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1" w:rsidRDefault="00065501" w:rsidP="00065501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A45373">
        <w:rPr>
          <w:b/>
          <w:sz w:val="28"/>
        </w:rPr>
        <w:t>6</w:t>
      </w:r>
    </w:p>
    <w:p w:rsidR="000E17D1" w:rsidRDefault="00065501" w:rsidP="00065501">
      <w:pPr>
        <w:jc w:val="center"/>
        <w:rPr>
          <w:sz w:val="22"/>
        </w:rPr>
      </w:pPr>
      <w:r>
        <w:rPr>
          <w:sz w:val="22"/>
        </w:rPr>
        <w:t>ke smlouvě o dodávce a odběru tepelné energie čís.22/2009</w:t>
      </w:r>
    </w:p>
    <w:p w:rsidR="00065501" w:rsidRDefault="00065501">
      <w:pPr>
        <w:jc w:val="center"/>
        <w:rPr>
          <w:b/>
          <w:sz w:val="22"/>
        </w:rPr>
      </w:pPr>
    </w:p>
    <w:p w:rsidR="000E17D1" w:rsidRDefault="000E17D1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0E17D1" w:rsidRDefault="000E17D1">
      <w:pPr>
        <w:pStyle w:val="Nadpis3"/>
      </w:pPr>
      <w:r>
        <w:t>Smluvní strany</w:t>
      </w:r>
    </w:p>
    <w:p w:rsidR="000E17D1" w:rsidRDefault="000E17D1">
      <w:pPr>
        <w:rPr>
          <w:b/>
          <w:sz w:val="22"/>
        </w:rPr>
      </w:pPr>
    </w:p>
    <w:p w:rsidR="00337EE5" w:rsidRPr="001225DA" w:rsidRDefault="00FD6C2D" w:rsidP="00337EE5">
      <w:pPr>
        <w:tabs>
          <w:tab w:val="left" w:pos="284"/>
        </w:tabs>
        <w:rPr>
          <w:sz w:val="22"/>
          <w:szCs w:val="22"/>
        </w:rPr>
      </w:pPr>
      <w:r w:rsidRPr="001225DA">
        <w:rPr>
          <w:b/>
          <w:sz w:val="22"/>
          <w:szCs w:val="22"/>
        </w:rPr>
        <w:t xml:space="preserve">1. </w:t>
      </w:r>
      <w:r w:rsidR="00065501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>Dodavatel:</w:t>
      </w:r>
      <w:r w:rsidR="00065501" w:rsidRPr="001225DA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ab/>
      </w:r>
      <w:r w:rsidR="00337EE5" w:rsidRPr="001225DA">
        <w:rPr>
          <w:b/>
          <w:sz w:val="22"/>
          <w:szCs w:val="22"/>
        </w:rPr>
        <w:t>SMO, městská akciová společnost Orlová</w:t>
      </w:r>
    </w:p>
    <w:p w:rsidR="00337EE5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337EE5" w:rsidRDefault="00337EE5" w:rsidP="00337EE5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A45373">
        <w:rPr>
          <w:sz w:val="22"/>
          <w:szCs w:val="22"/>
        </w:rPr>
        <w:t>zas</w:t>
      </w:r>
      <w:r w:rsidR="001C0FA4">
        <w:rPr>
          <w:sz w:val="22"/>
          <w:szCs w:val="22"/>
        </w:rPr>
        <w:t>t</w:t>
      </w:r>
      <w:r w:rsidR="00A45373">
        <w:rPr>
          <w:sz w:val="22"/>
          <w:szCs w:val="22"/>
        </w:rPr>
        <w:t>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0FA4">
        <w:rPr>
          <w:sz w:val="22"/>
          <w:szCs w:val="22"/>
        </w:rPr>
        <w:t>Bc. Martin Klčo</w:t>
      </w:r>
      <w:r w:rsidR="001C0FA4">
        <w:rPr>
          <w:bCs/>
          <w:sz w:val="22"/>
          <w:szCs w:val="22"/>
        </w:rPr>
        <w:t>, MBA</w:t>
      </w:r>
      <w:r>
        <w:rPr>
          <w:sz w:val="22"/>
          <w:szCs w:val="22"/>
        </w:rPr>
        <w:t xml:space="preserve">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:rsidR="00337EE5" w:rsidRDefault="00337EE5" w:rsidP="00337EE5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53A0">
        <w:rPr>
          <w:iCs/>
          <w:sz w:val="22"/>
          <w:szCs w:val="22"/>
        </w:rPr>
        <w:t>Ing. Jaroslav Vaněk</w:t>
      </w:r>
      <w:r w:rsidR="002353A0">
        <w:rPr>
          <w:sz w:val="22"/>
          <w:szCs w:val="22"/>
        </w:rPr>
        <w:t>, člen představenstva</w:t>
      </w:r>
      <w:r>
        <w:rPr>
          <w:sz w:val="22"/>
          <w:szCs w:val="22"/>
        </w:rPr>
        <w:tab/>
      </w:r>
    </w:p>
    <w:p w:rsidR="00337EE5" w:rsidRDefault="00337EE5" w:rsidP="00337EE5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337EE5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337EE5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337EE5" w:rsidRDefault="00337EE5" w:rsidP="00337EE5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337EE5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337EE5" w:rsidRPr="00F536EA" w:rsidRDefault="00337EE5" w:rsidP="00337EE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337EE5" w:rsidRPr="00F536EA" w:rsidRDefault="00337EE5" w:rsidP="00337EE5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337EE5" w:rsidRPr="00F536EA" w:rsidRDefault="00337EE5" w:rsidP="00337EE5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337EE5" w:rsidRPr="00F536EA" w:rsidRDefault="00337EE5" w:rsidP="00337EE5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FD6C2D" w:rsidRDefault="00FD6C2D" w:rsidP="00337EE5">
      <w:pPr>
        <w:tabs>
          <w:tab w:val="left" w:pos="284"/>
        </w:tabs>
        <w:rPr>
          <w:i/>
          <w:sz w:val="22"/>
        </w:rPr>
      </w:pPr>
    </w:p>
    <w:p w:rsidR="00FD6C2D" w:rsidRDefault="00466123" w:rsidP="00065501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D6C2D" w:rsidRPr="00FD6C2D">
        <w:rPr>
          <w:b/>
          <w:sz w:val="22"/>
          <w:szCs w:val="22"/>
        </w:rPr>
        <w:t xml:space="preserve">. </w:t>
      </w:r>
      <w:r w:rsidR="00065501">
        <w:rPr>
          <w:b/>
          <w:sz w:val="22"/>
          <w:szCs w:val="22"/>
        </w:rPr>
        <w:tab/>
      </w:r>
      <w:r>
        <w:rPr>
          <w:b/>
          <w:sz w:val="22"/>
          <w:szCs w:val="22"/>
        </w:rPr>
        <w:t>Odběratel</w:t>
      </w:r>
      <w:r w:rsidR="00FD6C2D" w:rsidRPr="00FD6C2D">
        <w:rPr>
          <w:b/>
          <w:sz w:val="22"/>
          <w:szCs w:val="22"/>
        </w:rPr>
        <w:t>:</w:t>
      </w:r>
      <w:r w:rsidR="00FD6C2D" w:rsidRPr="00FD6C2D">
        <w:rPr>
          <w:b/>
          <w:sz w:val="22"/>
          <w:szCs w:val="22"/>
        </w:rPr>
        <w:tab/>
      </w:r>
      <w:r w:rsidR="00FD6C2D" w:rsidRPr="00FD6C2D">
        <w:rPr>
          <w:b/>
          <w:sz w:val="22"/>
          <w:szCs w:val="22"/>
        </w:rPr>
        <w:tab/>
      </w:r>
      <w:r w:rsidR="00FD6C2D">
        <w:rPr>
          <w:b/>
          <w:sz w:val="22"/>
          <w:szCs w:val="22"/>
        </w:rPr>
        <w:t xml:space="preserve">Základní škola Orlová – Lutyně Mládí 726 okres Karviná, </w:t>
      </w:r>
    </w:p>
    <w:p w:rsidR="00FD6C2D" w:rsidRPr="00FD6C2D" w:rsidRDefault="00FD6C2D" w:rsidP="00065501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Sídlo: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>Orlová</w:t>
      </w:r>
      <w:r w:rsidR="00FD6C2D">
        <w:rPr>
          <w:sz w:val="22"/>
          <w:szCs w:val="22"/>
        </w:rPr>
        <w:t xml:space="preserve">, </w:t>
      </w:r>
      <w:r w:rsidR="00FD6C2D" w:rsidRPr="00FD6C2D">
        <w:rPr>
          <w:sz w:val="22"/>
          <w:szCs w:val="22"/>
        </w:rPr>
        <w:t xml:space="preserve">Lutyně, </w:t>
      </w:r>
      <w:r w:rsidR="00FD6C2D">
        <w:rPr>
          <w:sz w:val="22"/>
          <w:szCs w:val="22"/>
        </w:rPr>
        <w:t>Mládí 726</w:t>
      </w:r>
      <w:r w:rsidR="00FD6C2D" w:rsidRPr="00FD6C2D">
        <w:rPr>
          <w:sz w:val="22"/>
          <w:szCs w:val="22"/>
        </w:rPr>
        <w:t>, PSČ 735 14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45373">
        <w:rPr>
          <w:sz w:val="22"/>
          <w:szCs w:val="22"/>
        </w:rPr>
        <w:t>Zastoupen</w:t>
      </w:r>
      <w:r w:rsidR="00FD6C2D" w:rsidRPr="00FD6C2D">
        <w:rPr>
          <w:sz w:val="22"/>
          <w:szCs w:val="22"/>
        </w:rPr>
        <w:t>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962AB8">
        <w:rPr>
          <w:sz w:val="22"/>
          <w:szCs w:val="22"/>
        </w:rPr>
        <w:t xml:space="preserve">Mgr. </w:t>
      </w:r>
      <w:r w:rsidR="00773582">
        <w:rPr>
          <w:sz w:val="22"/>
          <w:szCs w:val="22"/>
        </w:rPr>
        <w:t xml:space="preserve">Irena </w:t>
      </w:r>
      <w:proofErr w:type="spellStart"/>
      <w:r w:rsidR="00773582">
        <w:rPr>
          <w:sz w:val="22"/>
          <w:szCs w:val="22"/>
        </w:rPr>
        <w:t>Kněžíková</w:t>
      </w:r>
      <w:proofErr w:type="spellEnd"/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IČ: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>
        <w:rPr>
          <w:sz w:val="22"/>
          <w:szCs w:val="22"/>
        </w:rPr>
        <w:t>75026643</w:t>
      </w:r>
    </w:p>
    <w:p w:rsidR="00FD6C2D" w:rsidRPr="00010B0B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 xml:space="preserve">Bank. </w:t>
      </w:r>
      <w:proofErr w:type="gramStart"/>
      <w:r w:rsidR="00FD6C2D" w:rsidRPr="00010B0B">
        <w:rPr>
          <w:sz w:val="22"/>
          <w:szCs w:val="22"/>
        </w:rPr>
        <w:t>spojení</w:t>
      </w:r>
      <w:proofErr w:type="gramEnd"/>
      <w:r w:rsidR="00FD6C2D" w:rsidRPr="00010B0B">
        <w:rPr>
          <w:sz w:val="22"/>
          <w:szCs w:val="22"/>
        </w:rPr>
        <w:t>:</w:t>
      </w:r>
      <w:r w:rsidR="00FD6C2D" w:rsidRPr="00010B0B">
        <w:rPr>
          <w:sz w:val="22"/>
          <w:szCs w:val="22"/>
        </w:rPr>
        <w:tab/>
      </w:r>
      <w:r w:rsidR="00010B0B">
        <w:rPr>
          <w:sz w:val="22"/>
        </w:rPr>
        <w:t>ČSOB, a.s., pobočka Orlová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>č. účtu:</w:t>
      </w:r>
      <w:r w:rsidR="00FD6C2D" w:rsidRPr="00010B0B"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ab/>
      </w:r>
      <w:r w:rsidR="00010B0B">
        <w:rPr>
          <w:sz w:val="22"/>
          <w:szCs w:val="22"/>
        </w:rPr>
        <w:t>136203202/0300</w:t>
      </w:r>
    </w:p>
    <w:p w:rsidR="00FD6C2D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registrace: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 xml:space="preserve">obchodní rejstřík, Krajský soud v Ostravě, </w:t>
      </w:r>
      <w:proofErr w:type="spellStart"/>
      <w:r w:rsidR="00FD6C2D" w:rsidRPr="00FD6C2D">
        <w:rPr>
          <w:sz w:val="22"/>
          <w:szCs w:val="22"/>
        </w:rPr>
        <w:t>sp</w:t>
      </w:r>
      <w:proofErr w:type="spellEnd"/>
      <w:r w:rsidR="00FD6C2D" w:rsidRPr="00FD6C2D">
        <w:rPr>
          <w:sz w:val="22"/>
          <w:szCs w:val="22"/>
        </w:rPr>
        <w:t xml:space="preserve">. zn. </w:t>
      </w:r>
      <w:r>
        <w:rPr>
          <w:sz w:val="22"/>
          <w:szCs w:val="22"/>
        </w:rPr>
        <w:t xml:space="preserve">oddíl </w:t>
      </w:r>
      <w:proofErr w:type="spellStart"/>
      <w:r w:rsidR="00FD6C2D">
        <w:rPr>
          <w:sz w:val="22"/>
          <w:szCs w:val="22"/>
        </w:rPr>
        <w:t>Pr</w:t>
      </w:r>
      <w:proofErr w:type="spellEnd"/>
      <w:r w:rsidR="00FD6C2D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vložka</w:t>
      </w:r>
      <w:proofErr w:type="gramEnd"/>
      <w:r>
        <w:rPr>
          <w:sz w:val="22"/>
          <w:szCs w:val="22"/>
        </w:rPr>
        <w:t xml:space="preserve"> </w:t>
      </w:r>
      <w:r w:rsidR="00FD6C2D">
        <w:rPr>
          <w:sz w:val="22"/>
          <w:szCs w:val="22"/>
        </w:rPr>
        <w:t>468</w:t>
      </w:r>
      <w:r w:rsidR="00FD6C2D" w:rsidRPr="00FD6C2D">
        <w:rPr>
          <w:sz w:val="22"/>
          <w:szCs w:val="22"/>
        </w:rPr>
        <w:t>.</w:t>
      </w:r>
      <w:r w:rsidR="00FD6C2D" w:rsidRPr="001225DA">
        <w:rPr>
          <w:sz w:val="22"/>
          <w:szCs w:val="22"/>
        </w:rPr>
        <w:t xml:space="preserve"> </w:t>
      </w:r>
    </w:p>
    <w:p w:rsidR="000E17D1" w:rsidRDefault="000E17D1">
      <w:pPr>
        <w:tabs>
          <w:tab w:val="left" w:pos="1418"/>
        </w:tabs>
        <w:ind w:left="142" w:hanging="142"/>
        <w:rPr>
          <w:b/>
          <w:sz w:val="22"/>
        </w:rPr>
      </w:pPr>
    </w:p>
    <w:p w:rsidR="00065501" w:rsidRDefault="00065501" w:rsidP="00065501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65501" w:rsidRDefault="00065501" w:rsidP="00065501">
      <w:pPr>
        <w:rPr>
          <w:b/>
          <w:sz w:val="22"/>
        </w:rPr>
      </w:pPr>
    </w:p>
    <w:p w:rsidR="00065501" w:rsidRDefault="00065501" w:rsidP="00065501">
      <w:pPr>
        <w:pStyle w:val="WW-BodyText21"/>
        <w:numPr>
          <w:ilvl w:val="0"/>
          <w:numId w:val="9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5567C9">
        <w:rPr>
          <w:b/>
        </w:rPr>
        <w:t>2015</w:t>
      </w:r>
      <w:r>
        <w:rPr>
          <w:b/>
        </w:rPr>
        <w:t>:</w:t>
      </w:r>
    </w:p>
    <w:p w:rsidR="00065501" w:rsidRPr="00FB622C" w:rsidRDefault="00065501" w:rsidP="00065501">
      <w:pPr>
        <w:ind w:left="142" w:hanging="142"/>
        <w:rPr>
          <w:b/>
          <w:sz w:val="22"/>
          <w:highlight w:val="yellow"/>
        </w:rPr>
      </w:pPr>
    </w:p>
    <w:p w:rsidR="00065501" w:rsidRPr="006F622C" w:rsidRDefault="00065501" w:rsidP="00065501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0E17D1" w:rsidRDefault="00065501" w:rsidP="00065501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i/>
        </w:rPr>
      </w:pPr>
      <w:r w:rsidRPr="006F622C">
        <w:t xml:space="preserve">Množství tepelné energie pro rok </w:t>
      </w:r>
      <w:r w:rsidR="005567C9">
        <w:t>2015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BF4470" w:rsidRDefault="00BF4470" w:rsidP="00BF4470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5567C9">
        <w:rPr>
          <w:sz w:val="22"/>
        </w:rPr>
        <w:t>2015</w:t>
      </w:r>
      <w:r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</w:t>
      </w:r>
      <w:r>
        <w:rPr>
          <w:sz w:val="22"/>
        </w:rPr>
        <w:t xml:space="preserve"> </w:t>
      </w:r>
      <w:r>
        <w:rPr>
          <w:b/>
          <w:sz w:val="22"/>
        </w:rPr>
        <w:t>čp. 726 Orlová-Lutyně:</w:t>
      </w:r>
    </w:p>
    <w:p w:rsidR="00BF4470" w:rsidRDefault="00BF4470" w:rsidP="00BF4470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</w:tblGrid>
      <w:tr w:rsidR="00BF4470" w:rsidTr="009452E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8B3BEA" w:rsidRDefault="00BF4470" w:rsidP="009452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BEA">
              <w:rPr>
                <w:b/>
                <w:sz w:val="22"/>
                <w:szCs w:val="22"/>
              </w:rPr>
              <w:t>Na patě ÚT/GJ</w:t>
            </w:r>
          </w:p>
          <w:p w:rsidR="008B3BEA" w:rsidRPr="00B13740" w:rsidRDefault="008B3BEA" w:rsidP="008B3BEA">
            <w:pPr>
              <w:snapToGrid w:val="0"/>
              <w:jc w:val="center"/>
              <w:rPr>
                <w:b/>
                <w:sz w:val="22"/>
              </w:rPr>
            </w:pPr>
            <w:r w:rsidRPr="008B3BEA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8B3BEA">
              <w:rPr>
                <w:sz w:val="22"/>
                <w:szCs w:val="22"/>
              </w:rPr>
              <w:t>)</w:t>
            </w:r>
          </w:p>
        </w:tc>
      </w:tr>
      <w:tr w:rsidR="00BF4470" w:rsidTr="009452E7"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B13740" w:rsidRDefault="00BF4470" w:rsidP="00B0317D">
            <w:pPr>
              <w:jc w:val="center"/>
              <w:rPr>
                <w:b/>
                <w:sz w:val="22"/>
              </w:rPr>
            </w:pPr>
          </w:p>
        </w:tc>
      </w:tr>
    </w:tbl>
    <w:p w:rsidR="00065501" w:rsidRDefault="00065501" w:rsidP="00BF4470">
      <w:pPr>
        <w:jc w:val="center"/>
        <w:rPr>
          <w:b/>
          <w:sz w:val="22"/>
        </w:rPr>
      </w:pPr>
    </w:p>
    <w:p w:rsidR="00BF4470" w:rsidRDefault="00BF4470" w:rsidP="00BF447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t xml:space="preserve">Cena tepelné energie platná od 1. 1. </w:t>
      </w:r>
      <w:r w:rsidR="005567C9">
        <w:rPr>
          <w:b/>
          <w:sz w:val="22"/>
        </w:rPr>
        <w:t>2015</w:t>
      </w:r>
      <w:r>
        <w:rPr>
          <w:b/>
          <w:sz w:val="22"/>
        </w:rPr>
        <w:t xml:space="preserve"> pro odběrné místo specifikované v příloze č. 2: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</w:pPr>
      <w:r>
        <w:t xml:space="preserve"> </w:t>
      </w:r>
    </w:p>
    <w:p w:rsidR="00BF4470" w:rsidRDefault="00BF4470" w:rsidP="00BF4470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rok </w:t>
      </w:r>
      <w:r w:rsidR="005567C9">
        <w:rPr>
          <w:b/>
          <w:sz w:val="22"/>
          <w:u w:val="single"/>
        </w:rPr>
        <w:t>2015</w:t>
      </w:r>
      <w:r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BF4470" w:rsidRDefault="00BF4470" w:rsidP="00BF4470">
      <w:pPr>
        <w:ind w:left="-142"/>
        <w:rPr>
          <w:sz w:val="22"/>
        </w:rPr>
      </w:pPr>
    </w:p>
    <w:p w:rsidR="00453772" w:rsidRPr="00663509" w:rsidRDefault="00453772" w:rsidP="00453772">
      <w:pPr>
        <w:numPr>
          <w:ilvl w:val="0"/>
          <w:numId w:val="8"/>
        </w:numPr>
        <w:suppressAutoHyphens/>
        <w:rPr>
          <w:b/>
          <w:sz w:val="22"/>
        </w:rPr>
      </w:pPr>
      <w:r w:rsidRPr="00663509">
        <w:rPr>
          <w:b/>
          <w:sz w:val="22"/>
        </w:rPr>
        <w:t>a) 532,57 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0B075E" w:rsidRDefault="000B075E" w:rsidP="000B075E">
      <w:pPr>
        <w:ind w:left="15"/>
        <w:rPr>
          <w:sz w:val="22"/>
        </w:rPr>
      </w:pPr>
    </w:p>
    <w:p w:rsidR="000B075E" w:rsidRPr="00A76501" w:rsidRDefault="000B075E" w:rsidP="000B075E">
      <w:pPr>
        <w:numPr>
          <w:ilvl w:val="0"/>
          <w:numId w:val="8"/>
        </w:numPr>
        <w:suppressAutoHyphens/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0B075E" w:rsidRPr="00D8083E" w:rsidRDefault="000B075E" w:rsidP="000B075E">
      <w:pPr>
        <w:numPr>
          <w:ilvl w:val="0"/>
          <w:numId w:val="8"/>
        </w:numPr>
        <w:suppressAutoHyphens/>
        <w:rPr>
          <w:highlight w:val="yellow"/>
        </w:rPr>
      </w:pPr>
    </w:p>
    <w:p w:rsidR="00DD3EF8" w:rsidRDefault="00DD3EF8" w:rsidP="00DD3EF8">
      <w:pPr>
        <w:pStyle w:val="Zkladntextodsazen21"/>
        <w:numPr>
          <w:ilvl w:val="0"/>
          <w:numId w:val="8"/>
        </w:numPr>
      </w:pPr>
      <w:r>
        <w:rPr>
          <w:b/>
          <w:bCs/>
        </w:rPr>
        <w:lastRenderedPageBreak/>
        <w:t xml:space="preserve">2. </w:t>
      </w:r>
      <w:r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 w:rsidR="005567C9">
        <w:t>2015</w:t>
      </w:r>
      <w:r>
        <w:t xml:space="preserve">. Předběžná cena je sjednána za předpokladu celkové dodávky </w:t>
      </w:r>
      <w:r w:rsidR="00600A1D" w:rsidRPr="00C5100E">
        <w:rPr>
          <w:b/>
          <w:bCs/>
          <w:highlight w:val="black"/>
        </w:rPr>
        <w:t>260 719</w:t>
      </w:r>
      <w:r w:rsidRPr="00C5100E">
        <w:rPr>
          <w:highlight w:val="black"/>
        </w:rPr>
        <w:t xml:space="preserve"> </w:t>
      </w:r>
      <w:r w:rsidRPr="00C5100E">
        <w:rPr>
          <w:b/>
          <w:bCs/>
          <w:highlight w:val="black"/>
        </w:rPr>
        <w:t>GJ</w:t>
      </w:r>
      <w:bookmarkStart w:id="0" w:name="_GoBack"/>
      <w:bookmarkEnd w:id="0"/>
      <w:r>
        <w:t xml:space="preserve"> za rok </w:t>
      </w:r>
      <w:r w:rsidR="005567C9">
        <w:t>2015</w:t>
      </w:r>
      <w:r>
        <w:t xml:space="preserve"> podle objednávek odběratelů.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 w:rsidR="005567C9">
        <w:t>2015</w:t>
      </w:r>
      <w:r>
        <w:t xml:space="preserve"> bude skutečné množství dodávek tepla a skutečné množství nákladů promítnuto ve výsledné ceně, v souladu s Cenovým rozhodnutím ERÚ. Vyrovnání předběžné ceny na cenu výslednou, vypočtenou podle výše uvedených zásad, bude provedeno </w:t>
      </w:r>
      <w:r>
        <w:rPr>
          <w:b/>
          <w:bCs/>
        </w:rPr>
        <w:t>do 28. 2. 201</w:t>
      </w:r>
      <w:r w:rsidR="005567C9">
        <w:rPr>
          <w:b/>
          <w:bCs/>
        </w:rPr>
        <w:t>6</w:t>
      </w:r>
      <w:r>
        <w:t>.</w:t>
      </w:r>
    </w:p>
    <w:p w:rsidR="00117085" w:rsidRDefault="00117085" w:rsidP="00BF4470">
      <w:pPr>
        <w:ind w:left="142" w:hanging="142"/>
        <w:rPr>
          <w:b/>
          <w:sz w:val="22"/>
        </w:rPr>
      </w:pPr>
    </w:p>
    <w:p w:rsidR="00BF4470" w:rsidRPr="00BF4470" w:rsidRDefault="00BF4470" w:rsidP="00BF4470">
      <w:pPr>
        <w:ind w:left="142" w:hanging="142"/>
        <w:jc w:val="center"/>
        <w:rPr>
          <w:b/>
          <w:sz w:val="22"/>
        </w:rPr>
      </w:pPr>
      <w:r w:rsidRPr="00BF4470">
        <w:rPr>
          <w:b/>
          <w:sz w:val="22"/>
        </w:rPr>
        <w:t>IV.</w:t>
      </w:r>
    </w:p>
    <w:p w:rsidR="00BF4470" w:rsidRPr="00065501" w:rsidRDefault="00BF4470" w:rsidP="00BF4470">
      <w:pPr>
        <w:pStyle w:val="Nadpis6"/>
        <w:keepNext/>
        <w:numPr>
          <w:ilvl w:val="5"/>
          <w:numId w:val="8"/>
        </w:numPr>
        <w:tabs>
          <w:tab w:val="left" w:pos="0"/>
          <w:tab w:val="left" w:pos="360"/>
        </w:tabs>
        <w:suppressAutoHyphens/>
        <w:spacing w:before="0" w:after="0"/>
        <w:rPr>
          <w:rFonts w:ascii="Times New Roman" w:hAnsi="Times New Roman"/>
          <w:u w:val="single"/>
        </w:rPr>
      </w:pPr>
      <w:r w:rsidRPr="00065501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BF4470" w:rsidRDefault="00BF4470" w:rsidP="00BF4470"/>
    <w:p w:rsidR="00BF4470" w:rsidRDefault="00BF4470" w:rsidP="00BF4470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00"/>
      </w:tblGrid>
      <w:tr w:rsidR="00BF4470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4470" w:rsidRDefault="00BF4470" w:rsidP="009452E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470" w:rsidRDefault="00BF4470" w:rsidP="00BF4470">
            <w:pPr>
              <w:pStyle w:val="Nadpis3"/>
              <w:numPr>
                <w:ilvl w:val="2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</w:pPr>
            <w:r>
              <w:t>Záloha v Kč</w:t>
            </w:r>
          </w:p>
        </w:tc>
      </w:tr>
      <w:tr w:rsidR="00600A1D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9452E7">
        <w:tc>
          <w:tcPr>
            <w:tcW w:w="2174" w:type="dxa"/>
            <w:tcBorders>
              <w:left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0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A1D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00A1D" w:rsidRDefault="00600A1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00A1D" w:rsidRDefault="00600A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F4470" w:rsidRDefault="00BF4470" w:rsidP="00BF4470">
      <w:pPr>
        <w:tabs>
          <w:tab w:val="left" w:pos="3686"/>
        </w:tabs>
      </w:pP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F461C1" w:rsidRDefault="00F461C1" w:rsidP="00F461C1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5567C9">
        <w:rPr>
          <w:b/>
          <w:sz w:val="22"/>
        </w:rPr>
        <w:t>2015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 xml:space="preserve">V Orlové dne </w:t>
      </w:r>
    </w:p>
    <w:p w:rsidR="00065501" w:rsidRPr="00213DE8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1C0FA4" w:rsidP="00065501">
      <w:pPr>
        <w:numPr>
          <w:ilvl w:val="0"/>
          <w:numId w:val="8"/>
        </w:numPr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337EE5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E35195" w:rsidRPr="00962AB8">
        <w:rPr>
          <w:sz w:val="22"/>
          <w:szCs w:val="22"/>
        </w:rPr>
        <w:t xml:space="preserve">Mgr. </w:t>
      </w:r>
      <w:r w:rsidR="00E35195">
        <w:rPr>
          <w:sz w:val="22"/>
          <w:szCs w:val="22"/>
        </w:rPr>
        <w:t xml:space="preserve">Irena </w:t>
      </w:r>
      <w:proofErr w:type="spellStart"/>
      <w:r w:rsidR="00E35195">
        <w:rPr>
          <w:sz w:val="22"/>
          <w:szCs w:val="22"/>
        </w:rPr>
        <w:t>Kněžíková</w:t>
      </w:r>
      <w:proofErr w:type="spellEnd"/>
    </w:p>
    <w:p w:rsidR="009A0A0E" w:rsidRDefault="00065501" w:rsidP="009A0A0E">
      <w:pPr>
        <w:numPr>
          <w:ilvl w:val="0"/>
          <w:numId w:val="8"/>
        </w:num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35195" w:rsidRPr="009A0A0E">
        <w:rPr>
          <w:sz w:val="22"/>
        </w:rPr>
        <w:t>Základní škola Orlová – Lutyně Mládí 726</w:t>
      </w:r>
    </w:p>
    <w:p w:rsidR="00337EE5" w:rsidRDefault="00065501" w:rsidP="009A0A0E">
      <w:pPr>
        <w:numPr>
          <w:ilvl w:val="0"/>
          <w:numId w:val="8"/>
        </w:numPr>
        <w:rPr>
          <w:sz w:val="22"/>
        </w:rPr>
      </w:pPr>
      <w:r w:rsidRPr="009A0A0E">
        <w:rPr>
          <w:sz w:val="22"/>
        </w:rPr>
        <w:t>SMO, městská akciová společnost Orlová</w:t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</w:p>
    <w:p w:rsidR="00337EE5" w:rsidRDefault="00337EE5" w:rsidP="00337EE5">
      <w:pPr>
        <w:rPr>
          <w:sz w:val="22"/>
        </w:rPr>
      </w:pPr>
    </w:p>
    <w:p w:rsidR="00DC0513" w:rsidRDefault="00DC0513" w:rsidP="00337EE5">
      <w:pPr>
        <w:rPr>
          <w:sz w:val="22"/>
        </w:rPr>
      </w:pPr>
    </w:p>
    <w:p w:rsidR="00DC0513" w:rsidRDefault="00DC0513" w:rsidP="00337EE5">
      <w:pPr>
        <w:rPr>
          <w:sz w:val="22"/>
        </w:rPr>
      </w:pPr>
    </w:p>
    <w:p w:rsidR="002353A0" w:rsidRDefault="002353A0" w:rsidP="00337EE5">
      <w:pPr>
        <w:tabs>
          <w:tab w:val="left" w:pos="3686"/>
        </w:tabs>
        <w:rPr>
          <w:sz w:val="22"/>
          <w:szCs w:val="22"/>
        </w:rPr>
      </w:pPr>
      <w:r>
        <w:rPr>
          <w:iCs/>
          <w:sz w:val="22"/>
          <w:szCs w:val="22"/>
        </w:rPr>
        <w:t>Ing. Jaroslav Vaněk</w:t>
      </w:r>
    </w:p>
    <w:p w:rsidR="00337EE5" w:rsidRPr="003F3962" w:rsidRDefault="002353A0" w:rsidP="00337EE5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člen představenstva</w:t>
      </w:r>
      <w:r w:rsidR="00337EE5" w:rsidRPr="003F3962">
        <w:rPr>
          <w:sz w:val="22"/>
        </w:rPr>
        <w:tab/>
      </w:r>
      <w:r w:rsidR="00337EE5" w:rsidRPr="003F3962">
        <w:rPr>
          <w:sz w:val="22"/>
        </w:rPr>
        <w:tab/>
      </w:r>
      <w:r w:rsidR="00337EE5" w:rsidRPr="003F3962">
        <w:rPr>
          <w:sz w:val="22"/>
        </w:rPr>
        <w:tab/>
      </w:r>
    </w:p>
    <w:p w:rsidR="000E17D1" w:rsidRPr="00514D12" w:rsidRDefault="00337EE5" w:rsidP="009A0A0E">
      <w:pPr>
        <w:tabs>
          <w:tab w:val="left" w:pos="3686"/>
        </w:tabs>
        <w:rPr>
          <w:sz w:val="22"/>
        </w:rPr>
      </w:pPr>
      <w:r w:rsidRPr="003F3962">
        <w:rPr>
          <w:sz w:val="22"/>
        </w:rPr>
        <w:t>SMO, městská akciová společnost Orlová</w:t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</w:p>
    <w:sectPr w:rsidR="000E17D1" w:rsidRPr="00514D12" w:rsidSect="00BB2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C1" w:rsidRDefault="004751C1">
      <w:r>
        <w:separator/>
      </w:r>
    </w:p>
  </w:endnote>
  <w:endnote w:type="continuationSeparator" w:id="0">
    <w:p w:rsidR="004751C1" w:rsidRDefault="0047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1" w:rsidRDefault="00A4300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17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100E">
      <w:rPr>
        <w:rStyle w:val="slostrnky"/>
        <w:noProof/>
      </w:rPr>
      <w:t>2</w:t>
    </w:r>
    <w:r>
      <w:rPr>
        <w:rStyle w:val="slostrnky"/>
      </w:rPr>
      <w:fldChar w:fldCharType="end"/>
    </w:r>
  </w:p>
  <w:p w:rsidR="000E17D1" w:rsidRDefault="000E17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C1" w:rsidRDefault="004751C1">
      <w:r>
        <w:separator/>
      </w:r>
    </w:p>
  </w:footnote>
  <w:footnote w:type="continuationSeparator" w:id="0">
    <w:p w:rsidR="004751C1" w:rsidRDefault="0047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B" w:rsidRPr="0088628B" w:rsidRDefault="0088628B" w:rsidP="0088628B">
    <w:pPr>
      <w:pStyle w:val="Zhlav"/>
      <w:ind w:firstLine="5387"/>
    </w:pPr>
    <w:r w:rsidRPr="0088628B">
      <w:t xml:space="preserve">Číslo smlouvy dodavatele: </w:t>
    </w:r>
    <w:r w:rsidR="00B13740">
      <w:t>22</w:t>
    </w:r>
    <w:r w:rsidRPr="0088628B">
      <w:t>/2009</w:t>
    </w:r>
  </w:p>
  <w:p w:rsidR="0088628B" w:rsidRPr="0088628B" w:rsidRDefault="0088628B" w:rsidP="0088628B">
    <w:pPr>
      <w:pStyle w:val="Zhlav"/>
      <w:ind w:firstLine="5387"/>
      <w:rPr>
        <w:sz w:val="18"/>
      </w:rPr>
    </w:pPr>
    <w:r w:rsidRPr="0088628B"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F41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87"/>
    <w:rsid w:val="00006972"/>
    <w:rsid w:val="00010B0B"/>
    <w:rsid w:val="00065501"/>
    <w:rsid w:val="000A5E6D"/>
    <w:rsid w:val="000B075E"/>
    <w:rsid w:val="000D43E2"/>
    <w:rsid w:val="000E17D1"/>
    <w:rsid w:val="000F286D"/>
    <w:rsid w:val="00112273"/>
    <w:rsid w:val="00113187"/>
    <w:rsid w:val="00117085"/>
    <w:rsid w:val="00142B27"/>
    <w:rsid w:val="001C0FA4"/>
    <w:rsid w:val="001D18E0"/>
    <w:rsid w:val="00202176"/>
    <w:rsid w:val="00216AA0"/>
    <w:rsid w:val="002209A4"/>
    <w:rsid w:val="00235334"/>
    <w:rsid w:val="002353A0"/>
    <w:rsid w:val="00260D88"/>
    <w:rsid w:val="002822DE"/>
    <w:rsid w:val="002878C3"/>
    <w:rsid w:val="0029652E"/>
    <w:rsid w:val="002E7D25"/>
    <w:rsid w:val="002F5EC9"/>
    <w:rsid w:val="00323EB7"/>
    <w:rsid w:val="00337EE5"/>
    <w:rsid w:val="00382182"/>
    <w:rsid w:val="003945E9"/>
    <w:rsid w:val="003A15BA"/>
    <w:rsid w:val="003F22F0"/>
    <w:rsid w:val="00417D4E"/>
    <w:rsid w:val="00453772"/>
    <w:rsid w:val="00466123"/>
    <w:rsid w:val="004751C1"/>
    <w:rsid w:val="00484831"/>
    <w:rsid w:val="00505CF8"/>
    <w:rsid w:val="0051181B"/>
    <w:rsid w:val="00514D12"/>
    <w:rsid w:val="00533BE3"/>
    <w:rsid w:val="005567C9"/>
    <w:rsid w:val="0057374E"/>
    <w:rsid w:val="005B33DB"/>
    <w:rsid w:val="00600A1D"/>
    <w:rsid w:val="006159E1"/>
    <w:rsid w:val="00643ECC"/>
    <w:rsid w:val="00672C2C"/>
    <w:rsid w:val="00677ED0"/>
    <w:rsid w:val="006C4262"/>
    <w:rsid w:val="006D3005"/>
    <w:rsid w:val="006D67FE"/>
    <w:rsid w:val="006E0003"/>
    <w:rsid w:val="006E0C19"/>
    <w:rsid w:val="007024B8"/>
    <w:rsid w:val="00725E7A"/>
    <w:rsid w:val="007272A7"/>
    <w:rsid w:val="00747AE7"/>
    <w:rsid w:val="00773582"/>
    <w:rsid w:val="007D264A"/>
    <w:rsid w:val="00807847"/>
    <w:rsid w:val="0083089A"/>
    <w:rsid w:val="0088628B"/>
    <w:rsid w:val="008A100B"/>
    <w:rsid w:val="008B3BEA"/>
    <w:rsid w:val="008D299A"/>
    <w:rsid w:val="009060B3"/>
    <w:rsid w:val="009069D5"/>
    <w:rsid w:val="00922EB2"/>
    <w:rsid w:val="009325C5"/>
    <w:rsid w:val="00937F4D"/>
    <w:rsid w:val="009452E7"/>
    <w:rsid w:val="00962AB8"/>
    <w:rsid w:val="009A0A0E"/>
    <w:rsid w:val="009B2B40"/>
    <w:rsid w:val="009B5653"/>
    <w:rsid w:val="009F0BED"/>
    <w:rsid w:val="00A43002"/>
    <w:rsid w:val="00A45373"/>
    <w:rsid w:val="00A935B6"/>
    <w:rsid w:val="00AC64B2"/>
    <w:rsid w:val="00B0317D"/>
    <w:rsid w:val="00B13740"/>
    <w:rsid w:val="00B3568A"/>
    <w:rsid w:val="00B64A04"/>
    <w:rsid w:val="00B759B2"/>
    <w:rsid w:val="00B779F8"/>
    <w:rsid w:val="00B83F8D"/>
    <w:rsid w:val="00BB2FD7"/>
    <w:rsid w:val="00BC04A9"/>
    <w:rsid w:val="00BF4470"/>
    <w:rsid w:val="00C03F90"/>
    <w:rsid w:val="00C16B69"/>
    <w:rsid w:val="00C5100E"/>
    <w:rsid w:val="00C814BD"/>
    <w:rsid w:val="00C961F7"/>
    <w:rsid w:val="00CA1DA7"/>
    <w:rsid w:val="00CD44B5"/>
    <w:rsid w:val="00CF08BB"/>
    <w:rsid w:val="00D17FBF"/>
    <w:rsid w:val="00D42F62"/>
    <w:rsid w:val="00D5075C"/>
    <w:rsid w:val="00D51230"/>
    <w:rsid w:val="00D522B5"/>
    <w:rsid w:val="00D6131E"/>
    <w:rsid w:val="00DC0513"/>
    <w:rsid w:val="00DC5FB4"/>
    <w:rsid w:val="00DD3EF8"/>
    <w:rsid w:val="00DF74D8"/>
    <w:rsid w:val="00E06DA2"/>
    <w:rsid w:val="00E13010"/>
    <w:rsid w:val="00E1350D"/>
    <w:rsid w:val="00E238E2"/>
    <w:rsid w:val="00E258B1"/>
    <w:rsid w:val="00E35195"/>
    <w:rsid w:val="00E40900"/>
    <w:rsid w:val="00E52520"/>
    <w:rsid w:val="00E63E9A"/>
    <w:rsid w:val="00EB4886"/>
    <w:rsid w:val="00F118AE"/>
    <w:rsid w:val="00F149C0"/>
    <w:rsid w:val="00F40C84"/>
    <w:rsid w:val="00F461C1"/>
    <w:rsid w:val="00F70334"/>
    <w:rsid w:val="00F76D9D"/>
    <w:rsid w:val="00FD6C2D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FD7"/>
  </w:style>
  <w:style w:type="paragraph" w:styleId="Nadpis1">
    <w:name w:val="heading 1"/>
    <w:basedOn w:val="Normln"/>
    <w:next w:val="Normln"/>
    <w:qFormat/>
    <w:rsid w:val="00BB2FD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B2FD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B2FD7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BB2FD7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BB2FD7"/>
    <w:pPr>
      <w:keepNext/>
      <w:ind w:left="142" w:hanging="142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BF44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B075E"/>
    <w:pPr>
      <w:keepNext/>
      <w:tabs>
        <w:tab w:val="num" w:pos="0"/>
      </w:tabs>
      <w:suppressAutoHyphens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F149C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2FD7"/>
    <w:rPr>
      <w:i/>
      <w:sz w:val="22"/>
    </w:rPr>
  </w:style>
  <w:style w:type="paragraph" w:customStyle="1" w:styleId="Zkladntext21">
    <w:name w:val="Základní text 21"/>
    <w:basedOn w:val="Normln"/>
    <w:rsid w:val="00BB2FD7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BB2FD7"/>
    <w:rPr>
      <w:sz w:val="22"/>
    </w:rPr>
  </w:style>
  <w:style w:type="paragraph" w:customStyle="1" w:styleId="Zkladntext31">
    <w:name w:val="Základní text 31"/>
    <w:basedOn w:val="Normln"/>
    <w:rsid w:val="00BB2FD7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BB2F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B2FD7"/>
  </w:style>
  <w:style w:type="paragraph" w:styleId="Zkladntextodsazen">
    <w:name w:val="Body Text Indent"/>
    <w:basedOn w:val="Normln"/>
    <w:semiHidden/>
    <w:rsid w:val="00BB2FD7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D6C2D"/>
    <w:pPr>
      <w:suppressAutoHyphens/>
    </w:pPr>
    <w:rPr>
      <w:sz w:val="22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49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47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BF4470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886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28B"/>
  </w:style>
  <w:style w:type="paragraph" w:customStyle="1" w:styleId="WW-BodyText21">
    <w:name w:val="WW-Body Text 21"/>
    <w:basedOn w:val="Normln"/>
    <w:rsid w:val="00065501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rsid w:val="000B075E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Šlachtová (učto)</cp:lastModifiedBy>
  <cp:revision>10</cp:revision>
  <cp:lastPrinted>2014-01-17T13:10:00Z</cp:lastPrinted>
  <dcterms:created xsi:type="dcterms:W3CDTF">2014-11-27T12:11:00Z</dcterms:created>
  <dcterms:modified xsi:type="dcterms:W3CDTF">2017-02-21T07:21:00Z</dcterms:modified>
</cp:coreProperties>
</file>