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0F" w:rsidRPr="00E04BB9" w:rsidRDefault="0011780F" w:rsidP="00DA3324">
      <w:pPr>
        <w:ind w:left="74"/>
        <w:jc w:val="center"/>
        <w:rPr>
          <w:b/>
        </w:rPr>
      </w:pPr>
      <w:r w:rsidRPr="00E04BB9">
        <w:rPr>
          <w:b/>
        </w:rPr>
        <w:t xml:space="preserve">Rámcová kupní smlouva </w:t>
      </w:r>
    </w:p>
    <w:p w:rsidR="0011780F" w:rsidRPr="00E04BB9" w:rsidRDefault="0011780F" w:rsidP="00DA3324">
      <w:pPr>
        <w:ind w:left="74"/>
      </w:pPr>
      <w:r w:rsidRPr="00E04BB9">
        <w:t>uzavřená níže uvedeného dne, měsíce a roku podle ustanovení § 2079 a násl. zák. č. 89/2012 Sb. Občanský zákoník v platném znění mezi smluvními stranami</w:t>
      </w:r>
    </w:p>
    <w:p w:rsidR="0011780F" w:rsidRPr="00E04BB9" w:rsidRDefault="0011780F" w:rsidP="00DA3324">
      <w:pPr>
        <w:ind w:left="74"/>
      </w:pPr>
    </w:p>
    <w:p w:rsidR="00CA1605" w:rsidRDefault="00CA1605" w:rsidP="00DA3324">
      <w:pPr>
        <w:ind w:left="74"/>
        <w:jc w:val="center"/>
        <w:rPr>
          <w:b/>
        </w:rPr>
      </w:pPr>
      <w:r>
        <w:rPr>
          <w:b/>
        </w:rPr>
        <w:t>Čl. 1</w:t>
      </w:r>
      <w:r w:rsidR="0011780F" w:rsidRPr="00E04BB9">
        <w:rPr>
          <w:b/>
        </w:rPr>
        <w:t xml:space="preserve">. </w:t>
      </w:r>
    </w:p>
    <w:p w:rsidR="0011780F" w:rsidRDefault="0011780F" w:rsidP="00DA3324">
      <w:pPr>
        <w:ind w:left="74"/>
        <w:jc w:val="center"/>
        <w:rPr>
          <w:b/>
        </w:rPr>
      </w:pPr>
      <w:r w:rsidRPr="00E04BB9">
        <w:rPr>
          <w:b/>
        </w:rPr>
        <w:t>Smluvní strany</w:t>
      </w:r>
    </w:p>
    <w:p w:rsidR="00533D10" w:rsidRDefault="00533D10" w:rsidP="00DA3324">
      <w:pPr>
        <w:ind w:left="74"/>
        <w:jc w:val="center"/>
        <w:rPr>
          <w:b/>
        </w:rPr>
      </w:pPr>
    </w:p>
    <w:p w:rsidR="00533D10" w:rsidRPr="00E04BB9" w:rsidRDefault="00533D10" w:rsidP="00DA3324">
      <w:pPr>
        <w:ind w:left="74"/>
        <w:rPr>
          <w:b/>
        </w:rPr>
      </w:pPr>
    </w:p>
    <w:p w:rsidR="0011780F" w:rsidRDefault="00CA1605" w:rsidP="00DA3324">
      <w:pPr>
        <w:ind w:left="74"/>
      </w:pPr>
      <w:r>
        <w:t>1. 1. Objednatel</w:t>
      </w:r>
    </w:p>
    <w:p w:rsidR="00CA1605" w:rsidRDefault="00CA1605" w:rsidP="00DA3324">
      <w:pPr>
        <w:ind w:left="74"/>
      </w:pPr>
    </w:p>
    <w:p w:rsidR="00CA1605" w:rsidRPr="0030633A" w:rsidRDefault="00CA1605" w:rsidP="00DA3324">
      <w:pPr>
        <w:ind w:left="74"/>
        <w:rPr>
          <w:b/>
        </w:rPr>
      </w:pPr>
      <w:r>
        <w:t>Název objednatele:</w:t>
      </w:r>
      <w:r>
        <w:tab/>
      </w:r>
      <w:r w:rsidR="00DF473A">
        <w:tab/>
      </w:r>
      <w:r w:rsidRPr="0030633A">
        <w:rPr>
          <w:b/>
        </w:rPr>
        <w:t>Domov mládeže a školní jídelna</w:t>
      </w:r>
    </w:p>
    <w:p w:rsidR="00CA1605" w:rsidRDefault="00CA1605" w:rsidP="00DA3324">
      <w:pPr>
        <w:ind w:left="74"/>
      </w:pPr>
      <w:r>
        <w:t>Sídlo:</w:t>
      </w:r>
      <w:r>
        <w:tab/>
      </w:r>
      <w:r>
        <w:tab/>
      </w:r>
      <w:r>
        <w:tab/>
      </w:r>
      <w:r w:rsidR="00DF473A">
        <w:tab/>
      </w:r>
      <w:r>
        <w:t>Studentská 10/700</w:t>
      </w:r>
    </w:p>
    <w:p w:rsidR="00CA1605" w:rsidRDefault="00CA1605" w:rsidP="00DA3324">
      <w:pPr>
        <w:ind w:left="74"/>
      </w:pPr>
      <w:r>
        <w:tab/>
      </w:r>
      <w:r>
        <w:tab/>
      </w:r>
      <w:r>
        <w:tab/>
      </w:r>
      <w:r w:rsidR="00DF473A">
        <w:tab/>
      </w:r>
      <w:r>
        <w:t>160 00 Dejvice</w:t>
      </w:r>
    </w:p>
    <w:p w:rsidR="00CA1605" w:rsidRDefault="00CA1605" w:rsidP="00DA3324">
      <w:pPr>
        <w:ind w:left="74"/>
      </w:pPr>
      <w:r>
        <w:tab/>
      </w:r>
      <w:r>
        <w:tab/>
      </w:r>
      <w:r>
        <w:tab/>
      </w:r>
      <w:r w:rsidR="00DF473A">
        <w:tab/>
      </w:r>
      <w:r>
        <w:t>IČ: 63832208</w:t>
      </w:r>
    </w:p>
    <w:p w:rsidR="00CA1605" w:rsidRDefault="00CA1605" w:rsidP="00DA3324">
      <w:pPr>
        <w:ind w:left="74"/>
      </w:pPr>
      <w:r>
        <w:t>Právní forma:</w:t>
      </w:r>
      <w:r>
        <w:tab/>
      </w:r>
      <w:r>
        <w:tab/>
      </w:r>
      <w:r w:rsidR="00DF473A">
        <w:tab/>
      </w:r>
      <w:r>
        <w:t>příspěvková organizace</w:t>
      </w:r>
    </w:p>
    <w:p w:rsidR="00CA1605" w:rsidRDefault="00CA1605" w:rsidP="00DA3324">
      <w:pPr>
        <w:ind w:left="74"/>
      </w:pPr>
      <w:r>
        <w:t>Zřizovatel:</w:t>
      </w:r>
      <w:r>
        <w:tab/>
      </w:r>
      <w:r>
        <w:tab/>
      </w:r>
      <w:r w:rsidR="00DF473A">
        <w:tab/>
      </w:r>
      <w:r w:rsidR="006935AE">
        <w:t xml:space="preserve">Magistrát hlavního města Prahy </w:t>
      </w:r>
    </w:p>
    <w:p w:rsidR="00CA1605" w:rsidRDefault="00CA1605" w:rsidP="00DA3324">
      <w:pPr>
        <w:ind w:left="74"/>
      </w:pPr>
      <w:r>
        <w:t>Bankovní spojení:</w:t>
      </w:r>
      <w:r>
        <w:tab/>
      </w:r>
      <w:r w:rsidR="00DF473A">
        <w:tab/>
      </w:r>
      <w:r>
        <w:t>2134061/0100, Komerční banka</w:t>
      </w:r>
    </w:p>
    <w:p w:rsidR="00CA1605" w:rsidRDefault="00CA1605" w:rsidP="00DA3324">
      <w:pPr>
        <w:ind w:left="74"/>
      </w:pPr>
      <w:r>
        <w:t>Statutární zástupce:</w:t>
      </w:r>
      <w:r>
        <w:tab/>
      </w:r>
      <w:r w:rsidR="00DF473A">
        <w:tab/>
      </w:r>
      <w:r>
        <w:t>Ing. Jan Kosek, ředitel, tel. 252 540</w:t>
      </w:r>
      <w:r w:rsidR="0030633A">
        <w:t> </w:t>
      </w:r>
      <w:r>
        <w:t>111</w:t>
      </w:r>
    </w:p>
    <w:p w:rsidR="0030633A" w:rsidRDefault="0030633A" w:rsidP="00DA3324">
      <w:pPr>
        <w:ind w:left="74"/>
      </w:pPr>
      <w:r>
        <w:tab/>
      </w:r>
      <w:r>
        <w:tab/>
      </w:r>
      <w:r>
        <w:tab/>
      </w:r>
      <w:r>
        <w:tab/>
        <w:t>e</w:t>
      </w:r>
      <w:r w:rsidR="006935AE">
        <w:t>-</w:t>
      </w:r>
      <w:r>
        <w:t>mail: reditel@dmstudentska.cz</w:t>
      </w:r>
    </w:p>
    <w:p w:rsidR="00CA1605" w:rsidRDefault="00CA1605" w:rsidP="00DA3324">
      <w:pPr>
        <w:ind w:left="74"/>
      </w:pPr>
    </w:p>
    <w:p w:rsidR="00CA1605" w:rsidRDefault="00CA1605" w:rsidP="00DA3324">
      <w:pPr>
        <w:ind w:left="74"/>
      </w:pPr>
      <w:r>
        <w:t>Osoba oprávněná jednat ve věcech technických a k předání místa a díla plnění</w:t>
      </w:r>
      <w:r w:rsidR="00264A1C">
        <w:t>:</w:t>
      </w:r>
    </w:p>
    <w:p w:rsidR="00264A1C" w:rsidRDefault="00264A1C" w:rsidP="00DA3324">
      <w:pPr>
        <w:ind w:left="74"/>
      </w:pPr>
      <w:r>
        <w:tab/>
      </w:r>
      <w:r>
        <w:tab/>
      </w:r>
      <w:r>
        <w:tab/>
      </w:r>
      <w:r w:rsidR="00DF473A">
        <w:tab/>
      </w:r>
      <w:r>
        <w:t xml:space="preserve"> </w:t>
      </w:r>
      <w:r w:rsidR="006A401E">
        <w:t>Ing. Jan Kosek, ředitel organizace</w:t>
      </w:r>
    </w:p>
    <w:p w:rsidR="00264A1C" w:rsidRDefault="00264A1C" w:rsidP="00DA3324">
      <w:pPr>
        <w:ind w:left="74"/>
      </w:pPr>
      <w:r>
        <w:tab/>
      </w:r>
      <w:r>
        <w:tab/>
      </w:r>
      <w:r>
        <w:tab/>
      </w:r>
      <w:r w:rsidR="00DF473A">
        <w:tab/>
      </w:r>
      <w:r w:rsidR="006A401E">
        <w:t>Šárka Hoffmanová, ekonom organizace</w:t>
      </w:r>
    </w:p>
    <w:p w:rsidR="006A401E" w:rsidRDefault="006A401E" w:rsidP="006A401E">
      <w:pPr>
        <w:ind w:left="2198" w:firstLine="634"/>
      </w:pPr>
      <w:r>
        <w:t>Antonín Budil, vedoucí provozu</w:t>
      </w:r>
    </w:p>
    <w:p w:rsidR="006A401E" w:rsidRDefault="006A401E" w:rsidP="00DA3324">
      <w:pPr>
        <w:ind w:left="74"/>
      </w:pPr>
      <w:r>
        <w:tab/>
      </w:r>
      <w:r>
        <w:tab/>
      </w:r>
      <w:r>
        <w:tab/>
      </w:r>
      <w:r>
        <w:tab/>
        <w:t xml:space="preserve">Dušan </w:t>
      </w:r>
      <w:proofErr w:type="spellStart"/>
      <w:r>
        <w:t>Mazúr</w:t>
      </w:r>
      <w:proofErr w:type="spellEnd"/>
      <w:r>
        <w:t>, školník</w:t>
      </w:r>
    </w:p>
    <w:p w:rsidR="00264A1C" w:rsidRDefault="00264A1C" w:rsidP="00DA3324">
      <w:pPr>
        <w:ind w:left="74"/>
      </w:pPr>
      <w:r>
        <w:t>(dále jen „objednatel“) na straně druhé</w:t>
      </w:r>
    </w:p>
    <w:p w:rsidR="00264A1C" w:rsidRDefault="00264A1C" w:rsidP="00DA3324">
      <w:pPr>
        <w:ind w:left="74"/>
      </w:pPr>
    </w:p>
    <w:p w:rsidR="00264A1C" w:rsidRDefault="00264A1C" w:rsidP="00DA3324">
      <w:pPr>
        <w:ind w:left="74"/>
      </w:pPr>
      <w:r>
        <w:t>a</w:t>
      </w:r>
    </w:p>
    <w:p w:rsidR="00264A1C" w:rsidRDefault="00264A1C" w:rsidP="006A401E"/>
    <w:p w:rsidR="00264A1C" w:rsidRDefault="00264A1C" w:rsidP="00DA3324">
      <w:pPr>
        <w:ind w:left="74"/>
      </w:pPr>
      <w:r>
        <w:t>1. 2. Dodavatel</w:t>
      </w:r>
    </w:p>
    <w:p w:rsidR="00264A1C" w:rsidRDefault="00264A1C" w:rsidP="00DA3324">
      <w:pPr>
        <w:ind w:left="74"/>
      </w:pPr>
    </w:p>
    <w:p w:rsidR="00264A1C" w:rsidRPr="00D2701C" w:rsidRDefault="00264A1C" w:rsidP="00DA3324">
      <w:pPr>
        <w:ind w:left="74"/>
      </w:pPr>
      <w:r>
        <w:t>Název dodavatele:</w:t>
      </w:r>
      <w:r>
        <w:tab/>
      </w:r>
      <w:r w:rsidR="00DF473A">
        <w:tab/>
      </w:r>
      <w:r w:rsidR="00CD1A15">
        <w:rPr>
          <w:b/>
        </w:rPr>
        <w:t xml:space="preserve">Univers </w:t>
      </w:r>
      <w:proofErr w:type="spellStart"/>
      <w:r w:rsidR="00CD1A15">
        <w:rPr>
          <w:b/>
        </w:rPr>
        <w:t>Tech</w:t>
      </w:r>
      <w:proofErr w:type="spellEnd"/>
      <w:r w:rsidR="00CD1A15">
        <w:rPr>
          <w:b/>
        </w:rPr>
        <w:t xml:space="preserve"> s.r.o.</w:t>
      </w:r>
    </w:p>
    <w:p w:rsidR="00264A1C" w:rsidRPr="00CD1A15" w:rsidRDefault="00264A1C" w:rsidP="00DA3324">
      <w:pPr>
        <w:ind w:left="74"/>
      </w:pPr>
      <w:r w:rsidRPr="00D2701C">
        <w:t>Sídlo:</w:t>
      </w:r>
      <w:r w:rsidRPr="00D2701C">
        <w:tab/>
      </w:r>
      <w:r w:rsidRPr="00D2701C">
        <w:tab/>
      </w:r>
      <w:r w:rsidRPr="00D2701C">
        <w:tab/>
      </w:r>
      <w:r w:rsidR="00DF473A" w:rsidRPr="00D2701C">
        <w:tab/>
      </w:r>
      <w:r w:rsidR="00CD1A15" w:rsidRPr="00CD1A15">
        <w:t>Americká 2772</w:t>
      </w:r>
    </w:p>
    <w:p w:rsidR="00264A1C" w:rsidRPr="00CD1A15" w:rsidRDefault="00264A1C" w:rsidP="00DA3324">
      <w:pPr>
        <w:ind w:left="74"/>
      </w:pPr>
      <w:r w:rsidRPr="00CD1A15">
        <w:tab/>
      </w:r>
      <w:r w:rsidRPr="00CD1A15">
        <w:tab/>
      </w:r>
      <w:r w:rsidRPr="00CD1A15">
        <w:tab/>
      </w:r>
      <w:r w:rsidR="00DF473A" w:rsidRPr="00CD1A15">
        <w:tab/>
      </w:r>
      <w:r w:rsidR="00CD1A15" w:rsidRPr="00CD1A15">
        <w:t>272 01 Kladno</w:t>
      </w:r>
    </w:p>
    <w:p w:rsidR="00264A1C" w:rsidRPr="00CD1A15" w:rsidRDefault="00264A1C" w:rsidP="00DA3324">
      <w:pPr>
        <w:ind w:left="74"/>
      </w:pPr>
      <w:r w:rsidRPr="00CD1A15">
        <w:t xml:space="preserve">IČ: </w:t>
      </w:r>
      <w:r w:rsidRPr="00CD1A15">
        <w:tab/>
      </w:r>
      <w:r w:rsidRPr="00CD1A15">
        <w:tab/>
      </w:r>
      <w:r w:rsidRPr="00CD1A15">
        <w:tab/>
      </w:r>
      <w:r w:rsidR="00DF473A" w:rsidRPr="00CD1A15">
        <w:tab/>
      </w:r>
      <w:r w:rsidR="00CD1A15" w:rsidRPr="00CD1A15">
        <w:t>271 06 985</w:t>
      </w:r>
      <w:r w:rsidRPr="00CD1A15">
        <w:tab/>
        <w:t xml:space="preserve">DIČ: </w:t>
      </w:r>
      <w:r w:rsidR="00CD1A15" w:rsidRPr="00CD1A15">
        <w:t>CZ27106985</w:t>
      </w:r>
    </w:p>
    <w:p w:rsidR="00DF473A" w:rsidRPr="00CD1A15" w:rsidRDefault="00DF473A" w:rsidP="00DA3324">
      <w:pPr>
        <w:ind w:left="74"/>
      </w:pPr>
      <w:r w:rsidRPr="00CD1A15">
        <w:t>V zastoupení:</w:t>
      </w:r>
      <w:r w:rsidRPr="00CD1A15">
        <w:tab/>
      </w:r>
      <w:r w:rsidRPr="00CD1A15">
        <w:tab/>
      </w:r>
      <w:r w:rsidRPr="00CD1A15">
        <w:tab/>
      </w:r>
      <w:r w:rsidR="00CD1A15" w:rsidRPr="00CD1A15">
        <w:t xml:space="preserve">Ing. Dalibor </w:t>
      </w:r>
      <w:proofErr w:type="spellStart"/>
      <w:r w:rsidR="00CD1A15" w:rsidRPr="00CD1A15">
        <w:t>Šťáhlavský</w:t>
      </w:r>
      <w:proofErr w:type="spellEnd"/>
      <w:r w:rsidR="00CD1A15" w:rsidRPr="00CD1A15">
        <w:t>, jednatel společnosti</w:t>
      </w:r>
    </w:p>
    <w:p w:rsidR="00DF473A" w:rsidRDefault="00DF473A" w:rsidP="00DA3324">
      <w:pPr>
        <w:ind w:left="74"/>
      </w:pPr>
      <w:r>
        <w:t>Zápis</w:t>
      </w:r>
      <w:r w:rsidR="00D2701C">
        <w:t xml:space="preserve"> v obchodním rejstříku: </w:t>
      </w:r>
      <w:r w:rsidR="00CD1A15">
        <w:t>Městský soud v Praze, oddíl C, vložka 96729</w:t>
      </w:r>
    </w:p>
    <w:p w:rsidR="0084237E" w:rsidRPr="00CD1A15" w:rsidRDefault="00DF473A" w:rsidP="00DA3324">
      <w:pPr>
        <w:ind w:left="74"/>
      </w:pPr>
      <w:r>
        <w:tab/>
      </w:r>
      <w:r>
        <w:tab/>
      </w:r>
      <w:r>
        <w:tab/>
        <w:t xml:space="preserve">      tel:</w:t>
      </w:r>
      <w:r w:rsidR="0084237E">
        <w:tab/>
      </w:r>
      <w:r w:rsidR="00CD1A15">
        <w:t>312 663 234</w:t>
      </w:r>
      <w:r w:rsidR="0084237E" w:rsidRPr="00D2701C">
        <w:t>, e</w:t>
      </w:r>
      <w:r w:rsidR="006935AE" w:rsidRPr="00D2701C">
        <w:t>-</w:t>
      </w:r>
      <w:r w:rsidR="0084237E" w:rsidRPr="00D2701C">
        <w:t xml:space="preserve">mail: </w:t>
      </w:r>
      <w:r w:rsidR="00CD1A15">
        <w:t>info@univers.cz</w:t>
      </w:r>
    </w:p>
    <w:p w:rsidR="000B5B38" w:rsidRPr="00D2701C" w:rsidRDefault="0084237E" w:rsidP="006A401E">
      <w:pPr>
        <w:ind w:left="74"/>
      </w:pPr>
      <w:r>
        <w:t>Osoba oprávněná jednat ve věcech technických a k předání místa a díla:</w:t>
      </w:r>
      <w:r w:rsidR="006A401E">
        <w:t xml:space="preserve"> </w:t>
      </w:r>
      <w:r w:rsidR="00CD1A15" w:rsidRPr="00CD1A15">
        <w:t xml:space="preserve">Pavla </w:t>
      </w:r>
      <w:proofErr w:type="spellStart"/>
      <w:r w:rsidR="00CD1A15" w:rsidRPr="00CD1A15">
        <w:t>Marisková</w:t>
      </w:r>
      <w:proofErr w:type="spellEnd"/>
    </w:p>
    <w:p w:rsidR="0084237E" w:rsidRDefault="0084237E" w:rsidP="00DA3324">
      <w:pPr>
        <w:ind w:left="74"/>
      </w:pPr>
    </w:p>
    <w:p w:rsidR="00DF473A" w:rsidRDefault="0084237E" w:rsidP="00DA3324">
      <w:pPr>
        <w:ind w:left="74"/>
      </w:pPr>
      <w:r>
        <w:t>(dále jen „dodavatel“) na straně druhé</w:t>
      </w:r>
    </w:p>
    <w:p w:rsidR="0084237E" w:rsidRDefault="0084237E" w:rsidP="00DA3324">
      <w:pPr>
        <w:ind w:left="74"/>
      </w:pPr>
    </w:p>
    <w:p w:rsidR="008012DC" w:rsidRPr="00C07E1E" w:rsidRDefault="0084237E" w:rsidP="00C07E1E">
      <w:pPr>
        <w:ind w:left="74"/>
      </w:pPr>
      <w:r>
        <w:t>(strany subjektů 1.1 a 1. 2. dále též označované jako „strany této smlouvy“ nebo „smluvní strany“)</w:t>
      </w:r>
    </w:p>
    <w:p w:rsidR="00F5468C" w:rsidRDefault="00F5468C" w:rsidP="00DA3324">
      <w:pPr>
        <w:ind w:left="74"/>
        <w:jc w:val="center"/>
        <w:rPr>
          <w:b/>
        </w:rPr>
      </w:pPr>
    </w:p>
    <w:p w:rsidR="0084237E" w:rsidRPr="0084237E" w:rsidRDefault="0084237E" w:rsidP="00DA3324">
      <w:pPr>
        <w:ind w:left="74"/>
        <w:jc w:val="both"/>
      </w:pPr>
    </w:p>
    <w:p w:rsidR="0084237E" w:rsidRDefault="0084237E" w:rsidP="00DA3324">
      <w:pPr>
        <w:ind w:left="74"/>
        <w:jc w:val="center"/>
        <w:rPr>
          <w:b/>
        </w:rPr>
      </w:pPr>
    </w:p>
    <w:p w:rsidR="0084237E" w:rsidRDefault="0084237E" w:rsidP="00DA3324">
      <w:pPr>
        <w:ind w:left="74"/>
        <w:jc w:val="center"/>
        <w:rPr>
          <w:b/>
        </w:rPr>
      </w:pPr>
    </w:p>
    <w:p w:rsidR="00877BF2" w:rsidRDefault="001A1029" w:rsidP="00DA3324">
      <w:pPr>
        <w:ind w:left="74"/>
        <w:jc w:val="center"/>
        <w:rPr>
          <w:b/>
        </w:rPr>
      </w:pPr>
      <w:r>
        <w:rPr>
          <w:b/>
        </w:rPr>
        <w:t>Čl. 1</w:t>
      </w:r>
    </w:p>
    <w:p w:rsidR="0011780F" w:rsidRDefault="0011780F" w:rsidP="00DA3324">
      <w:pPr>
        <w:ind w:left="74"/>
        <w:jc w:val="center"/>
        <w:rPr>
          <w:b/>
        </w:rPr>
      </w:pPr>
      <w:r w:rsidRPr="00E04BB9">
        <w:rPr>
          <w:b/>
        </w:rPr>
        <w:t xml:space="preserve"> Předmět plnění</w:t>
      </w:r>
    </w:p>
    <w:p w:rsidR="008012DC" w:rsidRDefault="008012DC" w:rsidP="00DA3324">
      <w:pPr>
        <w:ind w:left="74"/>
        <w:jc w:val="center"/>
        <w:rPr>
          <w:b/>
        </w:rPr>
      </w:pPr>
    </w:p>
    <w:p w:rsidR="008012DC" w:rsidRPr="00E04BB9" w:rsidRDefault="008012DC" w:rsidP="00DA3324">
      <w:pPr>
        <w:ind w:left="74"/>
        <w:jc w:val="center"/>
        <w:rPr>
          <w:b/>
        </w:rPr>
      </w:pPr>
    </w:p>
    <w:p w:rsidR="0011780F" w:rsidRDefault="0011780F" w:rsidP="00DA3324">
      <w:pPr>
        <w:ind w:left="74"/>
        <w:jc w:val="both"/>
      </w:pPr>
      <w:r w:rsidRPr="00E04BB9">
        <w:t>Předmětem této smlouvy je závazek prodávajícího dodat kupujícímu</w:t>
      </w:r>
      <w:r w:rsidR="006935AE">
        <w:t>, dle zaslané výzvy</w:t>
      </w:r>
      <w:r w:rsidRPr="00E04BB9">
        <w:t xml:space="preserve"> </w:t>
      </w:r>
      <w:r w:rsidR="00C831C7" w:rsidRPr="00C831C7">
        <w:rPr>
          <w:b/>
        </w:rPr>
        <w:t xml:space="preserve">Dodávka a montáž </w:t>
      </w:r>
      <w:r w:rsidR="001A1029">
        <w:rPr>
          <w:b/>
        </w:rPr>
        <w:t>textilních látkových rolet</w:t>
      </w:r>
      <w:r w:rsidR="00E04BB9">
        <w:t xml:space="preserve">, </w:t>
      </w:r>
      <w:r w:rsidRPr="00E04BB9">
        <w:t xml:space="preserve">(dále jen </w:t>
      </w:r>
      <w:r w:rsidR="006935AE">
        <w:t>„zboží“) a závazek kupujícího</w:t>
      </w:r>
      <w:r w:rsidRPr="00E04BB9">
        <w:t xml:space="preserve"> toto zboží odebrat a uhradit kupní cenu.</w:t>
      </w:r>
    </w:p>
    <w:p w:rsidR="00533D10" w:rsidRDefault="00533D10" w:rsidP="00DA3324">
      <w:pPr>
        <w:ind w:left="74"/>
        <w:jc w:val="both"/>
      </w:pPr>
    </w:p>
    <w:p w:rsidR="00533D10" w:rsidRPr="00E04BB9" w:rsidRDefault="00533D10" w:rsidP="00DA3324">
      <w:pPr>
        <w:ind w:left="74"/>
        <w:jc w:val="both"/>
      </w:pPr>
    </w:p>
    <w:p w:rsidR="0011780F" w:rsidRPr="00E04BB9" w:rsidRDefault="0011780F" w:rsidP="00DA3324">
      <w:pPr>
        <w:ind w:left="74"/>
        <w:jc w:val="both"/>
      </w:pPr>
    </w:p>
    <w:p w:rsidR="009915E8" w:rsidRDefault="009915E8" w:rsidP="00DA3324">
      <w:pPr>
        <w:ind w:left="74"/>
        <w:jc w:val="center"/>
        <w:rPr>
          <w:b/>
        </w:rPr>
      </w:pPr>
      <w:r>
        <w:rPr>
          <w:b/>
        </w:rPr>
        <w:t>Čl. 4</w:t>
      </w:r>
    </w:p>
    <w:p w:rsidR="009915E8" w:rsidRDefault="009915E8" w:rsidP="00DA3324">
      <w:pPr>
        <w:ind w:left="74"/>
        <w:jc w:val="center"/>
        <w:rPr>
          <w:b/>
        </w:rPr>
      </w:pPr>
      <w:r>
        <w:rPr>
          <w:b/>
        </w:rPr>
        <w:t>Cena za dodávku</w:t>
      </w:r>
      <w:r w:rsidR="00C34A6D">
        <w:rPr>
          <w:b/>
        </w:rPr>
        <w:t xml:space="preserve"> a platební podmínky</w:t>
      </w:r>
    </w:p>
    <w:p w:rsidR="0030633A" w:rsidRDefault="0030633A" w:rsidP="00DA3324">
      <w:pPr>
        <w:ind w:left="74"/>
        <w:jc w:val="center"/>
        <w:rPr>
          <w:b/>
        </w:rPr>
      </w:pPr>
    </w:p>
    <w:p w:rsidR="009915E8" w:rsidRDefault="009915E8" w:rsidP="00DA3324">
      <w:pPr>
        <w:ind w:left="74"/>
        <w:jc w:val="center"/>
        <w:rPr>
          <w:b/>
        </w:rPr>
      </w:pPr>
    </w:p>
    <w:p w:rsidR="009915E8" w:rsidRDefault="009915E8" w:rsidP="00DA3324">
      <w:pPr>
        <w:ind w:left="74"/>
        <w:jc w:val="both"/>
      </w:pPr>
      <w:r>
        <w:t>Cena, kterou je objednatel povinen zaplatit dodavateli za dodání vybavení, činí dle dohody smluvních stran:</w:t>
      </w:r>
    </w:p>
    <w:p w:rsidR="009915E8" w:rsidRDefault="009915E8" w:rsidP="00DA3324">
      <w:pPr>
        <w:ind w:left="74"/>
        <w:jc w:val="both"/>
      </w:pPr>
    </w:p>
    <w:p w:rsidR="009915E8" w:rsidRDefault="009915E8" w:rsidP="00DA3324">
      <w:pPr>
        <w:ind w:left="74"/>
        <w:jc w:val="both"/>
      </w:pPr>
      <w:r>
        <w:tab/>
        <w:t>Cena bez DPH</w:t>
      </w:r>
      <w:r>
        <w:tab/>
      </w:r>
      <w:r>
        <w:tab/>
      </w:r>
      <w:r w:rsidR="00CD1A15" w:rsidRPr="00CD1A15">
        <w:t>197 479 Kč</w:t>
      </w:r>
    </w:p>
    <w:p w:rsidR="009915E8" w:rsidRDefault="009915E8" w:rsidP="00DA3324">
      <w:pPr>
        <w:ind w:left="74"/>
        <w:jc w:val="both"/>
      </w:pPr>
      <w:r>
        <w:tab/>
        <w:t>DPH 21%</w:t>
      </w:r>
      <w:r>
        <w:tab/>
      </w:r>
      <w:r>
        <w:tab/>
      </w:r>
      <w:r>
        <w:tab/>
      </w:r>
      <w:r w:rsidR="00CD1A15">
        <w:t xml:space="preserve">  </w:t>
      </w:r>
      <w:r w:rsidR="00CD1A15" w:rsidRPr="00CD1A15">
        <w:t>41 471 Kč</w:t>
      </w:r>
    </w:p>
    <w:p w:rsidR="009915E8" w:rsidRDefault="009915E8" w:rsidP="00DA3324">
      <w:pPr>
        <w:ind w:left="74"/>
        <w:jc w:val="both"/>
      </w:pPr>
      <w:r>
        <w:tab/>
        <w:t>Cena celkem včetně DPH</w:t>
      </w:r>
      <w:r>
        <w:tab/>
      </w:r>
      <w:r w:rsidR="00CD1A15" w:rsidRPr="00CD1A15">
        <w:t>238 950 Kč</w:t>
      </w:r>
    </w:p>
    <w:p w:rsidR="009915E8" w:rsidRDefault="009915E8" w:rsidP="00DA3324">
      <w:pPr>
        <w:ind w:left="74"/>
        <w:jc w:val="both"/>
      </w:pPr>
    </w:p>
    <w:p w:rsidR="009915E8" w:rsidRDefault="009915E8" w:rsidP="00DA3324">
      <w:pPr>
        <w:ind w:left="74"/>
        <w:jc w:val="both"/>
      </w:pPr>
      <w:r>
        <w:t>Cena včetně DPH je cenou nejvýše přípustnou a zahrnuje veškeré náklady dodavatele vniklé v souvislosti s realizací dodávky. Cena může být měněna pouze v souvislosti se změnou sazby DPH.</w:t>
      </w:r>
    </w:p>
    <w:p w:rsidR="009915E8" w:rsidRDefault="009915E8" w:rsidP="00DA3324">
      <w:pPr>
        <w:ind w:left="74"/>
        <w:jc w:val="both"/>
      </w:pPr>
    </w:p>
    <w:p w:rsidR="009915E8" w:rsidRDefault="009915E8" w:rsidP="00DA3324">
      <w:pPr>
        <w:ind w:left="74"/>
        <w:jc w:val="both"/>
      </w:pPr>
      <w:r>
        <w:t>Objednatel se zavazuje uhradit dodavateli celkovou cenu na základě vystavené faktury, která bude splňovat všechny náležitosti ve smyslu zákona č. 235/2004 Sb., o dani z přidané hodnoty</w:t>
      </w:r>
      <w:r w:rsidR="00495B6B">
        <w:t>, ve znění pozdějších předpisů.</w:t>
      </w:r>
    </w:p>
    <w:p w:rsidR="00495B6B" w:rsidRDefault="00495B6B" w:rsidP="00DA3324">
      <w:pPr>
        <w:ind w:left="74"/>
        <w:jc w:val="both"/>
      </w:pPr>
    </w:p>
    <w:p w:rsidR="00495B6B" w:rsidRDefault="006A401E" w:rsidP="00DA3324">
      <w:pPr>
        <w:ind w:left="74"/>
        <w:jc w:val="both"/>
      </w:pPr>
      <w:r>
        <w:t>Lhůta splatnosti faktury je minimálně 30</w:t>
      </w:r>
      <w:r w:rsidR="00495B6B">
        <w:t xml:space="preserve"> kalendářních dnů ode dne prokazatelného doručení faktury</w:t>
      </w:r>
      <w:r w:rsidR="004032B8">
        <w:t xml:space="preserve"> objednateli.</w:t>
      </w:r>
    </w:p>
    <w:p w:rsidR="009915E8" w:rsidRDefault="009915E8" w:rsidP="00DA3324">
      <w:pPr>
        <w:ind w:left="74"/>
        <w:jc w:val="both"/>
      </w:pPr>
    </w:p>
    <w:p w:rsidR="00533D10" w:rsidRDefault="00533D10" w:rsidP="00DA3324">
      <w:pPr>
        <w:ind w:left="74"/>
        <w:jc w:val="both"/>
      </w:pPr>
    </w:p>
    <w:p w:rsidR="00C07E1E" w:rsidRPr="00E04BB9" w:rsidRDefault="00C07E1E" w:rsidP="00DA3324">
      <w:pPr>
        <w:ind w:left="74"/>
        <w:jc w:val="both"/>
      </w:pPr>
    </w:p>
    <w:p w:rsidR="00C07E1E" w:rsidRDefault="00C07E1E" w:rsidP="00DA3324">
      <w:pPr>
        <w:ind w:left="74"/>
        <w:jc w:val="center"/>
        <w:rPr>
          <w:b/>
        </w:rPr>
      </w:pPr>
    </w:p>
    <w:p w:rsidR="00EF6B04" w:rsidRDefault="00EF6B04" w:rsidP="00DA3324">
      <w:pPr>
        <w:ind w:left="74"/>
        <w:jc w:val="center"/>
        <w:rPr>
          <w:b/>
        </w:rPr>
      </w:pPr>
      <w:r>
        <w:rPr>
          <w:b/>
        </w:rPr>
        <w:t>Čl. 5</w:t>
      </w:r>
    </w:p>
    <w:p w:rsidR="0011780F" w:rsidRDefault="0011780F" w:rsidP="00DA3324">
      <w:pPr>
        <w:ind w:left="74"/>
        <w:jc w:val="center"/>
        <w:rPr>
          <w:b/>
        </w:rPr>
      </w:pPr>
      <w:r w:rsidRPr="00E04BB9">
        <w:rPr>
          <w:b/>
        </w:rPr>
        <w:t xml:space="preserve"> </w:t>
      </w:r>
      <w:r w:rsidR="00EF6B04">
        <w:rPr>
          <w:b/>
        </w:rPr>
        <w:t>Termín plnění, místo plnění</w:t>
      </w:r>
    </w:p>
    <w:p w:rsidR="00AE38DD" w:rsidRDefault="00AE38DD" w:rsidP="00DA3324">
      <w:pPr>
        <w:ind w:left="74"/>
        <w:jc w:val="center"/>
        <w:rPr>
          <w:b/>
        </w:rPr>
      </w:pPr>
    </w:p>
    <w:p w:rsidR="00533D10" w:rsidRPr="00E04BB9" w:rsidRDefault="00533D10" w:rsidP="00DA3324">
      <w:pPr>
        <w:ind w:left="74"/>
        <w:jc w:val="center"/>
        <w:rPr>
          <w:b/>
        </w:rPr>
      </w:pPr>
    </w:p>
    <w:p w:rsidR="00377895" w:rsidRPr="00D12F45" w:rsidRDefault="001A1029" w:rsidP="00DA3324">
      <w:pPr>
        <w:ind w:left="74"/>
        <w:jc w:val="both"/>
        <w:rPr>
          <w:b/>
        </w:rPr>
      </w:pPr>
      <w:r>
        <w:t xml:space="preserve">Zhotovitel se zavazuje na základě této smlouvy provést dílo v době </w:t>
      </w:r>
      <w:r w:rsidR="00C34A6D">
        <w:t xml:space="preserve">do </w:t>
      </w:r>
      <w:r w:rsidR="00CD1A15">
        <w:t>21 dnů od doručení písemné objednávky na adresu zhotovitele.</w:t>
      </w:r>
      <w:r>
        <w:rPr>
          <w:b/>
        </w:rPr>
        <w:t xml:space="preserve"> </w:t>
      </w:r>
      <w:r w:rsidRPr="001A1029">
        <w:rPr>
          <w:b/>
        </w:rPr>
        <w:t xml:space="preserve"> </w:t>
      </w:r>
    </w:p>
    <w:p w:rsidR="00377895" w:rsidRDefault="00377895" w:rsidP="00DA3324">
      <w:pPr>
        <w:ind w:left="74"/>
        <w:jc w:val="both"/>
      </w:pPr>
    </w:p>
    <w:p w:rsidR="00EF6B04" w:rsidRDefault="00EF6B04" w:rsidP="00DA3324">
      <w:pPr>
        <w:ind w:left="74"/>
        <w:jc w:val="both"/>
      </w:pPr>
      <w:r>
        <w:t xml:space="preserve">Místem plnění předmětu smlouvy je Domov mládeže a školní jídelna, </w:t>
      </w:r>
      <w:r w:rsidR="00C965C3">
        <w:t>Studentská 700/10, Praha 6 Dejvice</w:t>
      </w:r>
    </w:p>
    <w:p w:rsidR="00EF6B04" w:rsidRDefault="00EF6B04" w:rsidP="00DA3324">
      <w:pPr>
        <w:ind w:left="74"/>
        <w:jc w:val="both"/>
      </w:pPr>
    </w:p>
    <w:p w:rsidR="00EF6B04" w:rsidRDefault="00EF6B04" w:rsidP="00DA3324">
      <w:pPr>
        <w:ind w:left="74"/>
        <w:jc w:val="both"/>
      </w:pPr>
      <w:r>
        <w:t>P</w:t>
      </w:r>
      <w:r w:rsidR="006935AE">
        <w:t>ředmět smlouvy</w:t>
      </w:r>
      <w:r w:rsidR="00E10FC7">
        <w:t xml:space="preserve"> je splněn okamžikem podepsání předávacího protokolu</w:t>
      </w:r>
      <w:r w:rsidR="006935AE">
        <w:t>,</w:t>
      </w:r>
      <w:r w:rsidR="00E10FC7">
        <w:t xml:space="preserve"> a to bezodkladně po dodání předmětu smlouvy, montáži, instalaci, uvedení do provozu.</w:t>
      </w:r>
    </w:p>
    <w:p w:rsidR="00E10FC7" w:rsidRDefault="00E10FC7" w:rsidP="00DA3324">
      <w:pPr>
        <w:ind w:left="74"/>
        <w:jc w:val="both"/>
      </w:pPr>
    </w:p>
    <w:p w:rsidR="00E10FC7" w:rsidRDefault="00E10FC7" w:rsidP="00DA3324">
      <w:pPr>
        <w:ind w:left="74"/>
        <w:jc w:val="both"/>
      </w:pPr>
      <w:r>
        <w:t xml:space="preserve">Převzetí předmětu smlouvy jinými než oprávněnými </w:t>
      </w:r>
      <w:r w:rsidR="006935AE">
        <w:t>a oběma stranám známými osobami</w:t>
      </w:r>
      <w:r>
        <w:t xml:space="preserve"> nebude považováno za řádné.</w:t>
      </w:r>
    </w:p>
    <w:p w:rsidR="00E10FC7" w:rsidRDefault="00E10FC7" w:rsidP="00DA3324">
      <w:pPr>
        <w:ind w:left="74"/>
        <w:jc w:val="both"/>
      </w:pPr>
    </w:p>
    <w:p w:rsidR="00E10FC7" w:rsidRDefault="00E10FC7" w:rsidP="00DA3324">
      <w:pPr>
        <w:ind w:left="74"/>
        <w:jc w:val="both"/>
      </w:pPr>
      <w:r>
        <w:t>Vlastnické právo přechází na objednatele podpisem předávacího protokolu.</w:t>
      </w:r>
    </w:p>
    <w:p w:rsidR="00E10FC7" w:rsidRDefault="00E10FC7" w:rsidP="00DA3324">
      <w:pPr>
        <w:ind w:left="74"/>
        <w:jc w:val="both"/>
        <w:rPr>
          <w:b/>
        </w:rPr>
      </w:pPr>
    </w:p>
    <w:p w:rsidR="00533D10" w:rsidRDefault="00533D10" w:rsidP="00DA3324">
      <w:pPr>
        <w:ind w:left="74"/>
        <w:jc w:val="both"/>
        <w:rPr>
          <w:b/>
        </w:rPr>
      </w:pPr>
    </w:p>
    <w:p w:rsidR="00E10FC7" w:rsidRDefault="00E10FC7" w:rsidP="00DA3324">
      <w:pPr>
        <w:ind w:left="74"/>
        <w:jc w:val="center"/>
        <w:rPr>
          <w:b/>
        </w:rPr>
      </w:pPr>
      <w:r>
        <w:rPr>
          <w:b/>
        </w:rPr>
        <w:t>Čl. 6</w:t>
      </w:r>
    </w:p>
    <w:p w:rsidR="0011780F" w:rsidRDefault="0011780F" w:rsidP="00DA3324">
      <w:pPr>
        <w:ind w:left="74"/>
        <w:jc w:val="center"/>
        <w:rPr>
          <w:b/>
        </w:rPr>
      </w:pPr>
      <w:r w:rsidRPr="00E04BB9">
        <w:rPr>
          <w:b/>
        </w:rPr>
        <w:t xml:space="preserve"> Práva a povinnosti smluvních stran</w:t>
      </w:r>
    </w:p>
    <w:p w:rsidR="001F68C2" w:rsidRDefault="001F68C2" w:rsidP="00DA3324">
      <w:pPr>
        <w:ind w:left="74"/>
        <w:jc w:val="center"/>
        <w:rPr>
          <w:b/>
        </w:rPr>
      </w:pPr>
    </w:p>
    <w:p w:rsidR="001F68C2" w:rsidRPr="00E04BB9" w:rsidRDefault="001F68C2" w:rsidP="00DA3324">
      <w:pPr>
        <w:ind w:left="74"/>
        <w:rPr>
          <w:b/>
        </w:rPr>
      </w:pPr>
    </w:p>
    <w:p w:rsidR="0011780F" w:rsidRPr="00E04BB9" w:rsidRDefault="0011780F" w:rsidP="00DA3324">
      <w:pPr>
        <w:ind w:left="74"/>
        <w:jc w:val="both"/>
      </w:pPr>
      <w:r w:rsidRPr="00E04BB9">
        <w:t>Prodávající prohlašuje, že zaručuje dohodnuté vlastnosti zboží podle záručních podmínek</w:t>
      </w:r>
      <w:r w:rsidR="006935AE">
        <w:t>,</w:t>
      </w:r>
      <w:r w:rsidRPr="00E04BB9">
        <w:t xml:space="preserve"> a to po do</w:t>
      </w:r>
      <w:r w:rsidR="00C964E0">
        <w:t>bu jím deklarované</w:t>
      </w:r>
      <w:r w:rsidR="002D7BF2">
        <w:t xml:space="preserve"> záruční doby.</w:t>
      </w:r>
      <w:r w:rsidR="00412ACB">
        <w:t xml:space="preserve"> </w:t>
      </w:r>
    </w:p>
    <w:p w:rsidR="00E10FC7" w:rsidRDefault="00E10FC7" w:rsidP="00DA3324">
      <w:pPr>
        <w:ind w:left="74"/>
        <w:jc w:val="both"/>
      </w:pPr>
    </w:p>
    <w:p w:rsidR="0011780F" w:rsidRDefault="001F68C2" w:rsidP="00DA3324">
      <w:pPr>
        <w:ind w:left="74"/>
        <w:jc w:val="both"/>
      </w:pPr>
      <w:r>
        <w:t xml:space="preserve">Vady, které jsou zjistitelné při dodávce, je odběratel </w:t>
      </w:r>
      <w:r w:rsidR="002D7BF2">
        <w:t>povinen</w:t>
      </w:r>
      <w:r>
        <w:t xml:space="preserve"> uplatnit bezprostředně při převzetí nebo jinak oznámit bezprostředně dodavateli. Ostatní vady, které není možno zjistit při převzetí nebo vady, které odběratel zjistí v rámci záruční doby, je odběratel povinen uplatnit u do</w:t>
      </w:r>
      <w:r w:rsidR="00E10FC7">
        <w:t xml:space="preserve">davatele bez zbytečného odkladu. </w:t>
      </w:r>
    </w:p>
    <w:p w:rsidR="00E10FC7" w:rsidRDefault="00E10FC7" w:rsidP="00DA3324">
      <w:pPr>
        <w:ind w:left="74"/>
        <w:jc w:val="both"/>
      </w:pPr>
    </w:p>
    <w:p w:rsidR="00E10FC7" w:rsidRDefault="001F68C2" w:rsidP="00DA3324">
      <w:pPr>
        <w:ind w:left="74"/>
        <w:jc w:val="both"/>
      </w:pPr>
      <w:r>
        <w:t>Dodavatel se zavazuje vyřídit bez zbytečného odkladu oprávněnou reklamaci vady</w:t>
      </w:r>
      <w:r w:rsidR="006935AE">
        <w:t>,</w:t>
      </w:r>
      <w:r w:rsidR="00E10FC7">
        <w:t xml:space="preserve"> a to nejdéle do 14 dnů od jejího písemného zaslání</w:t>
      </w:r>
      <w:r>
        <w:t>. Dodavatel neodpovídá za vady vniklé prokazatelnou vinou odběratele, zejména fyzickým poškozením.</w:t>
      </w:r>
      <w:r w:rsidR="008012DC">
        <w:t xml:space="preserve"> </w:t>
      </w:r>
    </w:p>
    <w:p w:rsidR="00E10FC7" w:rsidRDefault="00E10FC7" w:rsidP="00DA3324">
      <w:pPr>
        <w:ind w:left="74"/>
        <w:jc w:val="both"/>
      </w:pPr>
    </w:p>
    <w:p w:rsidR="00432ED2" w:rsidRDefault="00432ED2" w:rsidP="00DA3324">
      <w:pPr>
        <w:ind w:left="74"/>
        <w:jc w:val="both"/>
      </w:pPr>
      <w:r>
        <w:t>Pokud dodavatel nezajistí dodávku včas ve sjednaném termínu, je odběratel oprávněn od sjednané služby odstoupit.</w:t>
      </w:r>
    </w:p>
    <w:p w:rsidR="00533D10" w:rsidRDefault="00533D10" w:rsidP="00DA3324">
      <w:pPr>
        <w:ind w:left="74"/>
        <w:jc w:val="both"/>
      </w:pPr>
    </w:p>
    <w:p w:rsidR="00533D10" w:rsidRDefault="00C34A6D" w:rsidP="00DA3324">
      <w:pPr>
        <w:ind w:left="74"/>
        <w:jc w:val="both"/>
      </w:pPr>
      <w:r>
        <w:t xml:space="preserve">Záruční lhůta činí, </w:t>
      </w:r>
      <w:r w:rsidR="00CD1A15">
        <w:t>24</w:t>
      </w:r>
      <w:r>
        <w:t xml:space="preserve"> </w:t>
      </w:r>
      <w:r w:rsidR="002D4061">
        <w:t>měsíců.</w:t>
      </w:r>
    </w:p>
    <w:p w:rsidR="00533D10" w:rsidRPr="00E04BB9" w:rsidRDefault="00533D10" w:rsidP="00DA3324">
      <w:pPr>
        <w:ind w:left="74"/>
        <w:jc w:val="both"/>
      </w:pPr>
    </w:p>
    <w:p w:rsidR="00E10FC7" w:rsidRDefault="00E10FC7" w:rsidP="00DA3324">
      <w:pPr>
        <w:ind w:left="74"/>
        <w:jc w:val="center"/>
        <w:rPr>
          <w:b/>
        </w:rPr>
      </w:pPr>
      <w:r>
        <w:rPr>
          <w:b/>
        </w:rPr>
        <w:t>Čl</w:t>
      </w:r>
      <w:r w:rsidR="0011780F" w:rsidRPr="00E04BB9">
        <w:rPr>
          <w:b/>
        </w:rPr>
        <w:t>.</w:t>
      </w:r>
      <w:r>
        <w:rPr>
          <w:b/>
        </w:rPr>
        <w:t xml:space="preserve"> 7</w:t>
      </w:r>
    </w:p>
    <w:p w:rsidR="0011780F" w:rsidRDefault="0011780F" w:rsidP="00DA3324">
      <w:pPr>
        <w:ind w:left="74"/>
        <w:jc w:val="center"/>
        <w:rPr>
          <w:b/>
        </w:rPr>
      </w:pPr>
      <w:r w:rsidRPr="00E04BB9">
        <w:rPr>
          <w:b/>
        </w:rPr>
        <w:t xml:space="preserve"> Smluvní pokuta, úroky z</w:t>
      </w:r>
      <w:r w:rsidR="00533D10">
        <w:rPr>
          <w:b/>
        </w:rPr>
        <w:t> </w:t>
      </w:r>
      <w:r w:rsidRPr="00E04BB9">
        <w:rPr>
          <w:b/>
        </w:rPr>
        <w:t>prodlení</w:t>
      </w:r>
    </w:p>
    <w:p w:rsidR="00533D10" w:rsidRDefault="00533D10" w:rsidP="00DA3324">
      <w:pPr>
        <w:ind w:left="74"/>
        <w:jc w:val="center"/>
        <w:rPr>
          <w:b/>
        </w:rPr>
      </w:pPr>
    </w:p>
    <w:p w:rsidR="00533D10" w:rsidRPr="00E04BB9" w:rsidRDefault="00533D10" w:rsidP="00DA3324">
      <w:pPr>
        <w:ind w:left="74"/>
        <w:jc w:val="center"/>
        <w:rPr>
          <w:b/>
        </w:rPr>
      </w:pPr>
    </w:p>
    <w:p w:rsidR="0011780F" w:rsidRDefault="0011780F" w:rsidP="00DA3324">
      <w:pPr>
        <w:ind w:left="74"/>
        <w:jc w:val="both"/>
      </w:pPr>
      <w:r w:rsidRPr="00E04BB9">
        <w:t xml:space="preserve">Pokud kupující nezaplatí kupní cenu stanovenou v této smlouvě v plné výši a včas, je povinen zaplatit prodávajícímu úrok z prodlení ve výši </w:t>
      </w:r>
      <w:r w:rsidR="002D4061">
        <w:t>0,1</w:t>
      </w:r>
      <w:r w:rsidR="002D7BF2">
        <w:t xml:space="preserve"> </w:t>
      </w:r>
      <w:r w:rsidR="009F231F" w:rsidRPr="002D7BF2">
        <w:t>%</w:t>
      </w:r>
      <w:r w:rsidRPr="002D7BF2">
        <w:t>.</w:t>
      </w:r>
    </w:p>
    <w:p w:rsidR="0011780F" w:rsidRPr="00E04BB9" w:rsidRDefault="00432ED2" w:rsidP="00DA3324">
      <w:pPr>
        <w:ind w:left="74"/>
        <w:jc w:val="both"/>
      </w:pPr>
      <w:r>
        <w:t>Pro případ nedodržení termínu realizace díla ze strany zhotovitele, je zhotovitel povinen uhradit smluvní pokutu za každý započatý den ve výši 1000,- Kč/den</w:t>
      </w:r>
      <w:r w:rsidR="008012DC">
        <w:t xml:space="preserve">. </w:t>
      </w:r>
      <w:r w:rsidR="0011780F" w:rsidRPr="00E04BB9">
        <w:t>Úhrada smluvního úroku nemá vliv na nárok obou smluvních stran na smluvní pokutu.</w:t>
      </w:r>
    </w:p>
    <w:p w:rsidR="00C34A6D" w:rsidRDefault="00C34A6D" w:rsidP="00C34A6D">
      <w:pPr>
        <w:jc w:val="center"/>
        <w:rPr>
          <w:b/>
        </w:rPr>
      </w:pPr>
    </w:p>
    <w:p w:rsidR="00C34A6D" w:rsidRDefault="003603FE" w:rsidP="00C34A6D">
      <w:pPr>
        <w:jc w:val="center"/>
        <w:rPr>
          <w:b/>
        </w:rPr>
      </w:pPr>
      <w:r>
        <w:rPr>
          <w:b/>
        </w:rPr>
        <w:t>Čl. 9</w:t>
      </w:r>
    </w:p>
    <w:p w:rsidR="0011780F" w:rsidRDefault="0011780F" w:rsidP="00DA3324">
      <w:pPr>
        <w:ind w:left="74"/>
        <w:jc w:val="center"/>
        <w:rPr>
          <w:b/>
        </w:rPr>
      </w:pPr>
      <w:r w:rsidRPr="00E04BB9">
        <w:rPr>
          <w:b/>
        </w:rPr>
        <w:t>Závěrečná ustanovení</w:t>
      </w:r>
    </w:p>
    <w:p w:rsidR="00533D10" w:rsidRDefault="00533D10" w:rsidP="00DA3324">
      <w:pPr>
        <w:ind w:left="74"/>
        <w:jc w:val="center"/>
        <w:rPr>
          <w:b/>
        </w:rPr>
      </w:pPr>
    </w:p>
    <w:p w:rsidR="00552892" w:rsidRDefault="00552892" w:rsidP="00DA3324">
      <w:pPr>
        <w:ind w:left="74"/>
        <w:jc w:val="both"/>
      </w:pPr>
    </w:p>
    <w:p w:rsidR="00552892" w:rsidRDefault="00552892" w:rsidP="00DA3324">
      <w:pPr>
        <w:ind w:left="74"/>
        <w:jc w:val="both"/>
      </w:pPr>
      <w:r w:rsidRPr="00E04BB9">
        <w:t xml:space="preserve">Tato smlouva nabývá platnosti a účinnosti dnem podpisu obou smluvních stran. </w:t>
      </w:r>
    </w:p>
    <w:p w:rsidR="00552892" w:rsidRDefault="00552892" w:rsidP="00DA3324">
      <w:pPr>
        <w:ind w:left="74"/>
        <w:jc w:val="both"/>
      </w:pPr>
    </w:p>
    <w:p w:rsidR="00552892" w:rsidRPr="00E04BB9" w:rsidRDefault="00552892" w:rsidP="00DA3324">
      <w:pPr>
        <w:ind w:left="74"/>
        <w:jc w:val="both"/>
      </w:pPr>
      <w:r>
        <w:t>Ve věcech výslovně neupravených touto smlouvou se práva a povinnosti smluvních stran řídí zákonem č. 89/2012 Sb., občanský zákoník, ve znění pozdějších předpisů.</w:t>
      </w:r>
    </w:p>
    <w:p w:rsidR="00533D10" w:rsidRDefault="00533D10" w:rsidP="00DA3324">
      <w:pPr>
        <w:ind w:left="74"/>
        <w:jc w:val="both"/>
        <w:rPr>
          <w:b/>
        </w:rPr>
      </w:pPr>
    </w:p>
    <w:p w:rsidR="003736B4" w:rsidRPr="003736B4" w:rsidRDefault="003736B4" w:rsidP="00DA3324">
      <w:pPr>
        <w:ind w:left="74"/>
        <w:jc w:val="both"/>
      </w:pPr>
      <w:r w:rsidRPr="003736B4">
        <w:t>Veškeré spory vzniklé z</w:t>
      </w:r>
      <w:r>
        <w:t> </w:t>
      </w:r>
      <w:r w:rsidRPr="003736B4">
        <w:t>t</w:t>
      </w:r>
      <w:r>
        <w:t xml:space="preserve">éto smlouvy budou rozhodovány ve shodě s českým právním </w:t>
      </w:r>
      <w:r w:rsidR="006935AE">
        <w:t>řádem obecnými</w:t>
      </w:r>
      <w:r>
        <w:t xml:space="preserve"> soudy.</w:t>
      </w:r>
    </w:p>
    <w:p w:rsidR="00552892" w:rsidRPr="00E04BB9" w:rsidRDefault="00552892" w:rsidP="00DA3324">
      <w:pPr>
        <w:ind w:left="74"/>
        <w:jc w:val="both"/>
        <w:rPr>
          <w:b/>
        </w:rPr>
      </w:pPr>
    </w:p>
    <w:p w:rsidR="0011780F" w:rsidRPr="00E04BB9" w:rsidRDefault="00552892" w:rsidP="00DA3324">
      <w:pPr>
        <w:ind w:left="74"/>
        <w:jc w:val="both"/>
      </w:pPr>
      <w:r>
        <w:t>Jakékoliv změny této smlouvy lze činit pouze písemně a to formou vzestupně číslovaných dodatků, odsouhlasených a podepsaných oprávněnými zástupci obou smluvních stran. Tyto dodatky budou tvořit nedílnou součást smlouvy. Změny kontaktních osob se považují</w:t>
      </w:r>
      <w:r w:rsidR="003736B4">
        <w:t xml:space="preserve"> za provedené dnem doručení doporučeného dopisu druhé smluvní straně.</w:t>
      </w:r>
    </w:p>
    <w:p w:rsidR="00552892" w:rsidRDefault="00552892" w:rsidP="00DA3324">
      <w:pPr>
        <w:ind w:left="74"/>
        <w:jc w:val="both"/>
      </w:pPr>
    </w:p>
    <w:p w:rsidR="0011780F" w:rsidRDefault="0011780F" w:rsidP="00DA3324">
      <w:pPr>
        <w:ind w:left="74"/>
        <w:jc w:val="both"/>
      </w:pPr>
      <w:r w:rsidRPr="00E04BB9">
        <w:t xml:space="preserve">Smluvní strany shodně prohlašují, že si tuto smlouvu před jejím podpisem přečetly a že byla uzavřena na základě jejich pravé a svobodné vůle, určitě a vážně, nikoli v tísni či za nápadně nevýhodných podmínek, toto stvrzují svými podpisy. </w:t>
      </w:r>
    </w:p>
    <w:p w:rsidR="006935AE" w:rsidRDefault="006935AE" w:rsidP="00DA3324">
      <w:pPr>
        <w:ind w:left="74"/>
        <w:jc w:val="both"/>
      </w:pPr>
    </w:p>
    <w:p w:rsidR="006935AE" w:rsidRDefault="006935AE" w:rsidP="00DA3324">
      <w:pPr>
        <w:ind w:left="74"/>
        <w:jc w:val="both"/>
      </w:pPr>
      <w:r>
        <w:t xml:space="preserve">Smlouva je vyhotovena ve </w:t>
      </w:r>
      <w:r w:rsidR="00071B83">
        <w:t>třech</w:t>
      </w:r>
      <w:r>
        <w:t xml:space="preserve"> </w:t>
      </w:r>
      <w:r w:rsidR="001C65C9">
        <w:t>vyhotoveních</w:t>
      </w:r>
      <w:r>
        <w:t>, každý s platností originálu</w:t>
      </w:r>
      <w:r w:rsidR="001C65C9">
        <w:t xml:space="preserve">, z nichž </w:t>
      </w:r>
      <w:r w:rsidR="00071B83">
        <w:t>dvě</w:t>
      </w:r>
      <w:r w:rsidR="001C65C9">
        <w:t xml:space="preserve"> obdrží objednatel a </w:t>
      </w:r>
      <w:r w:rsidR="00071B83">
        <w:t>jedno</w:t>
      </w:r>
      <w:r w:rsidR="001C65C9">
        <w:t xml:space="preserve"> vyhotovení dodavatel.</w:t>
      </w:r>
    </w:p>
    <w:p w:rsidR="00533D10" w:rsidRDefault="00533D10" w:rsidP="00DA3324">
      <w:pPr>
        <w:ind w:left="74"/>
        <w:jc w:val="both"/>
        <w:rPr>
          <w:b/>
        </w:rPr>
      </w:pPr>
    </w:p>
    <w:p w:rsidR="00533D10" w:rsidRDefault="00533D10" w:rsidP="00DA3324">
      <w:pPr>
        <w:ind w:left="74"/>
        <w:rPr>
          <w:b/>
        </w:rPr>
      </w:pPr>
    </w:p>
    <w:p w:rsidR="00533D10" w:rsidRPr="00E04BB9" w:rsidRDefault="00533D10" w:rsidP="00DA3324">
      <w:pPr>
        <w:ind w:left="74"/>
        <w:rPr>
          <w:b/>
        </w:rPr>
      </w:pPr>
    </w:p>
    <w:p w:rsidR="001C65C9" w:rsidRDefault="00741EC8" w:rsidP="00741EC8">
      <w:pPr>
        <w:ind w:left="74"/>
        <w:jc w:val="both"/>
      </w:pPr>
      <w:r>
        <w:t>Smluvní strany/strany dohody výslovně sjednávají, že uveřejnění této smlouvy/dohody/dodatku v registru smluv dle zákona č. 340/2015 Sb., o zvláštních podmínkách účinnosti některých smluv, uveřejňování těchto smluv a registru smluv (zákon o registru smluv) zajistí Domov mládeže a školní jídelna, Studentská 700/10, Praha 6 – Dejvice.</w:t>
      </w:r>
    </w:p>
    <w:p w:rsidR="001C65C9" w:rsidRDefault="001C65C9" w:rsidP="00741EC8">
      <w:pPr>
        <w:ind w:left="74"/>
        <w:jc w:val="both"/>
      </w:pPr>
    </w:p>
    <w:p w:rsidR="001C65C9" w:rsidRDefault="001C65C9" w:rsidP="00DA3324">
      <w:pPr>
        <w:ind w:left="74"/>
      </w:pPr>
    </w:p>
    <w:p w:rsidR="00C07E1E" w:rsidRDefault="00C07E1E" w:rsidP="00235C11"/>
    <w:p w:rsidR="00741EC8" w:rsidRDefault="00741EC8" w:rsidP="00235C11"/>
    <w:p w:rsidR="00741EC8" w:rsidRDefault="00741EC8" w:rsidP="00235C11"/>
    <w:p w:rsidR="00741EC8" w:rsidRDefault="00741EC8" w:rsidP="00235C11"/>
    <w:p w:rsidR="00C07E1E" w:rsidRDefault="00C07E1E" w:rsidP="00235C11"/>
    <w:p w:rsidR="00C07E1E" w:rsidRDefault="00C07E1E" w:rsidP="00235C11"/>
    <w:p w:rsidR="0011780F" w:rsidRPr="00E04BB9" w:rsidRDefault="0011780F" w:rsidP="00235C11">
      <w:r w:rsidRPr="00E04BB9">
        <w:t>V </w:t>
      </w:r>
      <w:r w:rsidR="009F231F" w:rsidRPr="00E04BB9">
        <w:t>……………………</w:t>
      </w:r>
      <w:r w:rsidRPr="00E04BB9">
        <w:t xml:space="preserve"> dne…………….</w:t>
      </w:r>
    </w:p>
    <w:p w:rsidR="008012DC" w:rsidRDefault="0011780F" w:rsidP="00DA3324">
      <w:pPr>
        <w:tabs>
          <w:tab w:val="left" w:pos="600"/>
          <w:tab w:val="left" w:leader="dot" w:pos="3360"/>
          <w:tab w:val="left" w:pos="5640"/>
          <w:tab w:val="left" w:leader="dot" w:pos="8520"/>
        </w:tabs>
        <w:ind w:left="74"/>
      </w:pPr>
      <w:r w:rsidRPr="00E04BB9">
        <w:tab/>
      </w:r>
    </w:p>
    <w:p w:rsidR="008012DC" w:rsidRDefault="008012DC" w:rsidP="00DA3324">
      <w:pPr>
        <w:tabs>
          <w:tab w:val="left" w:pos="600"/>
          <w:tab w:val="left" w:leader="dot" w:pos="3360"/>
          <w:tab w:val="left" w:pos="5640"/>
          <w:tab w:val="left" w:leader="dot" w:pos="8520"/>
        </w:tabs>
        <w:ind w:left="74"/>
      </w:pPr>
    </w:p>
    <w:p w:rsidR="00ED7907" w:rsidRDefault="00ED7907" w:rsidP="00DA3324">
      <w:pPr>
        <w:tabs>
          <w:tab w:val="left" w:pos="600"/>
          <w:tab w:val="left" w:leader="dot" w:pos="3360"/>
          <w:tab w:val="left" w:pos="5640"/>
          <w:tab w:val="left" w:leader="dot" w:pos="8520"/>
        </w:tabs>
        <w:ind w:left="74"/>
      </w:pPr>
    </w:p>
    <w:p w:rsidR="00ED7907" w:rsidRDefault="00ED7907" w:rsidP="00DA3324">
      <w:pPr>
        <w:tabs>
          <w:tab w:val="left" w:pos="600"/>
          <w:tab w:val="left" w:leader="dot" w:pos="3360"/>
          <w:tab w:val="left" w:pos="5640"/>
          <w:tab w:val="left" w:leader="dot" w:pos="8520"/>
        </w:tabs>
        <w:ind w:left="74"/>
      </w:pPr>
    </w:p>
    <w:p w:rsidR="00ED7907" w:rsidRDefault="00ED7907" w:rsidP="00DA3324">
      <w:pPr>
        <w:tabs>
          <w:tab w:val="left" w:pos="600"/>
          <w:tab w:val="left" w:leader="dot" w:pos="3360"/>
          <w:tab w:val="left" w:pos="5640"/>
          <w:tab w:val="left" w:leader="dot" w:pos="8520"/>
        </w:tabs>
        <w:ind w:left="74"/>
      </w:pPr>
    </w:p>
    <w:p w:rsidR="0011780F" w:rsidRPr="00E04BB9" w:rsidRDefault="0011780F" w:rsidP="00DA3324">
      <w:pPr>
        <w:tabs>
          <w:tab w:val="left" w:pos="600"/>
          <w:tab w:val="left" w:leader="dot" w:pos="3360"/>
          <w:tab w:val="left" w:pos="5640"/>
          <w:tab w:val="left" w:leader="dot" w:pos="8520"/>
        </w:tabs>
        <w:ind w:left="74"/>
      </w:pPr>
      <w:r w:rsidRPr="00E04BB9">
        <w:tab/>
      </w:r>
      <w:r w:rsidRPr="00E04BB9">
        <w:tab/>
      </w:r>
      <w:r w:rsidRPr="00E04BB9">
        <w:tab/>
      </w:r>
      <w:r w:rsidR="008012DC">
        <w:t>……………………………….</w:t>
      </w:r>
    </w:p>
    <w:p w:rsidR="0011780F" w:rsidRPr="00E04BB9" w:rsidRDefault="0011780F" w:rsidP="00DA3324">
      <w:pPr>
        <w:tabs>
          <w:tab w:val="center" w:pos="2040"/>
          <w:tab w:val="center" w:pos="7080"/>
        </w:tabs>
        <w:ind w:left="74"/>
      </w:pPr>
      <w:r w:rsidRPr="00E04BB9">
        <w:tab/>
        <w:t>prodávající</w:t>
      </w:r>
      <w:r w:rsidRPr="00E04BB9">
        <w:tab/>
        <w:t>kupující</w:t>
      </w:r>
    </w:p>
    <w:p w:rsidR="007752CE" w:rsidRPr="00E04BB9" w:rsidRDefault="007752CE" w:rsidP="00DA3324">
      <w:pPr>
        <w:ind w:left="74"/>
      </w:pPr>
      <w:bookmarkStart w:id="0" w:name="_GoBack"/>
      <w:bookmarkEnd w:id="0"/>
    </w:p>
    <w:sectPr w:rsidR="007752CE" w:rsidRPr="00E04BB9" w:rsidSect="006A401E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B21" w:rsidRDefault="003A6B21">
      <w:r>
        <w:separator/>
      </w:r>
    </w:p>
  </w:endnote>
  <w:endnote w:type="continuationSeparator" w:id="0">
    <w:p w:rsidR="003A6B21" w:rsidRDefault="003A6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90610"/>
      <w:docPartObj>
        <w:docPartGallery w:val="Page Numbers (Bottom of Page)"/>
        <w:docPartUnique/>
      </w:docPartObj>
    </w:sdtPr>
    <w:sdtContent>
      <w:p w:rsidR="009915E8" w:rsidRDefault="009F49D0">
        <w:pPr>
          <w:pStyle w:val="Zpat"/>
          <w:jc w:val="center"/>
        </w:pPr>
        <w:fldSimple w:instr=" PAGE   \* MERGEFORMAT ">
          <w:r w:rsidR="009915E8">
            <w:rPr>
              <w:noProof/>
            </w:rPr>
            <w:t>2</w:t>
          </w:r>
        </w:fldSimple>
      </w:p>
    </w:sdtContent>
  </w:sdt>
  <w:p w:rsidR="009915E8" w:rsidRDefault="009915E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90611"/>
      <w:docPartObj>
        <w:docPartGallery w:val="Page Numbers (Bottom of Page)"/>
        <w:docPartUnique/>
      </w:docPartObj>
    </w:sdtPr>
    <w:sdtContent>
      <w:p w:rsidR="009915E8" w:rsidRDefault="009F49D0">
        <w:pPr>
          <w:pStyle w:val="Zpat"/>
          <w:jc w:val="center"/>
        </w:pPr>
        <w:fldSimple w:instr=" PAGE   \* MERGEFORMAT ">
          <w:r w:rsidR="00741EC8">
            <w:rPr>
              <w:noProof/>
            </w:rPr>
            <w:t>4</w:t>
          </w:r>
        </w:fldSimple>
      </w:p>
    </w:sdtContent>
  </w:sdt>
  <w:p w:rsidR="009915E8" w:rsidRDefault="009915E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B21" w:rsidRDefault="003A6B21">
      <w:r>
        <w:separator/>
      </w:r>
    </w:p>
  </w:footnote>
  <w:footnote w:type="continuationSeparator" w:id="0">
    <w:p w:rsidR="003A6B21" w:rsidRDefault="003A6B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5E8" w:rsidRDefault="009915E8" w:rsidP="00533D10">
    <w:pPr>
      <w:pStyle w:val="Zhlav"/>
      <w:tabs>
        <w:tab w:val="clear" w:pos="4536"/>
        <w:tab w:val="clear" w:pos="9072"/>
        <w:tab w:val="left" w:pos="195"/>
        <w:tab w:val="left" w:pos="2370"/>
      </w:tabs>
    </w:pPr>
    <w:r>
      <w:tab/>
    </w:r>
    <w:r>
      <w:tab/>
    </w:r>
  </w:p>
  <w:p w:rsidR="009915E8" w:rsidRDefault="009915E8" w:rsidP="008012DC">
    <w:pPr>
      <w:pStyle w:val="Zhlav"/>
      <w:tabs>
        <w:tab w:val="clear" w:pos="4536"/>
        <w:tab w:val="clear" w:pos="9072"/>
        <w:tab w:val="left" w:pos="237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jc w:val="center"/>
      <w:tblInd w:w="78" w:type="dxa"/>
      <w:tblLayout w:type="fixed"/>
      <w:tblCellMar>
        <w:left w:w="70" w:type="dxa"/>
        <w:right w:w="70" w:type="dxa"/>
      </w:tblCellMar>
      <w:tblLook w:val="0000"/>
    </w:tblPr>
    <w:tblGrid>
      <w:gridCol w:w="1620"/>
      <w:gridCol w:w="8640"/>
      <w:gridCol w:w="180"/>
    </w:tblGrid>
    <w:tr w:rsidR="009915E8" w:rsidTr="009915E8">
      <w:trPr>
        <w:jc w:val="center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:rsidR="009915E8" w:rsidRDefault="009915E8" w:rsidP="009915E8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904875" cy="904875"/>
                <wp:effectExtent l="19050" t="0" r="9525" b="0"/>
                <wp:docPr id="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915E8" w:rsidRDefault="009915E8" w:rsidP="009915E8">
          <w:pPr>
            <w:pStyle w:val="Zhlav"/>
          </w:pPr>
        </w:p>
      </w:tc>
      <w:tc>
        <w:tcPr>
          <w:tcW w:w="8640" w:type="dxa"/>
          <w:tcBorders>
            <w:top w:val="nil"/>
            <w:left w:val="nil"/>
            <w:bottom w:val="nil"/>
            <w:right w:val="nil"/>
          </w:tcBorders>
        </w:tcPr>
        <w:p w:rsidR="009915E8" w:rsidRPr="00AB59C4" w:rsidRDefault="009915E8" w:rsidP="009915E8">
          <w:pPr>
            <w:pStyle w:val="Zhlav"/>
            <w:rPr>
              <w:b/>
              <w:spacing w:val="20"/>
              <w:sz w:val="32"/>
              <w:szCs w:val="32"/>
            </w:rPr>
          </w:pPr>
          <w:r w:rsidRPr="00AB59C4">
            <w:rPr>
              <w:b/>
              <w:noProof/>
              <w:spacing w:val="20"/>
              <w:sz w:val="32"/>
              <w:szCs w:val="32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3943985</wp:posOffset>
                </wp:positionH>
                <wp:positionV relativeFrom="margin">
                  <wp:posOffset>79375</wp:posOffset>
                </wp:positionV>
                <wp:extent cx="1193800" cy="561975"/>
                <wp:effectExtent l="19050" t="0" r="6350" b="0"/>
                <wp:wrapSquare wrapText="bothSides"/>
                <wp:docPr id="3" name="Obrázek 1" descr="admi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min.jp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3800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AB59C4">
            <w:rPr>
              <w:b/>
              <w:spacing w:val="20"/>
              <w:sz w:val="32"/>
              <w:szCs w:val="32"/>
            </w:rPr>
            <w:t>DOMOV MLÁDEŽE STUDENTSKÁ</w:t>
          </w:r>
        </w:p>
        <w:p w:rsidR="009915E8" w:rsidRPr="00964DA1" w:rsidRDefault="009915E8" w:rsidP="009915E8">
          <w:pPr>
            <w:pStyle w:val="Zhlav"/>
            <w:rPr>
              <w:spacing w:val="20"/>
            </w:rPr>
          </w:pPr>
          <w:r>
            <w:rPr>
              <w:noProof/>
              <w:spacing w:val="20"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3829685</wp:posOffset>
                </wp:positionH>
                <wp:positionV relativeFrom="margin">
                  <wp:posOffset>698500</wp:posOffset>
                </wp:positionV>
                <wp:extent cx="1524000" cy="600075"/>
                <wp:effectExtent l="0" t="0" r="0" b="0"/>
                <wp:wrapSquare wrapText="bothSides"/>
                <wp:docPr id="4" name="Obrázek 5" descr="logo_dm_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dm_m.png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spacing w:val="20"/>
              <w:sz w:val="22"/>
              <w:szCs w:val="22"/>
            </w:rPr>
            <w:t>D</w:t>
          </w:r>
          <w:r w:rsidRPr="00964DA1">
            <w:rPr>
              <w:spacing w:val="20"/>
              <w:sz w:val="22"/>
              <w:szCs w:val="22"/>
            </w:rPr>
            <w:t>OMOV MLÁDEŽE A ŠKOLNÍ JÍDELNA</w:t>
          </w:r>
        </w:p>
        <w:p w:rsidR="009915E8" w:rsidRPr="00964DA1" w:rsidRDefault="009915E8" w:rsidP="009915E8">
          <w:pPr>
            <w:pStyle w:val="Zhlav"/>
            <w:rPr>
              <w:spacing w:val="20"/>
            </w:rPr>
          </w:pPr>
          <w:r w:rsidRPr="00964DA1">
            <w:rPr>
              <w:spacing w:val="20"/>
              <w:sz w:val="22"/>
              <w:szCs w:val="22"/>
            </w:rPr>
            <w:t xml:space="preserve">PRAHA 6 – DEJVICE, STUDENTSKÁ 10 </w:t>
          </w:r>
        </w:p>
        <w:p w:rsidR="009915E8" w:rsidRDefault="009915E8" w:rsidP="009915E8">
          <w:pPr>
            <w:pStyle w:val="Zhlav"/>
            <w:spacing w:line="320" w:lineRule="exact"/>
            <w:rPr>
              <w:spacing w:val="20"/>
              <w:sz w:val="16"/>
              <w:szCs w:val="16"/>
            </w:rPr>
          </w:pPr>
          <w:r>
            <w:rPr>
              <w:spacing w:val="20"/>
              <w:sz w:val="16"/>
              <w:szCs w:val="16"/>
            </w:rPr>
            <w:t xml:space="preserve">reditel@dmstudentska.cz </w:t>
          </w:r>
        </w:p>
        <w:p w:rsidR="009915E8" w:rsidRPr="00964DA1" w:rsidRDefault="009915E8" w:rsidP="009915E8">
          <w:pPr>
            <w:pStyle w:val="Zhlav"/>
            <w:spacing w:line="320" w:lineRule="exact"/>
            <w:rPr>
              <w:spacing w:val="20"/>
              <w:sz w:val="16"/>
              <w:szCs w:val="16"/>
            </w:rPr>
          </w:pPr>
          <w:r>
            <w:rPr>
              <w:spacing w:val="20"/>
              <w:sz w:val="16"/>
              <w:szCs w:val="16"/>
            </w:rPr>
            <w:t>tel: 252 540 111</w:t>
          </w:r>
        </w:p>
      </w:tc>
      <w:tc>
        <w:tcPr>
          <w:tcW w:w="180" w:type="dxa"/>
          <w:tcBorders>
            <w:top w:val="nil"/>
            <w:left w:val="nil"/>
            <w:bottom w:val="nil"/>
            <w:right w:val="nil"/>
          </w:tcBorders>
        </w:tcPr>
        <w:p w:rsidR="009915E8" w:rsidRDefault="009915E8" w:rsidP="009915E8">
          <w:pPr>
            <w:pStyle w:val="Zhlav"/>
          </w:pPr>
        </w:p>
      </w:tc>
    </w:tr>
  </w:tbl>
  <w:p w:rsidR="009915E8" w:rsidRDefault="009915E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1385"/>
    <w:multiLevelType w:val="hybridMultilevel"/>
    <w:tmpl w:val="30E65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36E25"/>
    <w:multiLevelType w:val="hybridMultilevel"/>
    <w:tmpl w:val="BFEE812A"/>
    <w:lvl w:ilvl="0" w:tplc="863E9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03283"/>
    <w:multiLevelType w:val="hybridMultilevel"/>
    <w:tmpl w:val="62D62CB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25E4BB6"/>
    <w:multiLevelType w:val="hybridMultilevel"/>
    <w:tmpl w:val="5BF6595A"/>
    <w:lvl w:ilvl="0" w:tplc="5588A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27582"/>
    <w:multiLevelType w:val="hybridMultilevel"/>
    <w:tmpl w:val="A53C8A80"/>
    <w:lvl w:ilvl="0" w:tplc="FB4E74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60178B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96D57"/>
    <w:multiLevelType w:val="hybridMultilevel"/>
    <w:tmpl w:val="E54E70C8"/>
    <w:lvl w:ilvl="0" w:tplc="D52C8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E69E0"/>
    <w:multiLevelType w:val="hybridMultilevel"/>
    <w:tmpl w:val="F492261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F55AA"/>
    <w:multiLevelType w:val="hybridMultilevel"/>
    <w:tmpl w:val="CC72C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37A93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063D8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45EE2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D5566"/>
    <w:multiLevelType w:val="hybridMultilevel"/>
    <w:tmpl w:val="FB1AAA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B52D82"/>
    <w:multiLevelType w:val="hybridMultilevel"/>
    <w:tmpl w:val="361C4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7F1A6A"/>
    <w:multiLevelType w:val="hybridMultilevel"/>
    <w:tmpl w:val="121C00DA"/>
    <w:lvl w:ilvl="0" w:tplc="FB4E74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CB3720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2B5B3A"/>
    <w:multiLevelType w:val="hybridMultilevel"/>
    <w:tmpl w:val="25C2E752"/>
    <w:lvl w:ilvl="0" w:tplc="FB4E74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16"/>
  </w:num>
  <w:num w:numId="5">
    <w:abstractNumId w:val="14"/>
  </w:num>
  <w:num w:numId="6">
    <w:abstractNumId w:val="1"/>
  </w:num>
  <w:num w:numId="7">
    <w:abstractNumId w:val="7"/>
  </w:num>
  <w:num w:numId="8">
    <w:abstractNumId w:val="3"/>
  </w:num>
  <w:num w:numId="9">
    <w:abstractNumId w:val="9"/>
  </w:num>
  <w:num w:numId="10">
    <w:abstractNumId w:val="10"/>
  </w:num>
  <w:num w:numId="11">
    <w:abstractNumId w:val="11"/>
  </w:num>
  <w:num w:numId="12">
    <w:abstractNumId w:val="5"/>
  </w:num>
  <w:num w:numId="13">
    <w:abstractNumId w:val="15"/>
  </w:num>
  <w:num w:numId="14">
    <w:abstractNumId w:val="6"/>
  </w:num>
  <w:num w:numId="15">
    <w:abstractNumId w:val="8"/>
  </w:num>
  <w:num w:numId="16">
    <w:abstractNumId w:val="13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926E62"/>
    <w:rsid w:val="000118EC"/>
    <w:rsid w:val="00020317"/>
    <w:rsid w:val="00071B83"/>
    <w:rsid w:val="000B5B38"/>
    <w:rsid w:val="0011780F"/>
    <w:rsid w:val="00164337"/>
    <w:rsid w:val="00185C23"/>
    <w:rsid w:val="001A1029"/>
    <w:rsid w:val="001C31AB"/>
    <w:rsid w:val="001C65C9"/>
    <w:rsid w:val="001F68C2"/>
    <w:rsid w:val="00200F64"/>
    <w:rsid w:val="0021660A"/>
    <w:rsid w:val="00235C11"/>
    <w:rsid w:val="00253134"/>
    <w:rsid w:val="00264A1C"/>
    <w:rsid w:val="00274F42"/>
    <w:rsid w:val="00283829"/>
    <w:rsid w:val="002906E2"/>
    <w:rsid w:val="002D4061"/>
    <w:rsid w:val="002D7BF2"/>
    <w:rsid w:val="002E0C3A"/>
    <w:rsid w:val="0030633A"/>
    <w:rsid w:val="00354E4B"/>
    <w:rsid w:val="003603FE"/>
    <w:rsid w:val="003736B4"/>
    <w:rsid w:val="00377895"/>
    <w:rsid w:val="0039507D"/>
    <w:rsid w:val="003A4AD3"/>
    <w:rsid w:val="003A6B21"/>
    <w:rsid w:val="004032B8"/>
    <w:rsid w:val="00412ACB"/>
    <w:rsid w:val="00432ED2"/>
    <w:rsid w:val="00495B6B"/>
    <w:rsid w:val="004C0A43"/>
    <w:rsid w:val="00501458"/>
    <w:rsid w:val="00521A05"/>
    <w:rsid w:val="00533D10"/>
    <w:rsid w:val="00552892"/>
    <w:rsid w:val="005C212A"/>
    <w:rsid w:val="005C3BBB"/>
    <w:rsid w:val="005E14A7"/>
    <w:rsid w:val="005E54AA"/>
    <w:rsid w:val="00691D11"/>
    <w:rsid w:val="006935AE"/>
    <w:rsid w:val="006A401E"/>
    <w:rsid w:val="006A46B2"/>
    <w:rsid w:val="006D2A6A"/>
    <w:rsid w:val="00741EC8"/>
    <w:rsid w:val="007576DC"/>
    <w:rsid w:val="007752CE"/>
    <w:rsid w:val="007D6E30"/>
    <w:rsid w:val="007E258B"/>
    <w:rsid w:val="008012DC"/>
    <w:rsid w:val="00803CB0"/>
    <w:rsid w:val="008302B0"/>
    <w:rsid w:val="00832698"/>
    <w:rsid w:val="0084237E"/>
    <w:rsid w:val="008617FF"/>
    <w:rsid w:val="00877BF2"/>
    <w:rsid w:val="00893A77"/>
    <w:rsid w:val="008A25A3"/>
    <w:rsid w:val="008F77F3"/>
    <w:rsid w:val="00924031"/>
    <w:rsid w:val="00926E62"/>
    <w:rsid w:val="009915E8"/>
    <w:rsid w:val="009F231F"/>
    <w:rsid w:val="009F49D0"/>
    <w:rsid w:val="00AC1495"/>
    <w:rsid w:val="00AD633F"/>
    <w:rsid w:val="00AE38DD"/>
    <w:rsid w:val="00B06B1B"/>
    <w:rsid w:val="00B24AE8"/>
    <w:rsid w:val="00B307C1"/>
    <w:rsid w:val="00B42CE5"/>
    <w:rsid w:val="00B63622"/>
    <w:rsid w:val="00BD3B4F"/>
    <w:rsid w:val="00BE0131"/>
    <w:rsid w:val="00C07E1E"/>
    <w:rsid w:val="00C34A6D"/>
    <w:rsid w:val="00C831C7"/>
    <w:rsid w:val="00C964E0"/>
    <w:rsid w:val="00C965C3"/>
    <w:rsid w:val="00CA1605"/>
    <w:rsid w:val="00CD1A15"/>
    <w:rsid w:val="00D12F45"/>
    <w:rsid w:val="00D13FDC"/>
    <w:rsid w:val="00D2701C"/>
    <w:rsid w:val="00D363AC"/>
    <w:rsid w:val="00D7446F"/>
    <w:rsid w:val="00D94EED"/>
    <w:rsid w:val="00DA3324"/>
    <w:rsid w:val="00DC151F"/>
    <w:rsid w:val="00DE5AFA"/>
    <w:rsid w:val="00DF165C"/>
    <w:rsid w:val="00DF473A"/>
    <w:rsid w:val="00E04BB9"/>
    <w:rsid w:val="00E10FC7"/>
    <w:rsid w:val="00ED7907"/>
    <w:rsid w:val="00EF6B04"/>
    <w:rsid w:val="00F5468C"/>
    <w:rsid w:val="00FB6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7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DC15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C15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rsid w:val="001178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780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1780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F23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231F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12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2D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7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C15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C15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rsid w:val="001178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780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1780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F23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231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C30A8-A266-4F5B-B97D-E8480C06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836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Jana - Svobodová</cp:lastModifiedBy>
  <cp:revision>3</cp:revision>
  <cp:lastPrinted>2015-08-28T06:02:00Z</cp:lastPrinted>
  <dcterms:created xsi:type="dcterms:W3CDTF">2016-07-14T10:12:00Z</dcterms:created>
  <dcterms:modified xsi:type="dcterms:W3CDTF">2016-08-24T09:58:00Z</dcterms:modified>
</cp:coreProperties>
</file>