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18A" w:rsidRPr="00714263" w:rsidRDefault="0007518A" w:rsidP="0007518A">
      <w:pPr>
        <w:pStyle w:val="Nadpis3"/>
        <w:rPr>
          <w:rFonts w:ascii="Arial" w:hAnsi="Arial" w:cs="Arial"/>
          <w:b w:val="0"/>
        </w:rPr>
      </w:pPr>
      <w:proofErr w:type="gramStart"/>
      <w:r w:rsidRPr="00714263">
        <w:rPr>
          <w:rFonts w:ascii="Arial" w:hAnsi="Arial" w:cs="Arial"/>
        </w:rPr>
        <w:t>S M L O U V A   O   D Í L O</w:t>
      </w:r>
      <w:proofErr w:type="gramEnd"/>
    </w:p>
    <w:p w:rsidR="00B0760F" w:rsidRDefault="00B0760F" w:rsidP="0096148E">
      <w:pPr>
        <w:ind w:left="1416" w:hanging="1416"/>
        <w:jc w:val="center"/>
        <w:rPr>
          <w:rFonts w:ascii="Arial" w:hAnsi="Arial" w:cs="Arial"/>
          <w:b/>
          <w:szCs w:val="24"/>
        </w:rPr>
      </w:pPr>
    </w:p>
    <w:p w:rsidR="0096148E" w:rsidRPr="0007518A" w:rsidRDefault="0096148E" w:rsidP="0096148E">
      <w:pPr>
        <w:ind w:left="1416" w:hanging="1416"/>
        <w:jc w:val="center"/>
        <w:rPr>
          <w:rFonts w:ascii="Arial" w:hAnsi="Arial" w:cs="Arial"/>
          <w:b/>
          <w:szCs w:val="24"/>
        </w:rPr>
      </w:pPr>
      <w:r w:rsidRPr="0007518A">
        <w:rPr>
          <w:rFonts w:ascii="Arial" w:hAnsi="Arial" w:cs="Arial"/>
          <w:b/>
          <w:szCs w:val="24"/>
        </w:rPr>
        <w:t xml:space="preserve">č. smlouvy zhotovitele: </w:t>
      </w:r>
      <w:proofErr w:type="spellStart"/>
      <w:r w:rsidR="00BC6B58" w:rsidRPr="0007518A">
        <w:rPr>
          <w:rFonts w:ascii="Arial" w:hAnsi="Arial" w:cs="Arial"/>
          <w:b/>
          <w:szCs w:val="24"/>
        </w:rPr>
        <w:t>xx</w:t>
      </w:r>
      <w:proofErr w:type="spellEnd"/>
      <w:r w:rsidRPr="0007518A">
        <w:rPr>
          <w:rFonts w:ascii="Arial" w:hAnsi="Arial" w:cs="Arial"/>
          <w:b/>
          <w:szCs w:val="24"/>
        </w:rPr>
        <w:t>/20</w:t>
      </w:r>
      <w:r w:rsidR="00CA4615" w:rsidRPr="0007518A">
        <w:rPr>
          <w:rFonts w:ascii="Arial" w:hAnsi="Arial" w:cs="Arial"/>
          <w:b/>
          <w:szCs w:val="24"/>
        </w:rPr>
        <w:t>1</w:t>
      </w:r>
      <w:r w:rsidR="00816F24">
        <w:rPr>
          <w:rFonts w:ascii="Arial" w:hAnsi="Arial" w:cs="Arial"/>
          <w:b/>
          <w:szCs w:val="24"/>
        </w:rPr>
        <w:t>6</w:t>
      </w:r>
    </w:p>
    <w:p w:rsidR="0096148E" w:rsidRPr="0007518A" w:rsidRDefault="0096148E" w:rsidP="0096148E">
      <w:pPr>
        <w:jc w:val="center"/>
        <w:rPr>
          <w:rFonts w:ascii="Arial" w:hAnsi="Arial" w:cs="Arial"/>
          <w:b/>
          <w:szCs w:val="24"/>
        </w:rPr>
      </w:pPr>
      <w:r w:rsidRPr="0007518A">
        <w:rPr>
          <w:rFonts w:ascii="Arial" w:hAnsi="Arial" w:cs="Arial"/>
          <w:b/>
          <w:szCs w:val="24"/>
        </w:rPr>
        <w:t xml:space="preserve">č. smlouvy objednatele: </w:t>
      </w:r>
      <w:r w:rsidR="00C93C7A">
        <w:rPr>
          <w:rFonts w:ascii="Arial" w:hAnsi="Arial" w:cs="Arial"/>
          <w:b/>
          <w:szCs w:val="24"/>
        </w:rPr>
        <w:t>536</w:t>
      </w:r>
      <w:r w:rsidRPr="0007518A">
        <w:rPr>
          <w:rFonts w:ascii="Arial" w:hAnsi="Arial" w:cs="Arial"/>
          <w:b/>
          <w:szCs w:val="24"/>
        </w:rPr>
        <w:t>/20</w:t>
      </w:r>
      <w:r w:rsidR="00CA4615" w:rsidRPr="0007518A">
        <w:rPr>
          <w:rFonts w:ascii="Arial" w:hAnsi="Arial" w:cs="Arial"/>
          <w:b/>
          <w:szCs w:val="24"/>
        </w:rPr>
        <w:t>1</w:t>
      </w:r>
      <w:r w:rsidR="00816F24">
        <w:rPr>
          <w:rFonts w:ascii="Arial" w:hAnsi="Arial" w:cs="Arial"/>
          <w:b/>
          <w:szCs w:val="24"/>
        </w:rPr>
        <w:t>6</w:t>
      </w:r>
    </w:p>
    <w:p w:rsidR="0096148E" w:rsidRPr="00386410" w:rsidRDefault="0096148E" w:rsidP="0096148E">
      <w:pPr>
        <w:rPr>
          <w:rFonts w:ascii="Arial" w:hAnsi="Arial" w:cs="Arial"/>
          <w:b/>
          <w:sz w:val="22"/>
          <w:szCs w:val="22"/>
        </w:rPr>
      </w:pPr>
    </w:p>
    <w:p w:rsidR="0096148E" w:rsidRPr="0007518A" w:rsidRDefault="0096148E" w:rsidP="0096148E">
      <w:pPr>
        <w:pStyle w:val="Export0"/>
        <w:jc w:val="center"/>
        <w:rPr>
          <w:rFonts w:ascii="Arial" w:hAnsi="Arial" w:cs="Arial"/>
          <w:b/>
          <w:szCs w:val="24"/>
          <w:lang w:val="cs-CZ"/>
        </w:rPr>
      </w:pPr>
      <w:r w:rsidRPr="0007518A">
        <w:rPr>
          <w:rFonts w:ascii="Arial" w:hAnsi="Arial" w:cs="Arial"/>
          <w:b/>
          <w:szCs w:val="24"/>
          <w:lang w:val="cs-CZ"/>
        </w:rPr>
        <w:t>Název díla:</w:t>
      </w:r>
    </w:p>
    <w:p w:rsidR="0096148E" w:rsidRPr="00386410" w:rsidRDefault="0096148E" w:rsidP="0096148E">
      <w:pPr>
        <w:jc w:val="center"/>
        <w:rPr>
          <w:rFonts w:ascii="Arial" w:hAnsi="Arial" w:cs="Arial"/>
          <w:b/>
          <w:sz w:val="28"/>
          <w:szCs w:val="28"/>
        </w:rPr>
      </w:pPr>
      <w:r w:rsidRPr="00386410">
        <w:rPr>
          <w:rFonts w:ascii="Arial" w:hAnsi="Arial" w:cs="Arial"/>
          <w:b/>
          <w:sz w:val="28"/>
          <w:szCs w:val="28"/>
        </w:rPr>
        <w:t>„</w:t>
      </w:r>
      <w:r w:rsidR="000B3D95">
        <w:rPr>
          <w:rFonts w:ascii="Arial" w:hAnsi="Arial" w:cs="Arial"/>
          <w:b/>
          <w:sz w:val="28"/>
          <w:szCs w:val="28"/>
        </w:rPr>
        <w:t>VD Všechlapy, segmentový uzávěr – oprava protikorozních povlaků</w:t>
      </w:r>
      <w:r w:rsidRPr="00386410">
        <w:rPr>
          <w:rFonts w:ascii="Arial" w:hAnsi="Arial" w:cs="Arial"/>
          <w:b/>
          <w:sz w:val="28"/>
          <w:szCs w:val="28"/>
        </w:rPr>
        <w:t>“</w:t>
      </w:r>
    </w:p>
    <w:p w:rsidR="0096148E" w:rsidRPr="00386410" w:rsidRDefault="0096148E" w:rsidP="0096148E">
      <w:pPr>
        <w:tabs>
          <w:tab w:val="left" w:pos="4080"/>
        </w:tabs>
        <w:jc w:val="both"/>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96148E" w:rsidRPr="00386410" w:rsidRDefault="0096148E" w:rsidP="0096148E">
      <w:pPr>
        <w:jc w:val="both"/>
        <w:rPr>
          <w:rFonts w:ascii="Arial" w:hAnsi="Arial" w:cs="Arial"/>
          <w:sz w:val="22"/>
          <w:szCs w:val="22"/>
        </w:rPr>
      </w:pPr>
      <w:r w:rsidRPr="00386410">
        <w:rPr>
          <w:rFonts w:ascii="Arial" w:hAnsi="Arial" w:cs="Arial"/>
          <w:sz w:val="22"/>
          <w:szCs w:val="22"/>
        </w:rPr>
        <w:t xml:space="preserve">Tato smlouva byla uzavřena </w:t>
      </w:r>
      <w:proofErr w:type="gramStart"/>
      <w:r w:rsidRPr="00386410">
        <w:rPr>
          <w:rFonts w:ascii="Arial" w:hAnsi="Arial" w:cs="Arial"/>
          <w:sz w:val="22"/>
          <w:szCs w:val="22"/>
        </w:rPr>
        <w:t>mezi</w:t>
      </w:r>
      <w:proofErr w:type="gramEnd"/>
      <w:r w:rsidRPr="00386410">
        <w:rPr>
          <w:rFonts w:ascii="Arial" w:hAnsi="Arial" w:cs="Arial"/>
          <w:sz w:val="22"/>
          <w:szCs w:val="22"/>
        </w:rPr>
        <w:t>:</w:t>
      </w:r>
    </w:p>
    <w:p w:rsidR="0096148E" w:rsidRPr="00386410" w:rsidRDefault="0096148E" w:rsidP="0096148E">
      <w:pPr>
        <w:jc w:val="both"/>
        <w:rPr>
          <w:rFonts w:ascii="Arial" w:hAnsi="Arial" w:cs="Arial"/>
          <w:sz w:val="22"/>
          <w:szCs w:val="22"/>
        </w:rPr>
      </w:pPr>
    </w:p>
    <w:p w:rsidR="0096148E" w:rsidRPr="00386410" w:rsidRDefault="0096148E" w:rsidP="00B640F3">
      <w:pPr>
        <w:tabs>
          <w:tab w:val="left" w:pos="3828"/>
        </w:tabs>
        <w:ind w:left="3960" w:hanging="3960"/>
        <w:jc w:val="both"/>
        <w:rPr>
          <w:rFonts w:ascii="Arial" w:hAnsi="Arial" w:cs="Arial"/>
          <w:b/>
          <w:sz w:val="22"/>
          <w:szCs w:val="22"/>
        </w:rPr>
      </w:pPr>
      <w:r w:rsidRPr="00386410">
        <w:rPr>
          <w:rFonts w:ascii="Arial" w:hAnsi="Arial" w:cs="Arial"/>
          <w:b/>
          <w:sz w:val="22"/>
          <w:szCs w:val="22"/>
        </w:rPr>
        <w:t>Objednatel:</w:t>
      </w:r>
      <w:r w:rsidRPr="00386410">
        <w:rPr>
          <w:rFonts w:ascii="Arial" w:hAnsi="Arial" w:cs="Arial"/>
          <w:b/>
          <w:sz w:val="22"/>
          <w:szCs w:val="22"/>
        </w:rPr>
        <w:tab/>
        <w:t>Povodí Ohře, státní podnik</w:t>
      </w:r>
    </w:p>
    <w:p w:rsidR="0096148E" w:rsidRPr="00386410" w:rsidRDefault="00883D67" w:rsidP="00B640F3">
      <w:pPr>
        <w:tabs>
          <w:tab w:val="left" w:pos="3828"/>
        </w:tabs>
        <w:jc w:val="both"/>
        <w:rPr>
          <w:rFonts w:ascii="Arial" w:hAnsi="Arial" w:cs="Arial"/>
          <w:sz w:val="22"/>
          <w:szCs w:val="22"/>
        </w:rPr>
      </w:pPr>
      <w:r w:rsidRPr="00386410">
        <w:rPr>
          <w:rFonts w:ascii="Arial" w:hAnsi="Arial" w:cs="Arial"/>
          <w:sz w:val="22"/>
          <w:szCs w:val="22"/>
        </w:rPr>
        <w:tab/>
        <w:t xml:space="preserve">Bezručova 4219, </w:t>
      </w:r>
      <w:r w:rsidR="0096148E" w:rsidRPr="00386410">
        <w:rPr>
          <w:rFonts w:ascii="Arial" w:hAnsi="Arial" w:cs="Arial"/>
          <w:sz w:val="22"/>
          <w:szCs w:val="22"/>
        </w:rPr>
        <w:t>430 03 Chomutov</w:t>
      </w:r>
    </w:p>
    <w:p w:rsidR="0096148E" w:rsidRPr="00386410" w:rsidRDefault="0096148E" w:rsidP="00B640F3">
      <w:pPr>
        <w:tabs>
          <w:tab w:val="left" w:pos="3828"/>
        </w:tabs>
        <w:jc w:val="both"/>
        <w:rPr>
          <w:rFonts w:ascii="Arial" w:hAnsi="Arial" w:cs="Arial"/>
          <w:sz w:val="22"/>
          <w:szCs w:val="22"/>
        </w:rPr>
      </w:pPr>
      <w:r w:rsidRPr="00386410">
        <w:rPr>
          <w:rFonts w:ascii="Arial" w:hAnsi="Arial" w:cs="Arial"/>
          <w:b/>
          <w:sz w:val="22"/>
          <w:szCs w:val="22"/>
        </w:rPr>
        <w:t>IČ:</w:t>
      </w:r>
      <w:r w:rsidR="00883D67" w:rsidRPr="00386410">
        <w:rPr>
          <w:rFonts w:ascii="Arial" w:hAnsi="Arial" w:cs="Arial"/>
          <w:b/>
          <w:sz w:val="22"/>
          <w:szCs w:val="22"/>
        </w:rPr>
        <w:tab/>
      </w:r>
      <w:r w:rsidRPr="00386410">
        <w:rPr>
          <w:rFonts w:ascii="Arial" w:hAnsi="Arial" w:cs="Arial"/>
          <w:sz w:val="22"/>
          <w:szCs w:val="22"/>
        </w:rPr>
        <w:t>70889988</w:t>
      </w:r>
    </w:p>
    <w:p w:rsidR="0096148E" w:rsidRPr="00386410" w:rsidRDefault="0096148E" w:rsidP="00B640F3">
      <w:pPr>
        <w:tabs>
          <w:tab w:val="left" w:pos="3828"/>
        </w:tabs>
        <w:jc w:val="both"/>
        <w:rPr>
          <w:rFonts w:ascii="Arial" w:hAnsi="Arial" w:cs="Arial"/>
          <w:sz w:val="22"/>
          <w:szCs w:val="22"/>
        </w:rPr>
      </w:pPr>
      <w:r w:rsidRPr="00386410">
        <w:rPr>
          <w:rFonts w:ascii="Arial" w:hAnsi="Arial" w:cs="Arial"/>
          <w:b/>
          <w:sz w:val="22"/>
          <w:szCs w:val="22"/>
        </w:rPr>
        <w:t>DIČ:</w:t>
      </w:r>
      <w:r w:rsidR="00883D67" w:rsidRPr="00386410">
        <w:rPr>
          <w:rFonts w:ascii="Arial" w:hAnsi="Arial" w:cs="Arial"/>
          <w:b/>
          <w:sz w:val="22"/>
          <w:szCs w:val="22"/>
        </w:rPr>
        <w:tab/>
      </w:r>
      <w:r w:rsidRPr="00386410">
        <w:rPr>
          <w:rFonts w:ascii="Arial" w:hAnsi="Arial" w:cs="Arial"/>
          <w:sz w:val="22"/>
          <w:szCs w:val="22"/>
        </w:rPr>
        <w:t>CZ70889988</w:t>
      </w:r>
    </w:p>
    <w:p w:rsidR="0096148E" w:rsidRPr="00386410" w:rsidRDefault="0096148E" w:rsidP="00B640F3">
      <w:pPr>
        <w:tabs>
          <w:tab w:val="left" w:pos="3828"/>
        </w:tabs>
        <w:jc w:val="both"/>
        <w:rPr>
          <w:rFonts w:ascii="Arial" w:hAnsi="Arial" w:cs="Arial"/>
          <w:sz w:val="22"/>
          <w:szCs w:val="22"/>
        </w:rPr>
      </w:pPr>
      <w:r w:rsidRPr="00386410">
        <w:rPr>
          <w:rFonts w:ascii="Arial" w:hAnsi="Arial" w:cs="Arial"/>
          <w:b/>
          <w:sz w:val="22"/>
          <w:szCs w:val="22"/>
        </w:rPr>
        <w:t>zastoupený:</w:t>
      </w:r>
      <w:r w:rsidR="00883D67" w:rsidRPr="00386410">
        <w:rPr>
          <w:rFonts w:ascii="Arial" w:hAnsi="Arial" w:cs="Arial"/>
          <w:b/>
          <w:sz w:val="22"/>
          <w:szCs w:val="22"/>
        </w:rPr>
        <w:tab/>
      </w:r>
      <w:r w:rsidRPr="00386410">
        <w:rPr>
          <w:rFonts w:ascii="Arial" w:hAnsi="Arial" w:cs="Arial"/>
          <w:sz w:val="22"/>
          <w:szCs w:val="22"/>
        </w:rPr>
        <w:t xml:space="preserve">Ing. Jiřím Nedomou, generálním ředitelem </w:t>
      </w:r>
    </w:p>
    <w:p w:rsidR="0096148E" w:rsidRPr="00386410" w:rsidRDefault="0096148E" w:rsidP="005668D0">
      <w:pPr>
        <w:tabs>
          <w:tab w:val="left" w:pos="3828"/>
        </w:tabs>
        <w:ind w:left="3828" w:hanging="3828"/>
        <w:jc w:val="both"/>
        <w:rPr>
          <w:rFonts w:ascii="Arial" w:hAnsi="Arial" w:cs="Arial"/>
          <w:sz w:val="22"/>
          <w:szCs w:val="22"/>
        </w:rPr>
      </w:pPr>
      <w:r w:rsidRPr="00386410">
        <w:rPr>
          <w:rFonts w:ascii="Arial" w:hAnsi="Arial" w:cs="Arial"/>
          <w:b/>
          <w:sz w:val="22"/>
          <w:szCs w:val="22"/>
        </w:rPr>
        <w:t>zástupce ve věcech smluvních:</w:t>
      </w:r>
      <w:r w:rsidR="00883D67" w:rsidRPr="00386410">
        <w:rPr>
          <w:rFonts w:ascii="Arial" w:hAnsi="Arial" w:cs="Arial"/>
          <w:b/>
          <w:sz w:val="22"/>
          <w:szCs w:val="22"/>
        </w:rPr>
        <w:tab/>
      </w:r>
      <w:r w:rsidRPr="00386410">
        <w:rPr>
          <w:rFonts w:ascii="Arial" w:hAnsi="Arial" w:cs="Arial"/>
          <w:color w:val="000000"/>
          <w:sz w:val="22"/>
          <w:szCs w:val="22"/>
        </w:rPr>
        <w:t xml:space="preserve">Ing. </w:t>
      </w:r>
      <w:r w:rsidR="0007518A">
        <w:rPr>
          <w:rFonts w:ascii="Arial" w:hAnsi="Arial" w:cs="Arial"/>
          <w:color w:val="000000"/>
          <w:sz w:val="22"/>
          <w:szCs w:val="22"/>
        </w:rPr>
        <w:t>P</w:t>
      </w:r>
      <w:r w:rsidR="00816F24">
        <w:rPr>
          <w:rFonts w:ascii="Arial" w:hAnsi="Arial" w:cs="Arial"/>
          <w:color w:val="000000"/>
          <w:sz w:val="22"/>
          <w:szCs w:val="22"/>
        </w:rPr>
        <w:t>avel Eger</w:t>
      </w:r>
      <w:r w:rsidR="0007518A">
        <w:rPr>
          <w:rFonts w:ascii="Arial" w:hAnsi="Arial" w:cs="Arial"/>
          <w:color w:val="000000"/>
          <w:sz w:val="22"/>
          <w:szCs w:val="22"/>
        </w:rPr>
        <w:t>,</w:t>
      </w:r>
      <w:r w:rsidRPr="00386410">
        <w:rPr>
          <w:rFonts w:ascii="Arial" w:hAnsi="Arial" w:cs="Arial"/>
          <w:color w:val="000000"/>
          <w:sz w:val="22"/>
          <w:szCs w:val="22"/>
        </w:rPr>
        <w:t xml:space="preserve"> ředitel</w:t>
      </w:r>
      <w:r w:rsidR="0007518A">
        <w:rPr>
          <w:rFonts w:ascii="Arial" w:hAnsi="Arial" w:cs="Arial"/>
          <w:color w:val="000000"/>
          <w:sz w:val="22"/>
          <w:szCs w:val="22"/>
        </w:rPr>
        <w:t xml:space="preserve"> závodu Chomutov</w:t>
      </w:r>
    </w:p>
    <w:p w:rsidR="00B205DA" w:rsidRDefault="0096148E" w:rsidP="00B640F3">
      <w:pPr>
        <w:tabs>
          <w:tab w:val="left" w:pos="3828"/>
        </w:tabs>
        <w:ind w:left="708" w:hanging="708"/>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sidR="0007518A">
        <w:rPr>
          <w:rFonts w:ascii="Arial" w:hAnsi="Arial" w:cs="Arial"/>
          <w:sz w:val="22"/>
          <w:szCs w:val="22"/>
        </w:rPr>
        <w:t xml:space="preserve">Ing. Petr Kaška, </w:t>
      </w:r>
      <w:r w:rsidRPr="00386410">
        <w:rPr>
          <w:rFonts w:ascii="Arial" w:hAnsi="Arial" w:cs="Arial"/>
          <w:sz w:val="22"/>
          <w:szCs w:val="22"/>
        </w:rPr>
        <w:t xml:space="preserve">vedoucí </w:t>
      </w:r>
      <w:r w:rsidR="0007518A">
        <w:rPr>
          <w:rFonts w:ascii="Arial" w:hAnsi="Arial" w:cs="Arial"/>
          <w:sz w:val="22"/>
          <w:szCs w:val="22"/>
        </w:rPr>
        <w:t>TS, zástupce ředitele</w:t>
      </w:r>
    </w:p>
    <w:p w:rsidR="0096148E" w:rsidRPr="00386410" w:rsidRDefault="00B205DA" w:rsidP="00B640F3">
      <w:pPr>
        <w:tabs>
          <w:tab w:val="left" w:pos="3828"/>
        </w:tabs>
        <w:ind w:left="708" w:hanging="708"/>
        <w:jc w:val="both"/>
        <w:rPr>
          <w:rFonts w:ascii="Arial" w:hAnsi="Arial" w:cs="Arial"/>
          <w:sz w:val="22"/>
          <w:szCs w:val="22"/>
        </w:rPr>
      </w:pPr>
      <w:r>
        <w:rPr>
          <w:rFonts w:ascii="Arial" w:hAnsi="Arial" w:cs="Arial"/>
          <w:sz w:val="22"/>
          <w:szCs w:val="22"/>
        </w:rPr>
        <w:tab/>
      </w:r>
      <w:r w:rsidR="0007518A">
        <w:rPr>
          <w:rFonts w:ascii="Arial" w:hAnsi="Arial" w:cs="Arial"/>
          <w:sz w:val="22"/>
          <w:szCs w:val="22"/>
        </w:rPr>
        <w:tab/>
        <w:t>závodu Chomutov</w:t>
      </w:r>
      <w:r w:rsidR="0096148E" w:rsidRPr="00386410">
        <w:rPr>
          <w:rFonts w:ascii="Arial" w:hAnsi="Arial" w:cs="Arial"/>
          <w:sz w:val="22"/>
          <w:szCs w:val="22"/>
        </w:rPr>
        <w:t xml:space="preserve"> </w:t>
      </w:r>
    </w:p>
    <w:p w:rsidR="0096148E" w:rsidRPr="00386410" w:rsidRDefault="0096148E" w:rsidP="00B640F3">
      <w:pPr>
        <w:tabs>
          <w:tab w:val="left" w:pos="3828"/>
        </w:tabs>
        <w:ind w:left="708" w:hanging="708"/>
        <w:jc w:val="both"/>
        <w:rPr>
          <w:rFonts w:ascii="Arial" w:hAnsi="Arial" w:cs="Arial"/>
          <w:sz w:val="22"/>
          <w:szCs w:val="22"/>
        </w:rPr>
      </w:pPr>
    </w:p>
    <w:p w:rsidR="0096148E" w:rsidRPr="00CA4615" w:rsidRDefault="0096148E" w:rsidP="00B640F3">
      <w:pPr>
        <w:tabs>
          <w:tab w:val="left" w:pos="3828"/>
        </w:tabs>
        <w:jc w:val="both"/>
        <w:rPr>
          <w:rFonts w:ascii="Arial" w:hAnsi="Arial" w:cs="Arial"/>
          <w:sz w:val="22"/>
          <w:szCs w:val="22"/>
        </w:rPr>
      </w:pPr>
      <w:r w:rsidRPr="00386410">
        <w:rPr>
          <w:rFonts w:ascii="Arial" w:hAnsi="Arial" w:cs="Arial"/>
          <w:b/>
          <w:sz w:val="22"/>
          <w:szCs w:val="22"/>
        </w:rPr>
        <w:t xml:space="preserve">technický </w:t>
      </w:r>
      <w:r w:rsidR="00CA4615">
        <w:rPr>
          <w:rFonts w:ascii="Arial" w:hAnsi="Arial" w:cs="Arial"/>
          <w:b/>
          <w:sz w:val="22"/>
          <w:szCs w:val="22"/>
        </w:rPr>
        <w:t>dozor investora:</w:t>
      </w:r>
      <w:r w:rsidR="00CA4615">
        <w:rPr>
          <w:rFonts w:ascii="Arial" w:hAnsi="Arial" w:cs="Arial"/>
          <w:b/>
          <w:sz w:val="22"/>
          <w:szCs w:val="22"/>
        </w:rPr>
        <w:tab/>
      </w:r>
      <w:r w:rsidR="0007518A" w:rsidRPr="0007518A">
        <w:rPr>
          <w:rFonts w:ascii="Arial" w:hAnsi="Arial" w:cs="Arial"/>
          <w:sz w:val="22"/>
          <w:szCs w:val="22"/>
        </w:rPr>
        <w:t>Bc</w:t>
      </w:r>
      <w:r w:rsidR="00CA4615">
        <w:rPr>
          <w:rFonts w:ascii="Arial" w:hAnsi="Arial" w:cs="Arial"/>
          <w:sz w:val="22"/>
          <w:szCs w:val="22"/>
        </w:rPr>
        <w:t>. Michal Koudelka</w:t>
      </w:r>
      <w:r w:rsidR="0007518A">
        <w:rPr>
          <w:rFonts w:ascii="Arial" w:hAnsi="Arial" w:cs="Arial"/>
          <w:sz w:val="22"/>
          <w:szCs w:val="22"/>
        </w:rPr>
        <w:t>, technolog závodu Chomutov</w:t>
      </w:r>
    </w:p>
    <w:p w:rsidR="00C93C7A" w:rsidRDefault="009A39F9" w:rsidP="00B640F3">
      <w:pPr>
        <w:tabs>
          <w:tab w:val="left" w:pos="3828"/>
        </w:tabs>
        <w:jc w:val="both"/>
        <w:rPr>
          <w:rFonts w:ascii="Arial" w:hAnsi="Arial" w:cs="Arial"/>
          <w:sz w:val="22"/>
          <w:szCs w:val="22"/>
        </w:rPr>
      </w:pPr>
      <w:r>
        <w:rPr>
          <w:rFonts w:ascii="Arial" w:hAnsi="Arial" w:cs="Arial"/>
          <w:sz w:val="22"/>
          <w:szCs w:val="22"/>
        </w:rPr>
        <w:tab/>
      </w:r>
      <w:proofErr w:type="gramStart"/>
      <w:r>
        <w:rPr>
          <w:rFonts w:ascii="Arial" w:hAnsi="Arial" w:cs="Arial"/>
          <w:sz w:val="22"/>
          <w:szCs w:val="22"/>
        </w:rPr>
        <w:t>tel.</w:t>
      </w:r>
      <w:r w:rsidR="00CA4615">
        <w:rPr>
          <w:rFonts w:ascii="Arial" w:hAnsi="Arial" w:cs="Arial"/>
          <w:sz w:val="22"/>
          <w:szCs w:val="22"/>
        </w:rPr>
        <w:t>+420 606 757 495</w:t>
      </w:r>
      <w:proofErr w:type="gramEnd"/>
      <w:r w:rsidR="0074616E" w:rsidRPr="00386410">
        <w:rPr>
          <w:rFonts w:ascii="Arial" w:hAnsi="Arial" w:cs="Arial"/>
          <w:sz w:val="22"/>
          <w:szCs w:val="22"/>
        </w:rPr>
        <w:t>,</w:t>
      </w:r>
      <w:r w:rsidR="0096148E" w:rsidRPr="00386410">
        <w:rPr>
          <w:rFonts w:ascii="Arial" w:hAnsi="Arial" w:cs="Arial"/>
          <w:sz w:val="22"/>
          <w:szCs w:val="22"/>
        </w:rPr>
        <w:t xml:space="preserve"> e-mail:</w:t>
      </w:r>
      <w:r w:rsidR="00CA4615">
        <w:rPr>
          <w:rFonts w:ascii="Arial" w:hAnsi="Arial" w:cs="Arial"/>
          <w:sz w:val="22"/>
          <w:szCs w:val="22"/>
        </w:rPr>
        <w:t xml:space="preserve"> </w:t>
      </w:r>
      <w:hyperlink r:id="rId9" w:history="1">
        <w:r w:rsidR="00C93C7A" w:rsidRPr="00F46995">
          <w:rPr>
            <w:rStyle w:val="Hypertextovodkaz"/>
            <w:rFonts w:ascii="Arial" w:hAnsi="Arial" w:cs="Arial"/>
            <w:sz w:val="22"/>
            <w:szCs w:val="22"/>
          </w:rPr>
          <w:t>koudelka@poh.cz</w:t>
        </w:r>
      </w:hyperlink>
    </w:p>
    <w:p w:rsidR="0096148E" w:rsidRPr="00386410" w:rsidRDefault="00A8568B" w:rsidP="00B640F3">
      <w:pPr>
        <w:tabs>
          <w:tab w:val="left" w:pos="3828"/>
        </w:tabs>
        <w:jc w:val="both"/>
        <w:rPr>
          <w:rFonts w:ascii="Arial" w:hAnsi="Arial" w:cs="Arial"/>
          <w:b/>
          <w:sz w:val="22"/>
          <w:szCs w:val="22"/>
        </w:rPr>
      </w:pPr>
      <w:r>
        <w:rPr>
          <w:rFonts w:ascii="Arial" w:hAnsi="Arial" w:cs="Arial"/>
          <w:b/>
          <w:sz w:val="22"/>
          <w:szCs w:val="22"/>
        </w:rPr>
        <w:t>b</w:t>
      </w:r>
      <w:r w:rsidR="0096148E" w:rsidRPr="00386410">
        <w:rPr>
          <w:rFonts w:ascii="Arial" w:hAnsi="Arial" w:cs="Arial"/>
          <w:b/>
          <w:sz w:val="22"/>
          <w:szCs w:val="22"/>
        </w:rPr>
        <w:t>ankovní spojení:</w:t>
      </w:r>
      <w:r w:rsidR="00883D67" w:rsidRPr="00386410">
        <w:rPr>
          <w:rFonts w:ascii="Arial" w:hAnsi="Arial" w:cs="Arial"/>
          <w:b/>
          <w:sz w:val="22"/>
          <w:szCs w:val="22"/>
        </w:rPr>
        <w:tab/>
      </w:r>
      <w:r w:rsidR="0096148E" w:rsidRPr="00386410">
        <w:rPr>
          <w:rFonts w:ascii="Arial" w:hAnsi="Arial" w:cs="Arial"/>
          <w:sz w:val="22"/>
          <w:szCs w:val="22"/>
        </w:rPr>
        <w:t>Komerční banka, a.s., pobočka Chomutov</w:t>
      </w:r>
      <w:r w:rsidR="0096148E" w:rsidRPr="00386410">
        <w:rPr>
          <w:rFonts w:ascii="Arial" w:hAnsi="Arial" w:cs="Arial"/>
          <w:b/>
          <w:sz w:val="22"/>
          <w:szCs w:val="22"/>
        </w:rPr>
        <w:t xml:space="preserve">  </w:t>
      </w:r>
    </w:p>
    <w:p w:rsidR="0096148E" w:rsidRPr="00386410" w:rsidRDefault="0096148E" w:rsidP="00B640F3">
      <w:pPr>
        <w:tabs>
          <w:tab w:val="left" w:pos="3828"/>
        </w:tabs>
        <w:jc w:val="both"/>
        <w:rPr>
          <w:rFonts w:ascii="Arial" w:hAnsi="Arial" w:cs="Arial"/>
          <w:b/>
          <w:sz w:val="22"/>
          <w:szCs w:val="22"/>
        </w:rPr>
      </w:pPr>
      <w:r w:rsidRPr="00386410">
        <w:rPr>
          <w:rFonts w:ascii="Arial" w:hAnsi="Arial" w:cs="Arial"/>
          <w:b/>
          <w:sz w:val="22"/>
          <w:szCs w:val="22"/>
        </w:rPr>
        <w:t>číslo účtu:</w:t>
      </w:r>
      <w:r w:rsidR="00883D67" w:rsidRPr="00386410">
        <w:rPr>
          <w:rFonts w:ascii="Arial" w:hAnsi="Arial" w:cs="Arial"/>
          <w:b/>
          <w:sz w:val="22"/>
          <w:szCs w:val="22"/>
        </w:rPr>
        <w:tab/>
      </w:r>
      <w:r w:rsidRPr="00386410">
        <w:rPr>
          <w:rFonts w:ascii="Arial" w:hAnsi="Arial" w:cs="Arial"/>
          <w:sz w:val="22"/>
          <w:szCs w:val="22"/>
        </w:rPr>
        <w:t>9137441/0100</w:t>
      </w:r>
      <w:r w:rsidRPr="00386410">
        <w:rPr>
          <w:rFonts w:ascii="Arial" w:hAnsi="Arial" w:cs="Arial"/>
          <w:b/>
          <w:sz w:val="22"/>
          <w:szCs w:val="22"/>
        </w:rPr>
        <w:t xml:space="preserve"> </w:t>
      </w:r>
    </w:p>
    <w:p w:rsidR="0096148E" w:rsidRPr="00386410" w:rsidRDefault="0096148E" w:rsidP="0096148E">
      <w:pPr>
        <w:tabs>
          <w:tab w:val="left" w:pos="3960"/>
        </w:tabs>
        <w:jc w:val="both"/>
        <w:rPr>
          <w:rFonts w:ascii="Arial" w:hAnsi="Arial" w:cs="Arial"/>
          <w:b/>
          <w:sz w:val="22"/>
          <w:szCs w:val="22"/>
        </w:rPr>
      </w:pPr>
    </w:p>
    <w:p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 xml:space="preserve">Povodí Ohře, státní podnik je zapsán v obchodním rejstříku Krajského soudu v Ústí nad Labem v oddílu A, vložce č. 13052 </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r w:rsidRPr="00386410">
        <w:rPr>
          <w:rFonts w:ascii="Arial" w:hAnsi="Arial" w:cs="Arial"/>
          <w:sz w:val="22"/>
          <w:szCs w:val="22"/>
        </w:rPr>
        <w:t xml:space="preserve">(dále jen „objednatel“) na straně jedné a </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Zhotovitel:</w:t>
      </w:r>
      <w:r w:rsidR="00883D67" w:rsidRPr="00386410">
        <w:rPr>
          <w:rFonts w:ascii="Arial" w:hAnsi="Arial" w:cs="Arial"/>
          <w:b/>
          <w:sz w:val="22"/>
          <w:szCs w:val="22"/>
        </w:rPr>
        <w:tab/>
      </w:r>
      <w:r w:rsidR="00C93C7A">
        <w:rPr>
          <w:rFonts w:ascii="Arial" w:hAnsi="Arial" w:cs="Arial"/>
          <w:b/>
          <w:sz w:val="22"/>
          <w:szCs w:val="22"/>
        </w:rPr>
        <w:t xml:space="preserve">AQUA </w:t>
      </w:r>
      <w:proofErr w:type="gramStart"/>
      <w:r w:rsidR="00C93C7A">
        <w:rPr>
          <w:rFonts w:ascii="Arial" w:hAnsi="Arial" w:cs="Arial"/>
          <w:b/>
          <w:sz w:val="22"/>
          <w:szCs w:val="22"/>
        </w:rPr>
        <w:t>S.P.</w:t>
      </w:r>
      <w:proofErr w:type="gramEnd"/>
      <w:r w:rsidR="00C93C7A">
        <w:rPr>
          <w:rFonts w:ascii="Arial" w:hAnsi="Arial" w:cs="Arial"/>
          <w:b/>
          <w:sz w:val="22"/>
          <w:szCs w:val="22"/>
        </w:rPr>
        <w:t>P., s.r.o.</w:t>
      </w:r>
    </w:p>
    <w:p w:rsidR="0096148E" w:rsidRPr="00386410" w:rsidRDefault="00C93C7A" w:rsidP="0096148E">
      <w:pPr>
        <w:tabs>
          <w:tab w:val="left" w:pos="3960"/>
        </w:tabs>
        <w:jc w:val="both"/>
        <w:rPr>
          <w:rFonts w:ascii="Arial" w:hAnsi="Arial" w:cs="Arial"/>
          <w:sz w:val="22"/>
          <w:szCs w:val="22"/>
        </w:rPr>
      </w:pPr>
      <w:r>
        <w:rPr>
          <w:rFonts w:ascii="Arial" w:hAnsi="Arial" w:cs="Arial"/>
          <w:sz w:val="22"/>
          <w:szCs w:val="22"/>
        </w:rPr>
        <w:tab/>
      </w:r>
      <w:proofErr w:type="spellStart"/>
      <w:r>
        <w:rPr>
          <w:rFonts w:ascii="Arial" w:hAnsi="Arial" w:cs="Arial"/>
          <w:sz w:val="22"/>
          <w:szCs w:val="22"/>
        </w:rPr>
        <w:t>Želetická</w:t>
      </w:r>
      <w:proofErr w:type="spellEnd"/>
      <w:r>
        <w:rPr>
          <w:rFonts w:ascii="Arial" w:hAnsi="Arial" w:cs="Arial"/>
          <w:sz w:val="22"/>
          <w:szCs w:val="22"/>
        </w:rPr>
        <w:t xml:space="preserve"> 2170/27,412 01 Litoměřice</w:t>
      </w:r>
    </w:p>
    <w:p w:rsidR="0096148E" w:rsidRPr="00C93C7A" w:rsidRDefault="0096148E" w:rsidP="0096148E">
      <w:pPr>
        <w:tabs>
          <w:tab w:val="left" w:pos="3960"/>
        </w:tabs>
        <w:jc w:val="both"/>
        <w:rPr>
          <w:rFonts w:ascii="Arial" w:hAnsi="Arial" w:cs="Arial"/>
          <w:sz w:val="22"/>
          <w:szCs w:val="22"/>
        </w:rPr>
      </w:pPr>
      <w:r w:rsidRPr="00386410">
        <w:rPr>
          <w:rFonts w:ascii="Arial" w:hAnsi="Arial" w:cs="Arial"/>
          <w:b/>
          <w:sz w:val="22"/>
          <w:szCs w:val="22"/>
        </w:rPr>
        <w:t>IČ:</w:t>
      </w:r>
      <w:r w:rsidR="00883D67" w:rsidRPr="00386410">
        <w:rPr>
          <w:rFonts w:ascii="Arial" w:hAnsi="Arial" w:cs="Arial"/>
          <w:b/>
          <w:sz w:val="22"/>
          <w:szCs w:val="22"/>
        </w:rPr>
        <w:tab/>
      </w:r>
      <w:r w:rsidR="00C93C7A">
        <w:rPr>
          <w:rFonts w:ascii="Arial" w:hAnsi="Arial" w:cs="Arial"/>
          <w:sz w:val="22"/>
          <w:szCs w:val="22"/>
        </w:rPr>
        <w:t>25497421</w:t>
      </w:r>
    </w:p>
    <w:p w:rsidR="0096148E" w:rsidRPr="00C93C7A" w:rsidRDefault="0096148E" w:rsidP="0096148E">
      <w:pPr>
        <w:tabs>
          <w:tab w:val="left" w:pos="3960"/>
        </w:tabs>
        <w:jc w:val="both"/>
        <w:rPr>
          <w:rFonts w:ascii="Arial" w:hAnsi="Arial" w:cs="Arial"/>
          <w:sz w:val="22"/>
          <w:szCs w:val="22"/>
        </w:rPr>
      </w:pPr>
      <w:r w:rsidRPr="00386410">
        <w:rPr>
          <w:rFonts w:ascii="Arial" w:hAnsi="Arial" w:cs="Arial"/>
          <w:b/>
          <w:sz w:val="22"/>
          <w:szCs w:val="22"/>
        </w:rPr>
        <w:t>DIČ:</w:t>
      </w:r>
      <w:r w:rsidR="00883D67" w:rsidRPr="00386410">
        <w:rPr>
          <w:rFonts w:ascii="Arial" w:hAnsi="Arial" w:cs="Arial"/>
          <w:b/>
          <w:sz w:val="22"/>
          <w:szCs w:val="22"/>
        </w:rPr>
        <w:tab/>
      </w:r>
      <w:r w:rsidR="00C93C7A" w:rsidRPr="00C93C7A">
        <w:rPr>
          <w:rFonts w:ascii="Arial" w:hAnsi="Arial" w:cs="Arial"/>
          <w:sz w:val="22"/>
          <w:szCs w:val="22"/>
        </w:rPr>
        <w:t>CZ</w:t>
      </w:r>
      <w:r w:rsidR="00C93C7A">
        <w:rPr>
          <w:rFonts w:ascii="Arial" w:hAnsi="Arial" w:cs="Arial"/>
          <w:sz w:val="22"/>
          <w:szCs w:val="22"/>
        </w:rPr>
        <w:t>25497421</w:t>
      </w:r>
    </w:p>
    <w:p w:rsidR="0096148E" w:rsidRPr="00C93C7A" w:rsidRDefault="0096148E" w:rsidP="0096148E">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00883D67" w:rsidRPr="00386410">
        <w:rPr>
          <w:rFonts w:ascii="Arial" w:hAnsi="Arial" w:cs="Arial"/>
          <w:b/>
          <w:sz w:val="22"/>
          <w:szCs w:val="22"/>
        </w:rPr>
        <w:tab/>
      </w:r>
      <w:r w:rsidR="00C93C7A">
        <w:rPr>
          <w:rFonts w:ascii="Arial" w:hAnsi="Arial" w:cs="Arial"/>
          <w:sz w:val="22"/>
          <w:szCs w:val="22"/>
        </w:rPr>
        <w:t xml:space="preserve">Rudolfem </w:t>
      </w:r>
      <w:proofErr w:type="spellStart"/>
      <w:r w:rsidR="00C93C7A">
        <w:rPr>
          <w:rFonts w:ascii="Arial" w:hAnsi="Arial" w:cs="Arial"/>
          <w:sz w:val="22"/>
          <w:szCs w:val="22"/>
        </w:rPr>
        <w:t>Ďurčem</w:t>
      </w:r>
      <w:proofErr w:type="spellEnd"/>
      <w:r w:rsidR="00C93C7A">
        <w:rPr>
          <w:rFonts w:ascii="Arial" w:hAnsi="Arial" w:cs="Arial"/>
          <w:sz w:val="22"/>
          <w:szCs w:val="22"/>
        </w:rPr>
        <w:t>, jednatelem společnosti</w:t>
      </w:r>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00883D67" w:rsidRPr="00386410">
        <w:rPr>
          <w:rFonts w:ascii="Arial" w:hAnsi="Arial" w:cs="Arial"/>
          <w:b/>
          <w:sz w:val="22"/>
          <w:szCs w:val="22"/>
        </w:rPr>
        <w:tab/>
      </w:r>
      <w:r w:rsidR="00C93C7A" w:rsidRPr="00C93C7A">
        <w:rPr>
          <w:rFonts w:ascii="Arial" w:hAnsi="Arial" w:cs="Arial"/>
          <w:sz w:val="22"/>
          <w:szCs w:val="22"/>
        </w:rPr>
        <w:t>Rudolf</w:t>
      </w:r>
      <w:r w:rsidR="00C93C7A">
        <w:rPr>
          <w:rFonts w:ascii="Arial" w:hAnsi="Arial" w:cs="Arial"/>
          <w:sz w:val="22"/>
          <w:szCs w:val="22"/>
        </w:rPr>
        <w:t xml:space="preserve"> </w:t>
      </w:r>
      <w:proofErr w:type="spellStart"/>
      <w:r w:rsidR="00C93C7A">
        <w:rPr>
          <w:rFonts w:ascii="Arial" w:hAnsi="Arial" w:cs="Arial"/>
          <w:sz w:val="22"/>
          <w:szCs w:val="22"/>
        </w:rPr>
        <w:t>Ďurčo</w:t>
      </w:r>
      <w:proofErr w:type="spellEnd"/>
      <w:r w:rsidR="00C93C7A">
        <w:rPr>
          <w:rFonts w:ascii="Arial" w:hAnsi="Arial" w:cs="Arial"/>
          <w:sz w:val="22"/>
          <w:szCs w:val="22"/>
        </w:rPr>
        <w:t>, jednatel společnosti</w:t>
      </w:r>
    </w:p>
    <w:p w:rsidR="0096148E" w:rsidRPr="00C93C7A" w:rsidRDefault="0096148E" w:rsidP="0096148E">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00883D67" w:rsidRPr="00386410">
        <w:rPr>
          <w:rFonts w:ascii="Arial" w:hAnsi="Arial" w:cs="Arial"/>
          <w:b/>
          <w:sz w:val="22"/>
          <w:szCs w:val="22"/>
        </w:rPr>
        <w:tab/>
      </w:r>
      <w:r w:rsidR="00C93C7A" w:rsidRPr="00C93C7A">
        <w:rPr>
          <w:rFonts w:ascii="Arial" w:hAnsi="Arial" w:cs="Arial"/>
          <w:sz w:val="22"/>
          <w:szCs w:val="22"/>
        </w:rPr>
        <w:t xml:space="preserve">Rudolf </w:t>
      </w:r>
      <w:proofErr w:type="spellStart"/>
      <w:r w:rsidR="00C93C7A" w:rsidRPr="00C93C7A">
        <w:rPr>
          <w:rFonts w:ascii="Arial" w:hAnsi="Arial" w:cs="Arial"/>
          <w:sz w:val="22"/>
          <w:szCs w:val="22"/>
        </w:rPr>
        <w:t>Ďurčo</w:t>
      </w:r>
      <w:proofErr w:type="spellEnd"/>
      <w:r w:rsidR="00C93C7A" w:rsidRPr="00C93C7A">
        <w:rPr>
          <w:rFonts w:ascii="Arial" w:hAnsi="Arial" w:cs="Arial"/>
          <w:sz w:val="22"/>
          <w:szCs w:val="22"/>
        </w:rPr>
        <w:t>, jednatel společnosti</w:t>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mana</w:t>
      </w:r>
      <w:r w:rsidR="00AE6E47">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C93C7A" w:rsidRDefault="0096148E" w:rsidP="00883D67">
      <w:pPr>
        <w:tabs>
          <w:tab w:val="left" w:pos="1260"/>
          <w:tab w:val="left" w:pos="3969"/>
        </w:tabs>
        <w:spacing w:before="120"/>
        <w:rPr>
          <w:rFonts w:ascii="Arial" w:hAnsi="Arial" w:cs="Arial"/>
          <w:sz w:val="22"/>
          <w:szCs w:val="22"/>
        </w:rPr>
      </w:pPr>
      <w:r w:rsidRPr="00386410">
        <w:rPr>
          <w:rFonts w:ascii="Arial" w:hAnsi="Arial" w:cs="Arial"/>
          <w:sz w:val="22"/>
          <w:szCs w:val="22"/>
        </w:rPr>
        <w:tab/>
      </w:r>
      <w:r w:rsidRPr="00386410">
        <w:rPr>
          <w:rFonts w:ascii="Arial" w:hAnsi="Arial" w:cs="Arial"/>
          <w:sz w:val="22"/>
          <w:szCs w:val="22"/>
        </w:rPr>
        <w:tab/>
      </w:r>
      <w:proofErr w:type="gramStart"/>
      <w:r w:rsidRPr="00386410">
        <w:rPr>
          <w:rFonts w:ascii="Arial" w:hAnsi="Arial" w:cs="Arial"/>
          <w:sz w:val="22"/>
          <w:szCs w:val="22"/>
        </w:rPr>
        <w:t>tel.</w:t>
      </w:r>
      <w:r w:rsidR="00C93C7A">
        <w:rPr>
          <w:rFonts w:ascii="Arial" w:hAnsi="Arial" w:cs="Arial"/>
          <w:sz w:val="22"/>
          <w:szCs w:val="22"/>
        </w:rPr>
        <w:t>+420 602 470 784</w:t>
      </w:r>
      <w:proofErr w:type="gramEnd"/>
      <w:r w:rsidR="0074616E" w:rsidRPr="00386410">
        <w:rPr>
          <w:rFonts w:ascii="Arial" w:hAnsi="Arial" w:cs="Arial"/>
          <w:sz w:val="22"/>
          <w:szCs w:val="22"/>
        </w:rPr>
        <w:t>,</w:t>
      </w:r>
      <w:r w:rsidRPr="00386410">
        <w:rPr>
          <w:rFonts w:ascii="Arial" w:hAnsi="Arial" w:cs="Arial"/>
          <w:sz w:val="22"/>
          <w:szCs w:val="22"/>
        </w:rPr>
        <w:t xml:space="preserve"> </w:t>
      </w:r>
    </w:p>
    <w:p w:rsidR="0096148E" w:rsidRDefault="00C93C7A" w:rsidP="00883D67">
      <w:pPr>
        <w:tabs>
          <w:tab w:val="left" w:pos="1260"/>
          <w:tab w:val="left" w:pos="3969"/>
        </w:tabs>
        <w:spacing w:before="120"/>
        <w:rPr>
          <w:rFonts w:ascii="Arial" w:hAnsi="Arial" w:cs="Arial"/>
          <w:bCs/>
          <w:color w:val="000000"/>
          <w:sz w:val="22"/>
          <w:szCs w:val="22"/>
        </w:rPr>
      </w:pPr>
      <w:r>
        <w:rPr>
          <w:rFonts w:ascii="Arial" w:hAnsi="Arial" w:cs="Arial"/>
          <w:sz w:val="22"/>
          <w:szCs w:val="22"/>
        </w:rPr>
        <w:tab/>
      </w:r>
      <w:r>
        <w:rPr>
          <w:rFonts w:ascii="Arial" w:hAnsi="Arial" w:cs="Arial"/>
          <w:sz w:val="22"/>
          <w:szCs w:val="22"/>
        </w:rPr>
        <w:tab/>
      </w:r>
      <w:r w:rsidR="0096148E" w:rsidRPr="00386410">
        <w:rPr>
          <w:rFonts w:ascii="Arial" w:hAnsi="Arial" w:cs="Arial"/>
          <w:bCs/>
          <w:color w:val="000000"/>
          <w:sz w:val="22"/>
          <w:szCs w:val="22"/>
        </w:rPr>
        <w:t xml:space="preserve">e-mail: </w:t>
      </w:r>
      <w:hyperlink r:id="rId10" w:history="1">
        <w:r w:rsidRPr="00F46995">
          <w:rPr>
            <w:rStyle w:val="Hypertextovodkaz"/>
            <w:rFonts w:ascii="Arial" w:hAnsi="Arial" w:cs="Arial"/>
            <w:bCs/>
            <w:sz w:val="22"/>
            <w:szCs w:val="22"/>
          </w:rPr>
          <w:t>rudolf.durco@aqua-spp.cz</w:t>
        </w:r>
      </w:hyperlink>
    </w:p>
    <w:p w:rsidR="0096148E" w:rsidRPr="00386410" w:rsidRDefault="0096148E" w:rsidP="0096148E">
      <w:pPr>
        <w:tabs>
          <w:tab w:val="left" w:pos="3960"/>
        </w:tabs>
        <w:jc w:val="both"/>
        <w:rPr>
          <w:rFonts w:ascii="Arial" w:hAnsi="Arial" w:cs="Arial"/>
          <w:b/>
          <w:sz w:val="22"/>
          <w:szCs w:val="22"/>
        </w:rPr>
      </w:pPr>
      <w:r w:rsidRPr="00386410">
        <w:rPr>
          <w:rFonts w:ascii="Arial" w:hAnsi="Arial" w:cs="Arial"/>
          <w:b/>
          <w:sz w:val="22"/>
          <w:szCs w:val="22"/>
        </w:rPr>
        <w:t>bankovní spojení:</w:t>
      </w:r>
      <w:r w:rsidR="00883D67" w:rsidRPr="00386410">
        <w:rPr>
          <w:rFonts w:ascii="Arial" w:hAnsi="Arial" w:cs="Arial"/>
          <w:sz w:val="22"/>
          <w:szCs w:val="22"/>
        </w:rPr>
        <w:tab/>
      </w:r>
      <w:r w:rsidR="00C93C7A">
        <w:rPr>
          <w:rFonts w:ascii="Arial" w:hAnsi="Arial" w:cs="Arial"/>
          <w:sz w:val="22"/>
          <w:szCs w:val="22"/>
        </w:rPr>
        <w:t>Česká spořitelna, a.s.</w:t>
      </w:r>
    </w:p>
    <w:p w:rsidR="0096148E" w:rsidRPr="00386410" w:rsidRDefault="0096148E" w:rsidP="0096148E">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r w:rsidR="00C93C7A" w:rsidRPr="00C93C7A">
        <w:rPr>
          <w:rFonts w:ascii="Arial" w:hAnsi="Arial" w:cs="Arial"/>
          <w:sz w:val="22"/>
          <w:szCs w:val="22"/>
        </w:rPr>
        <w:t>889 771 319/0800</w:t>
      </w:r>
    </w:p>
    <w:p w:rsidR="0096148E" w:rsidRPr="00386410" w:rsidRDefault="0096148E" w:rsidP="0096148E">
      <w:pPr>
        <w:tabs>
          <w:tab w:val="left" w:pos="3960"/>
        </w:tabs>
        <w:jc w:val="both"/>
        <w:rPr>
          <w:rFonts w:ascii="Arial" w:hAnsi="Arial" w:cs="Arial"/>
          <w:sz w:val="22"/>
          <w:szCs w:val="22"/>
        </w:rPr>
      </w:pPr>
    </w:p>
    <w:p w:rsidR="0096148E" w:rsidRPr="00386410" w:rsidRDefault="0074616E" w:rsidP="0096148E">
      <w:pPr>
        <w:jc w:val="both"/>
        <w:rPr>
          <w:rFonts w:ascii="Arial" w:hAnsi="Arial" w:cs="Arial"/>
          <w:sz w:val="22"/>
          <w:szCs w:val="22"/>
        </w:rPr>
      </w:pPr>
      <w:r w:rsidRPr="00386410">
        <w:rPr>
          <w:rFonts w:ascii="Arial" w:hAnsi="Arial" w:cs="Arial"/>
          <w:sz w:val="22"/>
          <w:szCs w:val="22"/>
        </w:rPr>
        <w:t>Zhotovitel</w:t>
      </w:r>
      <w:r w:rsidR="0096148E" w:rsidRPr="00386410">
        <w:rPr>
          <w:rFonts w:ascii="Arial" w:hAnsi="Arial" w:cs="Arial"/>
          <w:sz w:val="22"/>
          <w:szCs w:val="22"/>
        </w:rPr>
        <w:t xml:space="preserve"> je zapsán v Obchodním rejstříku</w:t>
      </w:r>
      <w:r w:rsidR="00C93C7A">
        <w:rPr>
          <w:rFonts w:ascii="Arial" w:hAnsi="Arial" w:cs="Arial"/>
          <w:sz w:val="22"/>
          <w:szCs w:val="22"/>
        </w:rPr>
        <w:t>, vedeném Městským soudem v Praze</w:t>
      </w:r>
      <w:r w:rsidRPr="00386410">
        <w:rPr>
          <w:rFonts w:ascii="Arial" w:hAnsi="Arial" w:cs="Arial"/>
          <w:sz w:val="22"/>
          <w:szCs w:val="22"/>
        </w:rPr>
        <w:t>,</w:t>
      </w:r>
      <w:r w:rsidR="00B640F3" w:rsidRPr="00386410">
        <w:rPr>
          <w:rFonts w:ascii="Arial" w:hAnsi="Arial" w:cs="Arial"/>
          <w:sz w:val="22"/>
          <w:szCs w:val="22"/>
        </w:rPr>
        <w:t xml:space="preserve"> </w:t>
      </w:r>
      <w:r w:rsidR="0096148E" w:rsidRPr="00386410">
        <w:rPr>
          <w:rFonts w:ascii="Arial" w:hAnsi="Arial" w:cs="Arial"/>
          <w:sz w:val="22"/>
          <w:szCs w:val="22"/>
        </w:rPr>
        <w:t>v</w:t>
      </w:r>
      <w:r w:rsidR="00C93C7A">
        <w:rPr>
          <w:rFonts w:ascii="Arial" w:hAnsi="Arial" w:cs="Arial"/>
          <w:sz w:val="22"/>
          <w:szCs w:val="22"/>
        </w:rPr>
        <w:t> </w:t>
      </w:r>
      <w:r w:rsidR="0096148E" w:rsidRPr="00386410">
        <w:rPr>
          <w:rFonts w:ascii="Arial" w:hAnsi="Arial" w:cs="Arial"/>
          <w:sz w:val="22"/>
          <w:szCs w:val="22"/>
        </w:rPr>
        <w:t>oddílu</w:t>
      </w:r>
      <w:r w:rsidR="00C93C7A">
        <w:rPr>
          <w:rFonts w:ascii="Arial" w:hAnsi="Arial" w:cs="Arial"/>
          <w:sz w:val="22"/>
          <w:szCs w:val="22"/>
        </w:rPr>
        <w:t xml:space="preserve"> C</w:t>
      </w:r>
      <w:r w:rsidR="0096148E" w:rsidRPr="00386410">
        <w:rPr>
          <w:rFonts w:ascii="Arial" w:hAnsi="Arial" w:cs="Arial"/>
          <w:sz w:val="22"/>
          <w:szCs w:val="22"/>
        </w:rPr>
        <w:t>,</w:t>
      </w:r>
      <w:r w:rsidR="00B640F3" w:rsidRPr="00386410">
        <w:rPr>
          <w:rFonts w:ascii="Arial" w:hAnsi="Arial" w:cs="Arial"/>
          <w:sz w:val="22"/>
          <w:szCs w:val="22"/>
        </w:rPr>
        <w:t xml:space="preserve"> </w:t>
      </w:r>
      <w:r w:rsidR="0096148E" w:rsidRPr="00386410">
        <w:rPr>
          <w:rFonts w:ascii="Arial" w:hAnsi="Arial" w:cs="Arial"/>
          <w:sz w:val="22"/>
          <w:szCs w:val="22"/>
        </w:rPr>
        <w:t>vložce č</w:t>
      </w:r>
      <w:r w:rsidR="00C93C7A">
        <w:rPr>
          <w:rFonts w:ascii="Arial" w:hAnsi="Arial" w:cs="Arial"/>
          <w:sz w:val="22"/>
          <w:szCs w:val="22"/>
        </w:rPr>
        <w:t xml:space="preserve"> 212827</w:t>
      </w:r>
      <w:r w:rsidR="0096148E" w:rsidRPr="00386410">
        <w:rPr>
          <w:rFonts w:ascii="Arial" w:hAnsi="Arial" w:cs="Arial"/>
          <w:sz w:val="22"/>
          <w:szCs w:val="22"/>
        </w:rPr>
        <w:t xml:space="preserve">. </w:t>
      </w:r>
    </w:p>
    <w:p w:rsidR="00C93C7A" w:rsidRDefault="00C93C7A" w:rsidP="007F7071">
      <w:pPr>
        <w:widowControl w:val="0"/>
        <w:spacing w:line="240" w:lineRule="atLeast"/>
        <w:rPr>
          <w:rFonts w:ascii="Arial" w:hAnsi="Arial" w:cs="Arial"/>
          <w:sz w:val="22"/>
          <w:szCs w:val="22"/>
        </w:rPr>
      </w:pPr>
    </w:p>
    <w:p w:rsidR="007F7071" w:rsidRDefault="007F7071" w:rsidP="007F7071">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footerReference w:type="default" r:id="rId11"/>
          <w:pgSz w:w="11906" w:h="16838"/>
          <w:pgMar w:top="1134" w:right="1418" w:bottom="1134" w:left="1418" w:header="709" w:footer="709" w:gutter="0"/>
          <w:cols w:space="708"/>
        </w:sectPr>
      </w:pPr>
    </w:p>
    <w:p w:rsidR="00F25381" w:rsidRPr="00386410" w:rsidRDefault="0074616E">
      <w:pPr>
        <w:pStyle w:val="Zkladntext"/>
        <w:widowControl/>
        <w:spacing w:before="120"/>
        <w:jc w:val="center"/>
        <w:rPr>
          <w:rFonts w:cs="Arial"/>
          <w:sz w:val="22"/>
          <w:szCs w:val="22"/>
        </w:rPr>
      </w:pPr>
      <w:r w:rsidRPr="00386410">
        <w:rPr>
          <w:rFonts w:cs="Arial"/>
          <w:b/>
          <w:sz w:val="22"/>
          <w:szCs w:val="22"/>
          <w:u w:val="single"/>
        </w:rPr>
        <w:lastRenderedPageBreak/>
        <w:t>Čl. II.</w:t>
      </w:r>
      <w:r w:rsidR="00F25381" w:rsidRPr="00386410">
        <w:rPr>
          <w:rFonts w:cs="Arial"/>
          <w:b/>
          <w:sz w:val="22"/>
          <w:szCs w:val="22"/>
          <w:u w:val="single"/>
        </w:rPr>
        <w:t xml:space="preserve"> PŘEDMĚT DÍLA</w:t>
      </w:r>
    </w:p>
    <w:p w:rsidR="00F25381" w:rsidRPr="00386410" w:rsidRDefault="00F25381">
      <w:pPr>
        <w:pStyle w:val="Zkladntext"/>
        <w:widowControl/>
        <w:rPr>
          <w:rFonts w:cs="Arial"/>
          <w:b/>
          <w:sz w:val="22"/>
          <w:szCs w:val="22"/>
        </w:rPr>
      </w:pPr>
    </w:p>
    <w:p w:rsidR="00E8734A" w:rsidRPr="00E8734A" w:rsidRDefault="00714263" w:rsidP="0074616E">
      <w:pPr>
        <w:pStyle w:val="Zkladntext"/>
        <w:widowControl/>
        <w:numPr>
          <w:ilvl w:val="0"/>
          <w:numId w:val="1"/>
        </w:numPr>
        <w:ind w:left="284" w:hanging="284"/>
        <w:jc w:val="both"/>
        <w:rPr>
          <w:rFonts w:cs="Arial"/>
          <w:b/>
          <w:color w:val="auto"/>
          <w:sz w:val="22"/>
          <w:szCs w:val="22"/>
        </w:rPr>
      </w:pPr>
      <w:r w:rsidRPr="00E8734A">
        <w:rPr>
          <w:rFonts w:cs="Arial"/>
          <w:sz w:val="22"/>
          <w:szCs w:val="22"/>
        </w:rPr>
        <w:t xml:space="preserve">Zhotovitel se zavazuje provést výše uvedené dílo v rozsahu </w:t>
      </w:r>
      <w:r w:rsidR="00E8734A" w:rsidRPr="00E8734A">
        <w:rPr>
          <w:rFonts w:cs="Arial"/>
          <w:color w:val="auto"/>
          <w:sz w:val="22"/>
          <w:szCs w:val="22"/>
        </w:rPr>
        <w:t xml:space="preserve">výzvy k podání nabídky </w:t>
      </w:r>
      <w:r w:rsidR="00C93C7A">
        <w:rPr>
          <w:rFonts w:cs="Arial"/>
          <w:color w:val="auto"/>
          <w:sz w:val="22"/>
          <w:szCs w:val="22"/>
        </w:rPr>
        <w:t>č</w:t>
      </w:r>
      <w:r w:rsidR="00E8734A" w:rsidRPr="00E8734A">
        <w:rPr>
          <w:rFonts w:cs="Arial"/>
          <w:color w:val="auto"/>
          <w:sz w:val="22"/>
          <w:szCs w:val="22"/>
        </w:rPr>
        <w:t>j.</w:t>
      </w:r>
      <w:r w:rsidR="00C93C7A">
        <w:rPr>
          <w:rFonts w:cs="Arial"/>
          <w:color w:val="auto"/>
          <w:sz w:val="22"/>
          <w:szCs w:val="22"/>
        </w:rPr>
        <w:t>: POH/12863/2016/201000</w:t>
      </w:r>
      <w:r w:rsidR="00E8734A" w:rsidRPr="00E8734A">
        <w:rPr>
          <w:rFonts w:cs="Arial"/>
          <w:color w:val="auto"/>
          <w:sz w:val="22"/>
          <w:szCs w:val="22"/>
        </w:rPr>
        <w:t xml:space="preserve"> vypsané objednatelem v rámci výběrového řízení a</w:t>
      </w:r>
      <w:r w:rsidR="00E8734A" w:rsidRPr="00E8734A">
        <w:rPr>
          <w:rFonts w:cs="Arial"/>
          <w:sz w:val="22"/>
          <w:szCs w:val="22"/>
        </w:rPr>
        <w:t xml:space="preserve"> v rozsahu nabídky zhotovitele.</w:t>
      </w:r>
      <w:r w:rsidR="00E8734A">
        <w:rPr>
          <w:rFonts w:cs="Arial"/>
          <w:sz w:val="22"/>
          <w:szCs w:val="22"/>
        </w:rPr>
        <w:t xml:space="preserve"> </w:t>
      </w:r>
    </w:p>
    <w:p w:rsidR="00715DB8" w:rsidRDefault="002841E7" w:rsidP="00715DB8">
      <w:pPr>
        <w:pStyle w:val="Zkladntext"/>
        <w:widowControl/>
        <w:ind w:left="284"/>
        <w:jc w:val="both"/>
        <w:rPr>
          <w:rFonts w:cs="Arial"/>
          <w:b/>
          <w:color w:val="auto"/>
          <w:sz w:val="22"/>
          <w:szCs w:val="22"/>
        </w:rPr>
      </w:pPr>
      <w:r w:rsidRPr="00E8734A">
        <w:rPr>
          <w:rFonts w:cs="Arial"/>
          <w:b/>
          <w:color w:val="auto"/>
          <w:sz w:val="22"/>
          <w:szCs w:val="22"/>
        </w:rPr>
        <w:t xml:space="preserve"> </w:t>
      </w:r>
    </w:p>
    <w:p w:rsidR="00715DB8" w:rsidRDefault="00715DB8" w:rsidP="00715DB8">
      <w:pPr>
        <w:pStyle w:val="Zkladntext"/>
        <w:widowControl/>
        <w:ind w:left="284"/>
        <w:jc w:val="both"/>
        <w:rPr>
          <w:rFonts w:cs="Arial"/>
          <w:b/>
          <w:color w:val="auto"/>
          <w:sz w:val="22"/>
          <w:szCs w:val="22"/>
        </w:rPr>
      </w:pPr>
      <w:r>
        <w:rPr>
          <w:rFonts w:cs="Arial"/>
          <w:b/>
          <w:color w:val="auto"/>
          <w:sz w:val="22"/>
          <w:szCs w:val="22"/>
        </w:rPr>
        <w:t>S</w:t>
      </w:r>
      <w:r w:rsidR="00844FF1" w:rsidRPr="00386410">
        <w:rPr>
          <w:rFonts w:cs="Arial"/>
          <w:b/>
          <w:color w:val="auto"/>
          <w:sz w:val="22"/>
          <w:szCs w:val="22"/>
        </w:rPr>
        <w:t>tručný popis</w:t>
      </w:r>
    </w:p>
    <w:p w:rsidR="00715DB8" w:rsidRDefault="00715DB8" w:rsidP="00715DB8">
      <w:pPr>
        <w:pStyle w:val="Zkladntext"/>
        <w:widowControl/>
        <w:ind w:left="284"/>
        <w:jc w:val="both"/>
        <w:rPr>
          <w:rFonts w:cs="Arial"/>
          <w:color w:val="auto"/>
          <w:sz w:val="22"/>
          <w:szCs w:val="22"/>
        </w:rPr>
      </w:pPr>
    </w:p>
    <w:p w:rsidR="00715DB8" w:rsidRPr="000B3D95" w:rsidRDefault="000B3D95" w:rsidP="00715DB8">
      <w:pPr>
        <w:pStyle w:val="Zkladntext"/>
        <w:widowControl/>
        <w:tabs>
          <w:tab w:val="left" w:pos="720"/>
        </w:tabs>
        <w:ind w:left="862"/>
        <w:jc w:val="both"/>
        <w:rPr>
          <w:rFonts w:cs="Arial"/>
          <w:color w:val="auto"/>
          <w:sz w:val="22"/>
          <w:szCs w:val="22"/>
        </w:rPr>
      </w:pPr>
      <w:r>
        <w:rPr>
          <w:rFonts w:cs="Arial"/>
          <w:color w:val="auto"/>
          <w:sz w:val="22"/>
          <w:szCs w:val="22"/>
        </w:rPr>
        <w:t>- demontáž jednotlivých části segmentového regulačního uzávěru</w:t>
      </w:r>
      <w:r w:rsidR="00FA3B3B">
        <w:rPr>
          <w:rFonts w:cs="Arial"/>
          <w:color w:val="auto"/>
          <w:sz w:val="22"/>
          <w:szCs w:val="22"/>
        </w:rPr>
        <w:t xml:space="preserve"> SV DN 1800</w:t>
      </w:r>
      <w:r>
        <w:rPr>
          <w:rFonts w:cs="Arial"/>
          <w:color w:val="auto"/>
          <w:sz w:val="22"/>
          <w:szCs w:val="22"/>
        </w:rPr>
        <w:t>, zhotovení nových protikorozních povlaků s životností M (15 let) dle ČSN EN ISO 12944-5, odolávající 100% zatížení vodou, UV záření a klimatickým podmínkám</w:t>
      </w:r>
      <w:r w:rsidR="00FA3B3B">
        <w:rPr>
          <w:rFonts w:cs="Arial"/>
          <w:color w:val="auto"/>
          <w:sz w:val="22"/>
          <w:szCs w:val="22"/>
        </w:rPr>
        <w:t xml:space="preserve">. Příprava povrchu dle technické specifikace nátěrového systému, zajišťující dostatečnou přilnavost nového nátěrového systému s ohledem na výše požadovanou životnost, zpětná montáž, funkční a </w:t>
      </w:r>
      <w:proofErr w:type="spellStart"/>
      <w:r w:rsidR="00FA3B3B">
        <w:rPr>
          <w:rFonts w:cs="Arial"/>
          <w:color w:val="auto"/>
          <w:sz w:val="22"/>
          <w:szCs w:val="22"/>
        </w:rPr>
        <w:t>těsnostní</w:t>
      </w:r>
      <w:proofErr w:type="spellEnd"/>
      <w:r w:rsidR="00FA3B3B">
        <w:rPr>
          <w:rFonts w:cs="Arial"/>
          <w:color w:val="auto"/>
          <w:sz w:val="22"/>
          <w:szCs w:val="22"/>
        </w:rPr>
        <w:t xml:space="preserve"> zkouška v souladu s TNV 75 09 10.</w:t>
      </w:r>
      <w:r>
        <w:rPr>
          <w:rFonts w:cs="Arial"/>
          <w:color w:val="auto"/>
          <w:sz w:val="22"/>
          <w:szCs w:val="22"/>
        </w:rPr>
        <w:t xml:space="preserve">   </w:t>
      </w:r>
    </w:p>
    <w:p w:rsidR="00F22DC0" w:rsidRPr="00386410" w:rsidRDefault="00F22DC0" w:rsidP="00E97587">
      <w:pPr>
        <w:pStyle w:val="Zkladntext"/>
        <w:widowControl/>
        <w:tabs>
          <w:tab w:val="left" w:pos="720"/>
        </w:tabs>
        <w:ind w:left="285"/>
        <w:jc w:val="both"/>
        <w:rPr>
          <w:rFonts w:cs="Arial"/>
          <w:color w:val="auto"/>
          <w:sz w:val="22"/>
          <w:szCs w:val="22"/>
        </w:rPr>
      </w:pPr>
      <w:r w:rsidRPr="00386410">
        <w:rPr>
          <w:rFonts w:cs="Arial"/>
          <w:color w:val="auto"/>
          <w:sz w:val="22"/>
          <w:szCs w:val="22"/>
        </w:rPr>
        <w:t xml:space="preserve"> </w:t>
      </w:r>
    </w:p>
    <w:p w:rsidR="00714263" w:rsidRDefault="00714263" w:rsidP="0074616E">
      <w:pPr>
        <w:pStyle w:val="Zkladntext"/>
        <w:widowControl/>
        <w:numPr>
          <w:ilvl w:val="0"/>
          <w:numId w:val="1"/>
        </w:numPr>
        <w:ind w:left="142" w:hanging="142"/>
        <w:jc w:val="both"/>
        <w:rPr>
          <w:rFonts w:cs="Arial"/>
          <w:color w:val="auto"/>
          <w:sz w:val="22"/>
          <w:szCs w:val="22"/>
        </w:rPr>
      </w:pPr>
      <w:r w:rsidRPr="00386410">
        <w:rPr>
          <w:rFonts w:cs="Arial"/>
          <w:color w:val="auto"/>
          <w:sz w:val="22"/>
          <w:szCs w:val="22"/>
        </w:rPr>
        <w:t>Zhotovitel kromě prací uvedených v</w:t>
      </w:r>
      <w:r w:rsidR="002113D7">
        <w:rPr>
          <w:rFonts w:cs="Arial"/>
          <w:color w:val="auto"/>
          <w:sz w:val="22"/>
          <w:szCs w:val="22"/>
        </w:rPr>
        <w:t> soupisu prací</w:t>
      </w:r>
      <w:r w:rsidRPr="00386410">
        <w:rPr>
          <w:rFonts w:cs="Arial"/>
          <w:color w:val="auto"/>
          <w:sz w:val="22"/>
          <w:szCs w:val="22"/>
        </w:rPr>
        <w:t xml:space="preserve"> zajist</w:t>
      </w:r>
      <w:r w:rsidR="002113D7">
        <w:rPr>
          <w:rFonts w:cs="Arial"/>
          <w:color w:val="auto"/>
          <w:sz w:val="22"/>
          <w:szCs w:val="22"/>
        </w:rPr>
        <w:t>í</w:t>
      </w:r>
      <w:r w:rsidR="00863475" w:rsidRPr="00386410">
        <w:rPr>
          <w:rFonts w:cs="Arial"/>
          <w:color w:val="auto"/>
          <w:sz w:val="22"/>
          <w:szCs w:val="22"/>
        </w:rPr>
        <w:t>:</w:t>
      </w:r>
    </w:p>
    <w:p w:rsidR="00714263" w:rsidRPr="00386410" w:rsidRDefault="00714263" w:rsidP="00714263">
      <w:pPr>
        <w:widowControl w:val="0"/>
        <w:numPr>
          <w:ilvl w:val="1"/>
          <w:numId w:val="1"/>
        </w:numPr>
        <w:overflowPunct/>
        <w:autoSpaceDE/>
        <w:autoSpaceDN/>
        <w:adjustRightInd/>
        <w:jc w:val="both"/>
        <w:textAlignment w:val="auto"/>
        <w:rPr>
          <w:rFonts w:ascii="Arial" w:hAnsi="Arial" w:cs="Arial"/>
          <w:snapToGrid w:val="0"/>
          <w:sz w:val="22"/>
          <w:szCs w:val="22"/>
        </w:rPr>
      </w:pPr>
      <w:r w:rsidRPr="00386410">
        <w:rPr>
          <w:rFonts w:ascii="Arial" w:hAnsi="Arial" w:cs="Arial"/>
          <w:snapToGrid w:val="0"/>
          <w:sz w:val="22"/>
          <w:szCs w:val="22"/>
        </w:rPr>
        <w:t>Projedná si přístupy s majitel</w:t>
      </w:r>
      <w:r w:rsidR="001D3524" w:rsidRPr="00386410">
        <w:rPr>
          <w:rFonts w:ascii="Arial" w:hAnsi="Arial" w:cs="Arial"/>
          <w:snapToGrid w:val="0"/>
          <w:sz w:val="22"/>
          <w:szCs w:val="22"/>
        </w:rPr>
        <w:t>em</w:t>
      </w:r>
      <w:r w:rsidRPr="00386410">
        <w:rPr>
          <w:rFonts w:ascii="Arial" w:hAnsi="Arial" w:cs="Arial"/>
          <w:snapToGrid w:val="0"/>
          <w:sz w:val="22"/>
          <w:szCs w:val="22"/>
        </w:rPr>
        <w:t xml:space="preserve"> pozemků stejně jako prostor pro zařízení staveniště.</w:t>
      </w:r>
    </w:p>
    <w:p w:rsidR="00714263" w:rsidRPr="00386410" w:rsidRDefault="00714263" w:rsidP="00714263">
      <w:pPr>
        <w:widowControl w:val="0"/>
        <w:numPr>
          <w:ilvl w:val="1"/>
          <w:numId w:val="1"/>
        </w:numPr>
        <w:overflowPunct/>
        <w:autoSpaceDE/>
        <w:autoSpaceDN/>
        <w:adjustRightInd/>
        <w:jc w:val="both"/>
        <w:textAlignment w:val="auto"/>
        <w:rPr>
          <w:rFonts w:ascii="Arial" w:hAnsi="Arial" w:cs="Arial"/>
          <w:snapToGrid w:val="0"/>
          <w:sz w:val="22"/>
          <w:szCs w:val="22"/>
        </w:rPr>
      </w:pPr>
      <w:r w:rsidRPr="00386410">
        <w:rPr>
          <w:rFonts w:ascii="Arial" w:hAnsi="Arial" w:cs="Arial"/>
          <w:snapToGrid w:val="0"/>
          <w:sz w:val="22"/>
          <w:szCs w:val="22"/>
        </w:rPr>
        <w:t>Čištění vozidel před výjezdem na státní silnici.</w:t>
      </w:r>
    </w:p>
    <w:p w:rsidR="00E8734A" w:rsidRDefault="00E8734A" w:rsidP="00E8734A">
      <w:pPr>
        <w:widowControl w:val="0"/>
        <w:overflowPunct/>
        <w:autoSpaceDE/>
        <w:autoSpaceDN/>
        <w:adjustRightInd/>
        <w:ind w:left="1866"/>
        <w:jc w:val="both"/>
        <w:textAlignment w:val="auto"/>
        <w:rPr>
          <w:rFonts w:ascii="Arial" w:hAnsi="Arial" w:cs="Arial"/>
          <w:snapToGrid w:val="0"/>
          <w:sz w:val="22"/>
          <w:szCs w:val="22"/>
        </w:rPr>
      </w:pPr>
    </w:p>
    <w:p w:rsidR="00F22DC0" w:rsidRPr="00191A3B" w:rsidRDefault="00191A3B" w:rsidP="00191A3B">
      <w:pPr>
        <w:pStyle w:val="Zkladntext"/>
        <w:widowControl/>
        <w:overflowPunct/>
        <w:autoSpaceDE/>
        <w:autoSpaceDN/>
        <w:adjustRightInd/>
        <w:ind w:left="426" w:hanging="426"/>
        <w:jc w:val="both"/>
        <w:textAlignment w:val="auto"/>
        <w:rPr>
          <w:rFonts w:cs="Arial"/>
          <w:sz w:val="22"/>
          <w:szCs w:val="22"/>
        </w:rPr>
      </w:pPr>
      <w:r w:rsidRPr="00191A3B">
        <w:rPr>
          <w:rFonts w:cs="Arial"/>
          <w:b/>
          <w:color w:val="auto"/>
          <w:sz w:val="22"/>
          <w:szCs w:val="22"/>
        </w:rPr>
        <w:t>3.</w:t>
      </w:r>
      <w:r>
        <w:rPr>
          <w:rFonts w:cs="Arial"/>
          <w:color w:val="auto"/>
          <w:sz w:val="22"/>
          <w:szCs w:val="22"/>
        </w:rPr>
        <w:tab/>
      </w:r>
      <w:r w:rsidR="00F22DC0" w:rsidRPr="00191A3B">
        <w:rPr>
          <w:rFonts w:cs="Arial"/>
          <w:sz w:val="22"/>
          <w:szCs w:val="22"/>
        </w:rPr>
        <w:t>Zhotovitel prohlašuje, že dílo provede řádně a s odbornou péčí podle platných právních</w:t>
      </w:r>
      <w:r w:rsidR="00E8734A" w:rsidRPr="00191A3B">
        <w:rPr>
          <w:rFonts w:cs="Arial"/>
          <w:sz w:val="22"/>
          <w:szCs w:val="22"/>
        </w:rPr>
        <w:t xml:space="preserve"> </w:t>
      </w:r>
      <w:r w:rsidR="00F22DC0" w:rsidRPr="00191A3B">
        <w:rPr>
          <w:rFonts w:cs="Arial"/>
          <w:sz w:val="22"/>
          <w:szCs w:val="22"/>
        </w:rPr>
        <w:t>předpisů vztahujících se k předmětné činnosti. V případě, že využije k provádění díla nebo jeho části externí dodavatele,</w:t>
      </w:r>
      <w:r w:rsidR="00844FF1" w:rsidRPr="00191A3B">
        <w:rPr>
          <w:rFonts w:cs="Arial"/>
          <w:sz w:val="22"/>
          <w:szCs w:val="22"/>
        </w:rPr>
        <w:t xml:space="preserve"> </w:t>
      </w:r>
      <w:r w:rsidR="00F22DC0" w:rsidRPr="00191A3B">
        <w:rPr>
          <w:rFonts w:cs="Arial"/>
          <w:sz w:val="22"/>
          <w:szCs w:val="22"/>
        </w:rPr>
        <w:t>nese odpově</w:t>
      </w:r>
      <w:r w:rsidR="00E8734A" w:rsidRPr="00191A3B">
        <w:rPr>
          <w:rFonts w:cs="Arial"/>
          <w:sz w:val="22"/>
          <w:szCs w:val="22"/>
        </w:rPr>
        <w:t xml:space="preserve">dnost za provedené práce stejně </w:t>
      </w:r>
      <w:r w:rsidR="00F22DC0" w:rsidRPr="00191A3B">
        <w:rPr>
          <w:rFonts w:cs="Arial"/>
          <w:sz w:val="22"/>
          <w:szCs w:val="22"/>
        </w:rPr>
        <w:t>jako by prováděl dílo sám.</w:t>
      </w:r>
    </w:p>
    <w:p w:rsidR="00E97587" w:rsidRPr="00386410" w:rsidRDefault="00E97587" w:rsidP="00E97587">
      <w:pPr>
        <w:pStyle w:val="Zkladntext"/>
        <w:widowControl/>
        <w:jc w:val="both"/>
        <w:rPr>
          <w:rFonts w:cs="Arial"/>
          <w:sz w:val="22"/>
          <w:szCs w:val="22"/>
        </w:rPr>
      </w:pPr>
    </w:p>
    <w:p w:rsidR="009D2E1E" w:rsidRPr="00386410" w:rsidRDefault="00E8734A" w:rsidP="00E8734A">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91A3B">
        <w:rPr>
          <w:rFonts w:ascii="Arial" w:hAnsi="Arial" w:cs="Arial"/>
          <w:b/>
          <w:snapToGrid w:val="0"/>
          <w:sz w:val="22"/>
          <w:szCs w:val="22"/>
        </w:rPr>
        <w:t>4.</w:t>
      </w:r>
      <w:r>
        <w:rPr>
          <w:rFonts w:ascii="Arial" w:hAnsi="Arial" w:cs="Arial"/>
          <w:snapToGrid w:val="0"/>
          <w:sz w:val="22"/>
          <w:szCs w:val="22"/>
        </w:rPr>
        <w:t xml:space="preserve"> </w:t>
      </w:r>
      <w:r>
        <w:rPr>
          <w:rFonts w:ascii="Arial" w:hAnsi="Arial" w:cs="Arial"/>
          <w:snapToGrid w:val="0"/>
          <w:sz w:val="22"/>
          <w:szCs w:val="22"/>
        </w:rPr>
        <w:tab/>
      </w:r>
      <w:r w:rsidR="00F22DC0" w:rsidRPr="00386410">
        <w:rPr>
          <w:rFonts w:ascii="Arial" w:hAnsi="Arial" w:cs="Arial"/>
          <w:snapToGrid w:val="0"/>
          <w:sz w:val="22"/>
          <w:szCs w:val="22"/>
        </w:rPr>
        <w:t>Zhotovitel prohlašuje, že si pečlivě prostudo</w:t>
      </w:r>
      <w:r w:rsidR="00883D67" w:rsidRPr="00386410">
        <w:rPr>
          <w:rFonts w:ascii="Arial" w:hAnsi="Arial" w:cs="Arial"/>
          <w:snapToGrid w:val="0"/>
          <w:sz w:val="22"/>
          <w:szCs w:val="22"/>
        </w:rPr>
        <w:t>val veškeré zadávací podklady a </w:t>
      </w:r>
      <w:r w:rsidR="00F22DC0" w:rsidRPr="00386410">
        <w:rPr>
          <w:rFonts w:ascii="Arial" w:hAnsi="Arial" w:cs="Arial"/>
          <w:snapToGrid w:val="0"/>
          <w:sz w:val="22"/>
          <w:szCs w:val="22"/>
        </w:rPr>
        <w:t xml:space="preserve">seznámil se s budoucím staveništěm tak, aby mohlo být dílo řádně provedeno podle ustanovení této smlouvy, není třeba žádných změn nebo úprav zadání. </w:t>
      </w:r>
    </w:p>
    <w:p w:rsidR="00E97587" w:rsidRPr="00386410" w:rsidRDefault="00E97587" w:rsidP="00E97587">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B20CF7" w:rsidRDefault="00191A3B" w:rsidP="00191A3B">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191A3B">
        <w:rPr>
          <w:rFonts w:ascii="Arial" w:hAnsi="Arial" w:cs="Arial"/>
          <w:b/>
          <w:snapToGrid w:val="0"/>
          <w:sz w:val="22"/>
          <w:szCs w:val="22"/>
        </w:rPr>
        <w:t>5.</w:t>
      </w:r>
      <w:r>
        <w:rPr>
          <w:rFonts w:ascii="Arial" w:hAnsi="Arial" w:cs="Arial"/>
          <w:snapToGrid w:val="0"/>
          <w:sz w:val="22"/>
          <w:szCs w:val="22"/>
        </w:rPr>
        <w:t xml:space="preserve"> </w:t>
      </w:r>
      <w:r>
        <w:rPr>
          <w:rFonts w:ascii="Arial" w:hAnsi="Arial" w:cs="Arial"/>
          <w:snapToGrid w:val="0"/>
          <w:sz w:val="22"/>
          <w:szCs w:val="22"/>
        </w:rPr>
        <w:tab/>
      </w:r>
      <w:r w:rsidR="00B20CF7" w:rsidRPr="00386410">
        <w:rPr>
          <w:rFonts w:ascii="Arial" w:hAnsi="Arial" w:cs="Arial"/>
          <w:snapToGrid w:val="0"/>
          <w:sz w:val="22"/>
          <w:szCs w:val="22"/>
        </w:rPr>
        <w:t xml:space="preserve">Zhotovitel dále prohlašuje, že si prohlédl staveniště a že </w:t>
      </w:r>
      <w:r w:rsidR="00883D67" w:rsidRPr="00386410">
        <w:rPr>
          <w:rFonts w:ascii="Arial" w:hAnsi="Arial" w:cs="Arial"/>
          <w:snapToGrid w:val="0"/>
          <w:sz w:val="22"/>
          <w:szCs w:val="22"/>
        </w:rPr>
        <w:t xml:space="preserve">se </w:t>
      </w:r>
      <w:r w:rsidR="00B20CF7" w:rsidRPr="00386410">
        <w:rPr>
          <w:rFonts w:ascii="Arial" w:hAnsi="Arial" w:cs="Arial"/>
          <w:snapToGrid w:val="0"/>
          <w:sz w:val="22"/>
          <w:szCs w:val="22"/>
        </w:rPr>
        <w:t>přesvědčil o jeho skutečném stavu a že jsou mu známé všechny okolnosti pro řádné plnění díla.</w:t>
      </w:r>
    </w:p>
    <w:p w:rsidR="00D87104" w:rsidRDefault="00D87104" w:rsidP="00191A3B">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r w:rsidRPr="00D87104">
        <w:rPr>
          <w:rFonts w:ascii="Arial" w:hAnsi="Arial" w:cs="Arial"/>
          <w:b/>
          <w:snapToGrid w:val="0"/>
          <w:sz w:val="22"/>
          <w:szCs w:val="22"/>
        </w:rPr>
        <w:t>6.</w:t>
      </w:r>
      <w:r>
        <w:rPr>
          <w:rFonts w:ascii="Arial" w:hAnsi="Arial" w:cs="Arial"/>
          <w:snapToGrid w:val="0"/>
          <w:sz w:val="22"/>
          <w:szCs w:val="22"/>
        </w:rPr>
        <w:tab/>
      </w:r>
      <w:r w:rsidRPr="00D87104">
        <w:rPr>
          <w:rFonts w:ascii="Arial" w:hAnsi="Arial"/>
          <w:sz w:val="22"/>
          <w:szCs w:val="22"/>
        </w:rPr>
        <w:t>Objednatel předá zhotoviteli staveniště (nebo jeho ucelenou část) prosté práv třetích osob.</w:t>
      </w:r>
    </w:p>
    <w:p w:rsidR="00D87104" w:rsidRP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cs="Arial"/>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A59FE">
        <w:rPr>
          <w:rFonts w:ascii="Arial" w:hAnsi="Arial" w:cs="Arial"/>
          <w:bCs/>
          <w:color w:val="000000"/>
          <w:sz w:val="22"/>
          <w:szCs w:val="22"/>
        </w:rPr>
        <w:t xml:space="preserve">zhotoviteli </w:t>
      </w:r>
      <w:r w:rsidRPr="00D87104">
        <w:rPr>
          <w:rFonts w:ascii="Arial" w:hAnsi="Arial" w:cs="Arial"/>
          <w:bCs/>
          <w:color w:val="000000"/>
          <w:sz w:val="22"/>
          <w:szCs w:val="22"/>
        </w:rPr>
        <w:t xml:space="preserve">bude objednatelem provedeno až po </w:t>
      </w:r>
      <w:r w:rsidR="002A59FE">
        <w:rPr>
          <w:rFonts w:ascii="Arial" w:hAnsi="Arial" w:cs="Arial"/>
          <w:bCs/>
          <w:color w:val="000000"/>
          <w:sz w:val="22"/>
          <w:szCs w:val="22"/>
        </w:rPr>
        <w:t>splnění</w:t>
      </w:r>
      <w:r w:rsidR="00F54D46">
        <w:rPr>
          <w:rFonts w:ascii="Arial" w:hAnsi="Arial" w:cs="Arial"/>
          <w:bCs/>
          <w:color w:val="000000"/>
          <w:sz w:val="22"/>
          <w:szCs w:val="22"/>
        </w:rPr>
        <w:t>,</w:t>
      </w:r>
      <w:r w:rsidR="002A59FE">
        <w:rPr>
          <w:rFonts w:ascii="Arial" w:hAnsi="Arial" w:cs="Arial"/>
          <w:bCs/>
          <w:color w:val="000000"/>
          <w:sz w:val="22"/>
          <w:szCs w:val="22"/>
        </w:rPr>
        <w:t xml:space="preserve"> a prokazatelném doložení</w:t>
      </w:r>
      <w:r w:rsidR="00F54D46">
        <w:rPr>
          <w:rFonts w:ascii="Arial" w:hAnsi="Arial" w:cs="Arial"/>
          <w:bCs/>
          <w:color w:val="000000"/>
          <w:sz w:val="22"/>
          <w:szCs w:val="22"/>
        </w:rPr>
        <w:t>,</w:t>
      </w:r>
      <w:r w:rsidR="002A59FE">
        <w:rPr>
          <w:rFonts w:ascii="Arial" w:hAnsi="Arial" w:cs="Arial"/>
          <w:bCs/>
          <w:color w:val="000000"/>
          <w:sz w:val="22"/>
          <w:szCs w:val="22"/>
        </w:rPr>
        <w:t xml:space="preserve"> všech potřebných legislativních povinností </w:t>
      </w:r>
      <w:r w:rsidRPr="00D87104">
        <w:rPr>
          <w:rFonts w:ascii="Arial" w:hAnsi="Arial" w:cs="Arial"/>
          <w:bCs/>
          <w:color w:val="000000"/>
          <w:sz w:val="22"/>
          <w:szCs w:val="22"/>
        </w:rPr>
        <w:t>zhotovitele</w:t>
      </w:r>
      <w:r w:rsidR="00F54D46">
        <w:rPr>
          <w:rFonts w:ascii="Arial" w:hAnsi="Arial" w:cs="Arial"/>
          <w:bCs/>
          <w:color w:val="000000"/>
          <w:sz w:val="22"/>
          <w:szCs w:val="22"/>
        </w:rPr>
        <w:t>,</w:t>
      </w:r>
      <w:r w:rsidR="002A59FE">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sidR="002A59FE">
        <w:rPr>
          <w:rFonts w:ascii="Arial" w:hAnsi="Arial" w:cs="Arial"/>
          <w:bCs/>
          <w:color w:val="000000"/>
          <w:sz w:val="22"/>
          <w:szCs w:val="22"/>
        </w:rPr>
        <w:t xml:space="preserve"> a definovaných ve </w:t>
      </w:r>
      <w:r w:rsidR="00241CC6">
        <w:rPr>
          <w:rFonts w:ascii="Arial" w:hAnsi="Arial" w:cs="Arial"/>
          <w:bCs/>
          <w:color w:val="000000"/>
          <w:sz w:val="22"/>
          <w:szCs w:val="22"/>
        </w:rPr>
        <w:t>v</w:t>
      </w:r>
      <w:r w:rsidR="002A59FE">
        <w:rPr>
          <w:rFonts w:ascii="Arial" w:hAnsi="Arial" w:cs="Arial"/>
          <w:bCs/>
          <w:color w:val="000000"/>
          <w:sz w:val="22"/>
          <w:szCs w:val="22"/>
        </w:rPr>
        <w:t>ýzvě k podání nabídky</w:t>
      </w:r>
      <w:r w:rsidRPr="00D87104">
        <w:rPr>
          <w:rFonts w:ascii="Arial" w:hAnsi="Arial" w:cs="Arial"/>
          <w:bCs/>
          <w:color w:val="000000"/>
          <w:sz w:val="22"/>
          <w:szCs w:val="22"/>
        </w:rPr>
        <w:t>.</w:t>
      </w:r>
    </w:p>
    <w:p w:rsidR="00D87104" w:rsidRP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E8734A" w:rsidRDefault="00D87104" w:rsidP="00191A3B">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snapToGrid w:val="0"/>
          <w:sz w:val="22"/>
          <w:szCs w:val="22"/>
        </w:rPr>
        <w:t>7.</w:t>
      </w:r>
      <w:r w:rsidR="00191A3B">
        <w:rPr>
          <w:rFonts w:ascii="Arial" w:hAnsi="Arial" w:cs="Arial"/>
          <w:snapToGrid w:val="0"/>
          <w:sz w:val="22"/>
          <w:szCs w:val="22"/>
        </w:rPr>
        <w:t xml:space="preserve"> </w:t>
      </w:r>
      <w:r w:rsidR="00191A3B">
        <w:rPr>
          <w:rFonts w:ascii="Arial" w:hAnsi="Arial" w:cs="Arial"/>
          <w:snapToGrid w:val="0"/>
          <w:sz w:val="22"/>
          <w:szCs w:val="22"/>
        </w:rPr>
        <w:tab/>
      </w:r>
      <w:r w:rsidR="00E8734A" w:rsidRPr="00E8734A">
        <w:rPr>
          <w:rFonts w:ascii="Arial" w:hAnsi="Arial" w:cs="Arial"/>
          <w:snapToGrid w:val="0"/>
          <w:sz w:val="22"/>
          <w:szCs w:val="22"/>
        </w:rPr>
        <w:t>Přílohy této smlouvy o dílo:</w:t>
      </w:r>
    </w:p>
    <w:p w:rsidR="00E8734A" w:rsidRPr="00E8734A" w:rsidRDefault="00C56345" w:rsidP="00C56345">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snapToGrid w:val="0"/>
          <w:sz w:val="22"/>
          <w:szCs w:val="22"/>
        </w:rPr>
        <w:t xml:space="preserve"> </w:t>
      </w:r>
      <w:r w:rsidR="00191A3B">
        <w:rPr>
          <w:rFonts w:ascii="Arial" w:hAnsi="Arial" w:cs="Arial"/>
          <w:snapToGrid w:val="0"/>
          <w:sz w:val="22"/>
          <w:szCs w:val="22"/>
        </w:rPr>
        <w:tab/>
      </w:r>
      <w:r w:rsidR="00E8734A" w:rsidRPr="00E8734A">
        <w:rPr>
          <w:rFonts w:ascii="Arial" w:hAnsi="Arial" w:cs="Arial"/>
          <w:snapToGrid w:val="0"/>
          <w:sz w:val="22"/>
          <w:szCs w:val="22"/>
        </w:rPr>
        <w:t>Příloha č. 1 k </w:t>
      </w:r>
      <w:proofErr w:type="gramStart"/>
      <w:r w:rsidR="00E8734A" w:rsidRPr="00E8734A">
        <w:rPr>
          <w:rFonts w:ascii="Arial" w:hAnsi="Arial" w:cs="Arial"/>
          <w:snapToGrid w:val="0"/>
          <w:sz w:val="22"/>
          <w:szCs w:val="22"/>
        </w:rPr>
        <w:t>SOD</w:t>
      </w:r>
      <w:proofErr w:type="gramEnd"/>
      <w:r w:rsidR="00E8734A" w:rsidRPr="00E8734A">
        <w:rPr>
          <w:rFonts w:ascii="Arial" w:hAnsi="Arial" w:cs="Arial"/>
          <w:snapToGrid w:val="0"/>
          <w:sz w:val="22"/>
          <w:szCs w:val="22"/>
        </w:rPr>
        <w:t xml:space="preserve"> – zajištění BOZP a PO</w:t>
      </w:r>
      <w:r w:rsidR="00687E88">
        <w:rPr>
          <w:rFonts w:ascii="Arial" w:hAnsi="Arial" w:cs="Arial"/>
          <w:snapToGrid w:val="0"/>
          <w:sz w:val="22"/>
          <w:szCs w:val="22"/>
        </w:rPr>
        <w:t>.</w:t>
      </w:r>
    </w:p>
    <w:p w:rsidR="00863475" w:rsidRDefault="00863475">
      <w:pPr>
        <w:pStyle w:val="Zkladntext"/>
        <w:widowControl/>
        <w:jc w:val="both"/>
        <w:rPr>
          <w:rFonts w:cs="Arial"/>
          <w:sz w:val="22"/>
          <w:szCs w:val="22"/>
        </w:rPr>
      </w:pPr>
    </w:p>
    <w:p w:rsidR="00FE1CDE" w:rsidRPr="00386410" w:rsidRDefault="00FE1CDE" w:rsidP="00FE1CDE">
      <w:pPr>
        <w:pStyle w:val="Zkladntext"/>
        <w:widowControl/>
        <w:jc w:val="both"/>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C93C7A" w:rsidRDefault="00FC51E1" w:rsidP="0095748D">
      <w:pPr>
        <w:overflowPunct/>
        <w:autoSpaceDE/>
        <w:autoSpaceDN/>
        <w:adjustRightInd/>
        <w:ind w:left="426"/>
        <w:textAlignment w:val="auto"/>
        <w:rPr>
          <w:rFonts w:ascii="Arial" w:hAnsi="Arial" w:cs="Arial"/>
          <w:sz w:val="22"/>
          <w:szCs w:val="22"/>
        </w:rPr>
      </w:pPr>
      <w:r>
        <w:rPr>
          <w:rFonts w:ascii="Arial" w:hAnsi="Arial" w:cs="Arial"/>
          <w:b/>
          <w:sz w:val="22"/>
          <w:szCs w:val="22"/>
        </w:rPr>
        <w:t>Z</w:t>
      </w:r>
      <w:r w:rsidR="00FE1CDE">
        <w:rPr>
          <w:rFonts w:ascii="Arial" w:hAnsi="Arial" w:cs="Arial"/>
          <w:b/>
          <w:sz w:val="22"/>
          <w:szCs w:val="22"/>
        </w:rPr>
        <w:t>ahájení díla</w:t>
      </w:r>
      <w:r w:rsidR="00FE1CDE" w:rsidRPr="00386410">
        <w:rPr>
          <w:rFonts w:ascii="Arial" w:hAnsi="Arial" w:cs="Arial"/>
          <w:b/>
          <w:sz w:val="22"/>
          <w:szCs w:val="22"/>
        </w:rPr>
        <w:t>:</w:t>
      </w:r>
      <w:r>
        <w:rPr>
          <w:rFonts w:ascii="Arial" w:hAnsi="Arial" w:cs="Arial"/>
          <w:b/>
          <w:sz w:val="22"/>
          <w:szCs w:val="22"/>
        </w:rPr>
        <w:tab/>
      </w:r>
      <w:r>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FE1CDE" w:rsidRPr="00386410">
        <w:rPr>
          <w:rFonts w:ascii="Arial" w:hAnsi="Arial" w:cs="Arial"/>
          <w:b/>
          <w:sz w:val="22"/>
          <w:szCs w:val="22"/>
        </w:rPr>
        <w:tab/>
      </w:r>
      <w:r w:rsidR="00C93C7A">
        <w:rPr>
          <w:rFonts w:ascii="Arial" w:hAnsi="Arial" w:cs="Arial"/>
          <w:sz w:val="22"/>
          <w:szCs w:val="22"/>
        </w:rPr>
        <w:t>po podpisu smlouvy o dílo</w:t>
      </w:r>
    </w:p>
    <w:p w:rsidR="00FE1CDE" w:rsidRPr="00386410" w:rsidRDefault="00C93C7A" w:rsidP="0095748D">
      <w:pPr>
        <w:overflowPunct/>
        <w:autoSpaceDE/>
        <w:autoSpaceDN/>
        <w:adjustRightInd/>
        <w:ind w:left="426"/>
        <w:textAlignment w:val="auto"/>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w:t>
      </w:r>
      <w:proofErr w:type="gramStart"/>
      <w:r w:rsidR="00706429">
        <w:rPr>
          <w:rFonts w:ascii="Arial" w:hAnsi="Arial" w:cs="Arial"/>
          <w:sz w:val="22"/>
          <w:szCs w:val="22"/>
        </w:rPr>
        <w:t>12.07.2016</w:t>
      </w:r>
      <w:proofErr w:type="gramEnd"/>
      <w:r w:rsidR="00706429">
        <w:rPr>
          <w:rFonts w:ascii="Arial" w:hAnsi="Arial" w:cs="Arial"/>
          <w:sz w:val="22"/>
          <w:szCs w:val="22"/>
        </w:rPr>
        <w:t>)</w:t>
      </w:r>
      <w:r w:rsidR="00FE1CDE" w:rsidRPr="00386410">
        <w:rPr>
          <w:rFonts w:ascii="Arial" w:hAnsi="Arial" w:cs="Arial"/>
          <w:b/>
          <w:sz w:val="22"/>
          <w:szCs w:val="22"/>
        </w:rPr>
        <w:t xml:space="preserve"> </w:t>
      </w:r>
    </w:p>
    <w:p w:rsidR="00FE1CDE" w:rsidRPr="00386410" w:rsidRDefault="00FE1CDE" w:rsidP="0095748D">
      <w:pPr>
        <w:overflowPunct/>
        <w:autoSpaceDE/>
        <w:autoSpaceDN/>
        <w:adjustRightInd/>
        <w:ind w:left="426"/>
        <w:textAlignment w:val="auto"/>
        <w:rPr>
          <w:rFonts w:ascii="Arial" w:hAnsi="Arial" w:cs="Arial"/>
          <w:sz w:val="22"/>
          <w:szCs w:val="22"/>
        </w:rPr>
      </w:pPr>
      <w:r w:rsidRPr="00386410">
        <w:rPr>
          <w:rFonts w:ascii="Arial" w:hAnsi="Arial" w:cs="Arial"/>
          <w:b/>
          <w:sz w:val="22"/>
          <w:szCs w:val="22"/>
        </w:rPr>
        <w:t xml:space="preserve">Ukončení </w:t>
      </w:r>
      <w:r>
        <w:rPr>
          <w:rFonts w:ascii="Arial" w:hAnsi="Arial" w:cs="Arial"/>
          <w:b/>
          <w:sz w:val="22"/>
          <w:szCs w:val="22"/>
        </w:rPr>
        <w:t>díla</w:t>
      </w:r>
      <w:r w:rsidRPr="00386410">
        <w:rPr>
          <w:rFonts w:ascii="Arial" w:hAnsi="Arial" w:cs="Arial"/>
          <w:b/>
          <w:sz w:val="22"/>
          <w:szCs w:val="22"/>
        </w:rPr>
        <w:t>:</w:t>
      </w:r>
      <w:r w:rsidRPr="00386410">
        <w:rPr>
          <w:rFonts w:ascii="Arial" w:hAnsi="Arial" w:cs="Arial"/>
          <w:b/>
          <w:sz w:val="22"/>
          <w:szCs w:val="22"/>
        </w:rPr>
        <w:tab/>
      </w:r>
      <w:r w:rsidRPr="00386410">
        <w:rPr>
          <w:rFonts w:ascii="Arial" w:hAnsi="Arial" w:cs="Arial"/>
          <w:b/>
          <w:sz w:val="22"/>
          <w:szCs w:val="22"/>
        </w:rPr>
        <w:tab/>
      </w:r>
      <w:r w:rsidR="003B2A08">
        <w:rPr>
          <w:rFonts w:ascii="Arial" w:hAnsi="Arial" w:cs="Arial"/>
          <w:b/>
          <w:sz w:val="22"/>
          <w:szCs w:val="22"/>
        </w:rPr>
        <w:tab/>
      </w:r>
      <w:r w:rsidR="003B2A08">
        <w:rPr>
          <w:rFonts w:ascii="Arial" w:hAnsi="Arial" w:cs="Arial"/>
          <w:b/>
          <w:sz w:val="22"/>
          <w:szCs w:val="22"/>
        </w:rPr>
        <w:tab/>
      </w:r>
      <w:r w:rsidRPr="00386410">
        <w:rPr>
          <w:rFonts w:ascii="Arial" w:hAnsi="Arial" w:cs="Arial"/>
          <w:b/>
          <w:sz w:val="22"/>
          <w:szCs w:val="22"/>
        </w:rPr>
        <w:tab/>
      </w:r>
      <w:proofErr w:type="gramStart"/>
      <w:r w:rsidR="00706429">
        <w:rPr>
          <w:rFonts w:ascii="Arial" w:hAnsi="Arial" w:cs="Arial"/>
          <w:b/>
          <w:sz w:val="22"/>
          <w:szCs w:val="22"/>
        </w:rPr>
        <w:t>3.08.2016</w:t>
      </w:r>
      <w:proofErr w:type="gramEnd"/>
      <w:r w:rsidRPr="00386410">
        <w:rPr>
          <w:rFonts w:ascii="Arial" w:hAnsi="Arial" w:cs="Arial"/>
          <w:sz w:val="22"/>
          <w:szCs w:val="22"/>
        </w:rPr>
        <w:t xml:space="preserve"> </w:t>
      </w:r>
    </w:p>
    <w:p w:rsidR="00FE1CDE" w:rsidRPr="00386410" w:rsidRDefault="00FE1CDE" w:rsidP="00FE1CDE">
      <w:pPr>
        <w:ind w:left="360"/>
        <w:jc w:val="both"/>
        <w:rPr>
          <w:rFonts w:ascii="Arial" w:hAnsi="Arial" w:cs="Arial"/>
          <w:sz w:val="22"/>
          <w:szCs w:val="22"/>
        </w:rPr>
      </w:pPr>
    </w:p>
    <w:p w:rsidR="00FC51E1" w:rsidRDefault="00FE1CDE" w:rsidP="00FC51E1">
      <w:pPr>
        <w:ind w:left="360" w:hanging="360"/>
        <w:jc w:val="both"/>
        <w:rPr>
          <w:rFonts w:ascii="Arial" w:hAnsi="Arial" w:cs="Arial"/>
          <w:sz w:val="22"/>
          <w:szCs w:val="22"/>
        </w:rPr>
      </w:pPr>
      <w:r w:rsidRPr="00386410">
        <w:rPr>
          <w:rFonts w:ascii="Arial" w:hAnsi="Arial" w:cs="Arial"/>
          <w:b/>
          <w:sz w:val="22"/>
          <w:szCs w:val="22"/>
        </w:rPr>
        <w:t>1.</w:t>
      </w:r>
      <w:r w:rsidRPr="00386410">
        <w:rPr>
          <w:rFonts w:ascii="Arial" w:hAnsi="Arial" w:cs="Arial"/>
          <w:sz w:val="22"/>
          <w:szCs w:val="22"/>
        </w:rPr>
        <w:tab/>
      </w:r>
      <w:r w:rsidR="00FC51E1">
        <w:rPr>
          <w:rFonts w:ascii="Arial" w:hAnsi="Arial" w:cs="Arial"/>
          <w:color w:val="000000"/>
          <w:sz w:val="22"/>
          <w:szCs w:val="22"/>
        </w:rPr>
        <w:t xml:space="preserve">Zhotovitel se zavazuje, že v době ode dne zahájení díla do předání staveniště, vynaloží veškeré úsilí k zajištění všech podkladů dle </w:t>
      </w:r>
      <w:r w:rsidR="00DF41F7">
        <w:rPr>
          <w:rFonts w:ascii="Arial" w:hAnsi="Arial" w:cs="Arial"/>
          <w:color w:val="000000"/>
          <w:sz w:val="22"/>
          <w:szCs w:val="22"/>
        </w:rPr>
        <w:t>p</w:t>
      </w:r>
      <w:r w:rsidR="00FC51E1">
        <w:rPr>
          <w:rFonts w:ascii="Arial" w:hAnsi="Arial" w:cs="Arial"/>
          <w:color w:val="000000"/>
          <w:sz w:val="22"/>
          <w:szCs w:val="22"/>
        </w:rPr>
        <w:t>odmínek zadání zakázky nutných pro zahájení realizace provedení díla.</w:t>
      </w:r>
    </w:p>
    <w:p w:rsidR="00FE1CDE" w:rsidRPr="00386410" w:rsidRDefault="00FE1CDE" w:rsidP="00FE1CDE">
      <w:pPr>
        <w:tabs>
          <w:tab w:val="num" w:pos="360"/>
        </w:tabs>
        <w:ind w:left="360" w:hanging="360"/>
        <w:jc w:val="both"/>
        <w:rPr>
          <w:rFonts w:ascii="Arial" w:hAnsi="Arial" w:cs="Arial"/>
          <w:sz w:val="22"/>
          <w:szCs w:val="22"/>
        </w:rPr>
      </w:pPr>
    </w:p>
    <w:p w:rsidR="00FE1CDE" w:rsidRPr="00386410" w:rsidRDefault="00FE1CDE" w:rsidP="00FE1CDE">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zhotovitelem a předáno objednateli písemně na základě zápisu o předání a převzetí. </w:t>
      </w:r>
    </w:p>
    <w:p w:rsidR="00FE1CDE" w:rsidRPr="00386410" w:rsidRDefault="00FE1CDE">
      <w:pPr>
        <w:pStyle w:val="Zkladntext"/>
        <w:widowControl/>
        <w:jc w:val="both"/>
        <w:rPr>
          <w:rFonts w:cs="Arial"/>
          <w:sz w:val="22"/>
          <w:szCs w:val="22"/>
        </w:rPr>
      </w:pPr>
    </w:p>
    <w:p w:rsidR="00714263" w:rsidRDefault="0098025D" w:rsidP="0098025D">
      <w:pPr>
        <w:widowControl w:val="0"/>
        <w:ind w:left="360" w:hanging="360"/>
        <w:jc w:val="both"/>
        <w:rPr>
          <w:rFonts w:ascii="Arial" w:hAnsi="Arial" w:cs="Arial"/>
          <w:sz w:val="22"/>
          <w:szCs w:val="22"/>
        </w:rPr>
      </w:pPr>
      <w:r w:rsidRPr="00386410">
        <w:rPr>
          <w:rFonts w:ascii="Arial" w:hAnsi="Arial" w:cs="Arial"/>
          <w:b/>
          <w:sz w:val="22"/>
          <w:szCs w:val="22"/>
        </w:rPr>
        <w:lastRenderedPageBreak/>
        <w:t>3</w:t>
      </w:r>
      <w:r w:rsidRPr="00386410">
        <w:rPr>
          <w:rFonts w:ascii="Arial" w:hAnsi="Arial" w:cs="Arial"/>
          <w:sz w:val="22"/>
          <w:szCs w:val="22"/>
        </w:rPr>
        <w:t>.</w:t>
      </w:r>
      <w:r w:rsidR="00883D67" w:rsidRPr="00386410">
        <w:rPr>
          <w:rFonts w:ascii="Arial" w:hAnsi="Arial" w:cs="Arial"/>
          <w:sz w:val="22"/>
          <w:szCs w:val="22"/>
        </w:rPr>
        <w:tab/>
      </w:r>
      <w:r w:rsidR="00714263" w:rsidRPr="00386410">
        <w:rPr>
          <w:rFonts w:ascii="Arial" w:hAnsi="Arial" w:cs="Arial"/>
          <w:sz w:val="22"/>
          <w:szCs w:val="22"/>
        </w:rPr>
        <w:t>Staveniště bude vyklizeno zhotovitelem do 5 dnů po předání a převzetí dokončené stavby, a to včetně zařízení staveniště.</w:t>
      </w:r>
    </w:p>
    <w:p w:rsidR="00863475" w:rsidRDefault="00863475">
      <w:pPr>
        <w:pStyle w:val="Zkladntext"/>
        <w:widowControl/>
        <w:jc w:val="center"/>
        <w:rPr>
          <w:rFonts w:cs="Arial"/>
          <w:b/>
          <w:sz w:val="22"/>
          <w:szCs w:val="22"/>
          <w:u w:val="single"/>
        </w:rPr>
      </w:pPr>
    </w:p>
    <w:p w:rsidR="00BD5A40" w:rsidRDefault="00BD5A40">
      <w:pPr>
        <w:pStyle w:val="Zkladntext"/>
        <w:widowControl/>
        <w:jc w:val="center"/>
        <w:rPr>
          <w:rFonts w:cs="Arial"/>
          <w:b/>
          <w:sz w:val="22"/>
          <w:szCs w:val="22"/>
          <w:u w:val="single"/>
        </w:rPr>
      </w:pPr>
    </w:p>
    <w:p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rsidR="0095255A" w:rsidRPr="00386410" w:rsidRDefault="0095255A" w:rsidP="0095255A">
      <w:pPr>
        <w:ind w:left="360"/>
        <w:jc w:val="both"/>
        <w:rPr>
          <w:rFonts w:ascii="Arial" w:hAnsi="Arial"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 xml:space="preserve">Cena za dílo je stanovená jako nejvýše přípustná smluvní cena z výběrového řízení v souladu s platným zněním zákona č. 526/90 Sb., platná po dobu realizace díla, </w:t>
      </w:r>
      <w:proofErr w:type="gramStart"/>
      <w:r w:rsidRPr="00386410">
        <w:rPr>
          <w:rFonts w:ascii="Arial" w:hAnsi="Arial" w:cs="Arial"/>
          <w:sz w:val="22"/>
          <w:szCs w:val="22"/>
        </w:rPr>
        <w:t>t.j. až</w:t>
      </w:r>
      <w:proofErr w:type="gramEnd"/>
      <w:r w:rsidRPr="00386410">
        <w:rPr>
          <w:rFonts w:ascii="Arial" w:hAnsi="Arial" w:cs="Arial"/>
          <w:sz w:val="22"/>
          <w:szCs w:val="22"/>
        </w:rPr>
        <w:t xml:space="preserve"> do doby protokolárního předání a převzetí řádně provedeného díla.</w:t>
      </w:r>
    </w:p>
    <w:p w:rsidR="0095255A" w:rsidRPr="00386410" w:rsidRDefault="0095255A" w:rsidP="0095255A">
      <w:pPr>
        <w:widowControl w:val="0"/>
        <w:jc w:val="both"/>
        <w:rPr>
          <w:rFonts w:ascii="Arial" w:hAnsi="Arial" w:cs="Arial"/>
          <w:b/>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Cena za dílo zahrnuje veškeré náklady zhotovitele související s realizací díla a předáním objednateli.</w:t>
      </w:r>
    </w:p>
    <w:p w:rsidR="0095255A" w:rsidRPr="00386410" w:rsidRDefault="0095255A" w:rsidP="0095255A">
      <w:pPr>
        <w:pStyle w:val="Zkladntext"/>
        <w:ind w:left="705"/>
        <w:jc w:val="both"/>
        <w:rPr>
          <w:rFonts w:cs="Arial"/>
          <w:sz w:val="22"/>
          <w:szCs w:val="22"/>
        </w:rPr>
      </w:pPr>
    </w:p>
    <w:p w:rsidR="0095255A" w:rsidRPr="00386410" w:rsidRDefault="0095255A" w:rsidP="0095255A">
      <w:pPr>
        <w:widowControl w:val="0"/>
        <w:numPr>
          <w:ilvl w:val="0"/>
          <w:numId w:val="13"/>
        </w:numPr>
        <w:jc w:val="both"/>
        <w:rPr>
          <w:rFonts w:ascii="Arial" w:hAnsi="Arial" w:cs="Arial"/>
          <w:sz w:val="22"/>
          <w:szCs w:val="22"/>
        </w:rPr>
      </w:pPr>
      <w:r w:rsidRPr="00386410">
        <w:rPr>
          <w:rFonts w:ascii="Arial" w:hAnsi="Arial" w:cs="Arial"/>
          <w:sz w:val="22"/>
          <w:szCs w:val="22"/>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rsidR="0095255A" w:rsidRPr="00386410" w:rsidRDefault="0095255A" w:rsidP="0095255A">
      <w:pPr>
        <w:tabs>
          <w:tab w:val="num" w:pos="360"/>
        </w:tabs>
        <w:ind w:left="360" w:hanging="360"/>
        <w:jc w:val="both"/>
        <w:rPr>
          <w:rFonts w:ascii="Arial" w:hAnsi="Arial" w:cs="Arial"/>
          <w:sz w:val="22"/>
          <w:szCs w:val="22"/>
        </w:rPr>
      </w:pPr>
    </w:p>
    <w:p w:rsidR="0095255A" w:rsidRPr="00386410" w:rsidRDefault="00EB6A5C" w:rsidP="00EB6A5C">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00883D67" w:rsidRPr="00386410">
        <w:rPr>
          <w:rFonts w:ascii="Arial" w:hAnsi="Arial" w:cs="Arial"/>
          <w:sz w:val="22"/>
          <w:szCs w:val="22"/>
        </w:rPr>
        <w:tab/>
      </w:r>
      <w:r w:rsidR="0095255A" w:rsidRPr="00386410">
        <w:rPr>
          <w:rFonts w:ascii="Arial" w:hAnsi="Arial" w:cs="Arial"/>
          <w:sz w:val="22"/>
          <w:szCs w:val="22"/>
        </w:rPr>
        <w:t>Objednatel souhlasí s tím, že proplatí zhotoviteli jako protiho</w:t>
      </w:r>
      <w:r w:rsidR="00883D67" w:rsidRPr="00386410">
        <w:rPr>
          <w:rFonts w:ascii="Arial" w:hAnsi="Arial" w:cs="Arial"/>
          <w:sz w:val="22"/>
          <w:szCs w:val="22"/>
        </w:rPr>
        <w:t>dnotu za provedení a </w:t>
      </w:r>
      <w:r w:rsidR="0095255A" w:rsidRPr="00386410">
        <w:rPr>
          <w:rFonts w:ascii="Arial" w:hAnsi="Arial" w:cs="Arial"/>
          <w:sz w:val="22"/>
          <w:szCs w:val="22"/>
        </w:rPr>
        <w:t>dokončení díla částku:</w:t>
      </w:r>
    </w:p>
    <w:p w:rsidR="0095255A" w:rsidRPr="00386410" w:rsidRDefault="0095255A" w:rsidP="0095255A">
      <w:pPr>
        <w:ind w:firstLine="360"/>
        <w:jc w:val="both"/>
        <w:rPr>
          <w:rFonts w:ascii="Arial" w:hAnsi="Arial" w:cs="Arial"/>
          <w:b/>
          <w:sz w:val="22"/>
          <w:szCs w:val="22"/>
          <w:u w:val="single"/>
        </w:rPr>
      </w:pPr>
    </w:p>
    <w:p w:rsidR="0060531F" w:rsidRPr="00D74A50" w:rsidRDefault="0060531F" w:rsidP="0060531F">
      <w:pPr>
        <w:ind w:firstLine="360"/>
        <w:jc w:val="both"/>
        <w:rPr>
          <w:rFonts w:ascii="Arial" w:hAnsi="Arial" w:cs="Arial"/>
          <w:sz w:val="22"/>
          <w:szCs w:val="22"/>
        </w:rPr>
      </w:pPr>
      <w:r w:rsidRPr="00D74A50">
        <w:rPr>
          <w:rFonts w:ascii="Arial" w:hAnsi="Arial" w:cs="Arial"/>
          <w:b/>
          <w:sz w:val="22"/>
          <w:szCs w:val="22"/>
        </w:rPr>
        <w:t xml:space="preserve">Celková smluvní cena </w:t>
      </w:r>
      <w:r>
        <w:rPr>
          <w:rFonts w:ascii="Arial" w:hAnsi="Arial" w:cs="Arial"/>
          <w:b/>
          <w:sz w:val="22"/>
          <w:szCs w:val="22"/>
        </w:rPr>
        <w:tab/>
      </w:r>
      <w:r w:rsidR="005C10DB">
        <w:rPr>
          <w:rFonts w:ascii="Arial" w:hAnsi="Arial" w:cs="Arial"/>
          <w:b/>
          <w:sz w:val="22"/>
          <w:szCs w:val="22"/>
        </w:rPr>
        <w:t>bez DPH</w:t>
      </w:r>
      <w:r>
        <w:rPr>
          <w:rFonts w:ascii="Arial" w:hAnsi="Arial" w:cs="Arial"/>
          <w:b/>
          <w:sz w:val="22"/>
          <w:szCs w:val="22"/>
        </w:rPr>
        <w:tab/>
      </w:r>
      <w:r w:rsidR="005C10DB">
        <w:rPr>
          <w:rFonts w:ascii="Arial" w:hAnsi="Arial" w:cs="Arial"/>
          <w:b/>
          <w:sz w:val="22"/>
          <w:szCs w:val="22"/>
        </w:rPr>
        <w:t xml:space="preserve"> </w:t>
      </w:r>
      <w:r w:rsidR="00706429">
        <w:rPr>
          <w:rFonts w:ascii="Arial" w:hAnsi="Arial" w:cs="Arial"/>
          <w:b/>
          <w:sz w:val="22"/>
          <w:szCs w:val="22"/>
        </w:rPr>
        <w:t>136 600</w:t>
      </w:r>
      <w:r w:rsidRPr="00D74A50">
        <w:rPr>
          <w:rFonts w:ascii="Arial" w:hAnsi="Arial" w:cs="Arial"/>
          <w:sz w:val="22"/>
          <w:szCs w:val="22"/>
        </w:rPr>
        <w:t>,- Kč</w:t>
      </w:r>
    </w:p>
    <w:p w:rsidR="0060531F" w:rsidRDefault="0060531F"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w:t>
      </w:r>
      <w:proofErr w:type="gramStart"/>
      <w:r w:rsidR="0001739A" w:rsidRPr="00DD0E1B">
        <w:rPr>
          <w:rFonts w:ascii="Arial" w:hAnsi="Arial" w:cs="Arial"/>
          <w:color w:val="000000"/>
          <w:sz w:val="22"/>
          <w:szCs w:val="22"/>
        </w:rPr>
        <w:t xml:space="preserve">504 </w:t>
      </w:r>
      <w:proofErr w:type="spellStart"/>
      <w:r w:rsidR="0001739A" w:rsidRPr="00DD0E1B">
        <w:rPr>
          <w:rFonts w:ascii="Arial" w:hAnsi="Arial" w:cs="Arial"/>
          <w:color w:val="000000"/>
          <w:sz w:val="22"/>
          <w:szCs w:val="22"/>
        </w:rPr>
        <w:t>z.č</w:t>
      </w:r>
      <w:proofErr w:type="spellEnd"/>
      <w:r w:rsidR="0001739A" w:rsidRPr="00DD0E1B">
        <w:rPr>
          <w:rFonts w:ascii="Arial" w:hAnsi="Arial" w:cs="Arial"/>
          <w:color w:val="000000"/>
          <w:sz w:val="22"/>
          <w:szCs w:val="22"/>
        </w:rPr>
        <w:t>.</w:t>
      </w:r>
      <w:proofErr w:type="gramEnd"/>
      <w:r w:rsidR="0001739A" w:rsidRPr="00DD0E1B">
        <w:rPr>
          <w:rFonts w:ascii="Arial" w:hAnsi="Arial" w:cs="Arial"/>
          <w:color w:val="000000"/>
          <w:sz w:val="22"/>
          <w:szCs w:val="22"/>
        </w:rPr>
        <w:t xml:space="preserve"> 89/2012 Sb. občanského zákoníku </w:t>
      </w:r>
      <w:r w:rsidR="0001739A" w:rsidRPr="00DD0E1B">
        <w:rPr>
          <w:rFonts w:ascii="Arial" w:hAnsi="Arial" w:cs="Arial"/>
          <w:sz w:val="22"/>
          <w:szCs w:val="22"/>
        </w:rPr>
        <w:t>v platném znění.</w:t>
      </w:r>
    </w:p>
    <w:p w:rsidR="0095255A" w:rsidRDefault="0095255A" w:rsidP="00883D67">
      <w:pPr>
        <w:ind w:left="360" w:hanging="360"/>
        <w:jc w:val="both"/>
        <w:rPr>
          <w:rFonts w:ascii="Arial" w:hAnsi="Arial" w:cs="Arial"/>
          <w:sz w:val="22"/>
          <w:szCs w:val="22"/>
        </w:rPr>
      </w:pPr>
    </w:p>
    <w:p w:rsidR="008156E1" w:rsidRPr="00386410" w:rsidRDefault="008156E1"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8156E1" w:rsidRPr="002113D7" w:rsidRDefault="008156E1" w:rsidP="008156E1">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Objednatel neposkytne zhotoviteli zálohu.</w:t>
      </w:r>
    </w:p>
    <w:p w:rsidR="008156E1" w:rsidRPr="002113D7" w:rsidRDefault="008156E1" w:rsidP="008156E1"/>
    <w:p w:rsidR="007265BD" w:rsidRDefault="008156E1" w:rsidP="007265BD">
      <w:pPr>
        <w:numPr>
          <w:ilvl w:val="3"/>
          <w:numId w:val="13"/>
        </w:numPr>
        <w:ind w:left="360"/>
        <w:jc w:val="both"/>
        <w:rPr>
          <w:rFonts w:ascii="Arial" w:hAnsi="Arial" w:cs="Arial"/>
          <w:b/>
          <w:sz w:val="22"/>
          <w:szCs w:val="22"/>
        </w:rPr>
      </w:pPr>
      <w:r w:rsidRPr="007265BD">
        <w:rPr>
          <w:rFonts w:ascii="Arial" w:hAnsi="Arial" w:cs="Arial"/>
          <w:sz w:val="22"/>
          <w:szCs w:val="22"/>
        </w:rPr>
        <w:t>Cena díla bude hrazena po dokončení, předání a převzetí díla.</w:t>
      </w:r>
      <w:r w:rsidRPr="007265BD">
        <w:rPr>
          <w:rFonts w:ascii="Arial" w:hAnsi="Arial" w:cs="Arial"/>
          <w:b/>
          <w:sz w:val="22"/>
          <w:szCs w:val="22"/>
        </w:rPr>
        <w:t xml:space="preserve"> </w:t>
      </w:r>
      <w:r w:rsidR="007265BD" w:rsidRPr="00F72329">
        <w:rPr>
          <w:rFonts w:ascii="Arial" w:hAnsi="Arial" w:cs="Arial"/>
          <w:b/>
          <w:sz w:val="22"/>
          <w:szCs w:val="22"/>
        </w:rPr>
        <w:t>Veškeré daňové doklady je zhotovitel povinen vystavovat nejpozději do 7 pracovních dnů ode dne uskutečnění zdanitelného plnění.</w:t>
      </w:r>
    </w:p>
    <w:p w:rsidR="005C6983" w:rsidRPr="007265BD" w:rsidRDefault="005C6983" w:rsidP="007265BD">
      <w:pPr>
        <w:ind w:left="426"/>
        <w:jc w:val="both"/>
        <w:rPr>
          <w:rFonts w:ascii="Arial" w:hAnsi="Arial" w:cs="Arial"/>
          <w:sz w:val="22"/>
          <w:szCs w:val="22"/>
        </w:rPr>
      </w:pPr>
    </w:p>
    <w:p w:rsidR="008156E1" w:rsidRPr="002113D7" w:rsidRDefault="008156E1" w:rsidP="00B92AF5">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uskutečnění zdanitelného plnění bude den předání a převzetí díla uvedený na předávacím a přejímacím protokolu. Protokol bude nedílnou součástí </w:t>
      </w:r>
      <w:r w:rsidR="007265BD">
        <w:rPr>
          <w:rFonts w:ascii="Arial" w:hAnsi="Arial" w:cs="Arial"/>
          <w:sz w:val="22"/>
          <w:szCs w:val="22"/>
        </w:rPr>
        <w:t xml:space="preserve">konečného </w:t>
      </w:r>
      <w:r w:rsidRPr="002113D7">
        <w:rPr>
          <w:rFonts w:ascii="Arial" w:hAnsi="Arial" w:cs="Arial"/>
          <w:sz w:val="22"/>
          <w:szCs w:val="22"/>
        </w:rPr>
        <w:t>daňového dokladu.</w:t>
      </w:r>
    </w:p>
    <w:p w:rsidR="008156E1" w:rsidRPr="002113D7" w:rsidRDefault="008156E1" w:rsidP="008156E1"/>
    <w:p w:rsidR="008156E1" w:rsidRPr="002113D7" w:rsidRDefault="00126144" w:rsidP="008156E1">
      <w:pPr>
        <w:pStyle w:val="Citace1"/>
        <w:numPr>
          <w:ilvl w:val="0"/>
          <w:numId w:val="13"/>
        </w:numPr>
        <w:spacing w:after="0" w:line="240" w:lineRule="auto"/>
        <w:jc w:val="both"/>
        <w:rPr>
          <w:rFonts w:ascii="Arial" w:hAnsi="Arial" w:cs="Arial"/>
          <w:i w:val="0"/>
          <w:color w:val="auto"/>
          <w:sz w:val="22"/>
          <w:szCs w:val="22"/>
        </w:rPr>
      </w:pPr>
      <w:r>
        <w:rPr>
          <w:rFonts w:ascii="Arial" w:hAnsi="Arial" w:cs="Arial"/>
          <w:i w:val="0"/>
          <w:color w:val="auto"/>
          <w:sz w:val="22"/>
          <w:szCs w:val="22"/>
        </w:rPr>
        <w:t xml:space="preserve">Všechny </w:t>
      </w:r>
      <w:r w:rsidR="007265BD" w:rsidRPr="007265BD">
        <w:rPr>
          <w:rFonts w:ascii="Arial" w:hAnsi="Arial" w:cs="Arial"/>
          <w:i w:val="0"/>
          <w:color w:val="auto"/>
          <w:sz w:val="22"/>
          <w:szCs w:val="22"/>
        </w:rPr>
        <w:t>daňové doklady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daňový doklad k opravě. Lhůta pro zaplacení pak počíná běžet od doby vrácení opraveného daňového dokladu.</w:t>
      </w:r>
    </w:p>
    <w:p w:rsidR="008156E1" w:rsidRPr="002113D7" w:rsidRDefault="008156E1" w:rsidP="008156E1"/>
    <w:p w:rsidR="00863475" w:rsidRPr="002113D7" w:rsidRDefault="00863475" w:rsidP="007265BD">
      <w:pPr>
        <w:pStyle w:val="Citace1"/>
        <w:numPr>
          <w:ilvl w:val="0"/>
          <w:numId w:val="13"/>
        </w:numPr>
        <w:spacing w:after="0" w:line="240" w:lineRule="auto"/>
        <w:jc w:val="both"/>
        <w:rPr>
          <w:rFonts w:ascii="Arial" w:hAnsi="Arial" w:cs="Arial"/>
          <w:bCs/>
          <w:i w:val="0"/>
          <w:color w:val="000000"/>
          <w:sz w:val="22"/>
          <w:szCs w:val="22"/>
        </w:rPr>
      </w:pPr>
      <w:r w:rsidRPr="002113D7">
        <w:rPr>
          <w:rFonts w:ascii="Arial" w:hAnsi="Arial" w:cs="Arial"/>
          <w:i w:val="0"/>
          <w:color w:val="auto"/>
          <w:sz w:val="22"/>
          <w:szCs w:val="22"/>
        </w:rPr>
        <w:t xml:space="preserve">Pokud </w:t>
      </w:r>
      <w:r w:rsidR="007265BD" w:rsidRPr="007265BD">
        <w:rPr>
          <w:rFonts w:ascii="Arial" w:hAnsi="Arial" w:cs="Arial"/>
          <w:i w:val="0"/>
          <w:color w:val="auto"/>
          <w:sz w:val="22"/>
          <w:szCs w:val="22"/>
        </w:rPr>
        <w:t>zhotovitel prací v režimu přenesené daňové povinnosti nedodrží správný postup fakturace, a režim poruší, v důsledku čehož dojde u objednatele k prodlení s odvodem DPH, zavazuje se zhotovitel zaplatit objednateli smluvní pokutu ve výši 1,5 násobku částky, která bude správcem daně vyměřena objednateli jako úrok z prodlení s odvodem DPH.</w:t>
      </w:r>
      <w:r w:rsidR="007265BD">
        <w:rPr>
          <w:rFonts w:ascii="Arial" w:hAnsi="Arial" w:cs="Arial"/>
          <w:i w:val="0"/>
          <w:color w:val="auto"/>
          <w:sz w:val="22"/>
          <w:szCs w:val="22"/>
        </w:rPr>
        <w:t xml:space="preserve">  </w:t>
      </w:r>
    </w:p>
    <w:p w:rsidR="008156E1" w:rsidRPr="002113D7" w:rsidRDefault="008156E1" w:rsidP="008156E1"/>
    <w:p w:rsidR="00863475" w:rsidRPr="002113D7" w:rsidRDefault="00863475" w:rsidP="007265BD">
      <w:pPr>
        <w:pStyle w:val="Citace1"/>
        <w:numPr>
          <w:ilvl w:val="0"/>
          <w:numId w:val="1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lastRenderedPageBreak/>
        <w:t xml:space="preserve">Zhotovitel </w:t>
      </w:r>
      <w:r w:rsidR="007265BD" w:rsidRPr="007265BD">
        <w:rPr>
          <w:rFonts w:ascii="Arial" w:hAnsi="Arial" w:cs="Arial"/>
          <w:i w:val="0"/>
          <w:color w:val="auto"/>
          <w:sz w:val="22"/>
          <w:szCs w:val="22"/>
        </w:rPr>
        <w:t xml:space="preserve">na faktuře za provedené práce uvede jako den splatnosti datum odpovídající </w:t>
      </w:r>
      <w:r w:rsidR="007265BD" w:rsidRPr="00126144">
        <w:rPr>
          <w:rFonts w:ascii="Arial" w:hAnsi="Arial" w:cs="Arial"/>
          <w:b/>
          <w:i w:val="0"/>
          <w:color w:val="auto"/>
          <w:sz w:val="22"/>
          <w:szCs w:val="22"/>
        </w:rPr>
        <w:t>lhůtě splatnosti 30 dnů</w:t>
      </w:r>
      <w:r w:rsidR="007265BD" w:rsidRPr="007265BD">
        <w:rPr>
          <w:rFonts w:ascii="Arial" w:hAnsi="Arial" w:cs="Arial"/>
          <w:i w:val="0"/>
          <w:color w:val="auto"/>
          <w:sz w:val="22"/>
          <w:szCs w:val="22"/>
        </w:rPr>
        <w:t xml:space="preserve"> od data doručení faktury.</w:t>
      </w:r>
    </w:p>
    <w:p w:rsidR="008156E1" w:rsidRPr="001D1432" w:rsidRDefault="008156E1" w:rsidP="008156E1"/>
    <w:p w:rsidR="008156E1" w:rsidRDefault="008156E1" w:rsidP="008156E1">
      <w:pPr>
        <w:pStyle w:val="Citace1"/>
        <w:numPr>
          <w:ilvl w:val="0"/>
          <w:numId w:val="13"/>
        </w:numPr>
        <w:spacing w:after="0" w:line="240" w:lineRule="auto"/>
        <w:jc w:val="both"/>
        <w:rPr>
          <w:rFonts w:ascii="Arial" w:hAnsi="Arial" w:cs="Arial"/>
          <w:i w:val="0"/>
          <w:color w:val="auto"/>
          <w:sz w:val="22"/>
          <w:szCs w:val="22"/>
        </w:rPr>
      </w:pPr>
      <w:r w:rsidRPr="008272BB">
        <w:rPr>
          <w:rFonts w:ascii="Arial" w:hAnsi="Arial" w:cs="Arial"/>
          <w:i w:val="0"/>
          <w:color w:val="auto"/>
          <w:sz w:val="22"/>
          <w:szCs w:val="22"/>
        </w:rPr>
        <w:t>Peněžitý závazek (dluh) objednatele se považuje za splněný v den, kdy je dlužná částka připsána na účet zhotovitele.</w:t>
      </w:r>
    </w:p>
    <w:p w:rsidR="008156E1" w:rsidRPr="001D1432" w:rsidRDefault="008156E1" w:rsidP="008156E1"/>
    <w:p w:rsidR="008156E1" w:rsidRPr="002113D7" w:rsidRDefault="00863475" w:rsidP="008156E1">
      <w:pPr>
        <w:pStyle w:val="Citace1"/>
        <w:numPr>
          <w:ilvl w:val="0"/>
          <w:numId w:val="1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Pokud objednatel převezme dílo, na němž se vyskytují vady či nedodělky nebo ke dni převzetí díla zhotovitel nevyklidil staveniště, zadrží objednatel zhotoviteli platbu ve výši 5 % celkové smluvní ceny díla. Zádržné </w:t>
      </w:r>
      <w:r w:rsidRPr="002113D7">
        <w:rPr>
          <w:rFonts w:ascii="Arial" w:hAnsi="Arial"/>
          <w:i w:val="0"/>
          <w:color w:val="auto"/>
          <w:sz w:val="22"/>
          <w:szCs w:val="22"/>
        </w:rPr>
        <w:t>lze stanovit též dohodou smluvních stran s uvedením výše do protokolu o předání a převzetí díla.</w:t>
      </w:r>
    </w:p>
    <w:p w:rsidR="008156E1" w:rsidRPr="001D1432" w:rsidRDefault="008156E1" w:rsidP="008156E1"/>
    <w:p w:rsidR="008156E1" w:rsidRDefault="008156E1" w:rsidP="008156E1">
      <w:pPr>
        <w:pStyle w:val="Citace1"/>
        <w:numPr>
          <w:ilvl w:val="0"/>
          <w:numId w:val="13"/>
        </w:numPr>
        <w:spacing w:after="0" w:line="240" w:lineRule="auto"/>
        <w:jc w:val="both"/>
        <w:rPr>
          <w:rFonts w:ascii="Arial" w:hAnsi="Arial" w:cs="Arial"/>
          <w:i w:val="0"/>
          <w:color w:val="auto"/>
          <w:sz w:val="22"/>
          <w:szCs w:val="22"/>
        </w:rPr>
      </w:pPr>
      <w:r w:rsidRPr="008272BB">
        <w:rPr>
          <w:rFonts w:ascii="Arial" w:hAnsi="Arial" w:cs="Arial"/>
          <w:i w:val="0"/>
          <w:color w:val="auto"/>
          <w:sz w:val="22"/>
          <w:szCs w:val="22"/>
        </w:rPr>
        <w:t>Zádržné vyplatí objednatel zhotoviteli do 15 dnů ode dne, kdy bylo protokolárně stvrzeno podpisem obou smluvních stran, že zhotovitel odstranil veškeré vady a nedodělky díla nebo vyklidil staveniště.</w:t>
      </w:r>
    </w:p>
    <w:p w:rsidR="008156E1" w:rsidRDefault="008156E1" w:rsidP="008156E1"/>
    <w:p w:rsidR="00BD5A40" w:rsidRDefault="00BD5A40" w:rsidP="001556E2">
      <w:pPr>
        <w:pStyle w:val="Zkladntext"/>
        <w:widowControl/>
        <w:jc w:val="center"/>
        <w:rPr>
          <w:rFonts w:cs="Arial"/>
          <w:b/>
          <w:sz w:val="22"/>
          <w:szCs w:val="22"/>
          <w:u w:val="single"/>
        </w:rPr>
      </w:pPr>
    </w:p>
    <w:p w:rsidR="001556E2" w:rsidRDefault="001556E2" w:rsidP="001556E2">
      <w:pPr>
        <w:pStyle w:val="Zkladntext"/>
        <w:widowControl/>
        <w:jc w:val="center"/>
        <w:rPr>
          <w:rFonts w:cs="Arial"/>
          <w:b/>
          <w:sz w:val="22"/>
          <w:szCs w:val="22"/>
          <w:u w:val="single"/>
        </w:rPr>
      </w:pPr>
      <w:r>
        <w:rPr>
          <w:rFonts w:cs="Arial"/>
          <w:b/>
          <w:sz w:val="22"/>
          <w:szCs w:val="22"/>
          <w:u w:val="single"/>
        </w:rPr>
        <w:t>Čl. VI. SANKCE</w:t>
      </w:r>
    </w:p>
    <w:p w:rsidR="001556E2" w:rsidRDefault="001556E2" w:rsidP="001556E2">
      <w:pPr>
        <w:pStyle w:val="Zkladntext"/>
        <w:widowControl/>
        <w:jc w:val="center"/>
        <w:rPr>
          <w:rFonts w:cs="Arial"/>
          <w:sz w:val="22"/>
          <w:szCs w:val="22"/>
        </w:rPr>
      </w:pPr>
    </w:p>
    <w:p w:rsidR="001556E2" w:rsidRDefault="001556E2" w:rsidP="001556E2">
      <w:pPr>
        <w:pStyle w:val="A-odstavecodsazensodrkami"/>
        <w:numPr>
          <w:ilvl w:val="0"/>
          <w:numId w:val="4"/>
        </w:numPr>
      </w:pPr>
      <w:r>
        <w:t>Pokud bude zhotovitel v prodlení proti termínu předání a převzetí díla sjednanému podle smlouvy, je povinen zaplatit objednateli smluvní pokutu ve výši 0,3 % z ceny díla za každý i započatý den prodlení.</w:t>
      </w:r>
    </w:p>
    <w:p w:rsidR="001556E2" w:rsidRDefault="001556E2" w:rsidP="001556E2">
      <w:pPr>
        <w:pStyle w:val="A-odstavecodsazensodrkami"/>
        <w:numPr>
          <w:ilvl w:val="0"/>
          <w:numId w:val="0"/>
        </w:numPr>
        <w:ind w:left="1080" w:hanging="360"/>
      </w:pPr>
    </w:p>
    <w:p w:rsidR="001556E2" w:rsidRDefault="001556E2" w:rsidP="001556E2">
      <w:pPr>
        <w:pStyle w:val="A-odstavecodsazensodrkami"/>
        <w:numPr>
          <w:ilvl w:val="0"/>
          <w:numId w:val="4"/>
        </w:numPr>
      </w:pPr>
      <w:r>
        <w:t xml:space="preserve">Pokud bude objednatel v prodlení s úhradou </w:t>
      </w:r>
      <w:r w:rsidR="00C555D9">
        <w:t>faktury</w:t>
      </w:r>
      <w:r>
        <w:t xml:space="preserve"> proti sjednanému termínu je povinen zaplatit zhotoviteli úrok z prodlení ve výši 0,3 % z dlužné částky za každý i započatý den prodlení. </w:t>
      </w:r>
    </w:p>
    <w:p w:rsidR="00C555D9" w:rsidRDefault="00C555D9" w:rsidP="00C555D9">
      <w:pPr>
        <w:pStyle w:val="A-odstavecodsazensodrkami"/>
        <w:numPr>
          <w:ilvl w:val="0"/>
          <w:numId w:val="0"/>
        </w:numPr>
        <w:ind w:left="360"/>
      </w:pPr>
    </w:p>
    <w:p w:rsidR="00C555D9" w:rsidRDefault="001556E2" w:rsidP="00C555D9">
      <w:pPr>
        <w:pStyle w:val="Odstavecseseznamem"/>
        <w:numPr>
          <w:ilvl w:val="0"/>
          <w:numId w:val="4"/>
        </w:numPr>
        <w:rPr>
          <w:rFonts w:ascii="Arial" w:hAnsi="Arial" w:cs="Arial"/>
          <w:color w:val="auto"/>
          <w:sz w:val="22"/>
          <w:szCs w:val="22"/>
        </w:rPr>
      </w:pPr>
      <w:proofErr w:type="gramStart"/>
      <w:r w:rsidRPr="00C555D9">
        <w:rPr>
          <w:rFonts w:ascii="Arial" w:hAnsi="Arial" w:cs="Arial"/>
          <w:color w:val="auto"/>
          <w:sz w:val="22"/>
          <w:szCs w:val="22"/>
        </w:rPr>
        <w:t>Pokud</w:t>
      </w:r>
      <w:proofErr w:type="gramEnd"/>
      <w:r w:rsidRPr="00C555D9">
        <w:rPr>
          <w:rFonts w:ascii="Arial" w:hAnsi="Arial" w:cs="Arial"/>
          <w:color w:val="auto"/>
          <w:sz w:val="22"/>
          <w:szCs w:val="22"/>
        </w:rPr>
        <w:t xml:space="preserve"> </w:t>
      </w:r>
      <w:r w:rsidR="00C555D9" w:rsidRPr="00C555D9">
        <w:rPr>
          <w:rFonts w:ascii="Arial" w:hAnsi="Arial" w:cs="Arial"/>
          <w:color w:val="auto"/>
          <w:sz w:val="22"/>
          <w:szCs w:val="22"/>
        </w:rPr>
        <w:t xml:space="preserve">zhotovitel nenastoupí ve lhůtě do 30-ti dnů, nesjedná-li se jinak, ode dne obdržení reklamace objednatele k odstraňování reklamované vady (případně vad), je povinen zaplatit objednateli smluvní pokutu 2.000,- Kč za každou reklamovanou vadu, na je </w:t>
      </w:r>
      <w:proofErr w:type="gramStart"/>
      <w:r w:rsidR="00C555D9" w:rsidRPr="00C555D9">
        <w:rPr>
          <w:rFonts w:ascii="Arial" w:hAnsi="Arial" w:cs="Arial"/>
          <w:color w:val="auto"/>
          <w:sz w:val="22"/>
          <w:szCs w:val="22"/>
        </w:rPr>
        <w:t>jíž</w:t>
      </w:r>
      <w:proofErr w:type="gramEnd"/>
      <w:r w:rsidR="00C555D9" w:rsidRPr="00C555D9">
        <w:rPr>
          <w:rFonts w:ascii="Arial" w:hAnsi="Arial" w:cs="Arial"/>
          <w:color w:val="auto"/>
          <w:sz w:val="22"/>
          <w:szCs w:val="22"/>
        </w:rPr>
        <w:t xml:space="preserve"> odstraňování nenastoupil ve výše uvedeném termínu a za každý den prodlení.</w:t>
      </w:r>
    </w:p>
    <w:p w:rsidR="00C555D9" w:rsidRPr="00386410" w:rsidRDefault="00C555D9" w:rsidP="00C555D9">
      <w:pPr>
        <w:numPr>
          <w:ilvl w:val="0"/>
          <w:numId w:val="4"/>
        </w:numPr>
        <w:tabs>
          <w:tab w:val="left" w:pos="426"/>
        </w:tabs>
        <w:ind w:left="426" w:hanging="426"/>
        <w:jc w:val="both"/>
        <w:rPr>
          <w:rFonts w:ascii="Arial" w:hAnsi="Arial" w:cs="Arial"/>
          <w:sz w:val="22"/>
          <w:szCs w:val="22"/>
        </w:rPr>
      </w:pPr>
      <w:r w:rsidRPr="00386410">
        <w:rPr>
          <w:rFonts w:ascii="Arial" w:hAnsi="Arial" w:cs="Arial"/>
          <w:sz w:val="22"/>
          <w:szCs w:val="22"/>
        </w:rPr>
        <w:t>Pokud zhotovitel neodstraní reklamovanou vadu ve sjednaném termínu, je povinen zaplatit objednateli smluvní pokutu 5.000,- Kč za každou reklamovanou vadu</w:t>
      </w:r>
      <w:r>
        <w:rPr>
          <w:rFonts w:ascii="Arial" w:hAnsi="Arial" w:cs="Arial"/>
          <w:sz w:val="22"/>
          <w:szCs w:val="22"/>
        </w:rPr>
        <w:t>,</w:t>
      </w:r>
      <w:r w:rsidRPr="00386410">
        <w:rPr>
          <w:rFonts w:ascii="Arial" w:hAnsi="Arial" w:cs="Arial"/>
          <w:sz w:val="22"/>
          <w:szCs w:val="22"/>
        </w:rPr>
        <w:t xml:space="preserve"> u níž je v prodlení a za každý den prodlení.</w:t>
      </w:r>
    </w:p>
    <w:p w:rsidR="00C555D9" w:rsidRPr="00386410" w:rsidRDefault="00C555D9" w:rsidP="00C555D9">
      <w:pPr>
        <w:tabs>
          <w:tab w:val="left" w:pos="284"/>
          <w:tab w:val="left" w:pos="426"/>
        </w:tabs>
        <w:ind w:left="284"/>
        <w:jc w:val="both"/>
        <w:rPr>
          <w:rFonts w:ascii="Arial" w:hAnsi="Arial" w:cs="Arial"/>
          <w:sz w:val="22"/>
          <w:szCs w:val="22"/>
        </w:rPr>
      </w:pPr>
    </w:p>
    <w:p w:rsidR="00C555D9" w:rsidRDefault="00C555D9" w:rsidP="00C555D9">
      <w:pPr>
        <w:numPr>
          <w:ilvl w:val="0"/>
          <w:numId w:val="4"/>
        </w:numPr>
        <w:tabs>
          <w:tab w:val="left" w:pos="426"/>
        </w:tabs>
        <w:ind w:left="426" w:hanging="426"/>
        <w:jc w:val="both"/>
        <w:rPr>
          <w:rFonts w:ascii="Arial" w:hAnsi="Arial" w:cs="Arial"/>
          <w:sz w:val="22"/>
          <w:szCs w:val="22"/>
        </w:rPr>
      </w:pPr>
      <w:r w:rsidRPr="00386410">
        <w:rPr>
          <w:rFonts w:ascii="Arial" w:hAnsi="Arial" w:cs="Arial"/>
          <w:sz w:val="22"/>
          <w:szCs w:val="22"/>
        </w:rPr>
        <w:t xml:space="preserve">Pokud zhotovitel nevyklidí staveniště ve sjednaném termínu, nejpozději však ve lhůtě </w:t>
      </w:r>
      <w:proofErr w:type="gramStart"/>
      <w:r w:rsidRPr="00386410">
        <w:rPr>
          <w:rFonts w:ascii="Arial" w:hAnsi="Arial" w:cs="Arial"/>
          <w:sz w:val="22"/>
          <w:szCs w:val="22"/>
        </w:rPr>
        <w:t xml:space="preserve">do </w:t>
      </w:r>
      <w:r>
        <w:rPr>
          <w:rFonts w:ascii="Arial" w:hAnsi="Arial" w:cs="Arial"/>
          <w:sz w:val="22"/>
          <w:szCs w:val="22"/>
        </w:rPr>
        <w:t xml:space="preserve">  </w:t>
      </w:r>
      <w:r w:rsidRPr="00386410">
        <w:rPr>
          <w:rFonts w:ascii="Arial" w:hAnsi="Arial" w:cs="Arial"/>
          <w:sz w:val="22"/>
          <w:szCs w:val="22"/>
        </w:rPr>
        <w:t>15</w:t>
      </w:r>
      <w:proofErr w:type="gramEnd"/>
      <w:r w:rsidRPr="00386410">
        <w:rPr>
          <w:rFonts w:ascii="Arial" w:hAnsi="Arial" w:cs="Arial"/>
          <w:sz w:val="22"/>
          <w:szCs w:val="22"/>
        </w:rPr>
        <w:t xml:space="preserve"> dnů od termínu předání a převzetí díla, je povinen zaplatit objednateli smluvní pokutu 5.000,- Kč za každý i započatý den prodlení.</w:t>
      </w:r>
    </w:p>
    <w:p w:rsidR="00C555D9" w:rsidRPr="00386410" w:rsidRDefault="00C555D9" w:rsidP="00C555D9">
      <w:pPr>
        <w:tabs>
          <w:tab w:val="left" w:pos="426"/>
        </w:tabs>
        <w:ind w:left="426"/>
        <w:jc w:val="both"/>
        <w:rPr>
          <w:rFonts w:ascii="Arial" w:hAnsi="Arial" w:cs="Arial"/>
          <w:sz w:val="22"/>
          <w:szCs w:val="22"/>
        </w:rPr>
      </w:pPr>
    </w:p>
    <w:p w:rsidR="001556E2" w:rsidRDefault="001556E2" w:rsidP="001556E2">
      <w:pPr>
        <w:pStyle w:val="A-odstavecodsazensodrkami"/>
        <w:numPr>
          <w:ilvl w:val="0"/>
          <w:numId w:val="4"/>
        </w:numPr>
      </w:pPr>
      <w:r>
        <w:t>Pro zajištění úhrady oprávněných vyúčtovaných sankcí je objednatel oprávněn provést zápočet vyúčtované sankce proti jakékoliv oprávněné pohledávce, kterou má, nebo bude mít, zhotovitel za objednatelem.</w:t>
      </w:r>
    </w:p>
    <w:p w:rsidR="001556E2" w:rsidRDefault="001556E2" w:rsidP="001556E2">
      <w:pPr>
        <w:pStyle w:val="A-odstavecodsazensodrkami"/>
        <w:numPr>
          <w:ilvl w:val="0"/>
          <w:numId w:val="0"/>
        </w:numPr>
      </w:pPr>
    </w:p>
    <w:p w:rsidR="001556E2" w:rsidRDefault="001556E2" w:rsidP="001556E2">
      <w:pPr>
        <w:pStyle w:val="A-odstavecodsazensodrkami"/>
        <w:numPr>
          <w:ilvl w:val="0"/>
          <w:numId w:val="4"/>
        </w:numPr>
      </w:pPr>
      <w:r>
        <w:t>Splatnost sankcí uvedených v této smlouvě nastává okamžikem jejich vzniku.</w:t>
      </w:r>
    </w:p>
    <w:p w:rsidR="00FE1CDE" w:rsidRDefault="00FE1CDE" w:rsidP="00FE1CDE">
      <w:pPr>
        <w:pStyle w:val="A-odstavecodsazensodrkami"/>
        <w:numPr>
          <w:ilvl w:val="0"/>
          <w:numId w:val="0"/>
        </w:numPr>
        <w:tabs>
          <w:tab w:val="left" w:pos="426"/>
        </w:tabs>
      </w:pPr>
    </w:p>
    <w:p w:rsidR="0011076F" w:rsidRPr="00386410" w:rsidRDefault="0011076F" w:rsidP="00E97587">
      <w:pPr>
        <w:pStyle w:val="Zkladntext"/>
        <w:widowControl/>
        <w:jc w:val="center"/>
        <w:rPr>
          <w:rFonts w:cs="Arial"/>
          <w:b/>
          <w:sz w:val="22"/>
          <w:szCs w:val="22"/>
          <w:u w:val="single"/>
        </w:rPr>
      </w:pPr>
    </w:p>
    <w:p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 ZÁRUKA</w:t>
      </w:r>
    </w:p>
    <w:p w:rsidR="00E97587" w:rsidRPr="00386410" w:rsidRDefault="00E97587" w:rsidP="00E97587">
      <w:pPr>
        <w:widowControl w:val="0"/>
        <w:jc w:val="both"/>
        <w:rPr>
          <w:rFonts w:ascii="Arial" w:hAnsi="Arial" w:cs="Arial"/>
          <w:b/>
          <w:sz w:val="22"/>
          <w:szCs w:val="22"/>
        </w:rPr>
      </w:pPr>
    </w:p>
    <w:p w:rsidR="00C555D9" w:rsidRPr="00386410" w:rsidRDefault="00C555D9" w:rsidP="00C555D9">
      <w:pPr>
        <w:pStyle w:val="Zkladntext"/>
        <w:widowControl/>
        <w:numPr>
          <w:ilvl w:val="0"/>
          <w:numId w:val="19"/>
        </w:numPr>
        <w:tabs>
          <w:tab w:val="left" w:pos="360"/>
        </w:tabs>
        <w:jc w:val="both"/>
        <w:rPr>
          <w:rFonts w:cs="Arial"/>
          <w:sz w:val="22"/>
          <w:szCs w:val="22"/>
        </w:rPr>
      </w:pPr>
      <w:r w:rsidRPr="00386410">
        <w:rPr>
          <w:rFonts w:cs="Arial"/>
          <w:sz w:val="22"/>
          <w:szCs w:val="22"/>
        </w:rPr>
        <w:t xml:space="preserve">Po ukončení prací </w:t>
      </w:r>
      <w:r>
        <w:rPr>
          <w:rFonts w:cs="Arial"/>
          <w:sz w:val="22"/>
          <w:szCs w:val="22"/>
        </w:rPr>
        <w:t>bude dílo předáno</w:t>
      </w:r>
      <w:r w:rsidRPr="00386410">
        <w:rPr>
          <w:rFonts w:cs="Arial"/>
          <w:sz w:val="22"/>
          <w:szCs w:val="22"/>
        </w:rPr>
        <w:t xml:space="preserve"> bez vad a nedodělků. Záruční doba se sjednává na </w:t>
      </w:r>
      <w:r w:rsidR="0084394F">
        <w:rPr>
          <w:rFonts w:cs="Arial"/>
          <w:b/>
          <w:color w:val="auto"/>
          <w:sz w:val="22"/>
          <w:szCs w:val="22"/>
        </w:rPr>
        <w:t>24</w:t>
      </w:r>
      <w:r w:rsidRPr="00386410">
        <w:rPr>
          <w:rFonts w:cs="Arial"/>
          <w:b/>
          <w:color w:val="auto"/>
          <w:sz w:val="22"/>
          <w:szCs w:val="22"/>
        </w:rPr>
        <w:t xml:space="preserve"> </w:t>
      </w:r>
      <w:r w:rsidRPr="00386410">
        <w:rPr>
          <w:rFonts w:cs="Arial"/>
          <w:b/>
          <w:sz w:val="22"/>
          <w:szCs w:val="22"/>
        </w:rPr>
        <w:t>měsíců</w:t>
      </w:r>
      <w:r w:rsidR="00B205DA">
        <w:rPr>
          <w:rFonts w:cs="Arial"/>
          <w:b/>
          <w:sz w:val="22"/>
          <w:szCs w:val="22"/>
        </w:rPr>
        <w:t xml:space="preserve"> </w:t>
      </w:r>
      <w:r w:rsidR="00B205DA">
        <w:rPr>
          <w:rFonts w:cs="Arial"/>
          <w:sz w:val="22"/>
          <w:szCs w:val="22"/>
        </w:rPr>
        <w:t xml:space="preserve">na provedené práce a </w:t>
      </w:r>
      <w:r w:rsidR="00B205DA" w:rsidRPr="00B205DA">
        <w:rPr>
          <w:rFonts w:cs="Arial"/>
          <w:b/>
          <w:sz w:val="22"/>
          <w:szCs w:val="22"/>
        </w:rPr>
        <w:t>60 měsíců</w:t>
      </w:r>
      <w:r w:rsidR="00B205DA">
        <w:rPr>
          <w:rFonts w:cs="Arial"/>
          <w:sz w:val="22"/>
          <w:szCs w:val="22"/>
        </w:rPr>
        <w:t xml:space="preserve"> na protikorozní ochranné povlaky,</w:t>
      </w:r>
      <w:r w:rsidRPr="00386410">
        <w:rPr>
          <w:rFonts w:cs="Arial"/>
          <w:sz w:val="22"/>
          <w:szCs w:val="22"/>
        </w:rPr>
        <w:t xml:space="preserve"> ode dne předání a převzetí díla objednatelem.</w:t>
      </w:r>
    </w:p>
    <w:p w:rsidR="00C555D9" w:rsidRPr="00386410" w:rsidRDefault="00C555D9" w:rsidP="00C555D9">
      <w:pPr>
        <w:widowControl w:val="0"/>
        <w:jc w:val="both"/>
        <w:rPr>
          <w:rFonts w:ascii="Arial" w:hAnsi="Arial" w:cs="Arial"/>
          <w:sz w:val="22"/>
          <w:szCs w:val="22"/>
        </w:rPr>
      </w:pPr>
    </w:p>
    <w:p w:rsidR="00C555D9" w:rsidRPr="00386410" w:rsidRDefault="00C555D9" w:rsidP="00C555D9">
      <w:pPr>
        <w:pStyle w:val="Zkladntext"/>
        <w:widowControl/>
        <w:numPr>
          <w:ilvl w:val="0"/>
          <w:numId w:val="19"/>
        </w:numPr>
        <w:tabs>
          <w:tab w:val="left" w:pos="360"/>
        </w:tabs>
        <w:jc w:val="both"/>
        <w:rPr>
          <w:rFonts w:cs="Arial"/>
          <w:sz w:val="22"/>
          <w:szCs w:val="22"/>
        </w:rPr>
      </w:pPr>
      <w:r w:rsidRPr="00386410">
        <w:rPr>
          <w:rFonts w:cs="Arial"/>
          <w:sz w:val="22"/>
          <w:szCs w:val="22"/>
        </w:rPr>
        <w:t xml:space="preserve">Zhotovitel je povinen nejpozději do </w:t>
      </w:r>
      <w:proofErr w:type="gramStart"/>
      <w:r w:rsidRPr="00386410">
        <w:rPr>
          <w:rFonts w:cs="Arial"/>
          <w:sz w:val="22"/>
          <w:szCs w:val="22"/>
        </w:rPr>
        <w:t>14-ti</w:t>
      </w:r>
      <w:proofErr w:type="gramEnd"/>
      <w:r w:rsidRPr="00386410">
        <w:rPr>
          <w:rFonts w:cs="Arial"/>
          <w:sz w:val="22"/>
          <w:szCs w:val="22"/>
        </w:rPr>
        <w:t xml:space="preserve"> dnů po obdržení reklamace písemně oznámit objednateli zda reklamaci uznává či neuznává. Pokud tak neučiní, má se za to, že reklamaci objednatele uznává. Vždy však musí písemně sdělit</w:t>
      </w:r>
      <w:r>
        <w:rPr>
          <w:rFonts w:cs="Arial"/>
          <w:sz w:val="22"/>
          <w:szCs w:val="22"/>
        </w:rPr>
        <w:t>,</w:t>
      </w:r>
      <w:r w:rsidRPr="00386410">
        <w:rPr>
          <w:rFonts w:cs="Arial"/>
          <w:sz w:val="22"/>
          <w:szCs w:val="22"/>
        </w:rPr>
        <w:t xml:space="preserve"> v jakém termínu nastoupí k odstranění vady. Tento termín nesmí být delší než 30 dnů ode dne obdržení reklamace, </w:t>
      </w:r>
      <w:r w:rsidRPr="00386410">
        <w:rPr>
          <w:rFonts w:cs="Arial"/>
          <w:sz w:val="22"/>
          <w:szCs w:val="22"/>
        </w:rPr>
        <w:lastRenderedPageBreak/>
        <w:t xml:space="preserve">a to bez ohledu na to zda zhotovitel reklamaci uznává či neuznává. Nestanoví-li dodavatel uvedený termín, pak platí lhůta </w:t>
      </w:r>
      <w:proofErr w:type="gramStart"/>
      <w:r w:rsidRPr="00386410">
        <w:rPr>
          <w:rFonts w:cs="Arial"/>
          <w:sz w:val="22"/>
          <w:szCs w:val="22"/>
        </w:rPr>
        <w:t>30-ti</w:t>
      </w:r>
      <w:proofErr w:type="gramEnd"/>
      <w:r w:rsidRPr="00386410">
        <w:rPr>
          <w:rFonts w:cs="Arial"/>
          <w:sz w:val="22"/>
          <w:szCs w:val="22"/>
        </w:rPr>
        <w:t xml:space="preserve"> dnů ode dne obdržení reklamace. Současně zhotovitel písemně navrhne, do kterého termínu vadu odstraní.</w:t>
      </w:r>
    </w:p>
    <w:p w:rsidR="00C555D9" w:rsidRPr="00386410" w:rsidRDefault="00C555D9" w:rsidP="00C555D9">
      <w:pPr>
        <w:pStyle w:val="Zkladntext"/>
        <w:widowControl/>
        <w:tabs>
          <w:tab w:val="left" w:pos="360"/>
        </w:tabs>
        <w:jc w:val="both"/>
        <w:rPr>
          <w:rFonts w:cs="Arial"/>
          <w:sz w:val="22"/>
          <w:szCs w:val="22"/>
        </w:rPr>
      </w:pPr>
    </w:p>
    <w:p w:rsidR="00C555D9" w:rsidRPr="00386410" w:rsidRDefault="00C555D9" w:rsidP="00C555D9">
      <w:pPr>
        <w:pStyle w:val="Zkladntext"/>
        <w:widowControl/>
        <w:numPr>
          <w:ilvl w:val="0"/>
          <w:numId w:val="19"/>
        </w:numPr>
        <w:tabs>
          <w:tab w:val="left" w:pos="360"/>
        </w:tabs>
        <w:jc w:val="both"/>
        <w:rPr>
          <w:rFonts w:cs="Arial"/>
          <w:sz w:val="22"/>
          <w:szCs w:val="22"/>
        </w:rPr>
      </w:pPr>
      <w:r w:rsidRPr="00386410">
        <w:rPr>
          <w:rFonts w:cs="Arial"/>
          <w:sz w:val="22"/>
          <w:szCs w:val="22"/>
        </w:rPr>
        <w:t xml:space="preserve">Zhotovitel je povinen nastoupit neprodleně k odstranění reklamované vady, nejpozději však do </w:t>
      </w:r>
      <w:proofErr w:type="gramStart"/>
      <w:r w:rsidRPr="00386410">
        <w:rPr>
          <w:rFonts w:cs="Arial"/>
          <w:sz w:val="22"/>
          <w:szCs w:val="22"/>
        </w:rPr>
        <w:t>30-ti</w:t>
      </w:r>
      <w:proofErr w:type="gramEnd"/>
      <w:r w:rsidRPr="00386410">
        <w:rPr>
          <w:rFonts w:cs="Arial"/>
          <w:sz w:val="22"/>
          <w:szCs w:val="22"/>
        </w:rPr>
        <w:t xml:space="preserve"> dnů po obdržení reklamace, nebude-li dohodnuto jinak, a to i v případě, že reklamaci neuznává. Náklady na odstranění reklamované vady nese zhotovitel i ve sporných případech až do rozhodnutí soudu. Nenastoupí-li zhotovitel k odstranění reklamované vady po obdržení reklamace objednatele, je objednatel oprávněn pověřit odstraněním vady jinou odbornou právnickou nebo fyzickou osobu. Veškeré takto vzniklé náklady uhradí objednateli zhotovitel.</w:t>
      </w:r>
    </w:p>
    <w:p w:rsidR="00C555D9" w:rsidRPr="00C555D9" w:rsidRDefault="00C555D9" w:rsidP="00C555D9"/>
    <w:p w:rsidR="008D36CC" w:rsidRPr="00386410" w:rsidRDefault="008D36CC" w:rsidP="00E97587">
      <w:pPr>
        <w:widowControl w:val="0"/>
        <w:jc w:val="both"/>
        <w:rPr>
          <w:rFonts w:ascii="Arial" w:hAnsi="Arial" w:cs="Arial"/>
          <w:b/>
          <w:sz w:val="22"/>
          <w:szCs w:val="22"/>
        </w:rPr>
      </w:pPr>
    </w:p>
    <w:p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t>Čl. VIII.</w:t>
      </w:r>
      <w:r w:rsidR="00E97587" w:rsidRPr="00386410">
        <w:rPr>
          <w:rFonts w:cs="Arial"/>
          <w:b/>
          <w:sz w:val="22"/>
          <w:szCs w:val="22"/>
          <w:u w:val="single"/>
        </w:rPr>
        <w:t xml:space="preserve"> </w:t>
      </w:r>
      <w:r w:rsidR="00790434" w:rsidRPr="00386410">
        <w:rPr>
          <w:rFonts w:cs="Arial"/>
          <w:b/>
          <w:sz w:val="22"/>
          <w:szCs w:val="22"/>
          <w:u w:val="single"/>
        </w:rPr>
        <w:t>NÁHRADA ŠKODY</w:t>
      </w:r>
    </w:p>
    <w:p w:rsidR="00E97587" w:rsidRPr="00386410" w:rsidRDefault="00E97587" w:rsidP="00E97587">
      <w:pPr>
        <w:widowControl w:val="0"/>
        <w:jc w:val="both"/>
        <w:rPr>
          <w:rFonts w:ascii="Arial" w:hAnsi="Arial" w:cs="Arial"/>
          <w:b/>
          <w:sz w:val="22"/>
          <w:szCs w:val="22"/>
        </w:rPr>
      </w:pPr>
    </w:p>
    <w:p w:rsidR="00E97587" w:rsidRPr="00386410" w:rsidRDefault="00E97587" w:rsidP="00346C0D">
      <w:pPr>
        <w:widowControl w:val="0"/>
        <w:numPr>
          <w:ilvl w:val="0"/>
          <w:numId w:val="22"/>
        </w:numPr>
        <w:jc w:val="both"/>
        <w:rPr>
          <w:rFonts w:ascii="Arial" w:hAnsi="Arial" w:cs="Arial"/>
          <w:b/>
          <w:sz w:val="22"/>
          <w:szCs w:val="22"/>
        </w:rPr>
      </w:pPr>
      <w:r w:rsidRPr="00386410">
        <w:rPr>
          <w:rFonts w:ascii="Arial" w:hAnsi="Arial" w:cs="Arial"/>
          <w:sz w:val="22"/>
          <w:szCs w:val="22"/>
        </w:rPr>
        <w:t>Zhotovitel odpovídá za škody na díle, dalším majetku objednatele a majetku třetích osob, vzniklé v souvislosti s plněním díla dle ustanovení této smlouvy.</w:t>
      </w:r>
    </w:p>
    <w:p w:rsidR="00E97587" w:rsidRPr="00386410" w:rsidRDefault="00E97587" w:rsidP="00E97587">
      <w:pPr>
        <w:widowControl w:val="0"/>
        <w:jc w:val="both"/>
        <w:rPr>
          <w:rFonts w:ascii="Arial" w:hAnsi="Arial" w:cs="Arial"/>
          <w:b/>
          <w:sz w:val="22"/>
          <w:szCs w:val="22"/>
        </w:rPr>
      </w:pPr>
    </w:p>
    <w:p w:rsidR="00E97587" w:rsidRPr="00386410" w:rsidRDefault="00E97587" w:rsidP="00E97587">
      <w:pPr>
        <w:widowControl w:val="0"/>
        <w:numPr>
          <w:ilvl w:val="0"/>
          <w:numId w:val="22"/>
        </w:numPr>
        <w:jc w:val="both"/>
        <w:rPr>
          <w:rFonts w:ascii="Arial" w:hAnsi="Arial" w:cs="Arial"/>
          <w:sz w:val="22"/>
          <w:szCs w:val="22"/>
        </w:rPr>
      </w:pPr>
      <w:r w:rsidRPr="00386410">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1D3524" w:rsidRDefault="001D3524" w:rsidP="001D3524">
      <w:pPr>
        <w:widowControl w:val="0"/>
        <w:jc w:val="both"/>
        <w:rPr>
          <w:rFonts w:ascii="Arial" w:hAnsi="Arial" w:cs="Arial"/>
          <w:sz w:val="22"/>
          <w:szCs w:val="22"/>
        </w:rPr>
      </w:pPr>
    </w:p>
    <w:p w:rsidR="00811B43" w:rsidRPr="00386410" w:rsidRDefault="00811B43" w:rsidP="001D3524">
      <w:pPr>
        <w:widowControl w:val="0"/>
        <w:jc w:val="both"/>
        <w:rPr>
          <w:rFonts w:ascii="Arial" w:hAnsi="Arial" w:cs="Arial"/>
          <w:sz w:val="22"/>
          <w:szCs w:val="22"/>
        </w:rPr>
      </w:pPr>
    </w:p>
    <w:p w:rsidR="00F25381" w:rsidRPr="00386410" w:rsidRDefault="00F25381" w:rsidP="002D1039">
      <w:pPr>
        <w:pStyle w:val="Zkladntext"/>
        <w:keepNext/>
        <w:widowControl/>
        <w:spacing w:before="120"/>
        <w:jc w:val="center"/>
        <w:rPr>
          <w:rFonts w:cs="Arial"/>
          <w:b/>
          <w:sz w:val="22"/>
          <w:szCs w:val="22"/>
          <w:u w:val="single"/>
        </w:rPr>
      </w:pPr>
      <w:r w:rsidRPr="00386410">
        <w:rPr>
          <w:rFonts w:cs="Arial"/>
          <w:sz w:val="22"/>
          <w:szCs w:val="22"/>
        </w:rPr>
        <w:t xml:space="preserve"> </w:t>
      </w:r>
      <w:r w:rsidR="00C66556" w:rsidRPr="00386410">
        <w:rPr>
          <w:rFonts w:cs="Arial"/>
          <w:b/>
          <w:sz w:val="22"/>
          <w:szCs w:val="22"/>
          <w:u w:val="single"/>
        </w:rPr>
        <w:t xml:space="preserve">Čl. </w:t>
      </w:r>
      <w:r w:rsidR="00346C0D" w:rsidRPr="00386410">
        <w:rPr>
          <w:rFonts w:cs="Arial"/>
          <w:b/>
          <w:sz w:val="22"/>
          <w:szCs w:val="22"/>
          <w:u w:val="single"/>
        </w:rPr>
        <w:t>IX</w:t>
      </w:r>
      <w:r w:rsidRPr="00386410">
        <w:rPr>
          <w:rFonts w:cs="Arial"/>
          <w:b/>
          <w:sz w:val="22"/>
          <w:szCs w:val="22"/>
          <w:u w:val="single"/>
        </w:rPr>
        <w:t>. OSTATNÍ USTANOVENÍ</w:t>
      </w:r>
    </w:p>
    <w:p w:rsidR="00F25381" w:rsidRPr="00386410" w:rsidRDefault="00F25381" w:rsidP="002D1039">
      <w:pPr>
        <w:pStyle w:val="Zkladntext"/>
        <w:keepNext/>
        <w:widowControl/>
        <w:spacing w:before="120"/>
        <w:jc w:val="center"/>
        <w:rPr>
          <w:rFonts w:cs="Arial"/>
          <w:b/>
          <w:sz w:val="22"/>
          <w:szCs w:val="22"/>
          <w:u w:val="single"/>
        </w:rPr>
      </w:pPr>
    </w:p>
    <w:p w:rsidR="00811B43" w:rsidRPr="00386410" w:rsidRDefault="00811B43" w:rsidP="00811B43">
      <w:pPr>
        <w:pStyle w:val="Zkladntext"/>
        <w:keepNext/>
        <w:widowControl/>
        <w:numPr>
          <w:ilvl w:val="0"/>
          <w:numId w:val="6"/>
        </w:numPr>
        <w:tabs>
          <w:tab w:val="left" w:pos="360"/>
        </w:tabs>
        <w:jc w:val="both"/>
        <w:rPr>
          <w:rFonts w:cs="Arial"/>
          <w:sz w:val="22"/>
          <w:szCs w:val="22"/>
        </w:rPr>
      </w:pPr>
      <w:r w:rsidRPr="00386410">
        <w:rPr>
          <w:rFonts w:cs="Arial"/>
          <w:sz w:val="22"/>
          <w:szCs w:val="22"/>
        </w:rPr>
        <w:t>Zhotovitel provede dílo samostatně, na svůj náklad a na své nebezpečí. Bez zbytečných odkladů oznámí zjištění překážek, které znemožňují provedení díla.</w:t>
      </w:r>
    </w:p>
    <w:p w:rsidR="00811B43" w:rsidRPr="00386410" w:rsidRDefault="00811B43" w:rsidP="00811B43">
      <w:pPr>
        <w:pStyle w:val="Zkladntext"/>
        <w:keepNext/>
        <w:widowControl/>
        <w:tabs>
          <w:tab w:val="left" w:pos="360"/>
        </w:tabs>
        <w:jc w:val="both"/>
        <w:rPr>
          <w:rFonts w:cs="Arial"/>
          <w:sz w:val="22"/>
          <w:szCs w:val="22"/>
        </w:rPr>
      </w:pPr>
    </w:p>
    <w:p w:rsidR="00811B43" w:rsidRPr="0095379D" w:rsidRDefault="00811B43" w:rsidP="00811B43">
      <w:pPr>
        <w:pStyle w:val="Zkladntext"/>
        <w:keepNext/>
        <w:widowControl/>
        <w:numPr>
          <w:ilvl w:val="0"/>
          <w:numId w:val="6"/>
        </w:numPr>
        <w:tabs>
          <w:tab w:val="left" w:pos="360"/>
        </w:tabs>
        <w:jc w:val="both"/>
        <w:rPr>
          <w:rFonts w:cs="Arial"/>
          <w:i/>
          <w:color w:val="auto"/>
          <w:sz w:val="22"/>
          <w:szCs w:val="22"/>
        </w:rPr>
      </w:pPr>
      <w:r w:rsidRPr="00386410">
        <w:rPr>
          <w:rFonts w:cs="Arial"/>
          <w:color w:val="auto"/>
          <w:sz w:val="22"/>
          <w:szCs w:val="22"/>
        </w:rPr>
        <w:t>Objednatel umožní</w:t>
      </w:r>
      <w:r>
        <w:rPr>
          <w:rFonts w:cs="Arial"/>
          <w:color w:val="auto"/>
          <w:sz w:val="22"/>
          <w:szCs w:val="22"/>
        </w:rPr>
        <w:t>:</w:t>
      </w:r>
    </w:p>
    <w:p w:rsidR="00811B43" w:rsidRDefault="00811B43" w:rsidP="00811B43">
      <w:pPr>
        <w:widowControl w:val="0"/>
        <w:overflowPunct/>
        <w:autoSpaceDE/>
        <w:autoSpaceDN/>
        <w:adjustRightInd/>
        <w:jc w:val="both"/>
        <w:textAlignment w:val="auto"/>
        <w:rPr>
          <w:rFonts w:ascii="Arial" w:hAnsi="Arial" w:cs="Arial"/>
          <w:sz w:val="22"/>
          <w:szCs w:val="22"/>
        </w:rPr>
      </w:pPr>
    </w:p>
    <w:p w:rsidR="00B92AF5" w:rsidRPr="00386410" w:rsidRDefault="00B92AF5" w:rsidP="0098025D">
      <w:pPr>
        <w:widowControl w:val="0"/>
        <w:overflowPunct/>
        <w:autoSpaceDE/>
        <w:autoSpaceDN/>
        <w:adjustRightInd/>
        <w:jc w:val="both"/>
        <w:textAlignment w:val="auto"/>
        <w:rPr>
          <w:rFonts w:ascii="Arial" w:hAnsi="Arial" w:cs="Arial"/>
          <w:sz w:val="22"/>
          <w:szCs w:val="22"/>
        </w:rPr>
      </w:pPr>
    </w:p>
    <w:p w:rsidR="00F25381" w:rsidRPr="00386410" w:rsidRDefault="00C66556" w:rsidP="0086126A">
      <w:pPr>
        <w:pStyle w:val="Zkladntext"/>
        <w:widowControl/>
        <w:spacing w:before="120"/>
        <w:jc w:val="center"/>
        <w:rPr>
          <w:rFonts w:cs="Arial"/>
          <w:sz w:val="22"/>
          <w:szCs w:val="22"/>
        </w:rPr>
      </w:pPr>
      <w:r w:rsidRPr="00386410">
        <w:rPr>
          <w:rFonts w:cs="Arial"/>
          <w:b/>
          <w:sz w:val="22"/>
          <w:szCs w:val="22"/>
          <w:u w:val="single"/>
        </w:rPr>
        <w:t xml:space="preserve">Čl. </w:t>
      </w:r>
      <w:r w:rsidR="0086126A" w:rsidRPr="00386410">
        <w:rPr>
          <w:rFonts w:cs="Arial"/>
          <w:b/>
          <w:sz w:val="22"/>
          <w:szCs w:val="22"/>
          <w:u w:val="single"/>
        </w:rPr>
        <w:t xml:space="preserve">X. </w:t>
      </w:r>
      <w:r w:rsidR="00F25381" w:rsidRPr="00386410">
        <w:rPr>
          <w:rFonts w:cs="Arial"/>
          <w:b/>
          <w:sz w:val="22"/>
          <w:szCs w:val="22"/>
          <w:u w:val="single"/>
        </w:rPr>
        <w:t>ZÁVĚREČNÁ USTANOVENÍ</w:t>
      </w:r>
    </w:p>
    <w:p w:rsidR="00F25381" w:rsidRDefault="00F25381">
      <w:pPr>
        <w:pStyle w:val="Zkladntext"/>
        <w:widowControl/>
        <w:spacing w:before="120"/>
        <w:rPr>
          <w:rFonts w:cs="Arial"/>
          <w:sz w:val="22"/>
          <w:szCs w:val="22"/>
        </w:rPr>
      </w:pPr>
    </w:p>
    <w:p w:rsidR="00921CCC" w:rsidRDefault="00921CCC" w:rsidP="00921CCC">
      <w:pPr>
        <w:pStyle w:val="Zkladntext"/>
        <w:widowControl/>
        <w:numPr>
          <w:ilvl w:val="0"/>
          <w:numId w:val="34"/>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921CCC" w:rsidRDefault="00921CCC" w:rsidP="00921CCC">
      <w:pPr>
        <w:widowControl w:val="0"/>
        <w:jc w:val="both"/>
        <w:rPr>
          <w:rFonts w:ascii="Arial" w:hAnsi="Arial" w:cs="Arial"/>
          <w:b/>
          <w:sz w:val="22"/>
          <w:szCs w:val="22"/>
        </w:rPr>
      </w:pPr>
    </w:p>
    <w:p w:rsidR="00921CCC" w:rsidRDefault="00921CCC" w:rsidP="00921CCC">
      <w:pPr>
        <w:pStyle w:val="Zkladntext"/>
        <w:widowControl/>
        <w:numPr>
          <w:ilvl w:val="0"/>
          <w:numId w:val="34"/>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811B43" w:rsidRPr="00386410" w:rsidRDefault="00811B43" w:rsidP="00811B43">
      <w:pPr>
        <w:widowControl w:val="0"/>
        <w:jc w:val="both"/>
        <w:rPr>
          <w:rFonts w:ascii="Arial" w:hAnsi="Arial" w:cs="Arial"/>
          <w:b/>
          <w:sz w:val="22"/>
          <w:szCs w:val="22"/>
        </w:rPr>
      </w:pPr>
    </w:p>
    <w:p w:rsidR="00811B43" w:rsidRPr="00386410" w:rsidRDefault="00811B43" w:rsidP="00811B43">
      <w:pPr>
        <w:pStyle w:val="Zkladntext"/>
        <w:widowControl/>
        <w:numPr>
          <w:ilvl w:val="0"/>
          <w:numId w:val="25"/>
        </w:numPr>
        <w:tabs>
          <w:tab w:val="left" w:pos="360"/>
        </w:tabs>
        <w:jc w:val="both"/>
        <w:rPr>
          <w:rFonts w:cs="Arial"/>
          <w:sz w:val="22"/>
          <w:szCs w:val="22"/>
        </w:rPr>
      </w:pPr>
      <w:r w:rsidRPr="00386410">
        <w:rPr>
          <w:rFonts w:cs="Arial"/>
          <w:sz w:val="22"/>
          <w:szCs w:val="22"/>
        </w:rPr>
        <w:t>Objednatel je oprávněn odstoupit od smlouvy při podstatném porušení smlouvy zhotovitelem, a to zejména při:</w:t>
      </w:r>
    </w:p>
    <w:p w:rsidR="00811B43" w:rsidRPr="00386410" w:rsidRDefault="00811B43" w:rsidP="00811B43">
      <w:pPr>
        <w:pStyle w:val="Zkladntext"/>
        <w:widowControl/>
        <w:numPr>
          <w:ilvl w:val="1"/>
          <w:numId w:val="25"/>
        </w:numPr>
        <w:tabs>
          <w:tab w:val="left" w:pos="360"/>
        </w:tabs>
        <w:jc w:val="both"/>
        <w:rPr>
          <w:rFonts w:cs="Arial"/>
          <w:sz w:val="22"/>
          <w:szCs w:val="22"/>
        </w:rPr>
      </w:pPr>
      <w:r w:rsidRPr="00386410">
        <w:rPr>
          <w:rFonts w:cs="Arial"/>
          <w:sz w:val="22"/>
          <w:szCs w:val="22"/>
        </w:rPr>
        <w:t>prodlení zhotovitele se splněním termínu předání díla,</w:t>
      </w:r>
    </w:p>
    <w:p w:rsidR="00811B43" w:rsidRPr="00386410" w:rsidRDefault="00811B43" w:rsidP="00811B43">
      <w:pPr>
        <w:pStyle w:val="Zkladntext"/>
        <w:widowControl/>
        <w:numPr>
          <w:ilvl w:val="1"/>
          <w:numId w:val="25"/>
        </w:numPr>
        <w:tabs>
          <w:tab w:val="left" w:pos="360"/>
        </w:tabs>
        <w:jc w:val="both"/>
        <w:rPr>
          <w:rFonts w:cs="Arial"/>
          <w:sz w:val="22"/>
          <w:szCs w:val="22"/>
        </w:rPr>
      </w:pPr>
      <w:proofErr w:type="gramStart"/>
      <w:r w:rsidRPr="00386410">
        <w:rPr>
          <w:rFonts w:cs="Arial"/>
          <w:sz w:val="22"/>
          <w:szCs w:val="22"/>
        </w:rPr>
        <w:t>bezdůvodném</w:t>
      </w:r>
      <w:proofErr w:type="gramEnd"/>
      <w:r w:rsidRPr="00386410">
        <w:rPr>
          <w:rFonts w:cs="Arial"/>
          <w:sz w:val="22"/>
          <w:szCs w:val="22"/>
        </w:rPr>
        <w:t xml:space="preserve"> přerušení prací zhotovitelem, které trvá více než 14 dnů,</w:t>
      </w:r>
    </w:p>
    <w:p w:rsidR="00811B43" w:rsidRPr="00386410" w:rsidRDefault="00811B43" w:rsidP="00811B43">
      <w:pPr>
        <w:pStyle w:val="Zkladntext"/>
        <w:widowControl/>
        <w:numPr>
          <w:ilvl w:val="1"/>
          <w:numId w:val="25"/>
        </w:numPr>
        <w:tabs>
          <w:tab w:val="left" w:pos="360"/>
        </w:tabs>
        <w:jc w:val="both"/>
        <w:rPr>
          <w:rFonts w:cs="Arial"/>
          <w:sz w:val="22"/>
          <w:szCs w:val="22"/>
        </w:rPr>
      </w:pPr>
      <w:r w:rsidRPr="00386410">
        <w:rPr>
          <w:rFonts w:cs="Arial"/>
          <w:sz w:val="22"/>
          <w:szCs w:val="22"/>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rsidR="00811B43" w:rsidRPr="00386410" w:rsidRDefault="00811B43" w:rsidP="00811B43">
      <w:pPr>
        <w:widowControl w:val="0"/>
        <w:jc w:val="both"/>
        <w:rPr>
          <w:rFonts w:ascii="Arial" w:hAnsi="Arial" w:cs="Arial"/>
          <w:b/>
          <w:sz w:val="22"/>
          <w:szCs w:val="22"/>
        </w:rPr>
      </w:pPr>
    </w:p>
    <w:p w:rsidR="00811B43" w:rsidRPr="00386410" w:rsidRDefault="00811B43" w:rsidP="00811B43">
      <w:pPr>
        <w:pStyle w:val="Zkladntext"/>
        <w:widowControl/>
        <w:numPr>
          <w:ilvl w:val="0"/>
          <w:numId w:val="25"/>
        </w:numPr>
        <w:tabs>
          <w:tab w:val="left" w:pos="360"/>
        </w:tabs>
        <w:jc w:val="both"/>
        <w:rPr>
          <w:rFonts w:cs="Arial"/>
          <w:sz w:val="22"/>
          <w:szCs w:val="22"/>
        </w:rPr>
      </w:pPr>
      <w:r w:rsidRPr="00386410">
        <w:rPr>
          <w:rFonts w:cs="Arial"/>
          <w:sz w:val="22"/>
          <w:szCs w:val="22"/>
        </w:rPr>
        <w:t>Práce nad rámec zadání, budou oboustranně odsouhlaseny, zapsány ve stavebním</w:t>
      </w:r>
      <w:r w:rsidR="00C555D9">
        <w:rPr>
          <w:rFonts w:cs="Arial"/>
          <w:sz w:val="22"/>
          <w:szCs w:val="22"/>
        </w:rPr>
        <w:t xml:space="preserve"> (montážním)</w:t>
      </w:r>
      <w:r w:rsidRPr="00386410">
        <w:rPr>
          <w:rFonts w:cs="Arial"/>
          <w:sz w:val="22"/>
          <w:szCs w:val="22"/>
        </w:rPr>
        <w:t xml:space="preserve"> deníku a budou předmětem dodatku k této smlouvě.</w:t>
      </w:r>
    </w:p>
    <w:p w:rsidR="00811B43" w:rsidRPr="00386410" w:rsidRDefault="00811B43" w:rsidP="00811B43">
      <w:pPr>
        <w:widowControl w:val="0"/>
        <w:jc w:val="both"/>
        <w:rPr>
          <w:rFonts w:ascii="Arial" w:hAnsi="Arial" w:cs="Arial"/>
          <w:b/>
          <w:sz w:val="22"/>
          <w:szCs w:val="22"/>
        </w:rPr>
      </w:pPr>
    </w:p>
    <w:p w:rsidR="00811B43" w:rsidRPr="00386410" w:rsidRDefault="00811B43" w:rsidP="00811B43">
      <w:pPr>
        <w:pStyle w:val="Zkladntext"/>
        <w:widowControl/>
        <w:numPr>
          <w:ilvl w:val="0"/>
          <w:numId w:val="25"/>
        </w:numPr>
        <w:tabs>
          <w:tab w:val="left" w:pos="360"/>
        </w:tabs>
        <w:jc w:val="both"/>
        <w:rPr>
          <w:rFonts w:cs="Arial"/>
          <w:sz w:val="22"/>
          <w:szCs w:val="22"/>
        </w:rPr>
      </w:pPr>
      <w:r w:rsidRPr="00386410">
        <w:rPr>
          <w:rFonts w:cs="Arial"/>
          <w:sz w:val="22"/>
          <w:szCs w:val="22"/>
        </w:rPr>
        <w:t xml:space="preserve">Smluvní strany prohlašují, že se s obsahem smlouvy </w:t>
      </w:r>
      <w:r w:rsidR="005302CD">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11B43" w:rsidRPr="00386410" w:rsidRDefault="00811B43" w:rsidP="00811B43">
      <w:pPr>
        <w:widowControl w:val="0"/>
        <w:jc w:val="both"/>
        <w:rPr>
          <w:rFonts w:ascii="Arial" w:hAnsi="Arial" w:cs="Arial"/>
          <w:b/>
          <w:sz w:val="22"/>
          <w:szCs w:val="22"/>
        </w:rPr>
      </w:pPr>
    </w:p>
    <w:p w:rsidR="00811B43" w:rsidRPr="00386410" w:rsidRDefault="00811B43" w:rsidP="00811B43">
      <w:pPr>
        <w:pStyle w:val="Zkladntext"/>
        <w:widowControl/>
        <w:numPr>
          <w:ilvl w:val="0"/>
          <w:numId w:val="25"/>
        </w:numPr>
        <w:tabs>
          <w:tab w:val="left" w:pos="360"/>
        </w:tabs>
        <w:jc w:val="both"/>
        <w:rPr>
          <w:rFonts w:cs="Arial"/>
          <w:sz w:val="22"/>
          <w:szCs w:val="22"/>
        </w:rPr>
      </w:pPr>
      <w:r w:rsidRPr="00386410">
        <w:rPr>
          <w:rFonts w:cs="Arial"/>
          <w:sz w:val="22"/>
          <w:szCs w:val="22"/>
        </w:rPr>
        <w:t>Smlouva nabývá platnosti</w:t>
      </w:r>
      <w:r>
        <w:rPr>
          <w:rFonts w:cs="Arial"/>
          <w:sz w:val="22"/>
          <w:szCs w:val="22"/>
        </w:rPr>
        <w:t xml:space="preserve"> a účinnosti </w:t>
      </w:r>
      <w:r w:rsidRPr="00386410">
        <w:rPr>
          <w:rFonts w:cs="Arial"/>
          <w:sz w:val="22"/>
          <w:szCs w:val="22"/>
        </w:rPr>
        <w:t>dnem jejího podpisu oprávněnými zástupci obou smluvních stran.</w:t>
      </w:r>
    </w:p>
    <w:p w:rsidR="00811B43" w:rsidRPr="00386410" w:rsidRDefault="00811B43" w:rsidP="00811B43">
      <w:pPr>
        <w:pStyle w:val="Zkladntext"/>
        <w:widowControl/>
        <w:tabs>
          <w:tab w:val="left" w:pos="360"/>
        </w:tabs>
        <w:jc w:val="both"/>
        <w:rPr>
          <w:rFonts w:cs="Arial"/>
          <w:sz w:val="22"/>
          <w:szCs w:val="22"/>
        </w:rPr>
      </w:pPr>
    </w:p>
    <w:p w:rsidR="00811B43" w:rsidRPr="00386410" w:rsidRDefault="00811B43" w:rsidP="00811B43">
      <w:pPr>
        <w:keepNext/>
        <w:ind w:left="284" w:hanging="284"/>
        <w:jc w:val="both"/>
        <w:rPr>
          <w:rFonts w:ascii="Arial" w:hAnsi="Arial" w:cs="Arial"/>
          <w:sz w:val="22"/>
          <w:szCs w:val="22"/>
        </w:rPr>
      </w:pPr>
      <w:r>
        <w:rPr>
          <w:rFonts w:ascii="Arial" w:hAnsi="Arial" w:cs="Arial"/>
          <w:b/>
          <w:sz w:val="22"/>
          <w:szCs w:val="22"/>
        </w:rPr>
        <w:t>7</w:t>
      </w:r>
      <w:r w:rsidRPr="00386410">
        <w:rPr>
          <w:rFonts w:ascii="Arial" w:hAnsi="Arial" w:cs="Arial"/>
          <w:b/>
          <w:sz w:val="22"/>
          <w:szCs w:val="22"/>
        </w:rPr>
        <w:t>.</w:t>
      </w:r>
      <w:r w:rsidRPr="00386410">
        <w:rPr>
          <w:rFonts w:ascii="Arial" w:hAnsi="Arial" w:cs="Arial"/>
          <w:sz w:val="22"/>
          <w:szCs w:val="22"/>
        </w:rPr>
        <w:tab/>
        <w:t xml:space="preserve">Na svědectví tohoto smluvní strany tímto podepisují smlouvu. Tato smlouva je vyhotovena ve </w:t>
      </w:r>
      <w:r w:rsidR="0007518A">
        <w:rPr>
          <w:rFonts w:ascii="Arial" w:hAnsi="Arial" w:cs="Arial"/>
          <w:sz w:val="22"/>
          <w:szCs w:val="22"/>
        </w:rPr>
        <w:t>dvou</w:t>
      </w:r>
      <w:r w:rsidRPr="00386410">
        <w:rPr>
          <w:rFonts w:ascii="Arial" w:hAnsi="Arial" w:cs="Arial"/>
          <w:sz w:val="22"/>
          <w:szCs w:val="22"/>
        </w:rPr>
        <w:t xml:space="preserve"> vyhotoveních, z nichž každé má platnost originálu. </w:t>
      </w:r>
    </w:p>
    <w:p w:rsidR="00811B43" w:rsidRPr="00386410" w:rsidRDefault="00811B43" w:rsidP="00811B43">
      <w:pPr>
        <w:keepNext/>
        <w:jc w:val="both"/>
        <w:rPr>
          <w:rFonts w:ascii="Arial" w:hAnsi="Arial" w:cs="Arial"/>
          <w:sz w:val="22"/>
          <w:szCs w:val="22"/>
        </w:rPr>
      </w:pPr>
    </w:p>
    <w:p w:rsidR="00C66556" w:rsidRDefault="00C66556" w:rsidP="002D1039">
      <w:pPr>
        <w:keepNext/>
        <w:jc w:val="both"/>
        <w:rPr>
          <w:rFonts w:ascii="Arial" w:hAnsi="Arial" w:cs="Arial"/>
          <w:sz w:val="22"/>
          <w:szCs w:val="22"/>
        </w:rPr>
      </w:pPr>
    </w:p>
    <w:p w:rsidR="00995E3E" w:rsidRDefault="00995E3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 xml:space="preserve">V Chomutově dne </w:t>
      </w:r>
      <w:r w:rsidR="00C66556" w:rsidRPr="00386410">
        <w:rPr>
          <w:rFonts w:ascii="Arial" w:hAnsi="Arial" w:cs="Arial"/>
          <w:sz w:val="22"/>
          <w:szCs w:val="22"/>
        </w:rPr>
        <w:t>……………</w:t>
      </w:r>
      <w:r w:rsidRPr="00386410">
        <w:rPr>
          <w:rFonts w:ascii="Arial" w:hAnsi="Arial" w:cs="Arial"/>
          <w:sz w:val="22"/>
          <w:szCs w:val="22"/>
        </w:rPr>
        <w:tab/>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V</w:t>
      </w:r>
      <w:r w:rsidR="00706429">
        <w:rPr>
          <w:rFonts w:ascii="Arial" w:hAnsi="Arial" w:cs="Arial"/>
          <w:sz w:val="22"/>
          <w:szCs w:val="22"/>
        </w:rPr>
        <w:t xml:space="preserve"> Litoměřicích</w:t>
      </w:r>
      <w:r w:rsidR="0084394F">
        <w:rPr>
          <w:rFonts w:ascii="Arial" w:hAnsi="Arial" w:cs="Arial"/>
          <w:sz w:val="22"/>
          <w:szCs w:val="22"/>
        </w:rPr>
        <w:t xml:space="preserve"> </w:t>
      </w:r>
      <w:r w:rsidRPr="00386410">
        <w:rPr>
          <w:rFonts w:ascii="Arial" w:hAnsi="Arial" w:cs="Arial"/>
          <w:sz w:val="22"/>
          <w:szCs w:val="22"/>
        </w:rPr>
        <w:t>dne</w:t>
      </w:r>
      <w:r w:rsidR="00C66556" w:rsidRPr="00386410">
        <w:rPr>
          <w:rFonts w:ascii="Arial" w:hAnsi="Arial" w:cs="Arial"/>
          <w:sz w:val="22"/>
          <w:szCs w:val="22"/>
        </w:rPr>
        <w:t>……………….</w:t>
      </w:r>
      <w:r w:rsidRPr="00386410">
        <w:rPr>
          <w:rFonts w:ascii="Arial" w:hAnsi="Arial" w:cs="Arial"/>
          <w:sz w:val="22"/>
          <w:szCs w:val="22"/>
        </w:rPr>
        <w:t xml:space="preserve"> </w:t>
      </w:r>
    </w:p>
    <w:p w:rsidR="0096148E" w:rsidRPr="00386410" w:rsidRDefault="0096148E" w:rsidP="002D1039">
      <w:pPr>
        <w:keepNext/>
        <w:jc w:val="both"/>
        <w:rPr>
          <w:rFonts w:ascii="Arial" w:hAnsi="Arial" w:cs="Arial"/>
          <w:sz w:val="22"/>
          <w:szCs w:val="22"/>
        </w:rPr>
      </w:pPr>
    </w:p>
    <w:p w:rsidR="0096148E" w:rsidRPr="00386410" w:rsidRDefault="0096148E" w:rsidP="002D1039">
      <w:pPr>
        <w:keepNext/>
        <w:jc w:val="both"/>
        <w:rPr>
          <w:rFonts w:ascii="Arial" w:hAnsi="Arial" w:cs="Arial"/>
          <w:sz w:val="22"/>
          <w:szCs w:val="22"/>
        </w:rPr>
      </w:pPr>
      <w:r w:rsidRPr="00386410">
        <w:rPr>
          <w:rFonts w:ascii="Arial" w:hAnsi="Arial" w:cs="Arial"/>
          <w:sz w:val="22"/>
          <w:szCs w:val="22"/>
        </w:rPr>
        <w:t>oprávněný zástupce objednatele</w:t>
      </w:r>
      <w:r w:rsidR="002D1039" w:rsidRPr="00386410">
        <w:rPr>
          <w:rFonts w:ascii="Arial" w:hAnsi="Arial" w:cs="Arial"/>
          <w:sz w:val="22"/>
          <w:szCs w:val="22"/>
        </w:rPr>
        <w:tab/>
      </w:r>
      <w:r w:rsidR="002D1039" w:rsidRPr="00386410">
        <w:rPr>
          <w:rFonts w:ascii="Arial" w:hAnsi="Arial" w:cs="Arial"/>
          <w:sz w:val="22"/>
          <w:szCs w:val="22"/>
        </w:rPr>
        <w:tab/>
      </w:r>
      <w:r w:rsidRPr="00386410">
        <w:rPr>
          <w:rFonts w:ascii="Arial" w:hAnsi="Arial" w:cs="Arial"/>
          <w:sz w:val="22"/>
          <w:szCs w:val="22"/>
        </w:rPr>
        <w:tab/>
        <w:t>oprávněný zástupce zhotovitele</w:t>
      </w:r>
    </w:p>
    <w:p w:rsidR="0096148E" w:rsidRDefault="0096148E" w:rsidP="002D1039">
      <w:pPr>
        <w:keepNext/>
        <w:jc w:val="both"/>
        <w:rPr>
          <w:rFonts w:ascii="Arial" w:hAnsi="Arial" w:cs="Arial"/>
          <w:sz w:val="22"/>
          <w:szCs w:val="22"/>
        </w:rPr>
      </w:pPr>
    </w:p>
    <w:p w:rsidR="003A7BC6" w:rsidRDefault="003A7BC6" w:rsidP="002D1039">
      <w:pPr>
        <w:keepNext/>
        <w:jc w:val="both"/>
        <w:rPr>
          <w:rFonts w:ascii="Arial" w:hAnsi="Arial" w:cs="Arial"/>
          <w:sz w:val="22"/>
          <w:szCs w:val="22"/>
        </w:rPr>
      </w:pPr>
    </w:p>
    <w:p w:rsidR="003A7BC6" w:rsidRDefault="003A7BC6" w:rsidP="002D1039">
      <w:pPr>
        <w:keepNext/>
        <w:jc w:val="both"/>
        <w:rPr>
          <w:rFonts w:ascii="Arial" w:hAnsi="Arial" w:cs="Arial"/>
          <w:sz w:val="22"/>
          <w:szCs w:val="22"/>
        </w:rPr>
      </w:pPr>
    </w:p>
    <w:p w:rsidR="00872CA3" w:rsidRDefault="00872CA3" w:rsidP="002D1039">
      <w:pPr>
        <w:keepNext/>
        <w:jc w:val="both"/>
        <w:rPr>
          <w:rFonts w:ascii="Arial" w:hAnsi="Arial" w:cs="Arial"/>
          <w:sz w:val="22"/>
          <w:szCs w:val="22"/>
        </w:rPr>
      </w:pPr>
    </w:p>
    <w:p w:rsidR="00872CA3" w:rsidRPr="00386410" w:rsidRDefault="00872CA3" w:rsidP="002D1039">
      <w:pPr>
        <w:keepNext/>
        <w:jc w:val="both"/>
        <w:rPr>
          <w:rFonts w:ascii="Arial" w:hAnsi="Arial" w:cs="Arial"/>
          <w:sz w:val="22"/>
          <w:szCs w:val="22"/>
        </w:rPr>
      </w:pPr>
    </w:p>
    <w:p w:rsidR="005668D0" w:rsidRPr="00D74A50" w:rsidRDefault="005668D0" w:rsidP="005668D0">
      <w:pPr>
        <w:jc w:val="both"/>
        <w:rPr>
          <w:rFonts w:ascii="Arial" w:hAnsi="Arial" w:cs="Arial"/>
          <w:sz w:val="22"/>
          <w:szCs w:val="22"/>
        </w:rPr>
      </w:pPr>
      <w:r w:rsidRPr="00D74A50">
        <w:rPr>
          <w:rFonts w:ascii="Arial" w:hAnsi="Arial" w:cs="Arial"/>
          <w:sz w:val="22"/>
          <w:szCs w:val="22"/>
        </w:rPr>
        <w:t xml:space="preserve">Ing. </w:t>
      </w:r>
      <w:r w:rsidR="0084394F">
        <w:rPr>
          <w:rFonts w:ascii="Arial" w:hAnsi="Arial" w:cs="Arial"/>
          <w:sz w:val="22"/>
          <w:szCs w:val="22"/>
        </w:rPr>
        <w:t>Pavel Eger</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706429">
        <w:rPr>
          <w:rFonts w:ascii="Arial" w:hAnsi="Arial" w:cs="Arial"/>
          <w:sz w:val="22"/>
          <w:szCs w:val="22"/>
        </w:rPr>
        <w:t xml:space="preserve">Rudolf </w:t>
      </w:r>
      <w:proofErr w:type="spellStart"/>
      <w:r w:rsidR="00706429">
        <w:rPr>
          <w:rFonts w:ascii="Arial" w:hAnsi="Arial" w:cs="Arial"/>
          <w:sz w:val="22"/>
          <w:szCs w:val="22"/>
        </w:rPr>
        <w:t>Ďurčo</w:t>
      </w:r>
      <w:proofErr w:type="spellEnd"/>
    </w:p>
    <w:p w:rsidR="005668D0" w:rsidRPr="00D74A50" w:rsidRDefault="004F75B8" w:rsidP="005668D0">
      <w:pPr>
        <w:jc w:val="both"/>
        <w:rPr>
          <w:rFonts w:ascii="Arial" w:hAnsi="Arial" w:cs="Arial"/>
          <w:sz w:val="22"/>
          <w:szCs w:val="22"/>
        </w:rPr>
      </w:pPr>
      <w:r>
        <w:rPr>
          <w:rFonts w:ascii="Arial" w:hAnsi="Arial" w:cs="Arial"/>
          <w:sz w:val="22"/>
          <w:szCs w:val="22"/>
        </w:rPr>
        <w:t>ř</w:t>
      </w:r>
      <w:r w:rsidR="005668D0">
        <w:rPr>
          <w:rFonts w:ascii="Arial" w:hAnsi="Arial" w:cs="Arial"/>
          <w:sz w:val="22"/>
          <w:szCs w:val="22"/>
        </w:rPr>
        <w:t>editel</w:t>
      </w:r>
      <w:r>
        <w:rPr>
          <w:rFonts w:ascii="Arial" w:hAnsi="Arial" w:cs="Arial"/>
          <w:sz w:val="22"/>
          <w:szCs w:val="22"/>
        </w:rPr>
        <w:t xml:space="preserve"> závodu Chomutov </w:t>
      </w:r>
      <w:r w:rsidR="005668D0">
        <w:rPr>
          <w:rFonts w:ascii="Arial" w:hAnsi="Arial" w:cs="Arial"/>
          <w:sz w:val="22"/>
          <w:szCs w:val="22"/>
        </w:rPr>
        <w:tab/>
      </w:r>
      <w:r w:rsidR="005668D0">
        <w:rPr>
          <w:rFonts w:ascii="Arial" w:hAnsi="Arial" w:cs="Arial"/>
          <w:sz w:val="22"/>
          <w:szCs w:val="22"/>
        </w:rPr>
        <w:tab/>
      </w:r>
      <w:r w:rsidR="005668D0" w:rsidRPr="00D74A50">
        <w:rPr>
          <w:rFonts w:ascii="Arial" w:hAnsi="Arial" w:cs="Arial"/>
          <w:sz w:val="22"/>
          <w:szCs w:val="22"/>
        </w:rPr>
        <w:t xml:space="preserve"> </w:t>
      </w:r>
      <w:r w:rsidR="005668D0" w:rsidRPr="00D74A50">
        <w:rPr>
          <w:rFonts w:ascii="Arial" w:hAnsi="Arial" w:cs="Arial"/>
          <w:sz w:val="22"/>
          <w:szCs w:val="22"/>
        </w:rPr>
        <w:tab/>
      </w:r>
      <w:r w:rsidR="005668D0" w:rsidRPr="00D74A50">
        <w:rPr>
          <w:rFonts w:ascii="Arial" w:hAnsi="Arial" w:cs="Arial"/>
          <w:sz w:val="22"/>
          <w:szCs w:val="22"/>
        </w:rPr>
        <w:tab/>
      </w:r>
      <w:r w:rsidR="00706429">
        <w:rPr>
          <w:rFonts w:ascii="Arial" w:hAnsi="Arial" w:cs="Arial"/>
          <w:sz w:val="22"/>
          <w:szCs w:val="22"/>
        </w:rPr>
        <w:t>jednatel společnosti</w:t>
      </w:r>
      <w:r w:rsidR="005668D0" w:rsidRPr="00D74A50">
        <w:rPr>
          <w:rFonts w:ascii="Arial" w:hAnsi="Arial" w:cs="Arial"/>
          <w:sz w:val="22"/>
          <w:szCs w:val="22"/>
        </w:rPr>
        <w:tab/>
      </w:r>
    </w:p>
    <w:p w:rsidR="005668D0" w:rsidRDefault="005668D0" w:rsidP="005668D0">
      <w:pPr>
        <w:jc w:val="both"/>
        <w:rPr>
          <w:rFonts w:ascii="Arial" w:hAnsi="Arial" w:cs="Arial"/>
          <w:sz w:val="22"/>
          <w:szCs w:val="22"/>
        </w:rPr>
      </w:pPr>
      <w:r w:rsidRPr="00D74A50">
        <w:rPr>
          <w:rFonts w:ascii="Arial" w:hAnsi="Arial" w:cs="Arial"/>
          <w:sz w:val="22"/>
          <w:szCs w:val="22"/>
        </w:rPr>
        <w:t>Povodí Ohře, státní podnik</w:t>
      </w:r>
      <w:r w:rsidR="00706429">
        <w:rPr>
          <w:rFonts w:ascii="Arial" w:hAnsi="Arial" w:cs="Arial"/>
          <w:sz w:val="22"/>
          <w:szCs w:val="22"/>
        </w:rPr>
        <w:tab/>
      </w:r>
      <w:r w:rsidR="00706429">
        <w:rPr>
          <w:rFonts w:ascii="Arial" w:hAnsi="Arial" w:cs="Arial"/>
          <w:sz w:val="22"/>
          <w:szCs w:val="22"/>
        </w:rPr>
        <w:tab/>
      </w:r>
      <w:r w:rsidR="00706429">
        <w:rPr>
          <w:rFonts w:ascii="Arial" w:hAnsi="Arial" w:cs="Arial"/>
          <w:sz w:val="22"/>
          <w:szCs w:val="22"/>
        </w:rPr>
        <w:tab/>
      </w:r>
      <w:r w:rsidR="00706429">
        <w:rPr>
          <w:rFonts w:ascii="Arial" w:hAnsi="Arial" w:cs="Arial"/>
          <w:sz w:val="22"/>
          <w:szCs w:val="22"/>
        </w:rPr>
        <w:tab/>
        <w:t xml:space="preserve">AQUA </w:t>
      </w:r>
      <w:proofErr w:type="gramStart"/>
      <w:r w:rsidR="00706429">
        <w:rPr>
          <w:rFonts w:ascii="Arial" w:hAnsi="Arial" w:cs="Arial"/>
          <w:sz w:val="22"/>
          <w:szCs w:val="22"/>
        </w:rPr>
        <w:t>S.P.</w:t>
      </w:r>
      <w:proofErr w:type="gramEnd"/>
      <w:r w:rsidR="00706429">
        <w:rPr>
          <w:rFonts w:ascii="Arial" w:hAnsi="Arial" w:cs="Arial"/>
          <w:sz w:val="22"/>
          <w:szCs w:val="22"/>
        </w:rPr>
        <w:t>P., s.r.o.</w:t>
      </w:r>
    </w:p>
    <w:p w:rsidR="00863475" w:rsidRDefault="00863475"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4F75B8" w:rsidRDefault="004F75B8" w:rsidP="005668D0">
      <w:pPr>
        <w:jc w:val="both"/>
        <w:rPr>
          <w:rFonts w:ascii="Arial" w:hAnsi="Arial" w:cs="Arial"/>
          <w:sz w:val="22"/>
          <w:szCs w:val="22"/>
        </w:rPr>
      </w:pPr>
    </w:p>
    <w:p w:rsidR="00827E3E" w:rsidRDefault="00827E3E" w:rsidP="005668D0">
      <w:pPr>
        <w:jc w:val="both"/>
        <w:rPr>
          <w:rFonts w:ascii="Arial" w:hAnsi="Arial" w:cs="Arial"/>
          <w:sz w:val="22"/>
          <w:szCs w:val="22"/>
        </w:rPr>
        <w:sectPr w:rsidR="00827E3E" w:rsidSect="00B640F3">
          <w:pgSz w:w="11906" w:h="16838"/>
          <w:pgMar w:top="1134" w:right="1418" w:bottom="1134" w:left="1418" w:header="709" w:footer="709" w:gutter="0"/>
          <w:cols w:space="708"/>
        </w:sectPr>
      </w:pPr>
    </w:p>
    <w:p w:rsidR="00BD5A40" w:rsidRPr="00827E3E" w:rsidRDefault="00BD5A40" w:rsidP="00BD5A40">
      <w:pPr>
        <w:suppressAutoHyphens/>
        <w:overflowPunct/>
        <w:autoSpaceDE/>
        <w:autoSpaceDN/>
        <w:adjustRightInd/>
        <w:jc w:val="center"/>
        <w:textAlignment w:val="auto"/>
        <w:rPr>
          <w:rFonts w:ascii="Arial" w:hAnsi="Arial" w:cs="Arial"/>
          <w:i/>
          <w:kern w:val="1"/>
          <w:szCs w:val="24"/>
          <w:lang w:eastAsia="ar-SA"/>
        </w:rPr>
      </w:pPr>
      <w:r w:rsidRPr="00827E3E">
        <w:rPr>
          <w:rFonts w:ascii="Arial" w:hAnsi="Arial" w:cs="Arial"/>
          <w:b/>
          <w:kern w:val="1"/>
          <w:sz w:val="22"/>
          <w:szCs w:val="22"/>
          <w:lang w:eastAsia="ar-SA"/>
        </w:rPr>
        <w:lastRenderedPageBreak/>
        <w:t>Povodí Ohře, státní podnik, Bezručova 4219, 430 03 Chomutov</w:t>
      </w:r>
    </w:p>
    <w:p w:rsidR="00BD5A40" w:rsidRPr="00827E3E" w:rsidRDefault="00BD5A40" w:rsidP="00BD5A40">
      <w:pPr>
        <w:widowControl w:val="0"/>
        <w:tabs>
          <w:tab w:val="left" w:pos="7654"/>
        </w:tabs>
        <w:suppressAutoHyphens/>
        <w:overflowPunct/>
        <w:autoSpaceDE/>
        <w:autoSpaceDN/>
        <w:adjustRightInd/>
        <w:jc w:val="center"/>
        <w:textAlignment w:val="auto"/>
        <w:rPr>
          <w:rFonts w:ascii="Arial" w:hAnsi="Arial" w:cs="Arial"/>
          <w:i/>
          <w:kern w:val="1"/>
          <w:szCs w:val="24"/>
          <w:lang w:eastAsia="ar-SA"/>
        </w:rPr>
      </w:pPr>
    </w:p>
    <w:p w:rsidR="00BD5A40" w:rsidRPr="00827E3E" w:rsidRDefault="00BD5A40" w:rsidP="00BD5A40">
      <w:pPr>
        <w:widowControl w:val="0"/>
        <w:suppressAutoHyphens/>
        <w:overflowPunct/>
        <w:autoSpaceDE/>
        <w:autoSpaceDN/>
        <w:adjustRightInd/>
        <w:jc w:val="center"/>
        <w:textAlignment w:val="auto"/>
        <w:rPr>
          <w:rFonts w:ascii="Arial" w:hAnsi="Arial" w:cs="Arial"/>
          <w:b/>
          <w:kern w:val="1"/>
          <w:sz w:val="28"/>
          <w:szCs w:val="28"/>
          <w:lang w:eastAsia="ar-SA"/>
        </w:rPr>
      </w:pPr>
      <w:r w:rsidRPr="00827E3E">
        <w:rPr>
          <w:rFonts w:ascii="Arial" w:hAnsi="Arial" w:cs="Arial"/>
          <w:b/>
          <w:kern w:val="1"/>
          <w:sz w:val="28"/>
          <w:szCs w:val="28"/>
          <w:lang w:eastAsia="ar-SA"/>
        </w:rPr>
        <w:t xml:space="preserve">Příloha č. 1 k </w:t>
      </w:r>
      <w:proofErr w:type="gramStart"/>
      <w:r w:rsidRPr="00827E3E">
        <w:rPr>
          <w:rFonts w:ascii="Arial" w:hAnsi="Arial" w:cs="Arial"/>
          <w:b/>
          <w:kern w:val="1"/>
          <w:sz w:val="28"/>
          <w:szCs w:val="28"/>
          <w:lang w:eastAsia="ar-SA"/>
        </w:rPr>
        <w:t>SOD</w:t>
      </w:r>
      <w:proofErr w:type="gramEnd"/>
      <w:r w:rsidRPr="00827E3E">
        <w:rPr>
          <w:rFonts w:ascii="Arial" w:hAnsi="Arial" w:cs="Arial"/>
          <w:b/>
          <w:kern w:val="1"/>
          <w:sz w:val="28"/>
          <w:szCs w:val="28"/>
          <w:lang w:eastAsia="ar-SA"/>
        </w:rPr>
        <w:t xml:space="preserve"> č. </w:t>
      </w:r>
      <w:r w:rsidR="00706429">
        <w:rPr>
          <w:rFonts w:ascii="Arial" w:hAnsi="Arial" w:cs="Arial"/>
          <w:b/>
          <w:kern w:val="1"/>
          <w:sz w:val="28"/>
          <w:szCs w:val="28"/>
          <w:lang w:eastAsia="ar-SA"/>
        </w:rPr>
        <w:t>536</w:t>
      </w:r>
      <w:bookmarkStart w:id="0" w:name="_GoBack"/>
      <w:bookmarkEnd w:id="0"/>
      <w:r w:rsidRPr="00827E3E">
        <w:rPr>
          <w:rFonts w:ascii="Arial" w:hAnsi="Arial" w:cs="Arial"/>
          <w:b/>
          <w:kern w:val="1"/>
          <w:sz w:val="28"/>
          <w:szCs w:val="28"/>
          <w:lang w:eastAsia="ar-SA"/>
        </w:rPr>
        <w:t>/201</w:t>
      </w:r>
      <w:r w:rsidR="0084394F">
        <w:rPr>
          <w:rFonts w:ascii="Arial" w:hAnsi="Arial" w:cs="Arial"/>
          <w:b/>
          <w:kern w:val="1"/>
          <w:sz w:val="28"/>
          <w:szCs w:val="28"/>
          <w:lang w:eastAsia="ar-SA"/>
        </w:rPr>
        <w:t>6</w:t>
      </w:r>
      <w:r w:rsidRPr="00827E3E">
        <w:rPr>
          <w:rFonts w:ascii="Arial" w:hAnsi="Arial" w:cs="Arial"/>
          <w:b/>
          <w:kern w:val="1"/>
          <w:sz w:val="28"/>
          <w:szCs w:val="28"/>
          <w:lang w:eastAsia="ar-SA"/>
        </w:rPr>
        <w:t xml:space="preserve">  – zajištění BOZP a PO</w:t>
      </w:r>
    </w:p>
    <w:p w:rsidR="00BD5A40" w:rsidRPr="00827E3E" w:rsidRDefault="00BD5A40" w:rsidP="00BD5A40">
      <w:pPr>
        <w:widowControl w:val="0"/>
        <w:suppressAutoHyphens/>
        <w:overflowPunct/>
        <w:autoSpaceDE/>
        <w:autoSpaceDN/>
        <w:adjustRightInd/>
        <w:jc w:val="both"/>
        <w:textAlignment w:val="auto"/>
        <w:rPr>
          <w:kern w:val="1"/>
          <w:szCs w:val="24"/>
          <w:lang w:eastAsia="ar-SA"/>
        </w:rPr>
      </w:pPr>
    </w:p>
    <w:p w:rsidR="00BD5A40" w:rsidRPr="00827E3E" w:rsidRDefault="00BD5A40" w:rsidP="00BD5A40">
      <w:pPr>
        <w:widowControl w:val="0"/>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i/>
          <w:kern w:val="1"/>
          <w:sz w:val="22"/>
          <w:szCs w:val="22"/>
          <w:lang w:eastAsia="ar-SA"/>
        </w:rPr>
        <w:t>Tato příloha je nedílnou součástí smlouvy o dílo.</w:t>
      </w:r>
    </w:p>
    <w:p w:rsidR="00BD5A40" w:rsidRPr="00827E3E" w:rsidRDefault="00BD5A40" w:rsidP="00BD5A40">
      <w:pPr>
        <w:widowControl w:val="0"/>
        <w:suppressAutoHyphens/>
        <w:overflowPunct/>
        <w:autoSpaceDE/>
        <w:autoSpaceDN/>
        <w:adjustRightInd/>
        <w:jc w:val="both"/>
        <w:textAlignment w:val="auto"/>
        <w:rPr>
          <w:rFonts w:ascii="Arial" w:hAnsi="Arial" w:cs="Arial"/>
          <w:kern w:val="1"/>
          <w:sz w:val="22"/>
          <w:szCs w:val="22"/>
          <w:lang w:eastAsia="ar-SA"/>
        </w:rPr>
      </w:pPr>
    </w:p>
    <w:p w:rsidR="00BD5A40" w:rsidRPr="00827E3E" w:rsidRDefault="00BD5A40" w:rsidP="00BD5A40">
      <w:pPr>
        <w:widowControl w:val="0"/>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w:t>
      </w:r>
      <w:r w:rsidRPr="00827E3E">
        <w:rPr>
          <w:rFonts w:ascii="Arial" w:hAnsi="Arial" w:cs="Arial"/>
          <w:kern w:val="1"/>
          <w:sz w:val="22"/>
          <w:szCs w:val="22"/>
          <w:lang w:eastAsia="ar-SA"/>
        </w:rPr>
        <w:t xml:space="preserve"> Zhotovitel provádí dohodnutou činnost na své nebezpečí a je povinen dodržovat všechny předpisy požární ochrany (PO), bezpečnosti a ochrany zdraví při práci (BOZP) a zákoníku práce (vše v platném znění), a to jak obecně platnými, tak souvisejícími s prováděnou činností v prostorách objednatele. Je odpovědný za škody vzniklé v důsledku nedodržování těchto předpisů.</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2.</w:t>
      </w:r>
      <w:r w:rsidRPr="00827E3E">
        <w:rPr>
          <w:rFonts w:ascii="Arial" w:hAnsi="Arial" w:cs="Arial"/>
          <w:kern w:val="1"/>
          <w:sz w:val="22"/>
          <w:szCs w:val="22"/>
          <w:lang w:eastAsia="ar-SA"/>
        </w:rPr>
        <w:t xml:space="preserve"> Objednatel předá zhotoviteli vymezený prostor (pracoviště-staveniště) k plnění předmětu smlouvy (dále jen pracoviště) včetně uvedení konkrétních pracovních podmínek a informací důležitých z hlediska požární ochrany a bezpečnosti práce. Objednatel seznámí zhotovitele:</w:t>
      </w:r>
    </w:p>
    <w:p w:rsidR="00BD5A40" w:rsidRPr="00827E3E" w:rsidRDefault="00BD5A40" w:rsidP="00BD5A40">
      <w:pPr>
        <w:widowControl w:val="0"/>
        <w:tabs>
          <w:tab w:val="left" w:pos="284"/>
        </w:tabs>
        <w:suppressAutoHyphens/>
        <w:overflowPunct/>
        <w:autoSpaceDE/>
        <w:autoSpaceDN/>
        <w:adjustRightInd/>
        <w:ind w:left="284" w:hanging="284"/>
        <w:jc w:val="both"/>
        <w:textAlignment w:val="auto"/>
        <w:rPr>
          <w:rFonts w:ascii="Arial" w:hAnsi="Arial" w:cs="Arial"/>
          <w:kern w:val="1"/>
          <w:sz w:val="22"/>
          <w:szCs w:val="22"/>
          <w:lang w:eastAsia="ar-SA"/>
        </w:rPr>
      </w:pPr>
      <w:r w:rsidRPr="00827E3E">
        <w:rPr>
          <w:rFonts w:ascii="Arial" w:hAnsi="Arial" w:cs="Arial"/>
          <w:kern w:val="1"/>
          <w:sz w:val="22"/>
          <w:szCs w:val="22"/>
          <w:lang w:eastAsia="ar-SA"/>
        </w:rPr>
        <w:t>a)</w:t>
      </w:r>
      <w:r w:rsidRPr="00827E3E">
        <w:rPr>
          <w:rFonts w:ascii="Arial" w:hAnsi="Arial" w:cs="Arial"/>
          <w:kern w:val="1"/>
          <w:sz w:val="22"/>
          <w:szCs w:val="22"/>
          <w:lang w:eastAsia="ar-SA"/>
        </w:rPr>
        <w:tab/>
        <w:t>S příslušnými požárními řády, s požárními poplachovými směrnicemi, se zajištěním PO objektu, s evakuačními a únikovými cestami, únikovými východy. Upozorní na místa se zvýšeným požárním nebezpečím.</w:t>
      </w:r>
    </w:p>
    <w:p w:rsidR="00BD5A40" w:rsidRPr="00827E3E" w:rsidRDefault="00BD5A40" w:rsidP="00BD5A40">
      <w:pPr>
        <w:widowControl w:val="0"/>
        <w:tabs>
          <w:tab w:val="left" w:pos="284"/>
        </w:tabs>
        <w:suppressAutoHyphens/>
        <w:overflowPunct/>
        <w:autoSpaceDE/>
        <w:autoSpaceDN/>
        <w:adjustRightInd/>
        <w:ind w:left="284" w:hanging="284"/>
        <w:jc w:val="both"/>
        <w:textAlignment w:val="auto"/>
        <w:rPr>
          <w:rFonts w:ascii="Arial" w:hAnsi="Arial" w:cs="Arial"/>
          <w:kern w:val="1"/>
          <w:sz w:val="22"/>
          <w:szCs w:val="22"/>
          <w:lang w:eastAsia="ar-SA"/>
        </w:rPr>
      </w:pPr>
      <w:r w:rsidRPr="00827E3E">
        <w:rPr>
          <w:rFonts w:ascii="Arial" w:hAnsi="Arial" w:cs="Arial"/>
          <w:kern w:val="1"/>
          <w:sz w:val="22"/>
          <w:szCs w:val="22"/>
          <w:lang w:eastAsia="ar-SA"/>
        </w:rPr>
        <w:t>b)</w:t>
      </w:r>
      <w:r w:rsidRPr="00827E3E">
        <w:rPr>
          <w:rFonts w:ascii="Arial" w:hAnsi="Arial" w:cs="Arial"/>
          <w:kern w:val="1"/>
          <w:sz w:val="22"/>
          <w:szCs w:val="22"/>
          <w:lang w:eastAsia="ar-SA"/>
        </w:rPr>
        <w:tab/>
        <w:t>S příslušnými provozními řády, s komunikacemi a prostory pro pohyb zaměstnanců zhotovitele a pro dovoz a ukládku materiálu, s inženýrskými sítěmi, s místy možného ohrožení zdraví zaměstnanců zhotovitele, s umístěním lékárniček a poskytování první pomoci a traumatologickým plánem.</w:t>
      </w:r>
    </w:p>
    <w:p w:rsidR="00BD5A40" w:rsidRPr="00827E3E" w:rsidRDefault="00BD5A40" w:rsidP="00BD5A40">
      <w:pPr>
        <w:widowControl w:val="0"/>
        <w:tabs>
          <w:tab w:val="left" w:pos="284"/>
        </w:tabs>
        <w:suppressAutoHyphens/>
        <w:overflowPunct/>
        <w:autoSpaceDE/>
        <w:autoSpaceDN/>
        <w:adjustRightInd/>
        <w:ind w:left="284" w:hanging="284"/>
        <w:jc w:val="both"/>
        <w:textAlignment w:val="auto"/>
        <w:rPr>
          <w:rFonts w:ascii="Arial" w:hAnsi="Arial" w:cs="Arial"/>
          <w:kern w:val="1"/>
          <w:sz w:val="22"/>
          <w:szCs w:val="22"/>
          <w:lang w:eastAsia="ar-SA"/>
        </w:rPr>
      </w:pPr>
      <w:r w:rsidRPr="00827E3E">
        <w:rPr>
          <w:rFonts w:ascii="Arial" w:hAnsi="Arial" w:cs="Arial"/>
          <w:kern w:val="1"/>
          <w:sz w:val="22"/>
          <w:szCs w:val="22"/>
          <w:lang w:eastAsia="ar-SA"/>
        </w:rPr>
        <w:t>c)</w:t>
      </w:r>
      <w:r w:rsidRPr="00827E3E">
        <w:rPr>
          <w:rFonts w:ascii="Arial" w:hAnsi="Arial" w:cs="Arial"/>
          <w:kern w:val="1"/>
          <w:sz w:val="22"/>
          <w:szCs w:val="22"/>
          <w:lang w:eastAsia="ar-SA"/>
        </w:rPr>
        <w:tab/>
        <w:t>Se systémem zabezpečení a zamykání objektu.</w:t>
      </w:r>
    </w:p>
    <w:p w:rsidR="00BD5A40" w:rsidRPr="00827E3E" w:rsidRDefault="00BD5A40" w:rsidP="00BD5A40">
      <w:pPr>
        <w:widowControl w:val="0"/>
        <w:tabs>
          <w:tab w:val="left" w:pos="0"/>
        </w:tabs>
        <w:suppressAutoHyphens/>
        <w:overflowPunct/>
        <w:autoSpaceDE/>
        <w:autoSpaceDN/>
        <w:adjustRightInd/>
        <w:jc w:val="both"/>
        <w:textAlignment w:val="auto"/>
        <w:rPr>
          <w:rFonts w:ascii="Arial" w:hAnsi="Arial" w:cs="Arial"/>
          <w:kern w:val="1"/>
          <w:sz w:val="22"/>
          <w:szCs w:val="22"/>
          <w:lang w:eastAsia="ar-SA"/>
        </w:rPr>
      </w:pPr>
      <w:r>
        <w:rPr>
          <w:rFonts w:ascii="Arial" w:hAnsi="Arial" w:cs="Arial"/>
          <w:kern w:val="1"/>
          <w:sz w:val="22"/>
          <w:szCs w:val="22"/>
          <w:lang w:eastAsia="ar-SA"/>
        </w:rPr>
        <w:tab/>
      </w:r>
      <w:r w:rsidRPr="00827E3E">
        <w:rPr>
          <w:rFonts w:ascii="Arial" w:hAnsi="Arial" w:cs="Arial"/>
          <w:kern w:val="1"/>
          <w:sz w:val="22"/>
          <w:szCs w:val="22"/>
          <w:lang w:eastAsia="ar-SA"/>
        </w:rPr>
        <w:t>Vzájemně se objednatel se zhotovitelem budou informovat o rizicích a vzájemně jsou povinni spolupracovat při zajišťování bezpečnosti a ochrany zdraví při práci.</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kern w:val="1"/>
          <w:sz w:val="22"/>
          <w:szCs w:val="22"/>
          <w:lang w:eastAsia="ar-SA"/>
        </w:rPr>
        <w:t>O tomto předání a vzájemné informaci se provede zápis do stavebního deníku, případně do protokolu o převzetí a předání pracoviště a zhotovitel potvrdí, že byl seznámen se všemi podmínkami, riziky a zvláštnostmi pracoviště.</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3.</w:t>
      </w:r>
      <w:r w:rsidRPr="00827E3E">
        <w:rPr>
          <w:rFonts w:ascii="Arial" w:hAnsi="Arial" w:cs="Arial"/>
          <w:kern w:val="1"/>
          <w:sz w:val="22"/>
          <w:szCs w:val="22"/>
          <w:lang w:eastAsia="ar-SA"/>
        </w:rPr>
        <w:t xml:space="preserve"> Zhotovitel bude dodržovat zásady požární ochrany a používat požárně bezpečné technologické postupy. Pokud bude používat technologické postupy nesoucí riziko vzniku požáru, zajistí požárně bezpečnostní opatření v souladu s ustanoveními. zák. o PO č. 133/1985 Sb. v platném znění, např. dle přílohy </w:t>
      </w:r>
      <w:proofErr w:type="gramStart"/>
      <w:r w:rsidRPr="00827E3E">
        <w:rPr>
          <w:rFonts w:ascii="Arial" w:hAnsi="Arial" w:cs="Arial"/>
          <w:kern w:val="1"/>
          <w:sz w:val="22"/>
          <w:szCs w:val="22"/>
          <w:lang w:eastAsia="ar-SA"/>
        </w:rPr>
        <w:t xml:space="preserve">č.1 </w:t>
      </w:r>
      <w:proofErr w:type="spellStart"/>
      <w:r w:rsidRPr="00827E3E">
        <w:rPr>
          <w:rFonts w:ascii="Arial" w:hAnsi="Arial" w:cs="Arial"/>
          <w:kern w:val="1"/>
          <w:sz w:val="22"/>
          <w:szCs w:val="22"/>
          <w:lang w:eastAsia="ar-SA"/>
        </w:rPr>
        <w:t>vyhl</w:t>
      </w:r>
      <w:proofErr w:type="spellEnd"/>
      <w:r w:rsidRPr="00827E3E">
        <w:rPr>
          <w:rFonts w:ascii="Arial" w:hAnsi="Arial" w:cs="Arial"/>
          <w:kern w:val="1"/>
          <w:sz w:val="22"/>
          <w:szCs w:val="22"/>
          <w:lang w:eastAsia="ar-SA"/>
        </w:rPr>
        <w:t>.</w:t>
      </w:r>
      <w:proofErr w:type="gramEnd"/>
      <w:r w:rsidRPr="00827E3E">
        <w:rPr>
          <w:rFonts w:ascii="Arial" w:hAnsi="Arial" w:cs="Arial"/>
          <w:kern w:val="1"/>
          <w:sz w:val="22"/>
          <w:szCs w:val="22"/>
          <w:lang w:eastAsia="ar-SA"/>
        </w:rPr>
        <w:t xml:space="preserve"> MV č. 87/2000 Sb. a dalších předpisů PO, popřípadě podle potřeby navrhne speciální ochranný režim.</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4.</w:t>
      </w:r>
      <w:r w:rsidRPr="00827E3E">
        <w:rPr>
          <w:rFonts w:ascii="Arial" w:hAnsi="Arial" w:cs="Arial"/>
          <w:kern w:val="1"/>
          <w:sz w:val="22"/>
          <w:szCs w:val="22"/>
          <w:lang w:eastAsia="ar-SA"/>
        </w:rPr>
        <w:t xml:space="preserve"> V případě vzniku požáru jsou zhotovitel, jeho zaměstnanci a jeho smluvní partneři povinni pokusit se požár bez prodlení uhasit dostupnými hasebními prostředky. Pokud se </w:t>
      </w:r>
      <w:proofErr w:type="gramStart"/>
      <w:r w:rsidRPr="00827E3E">
        <w:rPr>
          <w:rFonts w:ascii="Arial" w:hAnsi="Arial" w:cs="Arial"/>
          <w:kern w:val="1"/>
          <w:sz w:val="22"/>
          <w:szCs w:val="22"/>
          <w:lang w:eastAsia="ar-SA"/>
        </w:rPr>
        <w:t>jedná</w:t>
      </w:r>
      <w:proofErr w:type="gramEnd"/>
      <w:r w:rsidRPr="00827E3E">
        <w:rPr>
          <w:rFonts w:ascii="Arial" w:hAnsi="Arial" w:cs="Arial"/>
          <w:kern w:val="1"/>
          <w:sz w:val="22"/>
          <w:szCs w:val="22"/>
          <w:lang w:eastAsia="ar-SA"/>
        </w:rPr>
        <w:t xml:space="preserve"> o požár většího rozsahu </w:t>
      </w:r>
      <w:proofErr w:type="gramStart"/>
      <w:r w:rsidRPr="00827E3E">
        <w:rPr>
          <w:rFonts w:ascii="Arial" w:hAnsi="Arial" w:cs="Arial"/>
          <w:kern w:val="1"/>
          <w:sz w:val="22"/>
          <w:szCs w:val="22"/>
          <w:lang w:eastAsia="ar-SA"/>
        </w:rPr>
        <w:t>vyhlásí</w:t>
      </w:r>
      <w:proofErr w:type="gramEnd"/>
      <w:r w:rsidRPr="00827E3E">
        <w:rPr>
          <w:rFonts w:ascii="Arial" w:hAnsi="Arial" w:cs="Arial"/>
          <w:kern w:val="1"/>
          <w:sz w:val="22"/>
          <w:szCs w:val="22"/>
          <w:lang w:eastAsia="ar-SA"/>
        </w:rPr>
        <w:t xml:space="preserve"> požární poplach a budou se řídit postupem uvedeným v požární poplachové směrnici objednatele.</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kern w:val="1"/>
          <w:sz w:val="22"/>
          <w:szCs w:val="22"/>
          <w:lang w:eastAsia="ar-SA"/>
        </w:rPr>
        <w:t xml:space="preserve">O každém požáru neprodleně uvědomí zástupce objednatele. </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5.</w:t>
      </w:r>
      <w:r w:rsidRPr="00827E3E">
        <w:rPr>
          <w:rFonts w:ascii="Arial" w:hAnsi="Arial" w:cs="Arial"/>
          <w:kern w:val="1"/>
          <w:sz w:val="22"/>
          <w:szCs w:val="22"/>
          <w:lang w:eastAsia="ar-SA"/>
        </w:rPr>
        <w:t xml:space="preserve"> Zhotovitel je povinen zabezpečit převzaté pracoviště proti vstupu nepovolaných osob zejména organizačními opatřeními, fyzickými zábranami a bezpečnostními značkami. Dále je povinen označit bezpečnostními tabulkami místa s rizikem úrazů a zóny, kde je přikázaná povinnost používat osobní ochranné pracovní prostředky.</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6.</w:t>
      </w:r>
      <w:r w:rsidRPr="00827E3E">
        <w:rPr>
          <w:rFonts w:ascii="Arial" w:hAnsi="Arial" w:cs="Arial"/>
          <w:kern w:val="1"/>
          <w:sz w:val="22"/>
          <w:szCs w:val="22"/>
          <w:lang w:eastAsia="ar-SA"/>
        </w:rPr>
        <w:t xml:space="preserve"> Zhotovitel zajistí, že vždy před odchodem jeho zaměstnanců a smluvních partnerů (dále jen zhotovitel) z pracoviště, provede všechna opatření k zajištění pracoviště. Jedná se o úklid a zajištění PO v mimopracovní době.</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7.</w:t>
      </w:r>
      <w:r w:rsidRPr="00827E3E">
        <w:rPr>
          <w:rFonts w:ascii="Arial" w:hAnsi="Arial" w:cs="Arial"/>
          <w:kern w:val="1"/>
          <w:sz w:val="22"/>
          <w:szCs w:val="22"/>
          <w:lang w:eastAsia="ar-SA"/>
        </w:rPr>
        <w:t xml:space="preserve"> 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Pr>
          <w:rFonts w:ascii="Arial" w:hAnsi="Arial" w:cs="Arial"/>
          <w:kern w:val="1"/>
          <w:sz w:val="22"/>
          <w:szCs w:val="22"/>
          <w:lang w:eastAsia="ar-SA"/>
        </w:rPr>
        <w:tab/>
      </w:r>
      <w:r w:rsidRPr="00827E3E">
        <w:rPr>
          <w:rFonts w:ascii="Arial" w:hAnsi="Arial" w:cs="Arial"/>
          <w:kern w:val="1"/>
          <w:sz w:val="22"/>
          <w:szCs w:val="22"/>
          <w:lang w:eastAsia="ar-SA"/>
        </w:rPr>
        <w:t xml:space="preserve">Dojde-li přes veškerá opatření k úniku těchto látek, je povinen na vlastní náklady provést opatření, aby nedošlo zejména k znečištění povrchových a podzemních vod a provést likvidaci následků havárie. Každý únik bez zbytečného odkladu nahlásí příslušnému Hasičskému záchrannému sboru ČR, příslušnému vodoprávnímu úřadu a objednateli. Nepřetržitá služba pro příjem hlášení havárií je zajišťována u Povodí Ohře, s. p., na odboru VH-dispečinku, tel. </w:t>
      </w:r>
      <w:r w:rsidRPr="00827E3E">
        <w:rPr>
          <w:rFonts w:ascii="Arial" w:hAnsi="Arial" w:cs="Arial"/>
          <w:b/>
          <w:kern w:val="1"/>
          <w:sz w:val="22"/>
          <w:szCs w:val="22"/>
          <w:lang w:eastAsia="ar-SA"/>
        </w:rPr>
        <w:t>474 636 306</w:t>
      </w:r>
      <w:r w:rsidRPr="00827E3E">
        <w:rPr>
          <w:rFonts w:ascii="Arial" w:hAnsi="Arial" w:cs="Arial"/>
          <w:snapToGrid w:val="0"/>
          <w:kern w:val="1"/>
          <w:sz w:val="22"/>
          <w:szCs w:val="22"/>
          <w:lang w:eastAsia="ar-SA"/>
        </w:rPr>
        <w:t xml:space="preserve"> </w:t>
      </w:r>
      <w:r w:rsidRPr="00827E3E">
        <w:rPr>
          <w:rFonts w:ascii="Arial" w:hAnsi="Arial" w:cs="Arial"/>
          <w:kern w:val="1"/>
          <w:sz w:val="22"/>
          <w:szCs w:val="22"/>
          <w:lang w:eastAsia="ar-SA"/>
        </w:rPr>
        <w:t xml:space="preserve">a dohodne s ním další postup. </w:t>
      </w:r>
    </w:p>
    <w:p w:rsidR="00BD5A40" w:rsidRPr="00827E3E" w:rsidRDefault="00BD5A40" w:rsidP="00BD5A40">
      <w:pPr>
        <w:widowControl w:val="0"/>
        <w:tabs>
          <w:tab w:val="left" w:pos="284"/>
        </w:tabs>
        <w:suppressAutoHyphens/>
        <w:overflowPunct/>
        <w:autoSpaceDE/>
        <w:autoSpaceDN/>
        <w:adjustRightInd/>
        <w:textAlignment w:val="auto"/>
        <w:rPr>
          <w:rFonts w:ascii="Arial" w:hAnsi="Arial" w:cs="Arial"/>
          <w:kern w:val="1"/>
          <w:sz w:val="22"/>
          <w:szCs w:val="22"/>
          <w:lang w:eastAsia="ar-SA"/>
        </w:rPr>
      </w:pPr>
      <w:r w:rsidRPr="00827E3E">
        <w:rPr>
          <w:rFonts w:ascii="Arial" w:hAnsi="Arial" w:cs="Arial"/>
          <w:b/>
          <w:kern w:val="1"/>
          <w:sz w:val="22"/>
          <w:szCs w:val="22"/>
          <w:lang w:eastAsia="ar-SA"/>
        </w:rPr>
        <w:t>8.</w:t>
      </w:r>
      <w:r w:rsidRPr="00827E3E">
        <w:rPr>
          <w:rFonts w:ascii="Arial" w:hAnsi="Arial" w:cs="Arial"/>
          <w:kern w:val="1"/>
          <w:sz w:val="22"/>
          <w:szCs w:val="22"/>
          <w:lang w:eastAsia="ar-SA"/>
        </w:rPr>
        <w:t xml:space="preserve"> Manipulace a nakládání s odpady všech druhů a kategorií vzniklých při provádění prací na předaných prostorách, které jsou předmětem smlouvy, je zhotovitel povinen provádět v souladu se zákonem o odpadech č. 185/2001 Sb</w:t>
      </w:r>
      <w:r w:rsidRPr="00827E3E">
        <w:rPr>
          <w:rFonts w:ascii="Arial" w:hAnsi="Arial" w:cs="Arial"/>
          <w:color w:val="FF0000"/>
          <w:kern w:val="1"/>
          <w:sz w:val="22"/>
          <w:szCs w:val="22"/>
          <w:lang w:eastAsia="ar-SA"/>
        </w:rPr>
        <w:t>.</w:t>
      </w:r>
      <w:r w:rsidRPr="00827E3E">
        <w:rPr>
          <w:rFonts w:ascii="Arial" w:hAnsi="Arial" w:cs="Arial"/>
          <w:kern w:val="1"/>
          <w:sz w:val="22"/>
          <w:szCs w:val="22"/>
          <w:lang w:eastAsia="ar-SA"/>
        </w:rPr>
        <w:t xml:space="preserve"> v platném znění a dalších souvisejících </w:t>
      </w:r>
      <w:r w:rsidRPr="00827E3E">
        <w:rPr>
          <w:rFonts w:ascii="Arial" w:hAnsi="Arial" w:cs="Arial"/>
          <w:kern w:val="1"/>
          <w:sz w:val="22"/>
          <w:szCs w:val="22"/>
          <w:lang w:eastAsia="ar-SA"/>
        </w:rPr>
        <w:lastRenderedPageBreak/>
        <w:t>předpisů a nařízení.</w:t>
      </w:r>
    </w:p>
    <w:p w:rsidR="00BD5A40" w:rsidRPr="00827E3E" w:rsidRDefault="00BD5A40" w:rsidP="00BD5A40">
      <w:pPr>
        <w:widowControl w:val="0"/>
        <w:tabs>
          <w:tab w:val="left" w:pos="340"/>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kern w:val="1"/>
          <w:sz w:val="22"/>
          <w:szCs w:val="22"/>
          <w:lang w:eastAsia="ar-SA"/>
        </w:rPr>
        <w:t>V případě nedodržení výše uvedených podmínek je objednatel oprávněn účtovat zhotoviteli náklady vzniklé objednateli následným nakládáním a likvidací odpadů, vzniklých při plnění smlouvy o dílo ze strany zhotovitele.</w:t>
      </w:r>
    </w:p>
    <w:p w:rsidR="00BD5A40" w:rsidRPr="00827E3E" w:rsidRDefault="00BD5A40" w:rsidP="00BD5A40">
      <w:pPr>
        <w:widowControl w:val="0"/>
        <w:tabs>
          <w:tab w:val="left" w:pos="340"/>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9.</w:t>
      </w:r>
      <w:r w:rsidRPr="00827E3E">
        <w:rPr>
          <w:rFonts w:ascii="Arial" w:hAnsi="Arial" w:cs="Arial"/>
          <w:kern w:val="1"/>
          <w:sz w:val="22"/>
          <w:szCs w:val="22"/>
          <w:lang w:eastAsia="ar-SA"/>
        </w:rPr>
        <w:t xml:space="preserve"> Na žádost objednatele, vypracuje zhotovitel plán organizace výstavby k zajištění bezpečnosti práce a požární ochrany. V tomto plánu bude koordinována práce a pohyb všech zaměstnanců objednatele, zaměstnanců zhotovitele, subdodavatelů, popř. jiných, vzájemné vztahy, závazky, povinnosti a odpovědnost, včetně vyhodnocení hrozících rizik a jejich odstranění nebo</w:t>
      </w:r>
      <w:r w:rsidRPr="00827E3E">
        <w:rPr>
          <w:rFonts w:ascii="Arial" w:hAnsi="Arial" w:cs="Arial"/>
          <w:kern w:val="1"/>
          <w:sz w:val="22"/>
          <w:szCs w:val="22"/>
          <w:u w:val="single"/>
          <w:lang w:eastAsia="ar-SA"/>
        </w:rPr>
        <w:t xml:space="preserve"> </w:t>
      </w:r>
      <w:r w:rsidRPr="00827E3E">
        <w:rPr>
          <w:rFonts w:ascii="Arial" w:hAnsi="Arial" w:cs="Arial"/>
          <w:kern w:val="1"/>
          <w:sz w:val="22"/>
          <w:szCs w:val="22"/>
          <w:lang w:eastAsia="ar-SA"/>
        </w:rPr>
        <w:t>minimalizace.</w:t>
      </w:r>
    </w:p>
    <w:p w:rsidR="00BD5A40" w:rsidRPr="00827E3E" w:rsidRDefault="00BD5A40" w:rsidP="00BD5A40">
      <w:pPr>
        <w:widowControl w:val="0"/>
        <w:tabs>
          <w:tab w:val="left" w:pos="340"/>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10.</w:t>
      </w:r>
      <w:r w:rsidRPr="00827E3E">
        <w:rPr>
          <w:rFonts w:ascii="Arial" w:hAnsi="Arial" w:cs="Arial"/>
          <w:kern w:val="1"/>
          <w:sz w:val="22"/>
          <w:szCs w:val="22"/>
          <w:lang w:eastAsia="ar-SA"/>
        </w:rPr>
        <w:t xml:space="preserve"> Zhotovitel musí používat jen bezpečné materiály, zařízení a stroje ve smyslu zákona č. 22/1997 Sb. v platném znění a na požádání předloží prohlášení o shodě nebo ujištění o vydaném prohlášení o shodě.</w:t>
      </w:r>
    </w:p>
    <w:p w:rsidR="00BD5A40" w:rsidRPr="00827E3E" w:rsidRDefault="00BD5A40" w:rsidP="00BD5A40">
      <w:pPr>
        <w:widowControl w:val="0"/>
        <w:tabs>
          <w:tab w:val="left" w:pos="340"/>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11.</w:t>
      </w:r>
      <w:r w:rsidRPr="00827E3E">
        <w:rPr>
          <w:rFonts w:ascii="Arial" w:hAnsi="Arial" w:cs="Arial"/>
          <w:kern w:val="1"/>
          <w:sz w:val="22"/>
          <w:szCs w:val="22"/>
          <w:lang w:eastAsia="ar-SA"/>
        </w:rPr>
        <w:t xml:space="preserve"> Odborné práce budou prováděné jen osobami odborně způsobilými, profesně proškolenými, řádně vybavenými OOPP dle nařízení vlády č. 495/2001 Sb. Za dodržení tohoto ustanovení je plně odpovědný zhotovitel.</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12.</w:t>
      </w:r>
      <w:r w:rsidRPr="00827E3E">
        <w:rPr>
          <w:rFonts w:ascii="Arial" w:hAnsi="Arial" w:cs="Arial"/>
          <w:kern w:val="1"/>
          <w:sz w:val="22"/>
          <w:szCs w:val="22"/>
          <w:lang w:eastAsia="ar-SA"/>
        </w:rPr>
        <w:t xml:space="preserve"> Registraci, evidenci a vykazování pracovních úrazů zaměstnanců zhotovitele, které vzniknou v prostorách objednatele, provádí zhotovitel. Vzniklé úrazy je povinen bez zbytečného odkladu oznámit objednateli. K prošetření úrazu přizve zodpovědného zástupce objednatele a referenta BOZP objednatele. Kopii „Záznamu o úrazu“ předá zhotovitel objednateli.</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b/>
          <w:kern w:val="1"/>
          <w:sz w:val="22"/>
          <w:szCs w:val="22"/>
          <w:lang w:eastAsia="ar-SA"/>
        </w:rPr>
      </w:pPr>
      <w:r w:rsidRPr="00827E3E">
        <w:rPr>
          <w:rFonts w:ascii="Arial" w:hAnsi="Arial" w:cs="Arial"/>
          <w:b/>
          <w:kern w:val="1"/>
          <w:sz w:val="22"/>
          <w:szCs w:val="22"/>
          <w:lang w:eastAsia="ar-SA"/>
        </w:rPr>
        <w:t xml:space="preserve">13. </w:t>
      </w:r>
      <w:r w:rsidRPr="00827E3E">
        <w:rPr>
          <w:rFonts w:ascii="Arial" w:hAnsi="Arial" w:cs="Arial"/>
          <w:kern w:val="1"/>
          <w:sz w:val="22"/>
          <w:szCs w:val="22"/>
          <w:lang w:eastAsia="ar-SA"/>
        </w:rPr>
        <w:t>POŽADAVKY BOZP dle zákona č. 309/2006 Sb.</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Pr>
          <w:rFonts w:ascii="Arial" w:hAnsi="Arial" w:cs="Arial"/>
          <w:kern w:val="1"/>
          <w:sz w:val="22"/>
          <w:szCs w:val="22"/>
          <w:lang w:eastAsia="ar-SA"/>
        </w:rPr>
        <w:tab/>
      </w:r>
      <w:r w:rsidRPr="00827E3E">
        <w:rPr>
          <w:rFonts w:ascii="Arial" w:hAnsi="Arial" w:cs="Arial"/>
          <w:kern w:val="1"/>
          <w:sz w:val="22"/>
          <w:szCs w:val="22"/>
          <w:lang w:eastAsia="ar-SA"/>
        </w:rPr>
        <w:t>Vznikne-li při provádění díla situace, že na stavbě začnou působit zaměstnanci více než jednoho zhotovitele, nebo, celková předpokládaná doba trvání prací a činností bude delší než 30 pracovních dní, ve kterých budou vykonávány práce a činnosti a bude na nich pracovat současně více než 20 fyzických osob po dobu delší než 1 pracovní den, nebo celkový plánovaný objem prací a činností během realizace díla přesáhne 500 pracovních dní v přepočtu na jednu fyzickou osobu,</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kern w:val="1"/>
          <w:sz w:val="22"/>
          <w:szCs w:val="22"/>
          <w:lang w:eastAsia="ar-SA"/>
        </w:rPr>
        <w:t>bude povinností smluvního zhotovitele předem o této skutečnosti informovat zadavatele stavby a předložit mu návrh zajištění povinností v oblasti BOZP.</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Pr>
          <w:rFonts w:ascii="Arial" w:hAnsi="Arial" w:cs="Arial"/>
          <w:kern w:val="1"/>
          <w:sz w:val="22"/>
          <w:szCs w:val="22"/>
          <w:lang w:eastAsia="ar-SA"/>
        </w:rPr>
        <w:tab/>
      </w:r>
      <w:r w:rsidRPr="00827E3E">
        <w:rPr>
          <w:rFonts w:ascii="Arial" w:hAnsi="Arial" w:cs="Arial"/>
          <w:kern w:val="1"/>
          <w:sz w:val="22"/>
          <w:szCs w:val="22"/>
          <w:lang w:eastAsia="ar-SA"/>
        </w:rPr>
        <w:t>Nastane-li tím zadavateli povinnost určit koordinátora stavby, smluvní zhotovitel je povinen navrhnout zadavateli stavby konkrétní osobu koordinátora BOZP s odbornou způsobilostí ve smyslu zákona č. 309/2006 Sb. v platném znění.</w:t>
      </w:r>
    </w:p>
    <w:p w:rsidR="00BD5A40" w:rsidRPr="00827E3E" w:rsidRDefault="00BD5A40" w:rsidP="00BD5A40">
      <w:pPr>
        <w:widowControl w:val="0"/>
        <w:tabs>
          <w:tab w:val="left" w:pos="284"/>
        </w:tabs>
        <w:suppressAutoHyphens/>
        <w:overflowPunct/>
        <w:autoSpaceDE/>
        <w:autoSpaceDN/>
        <w:adjustRightInd/>
        <w:jc w:val="both"/>
        <w:textAlignment w:val="auto"/>
        <w:rPr>
          <w:rFonts w:ascii="Arial" w:hAnsi="Arial" w:cs="Arial"/>
          <w:kern w:val="1"/>
          <w:sz w:val="22"/>
          <w:szCs w:val="22"/>
          <w:lang w:eastAsia="ar-SA"/>
        </w:rPr>
      </w:pPr>
      <w:r w:rsidRPr="00827E3E">
        <w:rPr>
          <w:rFonts w:ascii="Arial" w:hAnsi="Arial" w:cs="Arial"/>
          <w:b/>
          <w:kern w:val="1"/>
          <w:sz w:val="22"/>
          <w:szCs w:val="22"/>
          <w:lang w:eastAsia="ar-SA"/>
        </w:rPr>
        <w:t>14.</w:t>
      </w:r>
      <w:r w:rsidRPr="00827E3E">
        <w:rPr>
          <w:rFonts w:ascii="Arial" w:hAnsi="Arial" w:cs="Arial"/>
          <w:kern w:val="1"/>
          <w:sz w:val="22"/>
          <w:szCs w:val="22"/>
          <w:lang w:eastAsia="ar-SA"/>
        </w:rPr>
        <w:t xml:space="preserve"> Zhotovitel seznámí s touto přílohou BOZP všechny osoby, které na sjednanou činnost vyšle pracovat a to včetně svých subdodavatelů. Zhotovitel nebo jeho zástupce bude provádět pravidelné kontroly zajištění požární ochrany a bezpečnosti práce. Zhotovitel bere na vědomí, že objednatel si vyhrazuje právo provádět kontroly výše uvedeného a je povinen bez prodlení přijímat účinná opatření k odstranění nedostatků.</w:t>
      </w:r>
    </w:p>
    <w:p w:rsidR="00BD5A40" w:rsidRPr="00827E3E" w:rsidRDefault="00BD5A40" w:rsidP="00BD5A40">
      <w:pPr>
        <w:widowControl w:val="0"/>
        <w:tabs>
          <w:tab w:val="left" w:pos="284"/>
        </w:tabs>
        <w:suppressAutoHyphens/>
        <w:overflowPunct/>
        <w:autoSpaceDE/>
        <w:autoSpaceDN/>
        <w:adjustRightInd/>
        <w:jc w:val="both"/>
        <w:textAlignment w:val="auto"/>
        <w:rPr>
          <w:kern w:val="1"/>
          <w:sz w:val="20"/>
          <w:lang w:eastAsia="ar-SA"/>
        </w:rPr>
      </w:pPr>
      <w:r>
        <w:rPr>
          <w:rFonts w:ascii="Arial" w:hAnsi="Arial" w:cs="Arial"/>
          <w:kern w:val="1"/>
          <w:sz w:val="22"/>
          <w:szCs w:val="22"/>
          <w:lang w:eastAsia="ar-SA"/>
        </w:rPr>
        <w:tab/>
      </w:r>
      <w:r w:rsidRPr="00827E3E">
        <w:rPr>
          <w:rFonts w:ascii="Arial" w:hAnsi="Arial" w:cs="Arial"/>
          <w:kern w:val="1"/>
          <w:sz w:val="22"/>
          <w:szCs w:val="22"/>
          <w:lang w:eastAsia="ar-SA"/>
        </w:rPr>
        <w:t>Veškeré změny proti výše uvedeným zásadám je nutné projednat a písemně stanovit mezi objednatelem a zhotovitelem.</w:t>
      </w:r>
    </w:p>
    <w:p w:rsidR="00BD5A40" w:rsidRPr="00827E3E" w:rsidRDefault="00BD5A40" w:rsidP="00BD5A40">
      <w:pPr>
        <w:suppressAutoHyphens/>
        <w:overflowPunct/>
        <w:autoSpaceDE/>
        <w:autoSpaceDN/>
        <w:adjustRightInd/>
        <w:jc w:val="both"/>
        <w:textAlignment w:val="auto"/>
        <w:rPr>
          <w:kern w:val="1"/>
          <w:sz w:val="20"/>
          <w:lang w:eastAsia="ar-SA"/>
        </w:rPr>
      </w:pPr>
    </w:p>
    <w:p w:rsidR="00BD5A40" w:rsidRDefault="00BD5A40" w:rsidP="00BD5A40">
      <w:pPr>
        <w:jc w:val="both"/>
        <w:rPr>
          <w:rFonts w:ascii="Arial" w:hAnsi="Arial" w:cs="Arial"/>
          <w:sz w:val="22"/>
          <w:szCs w:val="22"/>
        </w:rPr>
      </w:pPr>
    </w:p>
    <w:p w:rsidR="004F75B8" w:rsidRDefault="004F75B8" w:rsidP="00827E3E">
      <w:pPr>
        <w:suppressAutoHyphens/>
        <w:overflowPunct/>
        <w:autoSpaceDE/>
        <w:autoSpaceDN/>
        <w:adjustRightInd/>
        <w:jc w:val="center"/>
        <w:textAlignment w:val="auto"/>
        <w:rPr>
          <w:rFonts w:ascii="Arial" w:hAnsi="Arial" w:cs="Arial"/>
          <w:sz w:val="22"/>
          <w:szCs w:val="22"/>
        </w:rPr>
      </w:pPr>
    </w:p>
    <w:sectPr w:rsidR="004F75B8" w:rsidSect="00B640F3">
      <w:headerReference w:type="default" r:id="rId12"/>
      <w:footerReference w:type="default" r:id="rId1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8BD" w:rsidRDefault="00A538BD">
      <w:r>
        <w:separator/>
      </w:r>
    </w:p>
  </w:endnote>
  <w:endnote w:type="continuationSeparator" w:id="0">
    <w:p w:rsidR="00A538BD" w:rsidRDefault="00A5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367093"/>
      <w:docPartObj>
        <w:docPartGallery w:val="Page Numbers (Bottom of Page)"/>
        <w:docPartUnique/>
      </w:docPartObj>
    </w:sdtPr>
    <w:sdtEndPr/>
    <w:sdtContent>
      <w:sdt>
        <w:sdtPr>
          <w:id w:val="860082579"/>
          <w:docPartObj>
            <w:docPartGallery w:val="Page Numbers (Top of Page)"/>
            <w:docPartUnique/>
          </w:docPartObj>
        </w:sdtPr>
        <w:sdtEndPr/>
        <w:sdtContent>
          <w:p w:rsidR="00BD5A40" w:rsidRDefault="00BD5A40">
            <w:pPr>
              <w:pStyle w:val="Zpat"/>
              <w:jc w:val="right"/>
            </w:pPr>
            <w:r>
              <w:t xml:space="preserve">Stránka </w:t>
            </w:r>
            <w:r>
              <w:rPr>
                <w:b/>
                <w:bCs/>
                <w:szCs w:val="24"/>
              </w:rPr>
              <w:fldChar w:fldCharType="begin"/>
            </w:r>
            <w:r>
              <w:rPr>
                <w:b/>
                <w:bCs/>
              </w:rPr>
              <w:instrText>PAGE</w:instrText>
            </w:r>
            <w:r>
              <w:rPr>
                <w:b/>
                <w:bCs/>
                <w:szCs w:val="24"/>
              </w:rPr>
              <w:fldChar w:fldCharType="separate"/>
            </w:r>
            <w:r w:rsidR="00706429">
              <w:rPr>
                <w:b/>
                <w:bCs/>
                <w:noProof/>
              </w:rPr>
              <w:t>1</w:t>
            </w:r>
            <w:r>
              <w:rPr>
                <w:b/>
                <w:bCs/>
                <w:szCs w:val="24"/>
              </w:rPr>
              <w:fldChar w:fldCharType="end"/>
            </w:r>
            <w:r>
              <w:t xml:space="preserve"> z </w:t>
            </w:r>
            <w:r>
              <w:rPr>
                <w:b/>
                <w:bCs/>
                <w:szCs w:val="24"/>
              </w:rPr>
              <w:t>6</w:t>
            </w:r>
          </w:p>
        </w:sdtContent>
      </w:sdt>
    </w:sdtContent>
  </w:sdt>
  <w:p w:rsidR="007F60BA" w:rsidRPr="00BD5A40" w:rsidRDefault="007F60BA" w:rsidP="00BD5A4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A40" w:rsidRPr="00BD5A40" w:rsidRDefault="00BD5A40" w:rsidP="00BD5A4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8BD" w:rsidRDefault="00A538BD">
      <w:r>
        <w:separator/>
      </w:r>
    </w:p>
  </w:footnote>
  <w:footnote w:type="continuationSeparator" w:id="0">
    <w:p w:rsidR="00A538BD" w:rsidRDefault="00A538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E3E" w:rsidRDefault="00827E3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C99"/>
    <w:multiLevelType w:val="singleLevel"/>
    <w:tmpl w:val="92483780"/>
    <w:lvl w:ilvl="0">
      <w:start w:val="4"/>
      <w:numFmt w:val="bullet"/>
      <w:lvlText w:val="-"/>
      <w:lvlJc w:val="left"/>
      <w:pPr>
        <w:tabs>
          <w:tab w:val="num" w:pos="360"/>
        </w:tabs>
        <w:ind w:left="360" w:hanging="360"/>
      </w:pPr>
      <w:rPr>
        <w:rFonts w:hint="default"/>
      </w:rPr>
    </w:lvl>
  </w:abstractNum>
  <w:abstractNum w:abstractNumId="1">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3">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59549BE"/>
    <w:multiLevelType w:val="hybridMultilevel"/>
    <w:tmpl w:val="02BA0020"/>
    <w:lvl w:ilvl="0" w:tplc="ACFCB9CA">
      <w:numFmt w:val="bullet"/>
      <w:lvlText w:val="-"/>
      <w:lvlJc w:val="left"/>
      <w:pPr>
        <w:ind w:left="1067" w:hanging="360"/>
      </w:pPr>
      <w:rPr>
        <w:rFonts w:ascii="Arial" w:eastAsia="Times New Roman" w:hAnsi="Arial" w:cs="Arial" w:hint="default"/>
      </w:rPr>
    </w:lvl>
    <w:lvl w:ilvl="1" w:tplc="04050003" w:tentative="1">
      <w:start w:val="1"/>
      <w:numFmt w:val="bullet"/>
      <w:lvlText w:val="o"/>
      <w:lvlJc w:val="left"/>
      <w:pPr>
        <w:ind w:left="1787" w:hanging="360"/>
      </w:pPr>
      <w:rPr>
        <w:rFonts w:ascii="Courier New" w:hAnsi="Courier New" w:cs="Courier New" w:hint="default"/>
      </w:rPr>
    </w:lvl>
    <w:lvl w:ilvl="2" w:tplc="04050005" w:tentative="1">
      <w:start w:val="1"/>
      <w:numFmt w:val="bullet"/>
      <w:lvlText w:val=""/>
      <w:lvlJc w:val="left"/>
      <w:pPr>
        <w:ind w:left="2507" w:hanging="360"/>
      </w:pPr>
      <w:rPr>
        <w:rFonts w:ascii="Wingdings" w:hAnsi="Wingdings" w:hint="default"/>
      </w:rPr>
    </w:lvl>
    <w:lvl w:ilvl="3" w:tplc="04050001" w:tentative="1">
      <w:start w:val="1"/>
      <w:numFmt w:val="bullet"/>
      <w:lvlText w:val=""/>
      <w:lvlJc w:val="left"/>
      <w:pPr>
        <w:ind w:left="3227" w:hanging="360"/>
      </w:pPr>
      <w:rPr>
        <w:rFonts w:ascii="Symbol" w:hAnsi="Symbol" w:hint="default"/>
      </w:rPr>
    </w:lvl>
    <w:lvl w:ilvl="4" w:tplc="04050003" w:tentative="1">
      <w:start w:val="1"/>
      <w:numFmt w:val="bullet"/>
      <w:lvlText w:val="o"/>
      <w:lvlJc w:val="left"/>
      <w:pPr>
        <w:ind w:left="3947" w:hanging="360"/>
      </w:pPr>
      <w:rPr>
        <w:rFonts w:ascii="Courier New" w:hAnsi="Courier New" w:cs="Courier New" w:hint="default"/>
      </w:rPr>
    </w:lvl>
    <w:lvl w:ilvl="5" w:tplc="04050005" w:tentative="1">
      <w:start w:val="1"/>
      <w:numFmt w:val="bullet"/>
      <w:lvlText w:val=""/>
      <w:lvlJc w:val="left"/>
      <w:pPr>
        <w:ind w:left="4667" w:hanging="360"/>
      </w:pPr>
      <w:rPr>
        <w:rFonts w:ascii="Wingdings" w:hAnsi="Wingdings" w:hint="default"/>
      </w:rPr>
    </w:lvl>
    <w:lvl w:ilvl="6" w:tplc="04050001" w:tentative="1">
      <w:start w:val="1"/>
      <w:numFmt w:val="bullet"/>
      <w:lvlText w:val=""/>
      <w:lvlJc w:val="left"/>
      <w:pPr>
        <w:ind w:left="5387" w:hanging="360"/>
      </w:pPr>
      <w:rPr>
        <w:rFonts w:ascii="Symbol" w:hAnsi="Symbol" w:hint="default"/>
      </w:rPr>
    </w:lvl>
    <w:lvl w:ilvl="7" w:tplc="04050003" w:tentative="1">
      <w:start w:val="1"/>
      <w:numFmt w:val="bullet"/>
      <w:lvlText w:val="o"/>
      <w:lvlJc w:val="left"/>
      <w:pPr>
        <w:ind w:left="6107" w:hanging="360"/>
      </w:pPr>
      <w:rPr>
        <w:rFonts w:ascii="Courier New" w:hAnsi="Courier New" w:cs="Courier New" w:hint="default"/>
      </w:rPr>
    </w:lvl>
    <w:lvl w:ilvl="8" w:tplc="04050005" w:tentative="1">
      <w:start w:val="1"/>
      <w:numFmt w:val="bullet"/>
      <w:lvlText w:val=""/>
      <w:lvlJc w:val="left"/>
      <w:pPr>
        <w:ind w:left="6827" w:hanging="360"/>
      </w:pPr>
      <w:rPr>
        <w:rFonts w:ascii="Wingdings" w:hAnsi="Wingdings" w:hint="default"/>
      </w:rPr>
    </w:lvl>
  </w:abstractNum>
  <w:abstractNum w:abstractNumId="27">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1">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9"/>
  </w:num>
  <w:num w:numId="4">
    <w:abstractNumId w:val="25"/>
  </w:num>
  <w:num w:numId="5">
    <w:abstractNumId w:val="27"/>
  </w:num>
  <w:num w:numId="6">
    <w:abstractNumId w:val="18"/>
  </w:num>
  <w:num w:numId="7">
    <w:abstractNumId w:val="19"/>
  </w:num>
  <w:num w:numId="8">
    <w:abstractNumId w:val="22"/>
  </w:num>
  <w:num w:numId="9">
    <w:abstractNumId w:val="10"/>
  </w:num>
  <w:num w:numId="10">
    <w:abstractNumId w:val="31"/>
  </w:num>
  <w:num w:numId="11">
    <w:abstractNumId w:val="5"/>
  </w:num>
  <w:num w:numId="12">
    <w:abstractNumId w:val="32"/>
  </w:num>
  <w:num w:numId="13">
    <w:abstractNumId w:val="24"/>
  </w:num>
  <w:num w:numId="14">
    <w:abstractNumId w:val="2"/>
  </w:num>
  <w:num w:numId="15">
    <w:abstractNumId w:val="21"/>
  </w:num>
  <w:num w:numId="16">
    <w:abstractNumId w:val="15"/>
  </w:num>
  <w:num w:numId="17">
    <w:abstractNumId w:val="30"/>
  </w:num>
  <w:num w:numId="18">
    <w:abstractNumId w:val="13"/>
  </w:num>
  <w:num w:numId="19">
    <w:abstractNumId w:val="12"/>
  </w:num>
  <w:num w:numId="20">
    <w:abstractNumId w:val="6"/>
  </w:num>
  <w:num w:numId="21">
    <w:abstractNumId w:val="4"/>
  </w:num>
  <w:num w:numId="22">
    <w:abstractNumId w:val="8"/>
  </w:num>
  <w:num w:numId="23">
    <w:abstractNumId w:val="16"/>
  </w:num>
  <w:num w:numId="24">
    <w:abstractNumId w:val="3"/>
  </w:num>
  <w:num w:numId="25">
    <w:abstractNumId w:val="9"/>
  </w:num>
  <w:num w:numId="26">
    <w:abstractNumId w:val="28"/>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7"/>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1739A"/>
    <w:rsid w:val="00032AD0"/>
    <w:rsid w:val="000456A7"/>
    <w:rsid w:val="00053346"/>
    <w:rsid w:val="00067732"/>
    <w:rsid w:val="0007518A"/>
    <w:rsid w:val="000903EA"/>
    <w:rsid w:val="00091338"/>
    <w:rsid w:val="000914C6"/>
    <w:rsid w:val="000927E7"/>
    <w:rsid w:val="00093AD2"/>
    <w:rsid w:val="000A10CD"/>
    <w:rsid w:val="000B0E7E"/>
    <w:rsid w:val="000B2E4B"/>
    <w:rsid w:val="000B3D95"/>
    <w:rsid w:val="001059B7"/>
    <w:rsid w:val="0011076F"/>
    <w:rsid w:val="00114CFD"/>
    <w:rsid w:val="00123974"/>
    <w:rsid w:val="00126144"/>
    <w:rsid w:val="00145445"/>
    <w:rsid w:val="00151C33"/>
    <w:rsid w:val="001556E2"/>
    <w:rsid w:val="00167DC7"/>
    <w:rsid w:val="00191A3B"/>
    <w:rsid w:val="001C04BD"/>
    <w:rsid w:val="001D3524"/>
    <w:rsid w:val="001D6BE7"/>
    <w:rsid w:val="001F7612"/>
    <w:rsid w:val="0020184F"/>
    <w:rsid w:val="002044E5"/>
    <w:rsid w:val="002113D7"/>
    <w:rsid w:val="002157FE"/>
    <w:rsid w:val="00241CC6"/>
    <w:rsid w:val="002525DB"/>
    <w:rsid w:val="00255B29"/>
    <w:rsid w:val="002827B9"/>
    <w:rsid w:val="002841E7"/>
    <w:rsid w:val="002A59FE"/>
    <w:rsid w:val="002A5F3A"/>
    <w:rsid w:val="002B32CB"/>
    <w:rsid w:val="002C50E0"/>
    <w:rsid w:val="002D1039"/>
    <w:rsid w:val="002D299B"/>
    <w:rsid w:val="002E73A1"/>
    <w:rsid w:val="00302394"/>
    <w:rsid w:val="00312AFD"/>
    <w:rsid w:val="00312BF9"/>
    <w:rsid w:val="00327DB4"/>
    <w:rsid w:val="00346C0D"/>
    <w:rsid w:val="00386410"/>
    <w:rsid w:val="003A15B7"/>
    <w:rsid w:val="003A7BC6"/>
    <w:rsid w:val="003B2A08"/>
    <w:rsid w:val="003D38EF"/>
    <w:rsid w:val="004167CE"/>
    <w:rsid w:val="004237EB"/>
    <w:rsid w:val="004258CF"/>
    <w:rsid w:val="00431AB2"/>
    <w:rsid w:val="004335FB"/>
    <w:rsid w:val="00437893"/>
    <w:rsid w:val="004433D8"/>
    <w:rsid w:val="00445FD5"/>
    <w:rsid w:val="004A2564"/>
    <w:rsid w:val="004A2984"/>
    <w:rsid w:val="004E7D23"/>
    <w:rsid w:val="004F75B8"/>
    <w:rsid w:val="00512F40"/>
    <w:rsid w:val="00516E1F"/>
    <w:rsid w:val="00520647"/>
    <w:rsid w:val="005247CA"/>
    <w:rsid w:val="005302CD"/>
    <w:rsid w:val="00563146"/>
    <w:rsid w:val="005668D0"/>
    <w:rsid w:val="00595DCE"/>
    <w:rsid w:val="005B1728"/>
    <w:rsid w:val="005B53AA"/>
    <w:rsid w:val="005C10DB"/>
    <w:rsid w:val="005C6983"/>
    <w:rsid w:val="005F217B"/>
    <w:rsid w:val="005F34D9"/>
    <w:rsid w:val="00602394"/>
    <w:rsid w:val="0060531F"/>
    <w:rsid w:val="0067189F"/>
    <w:rsid w:val="0068009D"/>
    <w:rsid w:val="00687E88"/>
    <w:rsid w:val="006A302C"/>
    <w:rsid w:val="006C64E2"/>
    <w:rsid w:val="006D4CF2"/>
    <w:rsid w:val="006E5F9A"/>
    <w:rsid w:val="00706429"/>
    <w:rsid w:val="007111BD"/>
    <w:rsid w:val="00714263"/>
    <w:rsid w:val="00715DB8"/>
    <w:rsid w:val="007265BD"/>
    <w:rsid w:val="00734FF3"/>
    <w:rsid w:val="0074616E"/>
    <w:rsid w:val="00771122"/>
    <w:rsid w:val="00790434"/>
    <w:rsid w:val="007D5107"/>
    <w:rsid w:val="007F14CA"/>
    <w:rsid w:val="007F60BA"/>
    <w:rsid w:val="007F7071"/>
    <w:rsid w:val="00811B43"/>
    <w:rsid w:val="008156E1"/>
    <w:rsid w:val="00816F24"/>
    <w:rsid w:val="00827E3E"/>
    <w:rsid w:val="00830AC2"/>
    <w:rsid w:val="008347C2"/>
    <w:rsid w:val="00841B13"/>
    <w:rsid w:val="0084394F"/>
    <w:rsid w:val="00844FF1"/>
    <w:rsid w:val="00855A6C"/>
    <w:rsid w:val="00856705"/>
    <w:rsid w:val="00860849"/>
    <w:rsid w:val="0086126A"/>
    <w:rsid w:val="00863475"/>
    <w:rsid w:val="00872CA3"/>
    <w:rsid w:val="00883D67"/>
    <w:rsid w:val="0088678E"/>
    <w:rsid w:val="008903E5"/>
    <w:rsid w:val="008A107C"/>
    <w:rsid w:val="008D07D7"/>
    <w:rsid w:val="008D36CC"/>
    <w:rsid w:val="009177F7"/>
    <w:rsid w:val="00917F5B"/>
    <w:rsid w:val="00921CCC"/>
    <w:rsid w:val="009231A4"/>
    <w:rsid w:val="0092548D"/>
    <w:rsid w:val="0095255A"/>
    <w:rsid w:val="0095748D"/>
    <w:rsid w:val="0096148E"/>
    <w:rsid w:val="00963F3F"/>
    <w:rsid w:val="0098025D"/>
    <w:rsid w:val="009843E0"/>
    <w:rsid w:val="00985B9D"/>
    <w:rsid w:val="00991B86"/>
    <w:rsid w:val="00995E3E"/>
    <w:rsid w:val="00996588"/>
    <w:rsid w:val="009A120B"/>
    <w:rsid w:val="009A39F9"/>
    <w:rsid w:val="009D2E1E"/>
    <w:rsid w:val="009D5612"/>
    <w:rsid w:val="00A1328C"/>
    <w:rsid w:val="00A43B3A"/>
    <w:rsid w:val="00A538BD"/>
    <w:rsid w:val="00A71E04"/>
    <w:rsid w:val="00A72B4B"/>
    <w:rsid w:val="00A82016"/>
    <w:rsid w:val="00A8568B"/>
    <w:rsid w:val="00A903B8"/>
    <w:rsid w:val="00A930F6"/>
    <w:rsid w:val="00AA0137"/>
    <w:rsid w:val="00AB1358"/>
    <w:rsid w:val="00AB3ADF"/>
    <w:rsid w:val="00AB507D"/>
    <w:rsid w:val="00AD1BFF"/>
    <w:rsid w:val="00AD1CF0"/>
    <w:rsid w:val="00AE6E47"/>
    <w:rsid w:val="00B0760F"/>
    <w:rsid w:val="00B205DA"/>
    <w:rsid w:val="00B20CF7"/>
    <w:rsid w:val="00B63BF5"/>
    <w:rsid w:val="00B640F3"/>
    <w:rsid w:val="00B678C2"/>
    <w:rsid w:val="00B76C65"/>
    <w:rsid w:val="00B92AF5"/>
    <w:rsid w:val="00BB77F0"/>
    <w:rsid w:val="00BC6B58"/>
    <w:rsid w:val="00BD5A40"/>
    <w:rsid w:val="00BD5E01"/>
    <w:rsid w:val="00BF3D9B"/>
    <w:rsid w:val="00C208C8"/>
    <w:rsid w:val="00C20C4F"/>
    <w:rsid w:val="00C516BF"/>
    <w:rsid w:val="00C555D9"/>
    <w:rsid w:val="00C56345"/>
    <w:rsid w:val="00C66556"/>
    <w:rsid w:val="00C9156E"/>
    <w:rsid w:val="00C93C7A"/>
    <w:rsid w:val="00CA4615"/>
    <w:rsid w:val="00CB19AC"/>
    <w:rsid w:val="00D276F7"/>
    <w:rsid w:val="00D41B2F"/>
    <w:rsid w:val="00D533AF"/>
    <w:rsid w:val="00D75EBF"/>
    <w:rsid w:val="00D87104"/>
    <w:rsid w:val="00D94469"/>
    <w:rsid w:val="00D968F8"/>
    <w:rsid w:val="00DC10D8"/>
    <w:rsid w:val="00DD0E1B"/>
    <w:rsid w:val="00DE675A"/>
    <w:rsid w:val="00DF41F7"/>
    <w:rsid w:val="00E10428"/>
    <w:rsid w:val="00E327CE"/>
    <w:rsid w:val="00E610AD"/>
    <w:rsid w:val="00E705B8"/>
    <w:rsid w:val="00E77CFF"/>
    <w:rsid w:val="00E83DA6"/>
    <w:rsid w:val="00E8418F"/>
    <w:rsid w:val="00E8734A"/>
    <w:rsid w:val="00E97587"/>
    <w:rsid w:val="00EB418C"/>
    <w:rsid w:val="00EB6A5C"/>
    <w:rsid w:val="00ED1285"/>
    <w:rsid w:val="00ED1664"/>
    <w:rsid w:val="00ED2006"/>
    <w:rsid w:val="00ED33E2"/>
    <w:rsid w:val="00EE43D6"/>
    <w:rsid w:val="00EF1E4B"/>
    <w:rsid w:val="00EF744B"/>
    <w:rsid w:val="00F22DC0"/>
    <w:rsid w:val="00F25381"/>
    <w:rsid w:val="00F352E0"/>
    <w:rsid w:val="00F52D0A"/>
    <w:rsid w:val="00F54D46"/>
    <w:rsid w:val="00F5552E"/>
    <w:rsid w:val="00F67B02"/>
    <w:rsid w:val="00F72329"/>
    <w:rsid w:val="00FA3B3B"/>
    <w:rsid w:val="00FC51E1"/>
    <w:rsid w:val="00FC7DB7"/>
    <w:rsid w:val="00FE1CDE"/>
    <w:rsid w:val="00FE1ED0"/>
    <w:rsid w:val="00FF56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link w:val="Nadpis3Char"/>
    <w:uiPriority w:val="99"/>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Nadpis3Char">
    <w:name w:val="Nadpis 3 Char"/>
    <w:link w:val="Nadpis3"/>
    <w:uiPriority w:val="99"/>
    <w:locked/>
    <w:rsid w:val="0007518A"/>
    <w:rPr>
      <w:b/>
      <w:sz w:val="40"/>
      <w:shd w:val="clear" w:color="auto" w:fill="FFFFFF"/>
    </w:rPr>
  </w:style>
  <w:style w:type="character" w:customStyle="1" w:styleId="ZhlavChar">
    <w:name w:val="Záhlaví Char"/>
    <w:basedOn w:val="Standardnpsmoodstavce"/>
    <w:link w:val="Zhlav"/>
    <w:rsid w:val="00BD5A40"/>
    <w:rPr>
      <w:color w:val="000000"/>
      <w:sz w:val="24"/>
    </w:rPr>
  </w:style>
  <w:style w:type="character" w:styleId="Hypertextovodkaz">
    <w:name w:val="Hyperlink"/>
    <w:basedOn w:val="Standardnpsmoodstavce"/>
    <w:rsid w:val="00C93C7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link w:val="Nadpis3Char"/>
    <w:uiPriority w:val="99"/>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Nadpis3Char">
    <w:name w:val="Nadpis 3 Char"/>
    <w:link w:val="Nadpis3"/>
    <w:uiPriority w:val="99"/>
    <w:locked/>
    <w:rsid w:val="0007518A"/>
    <w:rPr>
      <w:b/>
      <w:sz w:val="40"/>
      <w:shd w:val="clear" w:color="auto" w:fill="FFFFFF"/>
    </w:rPr>
  </w:style>
  <w:style w:type="character" w:customStyle="1" w:styleId="ZhlavChar">
    <w:name w:val="Záhlaví Char"/>
    <w:basedOn w:val="Standardnpsmoodstavce"/>
    <w:link w:val="Zhlav"/>
    <w:rsid w:val="00BD5A40"/>
    <w:rPr>
      <w:color w:val="000000"/>
      <w:sz w:val="24"/>
    </w:rPr>
  </w:style>
  <w:style w:type="character" w:styleId="Hypertextovodkaz">
    <w:name w:val="Hyperlink"/>
    <w:basedOn w:val="Standardnpsmoodstavce"/>
    <w:rsid w:val="00C93C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rudolf.durco@aqua-spp.cz" TargetMode="External"/><Relationship Id="rId4" Type="http://schemas.microsoft.com/office/2007/relationships/stylesWithEffects" Target="stylesWithEffects.xml"/><Relationship Id="rId9" Type="http://schemas.openxmlformats.org/officeDocument/2006/relationships/hyperlink" Target="mailto:koudelka@poh.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C7CC9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695CD-F678-45B6-90A1-D8ACB7DA9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3</TotalTime>
  <Pages>8</Pages>
  <Words>2821</Words>
  <Characters>16644</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Koudelka Michal</cp:lastModifiedBy>
  <cp:revision>2</cp:revision>
  <cp:lastPrinted>2005-07-18T05:22:00Z</cp:lastPrinted>
  <dcterms:created xsi:type="dcterms:W3CDTF">2016-05-31T10:20:00Z</dcterms:created>
  <dcterms:modified xsi:type="dcterms:W3CDTF">2016-05-31T10:20:00Z</dcterms:modified>
</cp:coreProperties>
</file>