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A8CC1" w14:textId="58BED382" w:rsidR="00DE48AB" w:rsidRPr="00DE48AB" w:rsidRDefault="00DE48AB" w:rsidP="00DE48AB">
      <w:pPr>
        <w:pStyle w:val="Standard"/>
        <w:widowControl w:val="0"/>
        <w:spacing w:after="240"/>
        <w:jc w:val="right"/>
        <w:rPr>
          <w:rFonts w:ascii="Arial" w:hAnsi="Arial" w:cs="Arial"/>
          <w:b/>
          <w:bCs/>
          <w:sz w:val="18"/>
          <w:szCs w:val="18"/>
          <w:lang w:val="cs-CZ"/>
        </w:rPr>
      </w:pPr>
      <w:r>
        <w:rPr>
          <w:rFonts w:ascii="Arial" w:hAnsi="Arial" w:cs="Arial"/>
          <w:b/>
          <w:bCs/>
          <w:sz w:val="18"/>
          <w:szCs w:val="18"/>
          <w:lang w:val="cs-CZ"/>
        </w:rPr>
        <w:t>87937-20/ORM-ktd/15394-2020</w:t>
      </w:r>
    </w:p>
    <w:p w14:paraId="11336CFF" w14:textId="77777777" w:rsidR="008B4A6F" w:rsidRPr="00C24C2F" w:rsidRDefault="00537047">
      <w:pPr>
        <w:pStyle w:val="Standard"/>
        <w:widowControl w:val="0"/>
        <w:spacing w:after="240"/>
        <w:jc w:val="center"/>
        <w:rPr>
          <w:rFonts w:ascii="Arial" w:hAnsi="Arial" w:cs="Arial"/>
          <w:lang w:val="cs-CZ"/>
        </w:rPr>
      </w:pPr>
      <w:r w:rsidRPr="00C24C2F">
        <w:rPr>
          <w:rFonts w:ascii="Arial" w:hAnsi="Arial" w:cs="Arial"/>
          <w:b/>
          <w:bCs/>
          <w:sz w:val="32"/>
          <w:szCs w:val="32"/>
          <w:lang w:val="cs-CZ"/>
        </w:rPr>
        <w:t>SMLOUVA O DÍLO</w:t>
      </w:r>
    </w:p>
    <w:p w14:paraId="7CE926B5" w14:textId="77777777" w:rsidR="008B4A6F" w:rsidRPr="00C24C2F" w:rsidRDefault="00537047">
      <w:pPr>
        <w:pStyle w:val="Standard"/>
        <w:widowControl w:val="0"/>
        <w:spacing w:after="240"/>
        <w:rPr>
          <w:rFonts w:ascii="Arial" w:hAnsi="Arial" w:cs="Arial"/>
          <w:b/>
          <w:bCs/>
          <w:sz w:val="22"/>
          <w:szCs w:val="22"/>
          <w:lang w:val="cs-CZ"/>
        </w:rPr>
      </w:pPr>
      <w:r w:rsidRPr="00C24C2F">
        <w:rPr>
          <w:rFonts w:ascii="Arial" w:hAnsi="Arial" w:cs="Arial"/>
          <w:b/>
          <w:bCs/>
          <w:sz w:val="22"/>
          <w:szCs w:val="22"/>
          <w:lang w:val="cs-CZ"/>
        </w:rPr>
        <w:t>Smluvní strany:</w:t>
      </w:r>
    </w:p>
    <w:p w14:paraId="5BEDC28F" w14:textId="4D399466" w:rsidR="008A6D51" w:rsidRDefault="008A6D51" w:rsidP="008A6D51">
      <w:pPr>
        <w:pStyle w:val="Standard"/>
        <w:widowControl w:val="0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1. město Svitavy</w:t>
      </w:r>
    </w:p>
    <w:p w14:paraId="011BB38B" w14:textId="77777777" w:rsidR="008A6D51" w:rsidRPr="001E0C6E" w:rsidRDefault="008A6D51" w:rsidP="008A6D51">
      <w:pPr>
        <w:pStyle w:val="Standard"/>
        <w:widowControl w:val="0"/>
        <w:spacing w:line="260" w:lineRule="exact"/>
        <w:rPr>
          <w:rFonts w:ascii="Arial" w:hAnsi="Arial" w:cs="Arial"/>
          <w:lang w:val="cs-CZ"/>
        </w:rPr>
      </w:pPr>
      <w:r w:rsidRPr="001E0C6E">
        <w:rPr>
          <w:rFonts w:ascii="Arial" w:hAnsi="Arial" w:cs="Arial"/>
          <w:lang w:val="cs-CZ"/>
        </w:rPr>
        <w:t>se sídlem: T. G. Masaryka 5/35, 568 02  Svitavy</w:t>
      </w:r>
    </w:p>
    <w:p w14:paraId="1EC37E0A" w14:textId="77777777" w:rsidR="008A6D51" w:rsidRPr="001E0C6E" w:rsidRDefault="008A6D51" w:rsidP="008A6D51">
      <w:pPr>
        <w:pStyle w:val="Standard"/>
        <w:widowControl w:val="0"/>
        <w:spacing w:line="260" w:lineRule="exact"/>
        <w:rPr>
          <w:rFonts w:ascii="Arial" w:hAnsi="Arial" w:cs="Arial"/>
          <w:bCs/>
          <w:lang w:val="cs-CZ"/>
        </w:rPr>
      </w:pPr>
      <w:r w:rsidRPr="001E0C6E">
        <w:rPr>
          <w:rFonts w:ascii="Arial" w:hAnsi="Arial" w:cs="Arial"/>
          <w:lang w:val="cs-CZ"/>
        </w:rPr>
        <w:t>IČ: 00277444</w:t>
      </w:r>
    </w:p>
    <w:p w14:paraId="4CC7155B" w14:textId="77777777" w:rsidR="008A6D51" w:rsidRPr="001E0C6E" w:rsidRDefault="008A6D51" w:rsidP="008A6D51">
      <w:pPr>
        <w:pStyle w:val="Standard"/>
        <w:widowControl w:val="0"/>
        <w:spacing w:line="260" w:lineRule="exact"/>
        <w:rPr>
          <w:rFonts w:ascii="Arial" w:hAnsi="Arial" w:cs="Arial"/>
          <w:lang w:val="cs-CZ"/>
        </w:rPr>
      </w:pPr>
      <w:r w:rsidRPr="001E0C6E">
        <w:rPr>
          <w:rFonts w:ascii="Arial" w:hAnsi="Arial" w:cs="Arial"/>
          <w:bCs/>
          <w:lang w:val="cs-CZ"/>
        </w:rPr>
        <w:t>DIČ: CZ00277444</w:t>
      </w:r>
    </w:p>
    <w:p w14:paraId="0C8B3398" w14:textId="28598834" w:rsidR="008A6D51" w:rsidRPr="001E0C6E" w:rsidRDefault="008A6D51" w:rsidP="008A6D51">
      <w:pPr>
        <w:pStyle w:val="Standard"/>
        <w:widowControl w:val="0"/>
        <w:spacing w:line="260" w:lineRule="exact"/>
        <w:rPr>
          <w:rFonts w:ascii="Arial" w:hAnsi="Arial" w:cs="Arial"/>
          <w:bCs/>
          <w:lang w:val="cs-CZ"/>
        </w:rPr>
      </w:pPr>
      <w:r w:rsidRPr="001E0C6E">
        <w:rPr>
          <w:rFonts w:ascii="Arial" w:hAnsi="Arial" w:cs="Arial"/>
          <w:bCs/>
          <w:lang w:val="cs-CZ"/>
        </w:rPr>
        <w:t xml:space="preserve">Telefonní spojení: </w:t>
      </w:r>
      <w:r w:rsidR="00585DFA">
        <w:rPr>
          <w:rFonts w:ascii="Arial" w:hAnsi="Arial" w:cs="Arial"/>
          <w:bCs/>
          <w:lang w:val="cs-CZ"/>
        </w:rPr>
        <w:t>xxxxxxxxxxxx</w:t>
      </w:r>
    </w:p>
    <w:p w14:paraId="5346FCD3" w14:textId="77777777" w:rsidR="008A6D51" w:rsidRPr="001E0C6E" w:rsidRDefault="008A6D51" w:rsidP="008A6D51">
      <w:pPr>
        <w:pStyle w:val="Standard"/>
        <w:widowControl w:val="0"/>
        <w:spacing w:line="260" w:lineRule="exact"/>
        <w:rPr>
          <w:rFonts w:ascii="Arial" w:hAnsi="Arial" w:cs="Arial"/>
          <w:lang w:val="cs-CZ"/>
        </w:rPr>
      </w:pPr>
      <w:r w:rsidRPr="001E0C6E">
        <w:rPr>
          <w:rFonts w:ascii="Arial" w:hAnsi="Arial" w:cs="Arial"/>
          <w:bCs/>
          <w:lang w:val="cs-CZ"/>
        </w:rPr>
        <w:t xml:space="preserve">Email: </w:t>
      </w:r>
      <w:r>
        <w:rPr>
          <w:rFonts w:ascii="Arial" w:hAnsi="Arial" w:cs="Arial"/>
          <w:bCs/>
          <w:lang w:val="cs-CZ"/>
        </w:rPr>
        <w:t>radnice@svitavy.cz</w:t>
      </w:r>
    </w:p>
    <w:p w14:paraId="655E03BD" w14:textId="3CA3CDEF" w:rsidR="008A6D51" w:rsidRPr="001E0C6E" w:rsidRDefault="00585DFA" w:rsidP="008A6D51">
      <w:pPr>
        <w:pStyle w:val="Standard"/>
        <w:widowControl w:val="0"/>
        <w:spacing w:line="260" w:lineRule="exact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Bank. spojení: xxxxxxxxxxx</w:t>
      </w:r>
    </w:p>
    <w:p w14:paraId="62C268BD" w14:textId="3143187F" w:rsidR="008A6D51" w:rsidRPr="001E0C6E" w:rsidRDefault="008A6D51" w:rsidP="008A6D51">
      <w:pPr>
        <w:pStyle w:val="Standard"/>
        <w:widowControl w:val="0"/>
        <w:spacing w:line="260" w:lineRule="exact"/>
        <w:rPr>
          <w:rFonts w:ascii="Arial" w:hAnsi="Arial" w:cs="Arial"/>
          <w:lang w:val="cs-CZ"/>
        </w:rPr>
      </w:pPr>
      <w:r w:rsidRPr="001E0C6E">
        <w:rPr>
          <w:rFonts w:ascii="Arial" w:hAnsi="Arial" w:cs="Arial"/>
          <w:lang w:val="cs-CZ"/>
        </w:rPr>
        <w:t>Zastoupen</w:t>
      </w:r>
      <w:r>
        <w:rPr>
          <w:rFonts w:ascii="Arial" w:hAnsi="Arial" w:cs="Arial"/>
          <w:lang w:val="cs-CZ"/>
        </w:rPr>
        <w:t>é</w:t>
      </w:r>
      <w:r w:rsidRPr="001E0C6E">
        <w:rPr>
          <w:rFonts w:ascii="Arial" w:hAnsi="Arial" w:cs="Arial"/>
          <w:lang w:val="cs-CZ"/>
        </w:rPr>
        <w:t>: Mgr. Davidem Šimkem,</w:t>
      </w:r>
      <w:r>
        <w:rPr>
          <w:rFonts w:ascii="Arial" w:hAnsi="Arial" w:cs="Arial"/>
          <w:lang w:val="cs-CZ"/>
        </w:rPr>
        <w:t xml:space="preserve"> </w:t>
      </w:r>
      <w:r w:rsidRPr="001E0C6E">
        <w:rPr>
          <w:rFonts w:ascii="Arial" w:hAnsi="Arial" w:cs="Arial"/>
          <w:lang w:val="cs-CZ"/>
        </w:rPr>
        <w:t>starostou</w:t>
      </w:r>
    </w:p>
    <w:p w14:paraId="2F35CE64" w14:textId="22B9B8CC" w:rsidR="008B4A6F" w:rsidRPr="00BE0F01" w:rsidRDefault="00537047" w:rsidP="008A6D51">
      <w:pPr>
        <w:pStyle w:val="Standard"/>
        <w:widowControl w:val="0"/>
        <w:rPr>
          <w:rFonts w:ascii="Arial" w:hAnsi="Arial" w:cs="Arial"/>
          <w:lang w:val="cs-CZ"/>
        </w:rPr>
      </w:pPr>
      <w:r w:rsidRPr="00BE0F01">
        <w:rPr>
          <w:rFonts w:ascii="Arial" w:hAnsi="Arial" w:cs="Arial"/>
          <w:lang w:val="cs-CZ"/>
        </w:rPr>
        <w:t>(dále jen "objednatel")</w:t>
      </w:r>
    </w:p>
    <w:p w14:paraId="49F3290D" w14:textId="77777777" w:rsidR="000803C6" w:rsidRDefault="000803C6">
      <w:pPr>
        <w:pStyle w:val="Standard"/>
        <w:widowControl w:val="0"/>
        <w:spacing w:after="24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0E606C4D" w14:textId="77777777" w:rsidR="008B4A6F" w:rsidRPr="00C24C2F" w:rsidRDefault="00537047">
      <w:pPr>
        <w:pStyle w:val="Standard"/>
        <w:widowControl w:val="0"/>
        <w:spacing w:after="240"/>
        <w:jc w:val="center"/>
        <w:rPr>
          <w:rFonts w:ascii="Arial" w:hAnsi="Arial" w:cs="Arial"/>
          <w:lang w:val="cs-CZ"/>
        </w:rPr>
      </w:pPr>
      <w:r w:rsidRPr="00C24C2F">
        <w:rPr>
          <w:rFonts w:ascii="Arial" w:hAnsi="Arial" w:cs="Arial"/>
          <w:b/>
          <w:bCs/>
          <w:sz w:val="22"/>
          <w:szCs w:val="22"/>
          <w:lang w:val="cs-CZ"/>
        </w:rPr>
        <w:t>na straně jedné,</w:t>
      </w:r>
    </w:p>
    <w:p w14:paraId="242787B0" w14:textId="77777777" w:rsidR="008B4A6F" w:rsidRPr="00C24C2F" w:rsidRDefault="00537047">
      <w:pPr>
        <w:pStyle w:val="Standard"/>
        <w:widowControl w:val="0"/>
        <w:spacing w:after="240"/>
        <w:jc w:val="center"/>
        <w:rPr>
          <w:rFonts w:ascii="Arial" w:hAnsi="Arial" w:cs="Arial"/>
          <w:lang w:val="cs-CZ"/>
        </w:rPr>
      </w:pPr>
      <w:r w:rsidRPr="00C24C2F">
        <w:rPr>
          <w:rFonts w:ascii="Arial" w:hAnsi="Arial" w:cs="Arial"/>
          <w:b/>
          <w:bCs/>
          <w:sz w:val="22"/>
          <w:szCs w:val="22"/>
          <w:lang w:val="cs-CZ"/>
        </w:rPr>
        <w:t>a</w:t>
      </w:r>
    </w:p>
    <w:p w14:paraId="4B668A86" w14:textId="7B8B4D54" w:rsidR="008A6D51" w:rsidRPr="00D317C5" w:rsidRDefault="000803C6" w:rsidP="000803C6">
      <w:pPr>
        <w:pStyle w:val="Standard"/>
        <w:widowControl w:val="0"/>
        <w:rPr>
          <w:rFonts w:ascii="Arial" w:hAnsi="Arial" w:cs="Arial"/>
          <w:b/>
          <w:bCs/>
          <w:shd w:val="clear" w:color="auto" w:fill="FFFFFF"/>
          <w:lang w:val="cs-CZ"/>
        </w:rPr>
      </w:pPr>
      <w:r>
        <w:rPr>
          <w:rFonts w:ascii="Arial" w:hAnsi="Arial" w:cs="Arial"/>
          <w:b/>
          <w:bCs/>
          <w:shd w:val="clear" w:color="auto" w:fill="FFFFFF"/>
          <w:lang w:val="cs-CZ"/>
        </w:rPr>
        <w:t>2</w:t>
      </w:r>
      <w:r w:rsidR="00A061FB">
        <w:rPr>
          <w:rFonts w:ascii="Arial" w:hAnsi="Arial" w:cs="Arial"/>
          <w:b/>
          <w:bCs/>
          <w:shd w:val="clear" w:color="auto" w:fill="FFFFFF"/>
          <w:lang w:val="cs-CZ"/>
        </w:rPr>
        <w:t xml:space="preserve">. </w:t>
      </w:r>
      <w:r w:rsidR="008A6D51" w:rsidRPr="00D317C5">
        <w:rPr>
          <w:rFonts w:ascii="Arial" w:hAnsi="Arial" w:cs="Arial"/>
          <w:b/>
          <w:bCs/>
          <w:shd w:val="clear" w:color="auto" w:fill="FFFFFF"/>
          <w:lang w:val="cs-CZ"/>
        </w:rPr>
        <w:t>Úklid v domě s.r.o.</w:t>
      </w:r>
    </w:p>
    <w:p w14:paraId="37DD06A1" w14:textId="77777777" w:rsidR="008A6D51" w:rsidRDefault="008A6D51" w:rsidP="008A6D51">
      <w:pPr>
        <w:pStyle w:val="Standard"/>
        <w:widowControl w:val="0"/>
        <w:rPr>
          <w:rFonts w:ascii="Arial" w:hAnsi="Arial" w:cs="Arial"/>
          <w:shd w:val="clear" w:color="auto" w:fill="FFFFFF"/>
          <w:lang w:val="cs-CZ"/>
        </w:rPr>
      </w:pPr>
      <w:r>
        <w:rPr>
          <w:rFonts w:ascii="Arial" w:hAnsi="Arial" w:cs="Arial"/>
          <w:shd w:val="clear" w:color="auto" w:fill="FFFFFF"/>
          <w:lang w:val="cs-CZ"/>
        </w:rPr>
        <w:t>Adresa: náměstí Míru 67/29, 568 02 Svitavy</w:t>
      </w:r>
    </w:p>
    <w:p w14:paraId="3554210F" w14:textId="77777777" w:rsidR="008A6D51" w:rsidRPr="00BE0F01" w:rsidRDefault="008A6D51" w:rsidP="008A6D51">
      <w:pPr>
        <w:pStyle w:val="Standard"/>
        <w:widowControl w:val="0"/>
        <w:rPr>
          <w:rFonts w:ascii="Arial" w:hAnsi="Arial" w:cs="Arial"/>
          <w:shd w:val="clear" w:color="auto" w:fill="FFFFFF"/>
          <w:lang w:val="cs-CZ"/>
        </w:rPr>
      </w:pPr>
      <w:r>
        <w:rPr>
          <w:rFonts w:ascii="Arial" w:hAnsi="Arial" w:cs="Arial"/>
          <w:shd w:val="clear" w:color="auto" w:fill="FFFFFF"/>
          <w:lang w:val="cs-CZ"/>
        </w:rPr>
        <w:t>IČO: 06860109</w:t>
      </w:r>
    </w:p>
    <w:p w14:paraId="77851CBB" w14:textId="37F8A9FE" w:rsidR="008A6D51" w:rsidRPr="00BE0F01" w:rsidRDefault="008A6D51" w:rsidP="008A6D51">
      <w:pPr>
        <w:pStyle w:val="Standard"/>
        <w:widowControl w:val="0"/>
        <w:rPr>
          <w:rFonts w:ascii="Arial" w:hAnsi="Arial" w:cs="Arial"/>
          <w:shd w:val="clear" w:color="auto" w:fill="FFFFFF"/>
          <w:lang w:val="cs-CZ"/>
        </w:rPr>
      </w:pPr>
      <w:r w:rsidRPr="00BE0F01">
        <w:rPr>
          <w:rFonts w:ascii="Arial" w:hAnsi="Arial" w:cs="Arial"/>
          <w:shd w:val="clear" w:color="auto" w:fill="FFFFFF"/>
          <w:lang w:val="cs-CZ"/>
        </w:rPr>
        <w:t>Telefonní spojení:</w:t>
      </w:r>
      <w:r w:rsidR="00585DFA">
        <w:rPr>
          <w:rFonts w:ascii="Arial" w:hAnsi="Arial" w:cs="Arial"/>
          <w:shd w:val="clear" w:color="auto" w:fill="FFFFFF"/>
          <w:lang w:val="cs-CZ"/>
        </w:rPr>
        <w:t xml:space="preserve"> xxxxxxxxxxxxxxxx</w:t>
      </w:r>
    </w:p>
    <w:p w14:paraId="48AC1B6F" w14:textId="202E1983" w:rsidR="008A6D51" w:rsidRDefault="008A6D51" w:rsidP="008A6D51">
      <w:pPr>
        <w:pStyle w:val="Standard"/>
        <w:widowControl w:val="0"/>
        <w:rPr>
          <w:rFonts w:ascii="Arial" w:hAnsi="Arial" w:cs="Arial"/>
          <w:shd w:val="clear" w:color="auto" w:fill="FFFFFF"/>
          <w:lang w:val="cs-CZ"/>
        </w:rPr>
      </w:pPr>
      <w:r w:rsidRPr="00BE0F01">
        <w:rPr>
          <w:rFonts w:ascii="Arial" w:hAnsi="Arial" w:cs="Arial"/>
          <w:shd w:val="clear" w:color="auto" w:fill="FFFFFF"/>
          <w:lang w:val="cs-CZ"/>
        </w:rPr>
        <w:t xml:space="preserve">Email: </w:t>
      </w:r>
      <w:r>
        <w:rPr>
          <w:rFonts w:ascii="Arial" w:hAnsi="Arial" w:cs="Arial"/>
          <w:shd w:val="clear" w:color="auto" w:fill="FFFFFF"/>
          <w:lang w:val="cs-CZ"/>
        </w:rPr>
        <w:t>info@uklidvdome.cz</w:t>
      </w:r>
      <w:r w:rsidRPr="00BE0F01">
        <w:rPr>
          <w:rFonts w:ascii="Arial" w:hAnsi="Arial" w:cs="Arial"/>
          <w:shd w:val="clear" w:color="auto" w:fill="FFFFFF"/>
          <w:lang w:val="cs-CZ"/>
        </w:rPr>
        <w:br/>
        <w:t>Bank. Spojení</w:t>
      </w:r>
      <w:r w:rsidR="00585DFA">
        <w:rPr>
          <w:rFonts w:ascii="Arial" w:hAnsi="Arial" w:cs="Arial"/>
          <w:shd w:val="clear" w:color="auto" w:fill="FFFFFF"/>
          <w:lang w:val="cs-CZ"/>
        </w:rPr>
        <w:t>: XXXXXXXXXXX</w:t>
      </w:r>
      <w:r w:rsidRPr="00BE0F01">
        <w:rPr>
          <w:rFonts w:ascii="Arial" w:hAnsi="Arial" w:cs="Arial"/>
          <w:shd w:val="clear" w:color="auto" w:fill="FFFFFF"/>
          <w:lang w:val="cs-CZ"/>
        </w:rPr>
        <w:br/>
        <w:t xml:space="preserve">Zastoupená: </w:t>
      </w:r>
      <w:r>
        <w:rPr>
          <w:rFonts w:ascii="Arial" w:hAnsi="Arial" w:cs="Arial"/>
          <w:shd w:val="clear" w:color="auto" w:fill="FFFFFF"/>
          <w:lang w:val="cs-CZ"/>
        </w:rPr>
        <w:t>Gabrielou Sojmovou, jednatelkou společnosti</w:t>
      </w:r>
    </w:p>
    <w:p w14:paraId="0DA54193" w14:textId="77777777" w:rsidR="008A6D51" w:rsidRPr="0026509B" w:rsidRDefault="008A6D51" w:rsidP="008A6D51">
      <w:pPr>
        <w:pStyle w:val="Standard"/>
        <w:widowControl w:val="0"/>
        <w:rPr>
          <w:rFonts w:ascii="Arial" w:hAnsi="Arial" w:cs="Arial"/>
          <w:lang w:val="cs-CZ"/>
        </w:rPr>
      </w:pPr>
      <w:r w:rsidRPr="0026509B">
        <w:rPr>
          <w:rFonts w:ascii="Arial" w:hAnsi="Arial" w:cs="Arial"/>
          <w:lang w:val="cs-CZ"/>
        </w:rPr>
        <w:t>Společnost zapsaná v obchodním rejstříku vedeném Krajským soudem v Hradci Králové, C 41199</w:t>
      </w:r>
    </w:p>
    <w:p w14:paraId="1280532D" w14:textId="77777777" w:rsidR="008B4A6F" w:rsidRPr="001E0C6E" w:rsidRDefault="00537047" w:rsidP="007625EB">
      <w:pPr>
        <w:pStyle w:val="Standard"/>
        <w:widowControl w:val="0"/>
        <w:spacing w:line="260" w:lineRule="exact"/>
        <w:rPr>
          <w:rFonts w:ascii="Arial" w:hAnsi="Arial" w:cs="Arial"/>
          <w:lang w:val="cs-CZ"/>
        </w:rPr>
      </w:pPr>
      <w:r w:rsidRPr="001E0C6E">
        <w:rPr>
          <w:rFonts w:ascii="Arial" w:hAnsi="Arial" w:cs="Arial"/>
          <w:lang w:val="cs-CZ"/>
        </w:rPr>
        <w:t>(dále jen "zhotovitel")</w:t>
      </w:r>
    </w:p>
    <w:p w14:paraId="60039440" w14:textId="77777777" w:rsidR="008B4A6F" w:rsidRPr="00C24C2F" w:rsidRDefault="008B4A6F">
      <w:pPr>
        <w:pStyle w:val="Standard"/>
        <w:widowControl w:val="0"/>
        <w:spacing w:after="240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045B5038" w14:textId="77777777" w:rsidR="008B4A6F" w:rsidRPr="00C24C2F" w:rsidRDefault="00537047">
      <w:pPr>
        <w:pStyle w:val="Standard"/>
        <w:widowControl w:val="0"/>
        <w:spacing w:after="240"/>
        <w:jc w:val="center"/>
        <w:rPr>
          <w:rFonts w:ascii="Arial" w:hAnsi="Arial" w:cs="Arial"/>
          <w:lang w:val="cs-CZ"/>
        </w:rPr>
      </w:pPr>
      <w:r w:rsidRPr="00C24C2F">
        <w:rPr>
          <w:rFonts w:ascii="Arial" w:hAnsi="Arial" w:cs="Arial"/>
          <w:b/>
          <w:bCs/>
          <w:sz w:val="22"/>
          <w:szCs w:val="22"/>
          <w:lang w:val="cs-CZ"/>
        </w:rPr>
        <w:t>na straně druhé,</w:t>
      </w:r>
    </w:p>
    <w:p w14:paraId="3E211636" w14:textId="77777777" w:rsidR="008B4A6F" w:rsidRDefault="00537047" w:rsidP="006411A4">
      <w:pPr>
        <w:pStyle w:val="Standard"/>
        <w:widowControl w:val="0"/>
        <w:spacing w:after="240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  <w:r w:rsidRPr="00C24C2F">
        <w:rPr>
          <w:rFonts w:ascii="Arial" w:hAnsi="Arial" w:cs="Arial"/>
          <w:b/>
          <w:bCs/>
          <w:sz w:val="22"/>
          <w:szCs w:val="22"/>
          <w:lang w:val="cs-CZ"/>
        </w:rPr>
        <w:t>uzavírají podle ustanovení § 2586 a násl. zákona č. 89/2012 Sb., občanského zákoníku, tuto smlouvu o dílo.</w:t>
      </w:r>
    </w:p>
    <w:p w14:paraId="165DF35B" w14:textId="77777777" w:rsidR="00992F27" w:rsidRPr="00C24C2F" w:rsidRDefault="00992F27">
      <w:pPr>
        <w:pStyle w:val="Standard"/>
        <w:widowControl w:val="0"/>
        <w:spacing w:after="240"/>
        <w:rPr>
          <w:rFonts w:ascii="Arial" w:hAnsi="Arial" w:cs="Arial"/>
          <w:lang w:val="cs-CZ"/>
        </w:rPr>
      </w:pPr>
    </w:p>
    <w:p w14:paraId="2D4DA674" w14:textId="77777777" w:rsidR="008B4A6F" w:rsidRPr="00C24C2F" w:rsidRDefault="00537047">
      <w:pPr>
        <w:pStyle w:val="Standard"/>
        <w:widowControl w:val="0"/>
        <w:spacing w:after="240"/>
        <w:jc w:val="center"/>
        <w:rPr>
          <w:rFonts w:ascii="Arial" w:hAnsi="Arial" w:cs="Arial"/>
          <w:lang w:val="cs-CZ"/>
        </w:rPr>
      </w:pPr>
      <w:r w:rsidRPr="00C24C2F">
        <w:rPr>
          <w:rFonts w:ascii="Arial" w:hAnsi="Arial" w:cs="Arial"/>
          <w:b/>
          <w:bCs/>
          <w:sz w:val="22"/>
          <w:szCs w:val="22"/>
          <w:lang w:val="cs-CZ"/>
        </w:rPr>
        <w:t>I. Předmět smlouvy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</w:t>
      </w:r>
      <w:r w:rsidRPr="00C24C2F">
        <w:rPr>
          <w:rFonts w:ascii="Arial" w:hAnsi="Arial" w:cs="Arial"/>
          <w:b/>
          <w:bCs/>
          <w:sz w:val="22"/>
          <w:szCs w:val="22"/>
          <w:lang w:val="cs-CZ"/>
        </w:rPr>
        <w:t>o dílo:</w:t>
      </w:r>
    </w:p>
    <w:p w14:paraId="16F7730E" w14:textId="77777777" w:rsidR="009B59F8" w:rsidRPr="00C24C2F" w:rsidRDefault="009B59F8" w:rsidP="009B59F8">
      <w:pPr>
        <w:pStyle w:val="Standard"/>
        <w:spacing w:after="240"/>
        <w:rPr>
          <w:rFonts w:ascii="Arial" w:hAnsi="Arial" w:cs="Arial"/>
          <w:sz w:val="22"/>
          <w:szCs w:val="22"/>
          <w:lang w:val="cs-CZ"/>
        </w:rPr>
      </w:pPr>
      <w:r w:rsidRPr="00C24C2F">
        <w:rPr>
          <w:rFonts w:ascii="Arial" w:hAnsi="Arial" w:cs="Arial"/>
          <w:sz w:val="22"/>
          <w:szCs w:val="22"/>
          <w:lang w:val="cs-CZ"/>
        </w:rPr>
        <w:t xml:space="preserve">Touto smlouvou se zhotovitel zavazuje provádět úklidové práce na adrese: </w:t>
      </w:r>
    </w:p>
    <w:p w14:paraId="2E059B6E" w14:textId="77777777" w:rsidR="004C320A" w:rsidRDefault="00D317C5" w:rsidP="00432BF5">
      <w:pPr>
        <w:widowControl/>
        <w:suppressAutoHyphens w:val="0"/>
        <w:autoSpaceDN/>
        <w:jc w:val="center"/>
        <w:textAlignment w:val="auto"/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:lang w:eastAsia="cs-CZ"/>
        </w:rPr>
      </w:pPr>
      <w:r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:lang w:eastAsia="cs-CZ"/>
        </w:rPr>
        <w:t>T.G.Masaryka 11/31, 568 02 Svitavy</w:t>
      </w:r>
    </w:p>
    <w:p w14:paraId="28289F68" w14:textId="77777777" w:rsidR="004C320A" w:rsidRPr="004C320A" w:rsidRDefault="004C320A" w:rsidP="004C320A">
      <w:pPr>
        <w:widowControl/>
        <w:suppressAutoHyphens w:val="0"/>
        <w:autoSpaceDN/>
        <w:textAlignment w:val="auto"/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:lang w:eastAsia="cs-CZ"/>
        </w:rPr>
      </w:pPr>
    </w:p>
    <w:p w14:paraId="63390D01" w14:textId="129ECF4E" w:rsidR="0035641A" w:rsidRDefault="009B59F8" w:rsidP="006411A4">
      <w:pPr>
        <w:pStyle w:val="Standard"/>
        <w:spacing w:after="240"/>
        <w:jc w:val="both"/>
        <w:rPr>
          <w:rFonts w:ascii="Arial" w:hAnsi="Arial" w:cs="Arial"/>
          <w:sz w:val="22"/>
          <w:szCs w:val="22"/>
          <w:lang w:val="cs-CZ"/>
        </w:rPr>
      </w:pPr>
      <w:r w:rsidRPr="00C24C2F">
        <w:rPr>
          <w:rFonts w:ascii="Arial" w:hAnsi="Arial" w:cs="Arial"/>
          <w:sz w:val="22"/>
          <w:szCs w:val="22"/>
          <w:lang w:val="cs-CZ"/>
        </w:rPr>
        <w:t xml:space="preserve">Zhotovitel se zavazuje včas </w:t>
      </w:r>
      <w:r w:rsidR="000E2F2E">
        <w:rPr>
          <w:rFonts w:ascii="Arial" w:hAnsi="Arial" w:cs="Arial"/>
          <w:sz w:val="22"/>
          <w:szCs w:val="22"/>
          <w:lang w:val="cs-CZ"/>
        </w:rPr>
        <w:t>řádn</w:t>
      </w:r>
      <w:r w:rsidR="00AE3B42">
        <w:rPr>
          <w:rFonts w:ascii="Arial" w:hAnsi="Arial" w:cs="Arial"/>
          <w:sz w:val="22"/>
          <w:szCs w:val="22"/>
          <w:lang w:val="cs-CZ"/>
        </w:rPr>
        <w:t>ě</w:t>
      </w:r>
      <w:r w:rsidR="000E2F2E">
        <w:rPr>
          <w:rFonts w:ascii="Arial" w:hAnsi="Arial" w:cs="Arial"/>
          <w:sz w:val="22"/>
          <w:szCs w:val="22"/>
          <w:lang w:val="cs-CZ"/>
        </w:rPr>
        <w:t xml:space="preserve"> provést práce blíže specifikovan</w:t>
      </w:r>
      <w:r w:rsidRPr="00C24C2F">
        <w:rPr>
          <w:rFonts w:ascii="Arial" w:hAnsi="Arial" w:cs="Arial"/>
          <w:sz w:val="22"/>
          <w:szCs w:val="22"/>
          <w:lang w:val="cs-CZ"/>
        </w:rPr>
        <w:t>é v příloze č.1 „</w:t>
      </w:r>
      <w:r w:rsidR="008370BC" w:rsidRPr="00C24C2F">
        <w:rPr>
          <w:rFonts w:ascii="Arial" w:hAnsi="Arial" w:cs="Arial"/>
          <w:sz w:val="22"/>
          <w:szCs w:val="22"/>
          <w:lang w:val="cs-CZ"/>
        </w:rPr>
        <w:t>Předmět úklidu</w:t>
      </w:r>
      <w:r w:rsidRPr="00C24C2F">
        <w:rPr>
          <w:rFonts w:ascii="Arial" w:hAnsi="Arial" w:cs="Arial"/>
          <w:sz w:val="22"/>
          <w:szCs w:val="22"/>
          <w:lang w:val="cs-CZ"/>
        </w:rPr>
        <w:t>“</w:t>
      </w:r>
      <w:r w:rsidR="003F7FE7" w:rsidRPr="00C24C2F">
        <w:rPr>
          <w:rFonts w:ascii="Arial" w:hAnsi="Arial" w:cs="Arial"/>
          <w:sz w:val="22"/>
          <w:szCs w:val="22"/>
          <w:lang w:val="cs-CZ"/>
        </w:rPr>
        <w:t xml:space="preserve"> </w:t>
      </w:r>
      <w:r w:rsidRPr="00C24C2F">
        <w:rPr>
          <w:rFonts w:ascii="Arial" w:hAnsi="Arial" w:cs="Arial"/>
          <w:sz w:val="22"/>
          <w:szCs w:val="22"/>
          <w:lang w:val="cs-CZ"/>
        </w:rPr>
        <w:t>této smlouvy a dále se zavazuje k trvalému vynaložení veškerého úsilí a řádné péče při výkonu uvedených prací.</w:t>
      </w:r>
    </w:p>
    <w:p w14:paraId="1EB4C27F" w14:textId="77777777" w:rsidR="008B4A6F" w:rsidRPr="00C24C2F" w:rsidRDefault="00537047">
      <w:pPr>
        <w:pStyle w:val="Standard"/>
        <w:widowControl w:val="0"/>
        <w:spacing w:after="240"/>
        <w:jc w:val="center"/>
        <w:rPr>
          <w:rFonts w:ascii="Arial" w:hAnsi="Arial" w:cs="Arial"/>
          <w:lang w:val="cs-CZ"/>
        </w:rPr>
      </w:pPr>
      <w:r w:rsidRPr="00C24C2F">
        <w:rPr>
          <w:rFonts w:ascii="Arial" w:hAnsi="Arial" w:cs="Arial"/>
          <w:b/>
          <w:bCs/>
          <w:sz w:val="22"/>
          <w:szCs w:val="22"/>
          <w:lang w:val="cs-CZ"/>
        </w:rPr>
        <w:lastRenderedPageBreak/>
        <w:t>II. Práva a povinnosti zhotovitele</w:t>
      </w:r>
    </w:p>
    <w:p w14:paraId="17964187" w14:textId="77777777" w:rsidR="008B4A6F" w:rsidRPr="00C24C2F" w:rsidRDefault="00537047" w:rsidP="006411A4">
      <w:pPr>
        <w:pStyle w:val="Standard"/>
        <w:widowControl w:val="0"/>
        <w:numPr>
          <w:ilvl w:val="0"/>
          <w:numId w:val="12"/>
        </w:numPr>
        <w:tabs>
          <w:tab w:val="left" w:pos="220"/>
          <w:tab w:val="left" w:pos="720"/>
        </w:tabs>
        <w:spacing w:after="320"/>
        <w:ind w:left="0" w:hanging="720"/>
        <w:jc w:val="both"/>
        <w:rPr>
          <w:rFonts w:ascii="Arial" w:hAnsi="Arial" w:cs="Arial"/>
          <w:lang w:val="cs-CZ"/>
        </w:rPr>
      </w:pPr>
      <w:r w:rsidRPr="00C24C2F">
        <w:rPr>
          <w:rFonts w:ascii="Arial" w:hAnsi="Arial" w:cs="Arial"/>
          <w:sz w:val="22"/>
          <w:szCs w:val="22"/>
          <w:lang w:val="cs-CZ"/>
        </w:rPr>
        <w:t>Zhotovitel se zavazuje provést dílo na své nebezpečí a na svůj náklad v termínech daných periodicitou úklidu dle čl. I. této smlouvy a přebírá odpovědnost za případné škody způsobené objednateli</w:t>
      </w:r>
      <w:r w:rsidR="00E705F8">
        <w:rPr>
          <w:rFonts w:ascii="Arial" w:hAnsi="Arial" w:cs="Arial"/>
          <w:sz w:val="22"/>
          <w:szCs w:val="22"/>
          <w:lang w:val="cs-CZ"/>
        </w:rPr>
        <w:t>,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nebo třetím osobám zaměstnanci zhotovitele při provádění díla. Zhotovitel prohlašuje, že uzavřel pojistnou smlouvu, na základě které je p</w:t>
      </w:r>
      <w:r w:rsidR="008363F3" w:rsidRPr="00C24C2F">
        <w:rPr>
          <w:rFonts w:ascii="Arial" w:hAnsi="Arial" w:cs="Arial"/>
          <w:sz w:val="22"/>
          <w:szCs w:val="22"/>
          <w:lang w:val="cs-CZ"/>
        </w:rPr>
        <w:t xml:space="preserve">ojištěn z odpovědnosti za škodu </w:t>
      </w:r>
      <w:r w:rsidR="00A970C1" w:rsidRPr="00C24C2F">
        <w:rPr>
          <w:rFonts w:ascii="Arial" w:hAnsi="Arial" w:cs="Arial"/>
          <w:sz w:val="22"/>
          <w:szCs w:val="22"/>
          <w:lang w:val="cs-CZ"/>
        </w:rPr>
        <w:t>do výše 5 000 000 K</w:t>
      </w:r>
      <w:r w:rsidRPr="00C24C2F">
        <w:rPr>
          <w:rFonts w:ascii="Arial" w:hAnsi="Arial" w:cs="Arial"/>
          <w:sz w:val="22"/>
          <w:szCs w:val="22"/>
          <w:lang w:val="cs-CZ"/>
        </w:rPr>
        <w:t>č, kterou sám nebo jeho zaměstnanci při výkonu díla způsobí, a ručí za to, že toto pojištění zhotovitele bude trvat po celou dobu trvání této smlouvy. Existenci pojistné smlouvy a výši pojistné částky je zhotovitel povinen kdykoliv na vyžádání objednatele prokázat.</w:t>
      </w:r>
    </w:p>
    <w:p w14:paraId="7A5CA524" w14:textId="16C1AB24" w:rsidR="000039E3" w:rsidRPr="00C24C2F" w:rsidRDefault="00537047" w:rsidP="006411A4">
      <w:pPr>
        <w:pStyle w:val="Standard"/>
        <w:widowControl w:val="0"/>
        <w:numPr>
          <w:ilvl w:val="0"/>
          <w:numId w:val="5"/>
        </w:numPr>
        <w:tabs>
          <w:tab w:val="left" w:pos="220"/>
          <w:tab w:val="left" w:pos="720"/>
        </w:tabs>
        <w:spacing w:after="320"/>
        <w:ind w:left="0" w:hanging="720"/>
        <w:jc w:val="both"/>
        <w:rPr>
          <w:rFonts w:ascii="Arial" w:hAnsi="Arial" w:cs="Arial"/>
          <w:lang w:val="cs-CZ"/>
        </w:rPr>
      </w:pPr>
      <w:r w:rsidRPr="00C24C2F">
        <w:rPr>
          <w:rFonts w:ascii="Arial" w:hAnsi="Arial" w:cs="Arial"/>
          <w:sz w:val="22"/>
          <w:szCs w:val="22"/>
          <w:lang w:val="cs-CZ"/>
        </w:rPr>
        <w:t xml:space="preserve">Při </w:t>
      </w:r>
      <w:r w:rsidR="006411A4" w:rsidRPr="00C24C2F">
        <w:rPr>
          <w:rFonts w:ascii="Arial" w:hAnsi="Arial" w:cs="Arial"/>
          <w:sz w:val="22"/>
          <w:szCs w:val="22"/>
          <w:lang w:val="cs-CZ"/>
        </w:rPr>
        <w:t>provádění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díla </w:t>
      </w:r>
      <w:r w:rsidR="00F34A8C" w:rsidRPr="00C24C2F">
        <w:rPr>
          <w:rFonts w:ascii="Arial" w:hAnsi="Arial" w:cs="Arial"/>
          <w:sz w:val="22"/>
          <w:szCs w:val="22"/>
          <w:lang w:val="cs-CZ"/>
        </w:rPr>
        <w:t xml:space="preserve">zhotovitel 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postupuje </w:t>
      </w:r>
      <w:r w:rsidR="006411A4" w:rsidRPr="00C24C2F">
        <w:rPr>
          <w:rFonts w:ascii="Arial" w:hAnsi="Arial" w:cs="Arial"/>
          <w:sz w:val="22"/>
          <w:szCs w:val="22"/>
          <w:lang w:val="cs-CZ"/>
        </w:rPr>
        <w:t>samostatně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̌ a s </w:t>
      </w:r>
      <w:r w:rsidR="006411A4" w:rsidRPr="00C24C2F">
        <w:rPr>
          <w:rFonts w:ascii="Arial" w:hAnsi="Arial" w:cs="Arial"/>
          <w:sz w:val="22"/>
          <w:szCs w:val="22"/>
          <w:lang w:val="cs-CZ"/>
        </w:rPr>
        <w:t>potřebnou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odbornou </w:t>
      </w:r>
      <w:r w:rsidR="006411A4" w:rsidRPr="00C24C2F">
        <w:rPr>
          <w:rFonts w:ascii="Arial" w:hAnsi="Arial" w:cs="Arial"/>
          <w:sz w:val="22"/>
          <w:szCs w:val="22"/>
          <w:lang w:val="cs-CZ"/>
        </w:rPr>
        <w:t>péčí</w:t>
      </w:r>
      <w:r w:rsidRPr="00C24C2F">
        <w:rPr>
          <w:rFonts w:ascii="Arial" w:hAnsi="Arial" w:cs="Arial"/>
          <w:sz w:val="22"/>
          <w:szCs w:val="22"/>
          <w:lang w:val="cs-CZ"/>
        </w:rPr>
        <w:t>, je však vázán rámcovými pokyny objednatele.</w:t>
      </w:r>
    </w:p>
    <w:p w14:paraId="4F3852C2" w14:textId="61E13A86" w:rsidR="000039E3" w:rsidRPr="00C24C2F" w:rsidRDefault="00C012AD" w:rsidP="006411A4">
      <w:pPr>
        <w:pStyle w:val="Standard"/>
        <w:widowControl w:val="0"/>
        <w:numPr>
          <w:ilvl w:val="0"/>
          <w:numId w:val="6"/>
        </w:numPr>
        <w:tabs>
          <w:tab w:val="left" w:pos="220"/>
          <w:tab w:val="left" w:pos="720"/>
        </w:tabs>
        <w:spacing w:after="320"/>
        <w:ind w:left="0" w:hanging="720"/>
        <w:jc w:val="both"/>
        <w:rPr>
          <w:rFonts w:ascii="Arial" w:hAnsi="Arial" w:cs="Arial"/>
          <w:lang w:val="cs-CZ"/>
        </w:rPr>
      </w:pPr>
      <w:r w:rsidRPr="00C24C2F">
        <w:rPr>
          <w:rFonts w:ascii="Arial" w:hAnsi="Arial" w:cs="Arial"/>
          <w:sz w:val="22"/>
          <w:szCs w:val="22"/>
          <w:lang w:val="cs-CZ"/>
        </w:rPr>
        <w:t xml:space="preserve">Zhotovitel provádí práce a činnosti směřující k naplnění předmětu této smlouvy prostřednictvím svých zaměstnanců na vlastní odpovědnost. Tito zaměstnanci jsou výlučně podřízeni pravomoci zhotovitele, jehož vnitřní předpisy musí dodržovat.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Věci</w:t>
      </w:r>
      <w:r w:rsidR="00537047" w:rsidRPr="00C24C2F">
        <w:rPr>
          <w:rFonts w:ascii="Arial" w:hAnsi="Arial" w:cs="Arial"/>
          <w:sz w:val="22"/>
          <w:szCs w:val="22"/>
          <w:lang w:val="cs-CZ"/>
        </w:rPr>
        <w:t xml:space="preserve">, které jsou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potřebné</w:t>
      </w:r>
      <w:r w:rsidR="00537047" w:rsidRPr="00C24C2F">
        <w:rPr>
          <w:rFonts w:ascii="Arial" w:hAnsi="Arial" w:cs="Arial"/>
          <w:sz w:val="22"/>
          <w:szCs w:val="22"/>
          <w:lang w:val="cs-CZ"/>
        </w:rPr>
        <w:t xml:space="preserve"> k provedení díla</w:t>
      </w:r>
      <w:r w:rsidR="00AE55C0" w:rsidRPr="00C24C2F">
        <w:rPr>
          <w:rFonts w:ascii="Arial" w:hAnsi="Arial" w:cs="Arial"/>
          <w:sz w:val="22"/>
          <w:szCs w:val="22"/>
          <w:lang w:val="cs-CZ"/>
        </w:rPr>
        <w:t xml:space="preserve"> (zejména úklidové prostředky, chemie</w:t>
      </w:r>
      <w:r w:rsidR="00375D27" w:rsidRPr="00C24C2F">
        <w:rPr>
          <w:rFonts w:ascii="Arial" w:hAnsi="Arial" w:cs="Arial"/>
          <w:sz w:val="22"/>
          <w:szCs w:val="22"/>
          <w:lang w:val="cs-CZ"/>
        </w:rPr>
        <w:t>,</w:t>
      </w:r>
      <w:r w:rsidR="00AE55C0" w:rsidRPr="00C24C2F">
        <w:rPr>
          <w:rFonts w:ascii="Arial" w:hAnsi="Arial" w:cs="Arial"/>
          <w:sz w:val="22"/>
          <w:szCs w:val="22"/>
          <w:lang w:val="cs-CZ"/>
        </w:rPr>
        <w:t xml:space="preserve"> a </w:t>
      </w:r>
      <w:r w:rsidRPr="00C24C2F">
        <w:rPr>
          <w:rFonts w:ascii="Arial" w:hAnsi="Arial" w:cs="Arial"/>
          <w:sz w:val="22"/>
          <w:szCs w:val="22"/>
          <w:lang w:val="cs-CZ"/>
        </w:rPr>
        <w:t>další</w:t>
      </w:r>
      <w:r w:rsidR="00AE55C0" w:rsidRPr="00C24C2F">
        <w:rPr>
          <w:rFonts w:ascii="Arial" w:hAnsi="Arial" w:cs="Arial"/>
          <w:sz w:val="22"/>
          <w:szCs w:val="22"/>
          <w:lang w:val="cs-CZ"/>
        </w:rPr>
        <w:t xml:space="preserve"> náčiní</w:t>
      </w:r>
      <w:r w:rsidR="007E11C2" w:rsidRPr="00C24C2F">
        <w:rPr>
          <w:rFonts w:ascii="Arial" w:hAnsi="Arial" w:cs="Arial"/>
          <w:sz w:val="22"/>
          <w:szCs w:val="22"/>
          <w:lang w:val="cs-CZ"/>
        </w:rPr>
        <w:t>)</w:t>
      </w:r>
      <w:r w:rsidR="00537047" w:rsidRPr="00C24C2F">
        <w:rPr>
          <w:rFonts w:ascii="Arial" w:hAnsi="Arial" w:cs="Arial"/>
          <w:sz w:val="22"/>
          <w:szCs w:val="22"/>
          <w:lang w:val="cs-CZ"/>
        </w:rPr>
        <w:t xml:space="preserve"> je povinen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opatřit</w:t>
      </w:r>
      <w:r w:rsidR="00537047" w:rsidRPr="00C24C2F">
        <w:rPr>
          <w:rFonts w:ascii="Arial" w:hAnsi="Arial" w:cs="Arial"/>
          <w:sz w:val="22"/>
          <w:szCs w:val="22"/>
          <w:lang w:val="cs-CZ"/>
        </w:rPr>
        <w:t xml:space="preserve"> a uhradit zhotovitel.</w:t>
      </w:r>
    </w:p>
    <w:p w14:paraId="3ECBBFE8" w14:textId="00072229" w:rsidR="008B4A6F" w:rsidRPr="00C24C2F" w:rsidRDefault="00537047" w:rsidP="006411A4">
      <w:pPr>
        <w:pStyle w:val="Standard"/>
        <w:widowControl w:val="0"/>
        <w:numPr>
          <w:ilvl w:val="0"/>
          <w:numId w:val="6"/>
        </w:numPr>
        <w:tabs>
          <w:tab w:val="left" w:pos="220"/>
          <w:tab w:val="left" w:pos="720"/>
        </w:tabs>
        <w:spacing w:after="320"/>
        <w:ind w:left="0" w:hanging="720"/>
        <w:jc w:val="both"/>
        <w:rPr>
          <w:rFonts w:ascii="Arial" w:hAnsi="Arial" w:cs="Arial"/>
          <w:lang w:val="cs-CZ"/>
        </w:rPr>
      </w:pPr>
      <w:r w:rsidRPr="00C24C2F">
        <w:rPr>
          <w:rFonts w:ascii="Arial" w:hAnsi="Arial" w:cs="Arial"/>
          <w:sz w:val="22"/>
          <w:szCs w:val="22"/>
          <w:lang w:val="cs-CZ"/>
        </w:rPr>
        <w:t xml:space="preserve">Zhotovitel splní svou povinnost provést dílo jeho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řádným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ukončením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v termínech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určených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v</w:t>
      </w:r>
      <w:r w:rsidR="00C012AD" w:rsidRPr="00C24C2F">
        <w:rPr>
          <w:rFonts w:ascii="Arial" w:hAnsi="Arial" w:cs="Arial"/>
          <w:sz w:val="22"/>
          <w:szCs w:val="22"/>
          <w:lang w:val="cs-CZ"/>
        </w:rPr>
        <w:t> Příloze č.1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. Zhotovitel odpovídá za vady, jež má dílo v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době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̌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předání</w:t>
      </w:r>
      <w:r w:rsidRPr="00C24C2F">
        <w:rPr>
          <w:rFonts w:ascii="Arial" w:hAnsi="Arial" w:cs="Arial"/>
          <w:sz w:val="22"/>
          <w:szCs w:val="22"/>
          <w:lang w:val="cs-CZ"/>
        </w:rPr>
        <w:t>.</w:t>
      </w:r>
    </w:p>
    <w:p w14:paraId="298E028C" w14:textId="190CCE3A" w:rsidR="008B4A6F" w:rsidRPr="00C24C2F" w:rsidRDefault="00537047" w:rsidP="006411A4">
      <w:pPr>
        <w:pStyle w:val="Standard"/>
        <w:widowControl w:val="0"/>
        <w:numPr>
          <w:ilvl w:val="0"/>
          <w:numId w:val="6"/>
        </w:numPr>
        <w:tabs>
          <w:tab w:val="left" w:pos="220"/>
          <w:tab w:val="left" w:pos="720"/>
        </w:tabs>
        <w:spacing w:after="320"/>
        <w:ind w:left="0" w:hanging="720"/>
        <w:jc w:val="both"/>
        <w:rPr>
          <w:rFonts w:ascii="Arial" w:hAnsi="Arial" w:cs="Arial"/>
          <w:lang w:val="cs-CZ"/>
        </w:rPr>
      </w:pPr>
      <w:r w:rsidRPr="00C24C2F">
        <w:rPr>
          <w:rFonts w:ascii="Arial" w:hAnsi="Arial" w:cs="Arial"/>
          <w:sz w:val="22"/>
          <w:szCs w:val="22"/>
          <w:lang w:val="cs-CZ"/>
        </w:rPr>
        <w:t xml:space="preserve">Zhotovitel je povinen </w:t>
      </w:r>
      <w:r w:rsidR="00751543">
        <w:rPr>
          <w:rFonts w:ascii="Arial" w:hAnsi="Arial" w:cs="Arial"/>
          <w:sz w:val="22"/>
          <w:szCs w:val="22"/>
          <w:lang w:val="cs-CZ"/>
        </w:rPr>
        <w:t>průběžně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konzultovat s objednatelem jakékoliv nejasnosti</w:t>
      </w:r>
      <w:r w:rsidR="00C94ADB">
        <w:rPr>
          <w:rFonts w:ascii="Arial" w:hAnsi="Arial" w:cs="Arial"/>
          <w:sz w:val="22"/>
          <w:szCs w:val="22"/>
          <w:lang w:val="cs-CZ"/>
        </w:rPr>
        <w:t>,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nebo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případné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změny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při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provádění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díla.</w:t>
      </w:r>
    </w:p>
    <w:p w14:paraId="4804717A" w14:textId="77777777" w:rsidR="00C012AD" w:rsidRDefault="00C012AD" w:rsidP="006411A4">
      <w:pPr>
        <w:pStyle w:val="Standard"/>
        <w:widowControl w:val="0"/>
        <w:numPr>
          <w:ilvl w:val="0"/>
          <w:numId w:val="6"/>
        </w:numPr>
        <w:tabs>
          <w:tab w:val="left" w:pos="220"/>
          <w:tab w:val="left" w:pos="720"/>
        </w:tabs>
        <w:spacing w:after="320"/>
        <w:ind w:left="0" w:hanging="720"/>
        <w:jc w:val="both"/>
        <w:rPr>
          <w:rFonts w:ascii="Arial" w:hAnsi="Arial" w:cs="Arial"/>
          <w:sz w:val="22"/>
          <w:szCs w:val="22"/>
          <w:lang w:val="cs-CZ"/>
        </w:rPr>
      </w:pPr>
      <w:r w:rsidRPr="00C24C2F">
        <w:rPr>
          <w:rFonts w:ascii="Arial" w:hAnsi="Arial" w:cs="Arial"/>
          <w:sz w:val="22"/>
          <w:szCs w:val="22"/>
          <w:lang w:val="cs-CZ"/>
        </w:rPr>
        <w:t xml:space="preserve">Zhotovitel se zavazuje vykonávat úklidové a čistící práce v objektu v </w:t>
      </w:r>
      <w:r w:rsidR="00375D27" w:rsidRPr="00C24C2F">
        <w:rPr>
          <w:rFonts w:ascii="Arial" w:hAnsi="Arial" w:cs="Arial"/>
          <w:sz w:val="22"/>
          <w:szCs w:val="22"/>
          <w:lang w:val="cs-CZ"/>
        </w:rPr>
        <w:t>předem určeném dn</w:t>
      </w:r>
      <w:r w:rsidR="0090222A" w:rsidRPr="00C24C2F">
        <w:rPr>
          <w:rFonts w:ascii="Arial" w:hAnsi="Arial" w:cs="Arial"/>
          <w:sz w:val="22"/>
          <w:szCs w:val="22"/>
          <w:lang w:val="cs-CZ"/>
        </w:rPr>
        <w:t>u</w:t>
      </w:r>
      <w:r w:rsidR="00375D27" w:rsidRPr="00C24C2F">
        <w:rPr>
          <w:rFonts w:ascii="Arial" w:hAnsi="Arial" w:cs="Arial"/>
          <w:sz w:val="22"/>
          <w:szCs w:val="22"/>
          <w:lang w:val="cs-CZ"/>
        </w:rPr>
        <w:t>.</w:t>
      </w:r>
    </w:p>
    <w:p w14:paraId="6D822D22" w14:textId="69A7F6EB" w:rsidR="00D71040" w:rsidRPr="00D71040" w:rsidRDefault="00D71040" w:rsidP="006411A4">
      <w:pPr>
        <w:pStyle w:val="Standard"/>
        <w:widowControl w:val="0"/>
        <w:numPr>
          <w:ilvl w:val="0"/>
          <w:numId w:val="6"/>
        </w:numPr>
        <w:tabs>
          <w:tab w:val="left" w:pos="220"/>
          <w:tab w:val="left" w:pos="720"/>
        </w:tabs>
        <w:spacing w:after="320"/>
        <w:ind w:left="0" w:hanging="720"/>
        <w:jc w:val="both"/>
        <w:rPr>
          <w:rFonts w:ascii="Arial" w:hAnsi="Arial" w:cs="Arial"/>
          <w:sz w:val="22"/>
          <w:szCs w:val="22"/>
          <w:lang w:val="cs-CZ"/>
        </w:rPr>
      </w:pPr>
      <w:r w:rsidRPr="004F645E">
        <w:rPr>
          <w:rFonts w:ascii="Arial" w:hAnsi="Arial" w:cs="Arial"/>
          <w:sz w:val="22"/>
          <w:szCs w:val="22"/>
          <w:lang w:val="cs-CZ"/>
        </w:rPr>
        <w:t xml:space="preserve">Kontaktní osobou </w:t>
      </w:r>
      <w:r>
        <w:rPr>
          <w:rFonts w:ascii="Arial" w:hAnsi="Arial" w:cs="Arial"/>
          <w:sz w:val="22"/>
          <w:szCs w:val="22"/>
          <w:lang w:val="cs-CZ"/>
        </w:rPr>
        <w:t>za zhotovi</w:t>
      </w:r>
      <w:r w:rsidR="00D317C5">
        <w:rPr>
          <w:rFonts w:ascii="Arial" w:hAnsi="Arial" w:cs="Arial"/>
          <w:sz w:val="22"/>
          <w:szCs w:val="22"/>
          <w:lang w:val="cs-CZ"/>
        </w:rPr>
        <w:t xml:space="preserve">tele: Gabriela Sojmová, email: </w:t>
      </w:r>
      <w:r w:rsidR="00585DFA">
        <w:rPr>
          <w:rFonts w:ascii="Arial" w:hAnsi="Arial" w:cs="Arial"/>
          <w:sz w:val="22"/>
          <w:szCs w:val="22"/>
          <w:lang w:val="cs-CZ"/>
        </w:rPr>
        <w:t>xxxxxxxxxx</w:t>
      </w:r>
      <w:r w:rsidR="00D317C5" w:rsidRPr="00427846">
        <w:rPr>
          <w:rFonts w:ascii="Arial" w:hAnsi="Arial" w:cs="Arial"/>
          <w:sz w:val="22"/>
          <w:szCs w:val="22"/>
          <w:lang w:val="cs-CZ"/>
        </w:rPr>
        <w:t xml:space="preserve">, </w:t>
      </w:r>
      <w:r w:rsidR="00441155" w:rsidRPr="00441155">
        <w:rPr>
          <w:rFonts w:ascii="Arial" w:hAnsi="Arial" w:cs="Arial"/>
          <w:sz w:val="22"/>
          <w:szCs w:val="22"/>
          <w:lang w:val="cs-CZ"/>
        </w:rPr>
        <w:t>tel</w:t>
      </w:r>
      <w:r w:rsidR="00585DFA">
        <w:rPr>
          <w:rFonts w:ascii="Arial" w:hAnsi="Arial" w:cs="Arial"/>
          <w:sz w:val="22"/>
          <w:szCs w:val="22"/>
          <w:lang w:val="cs-CZ"/>
        </w:rPr>
        <w:t>. xxxxxxxxxxx</w:t>
      </w:r>
      <w:r w:rsidR="006411A4">
        <w:rPr>
          <w:rFonts w:ascii="Arial" w:hAnsi="Arial" w:cs="Arial"/>
          <w:sz w:val="22"/>
          <w:szCs w:val="22"/>
          <w:lang w:val="cs-CZ"/>
        </w:rPr>
        <w:t xml:space="preserve">. </w:t>
      </w:r>
      <w:r w:rsidR="006411A4" w:rsidRPr="009676F8">
        <w:rPr>
          <w:rFonts w:ascii="Arial" w:hAnsi="Arial" w:cs="Arial"/>
          <w:sz w:val="22"/>
          <w:szCs w:val="22"/>
          <w:lang w:val="cs-CZ"/>
        </w:rPr>
        <w:t>Tato</w:t>
      </w:r>
      <w:r w:rsidRPr="002259C6">
        <w:rPr>
          <w:rFonts w:ascii="Arial" w:hAnsi="Arial" w:cs="Arial"/>
          <w:sz w:val="22"/>
          <w:szCs w:val="22"/>
          <w:lang w:val="cs-CZ"/>
        </w:rPr>
        <w:t xml:space="preserve"> osob</w:t>
      </w:r>
      <w:r>
        <w:rPr>
          <w:rFonts w:ascii="Arial" w:hAnsi="Arial" w:cs="Arial"/>
          <w:sz w:val="22"/>
          <w:szCs w:val="22"/>
          <w:lang w:val="cs-CZ"/>
        </w:rPr>
        <w:t xml:space="preserve">a bude řešit s objednatelem provozní záležitosti </w:t>
      </w:r>
      <w:r w:rsidR="00F55897">
        <w:rPr>
          <w:rFonts w:ascii="Arial" w:hAnsi="Arial" w:cs="Arial"/>
          <w:sz w:val="22"/>
          <w:szCs w:val="22"/>
          <w:lang w:val="cs-CZ"/>
        </w:rPr>
        <w:t>týkající se plnění smlouvy</w:t>
      </w:r>
      <w:r>
        <w:rPr>
          <w:rFonts w:ascii="Arial" w:hAnsi="Arial" w:cs="Arial"/>
          <w:sz w:val="22"/>
          <w:szCs w:val="22"/>
          <w:lang w:val="cs-CZ"/>
        </w:rPr>
        <w:t>.</w:t>
      </w:r>
      <w:r w:rsidRPr="002259C6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360A6D0F" w14:textId="77777777" w:rsidR="008B4A6F" w:rsidRPr="00C24C2F" w:rsidRDefault="00537047" w:rsidP="006411A4">
      <w:pPr>
        <w:pStyle w:val="Standard"/>
        <w:widowControl w:val="0"/>
        <w:numPr>
          <w:ilvl w:val="0"/>
          <w:numId w:val="6"/>
        </w:numPr>
        <w:tabs>
          <w:tab w:val="left" w:pos="220"/>
          <w:tab w:val="left" w:pos="720"/>
        </w:tabs>
        <w:spacing w:after="320"/>
        <w:ind w:left="0" w:hanging="720"/>
        <w:jc w:val="both"/>
        <w:rPr>
          <w:rFonts w:ascii="Arial" w:hAnsi="Arial" w:cs="Arial"/>
          <w:lang w:val="cs-CZ"/>
        </w:rPr>
      </w:pPr>
      <w:r w:rsidRPr="00C24C2F">
        <w:rPr>
          <w:rFonts w:ascii="Arial" w:hAnsi="Arial" w:cs="Arial"/>
          <w:sz w:val="22"/>
          <w:szCs w:val="22"/>
          <w:lang w:val="cs-CZ"/>
        </w:rPr>
        <w:t>Zhotovitel musí nahradit škody způsobené prokazateln</w:t>
      </w:r>
      <w:r w:rsidR="00AE3B42">
        <w:rPr>
          <w:rFonts w:ascii="Arial" w:hAnsi="Arial" w:cs="Arial"/>
          <w:sz w:val="22"/>
          <w:szCs w:val="22"/>
          <w:lang w:val="cs-CZ"/>
        </w:rPr>
        <w:t>ě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jeho pracovníky v rámci činnosti vyplývající pro zhotovitele z této smlouvy.</w:t>
      </w:r>
    </w:p>
    <w:p w14:paraId="4906AE18" w14:textId="687B3FFA" w:rsidR="00A970C1" w:rsidRPr="00C24C2F" w:rsidRDefault="00537047" w:rsidP="006411A4">
      <w:pPr>
        <w:pStyle w:val="Standard"/>
        <w:widowControl w:val="0"/>
        <w:numPr>
          <w:ilvl w:val="0"/>
          <w:numId w:val="6"/>
        </w:numPr>
        <w:tabs>
          <w:tab w:val="left" w:pos="220"/>
          <w:tab w:val="left" w:pos="720"/>
        </w:tabs>
        <w:spacing w:after="320"/>
        <w:ind w:left="0" w:hanging="720"/>
        <w:jc w:val="both"/>
        <w:rPr>
          <w:rFonts w:ascii="Arial" w:hAnsi="Arial" w:cs="Arial"/>
          <w:lang w:val="cs-CZ"/>
        </w:rPr>
      </w:pPr>
      <w:r w:rsidRPr="00C24C2F">
        <w:rPr>
          <w:rFonts w:ascii="Arial" w:hAnsi="Arial" w:cs="Arial"/>
          <w:sz w:val="22"/>
          <w:szCs w:val="22"/>
          <w:lang w:val="cs-CZ"/>
        </w:rPr>
        <w:t xml:space="preserve">Zhotovitel nese ze svého náhradu škody, vzniklou třetím osobám v důsledku nesplnění povinnosti, vyplývající pro </w:t>
      </w:r>
      <w:r w:rsidR="006411A4">
        <w:rPr>
          <w:rFonts w:ascii="Arial" w:hAnsi="Arial" w:cs="Arial"/>
          <w:sz w:val="22"/>
          <w:szCs w:val="22"/>
          <w:lang w:val="cs-CZ"/>
        </w:rPr>
        <w:t xml:space="preserve">zhotovitele </w:t>
      </w:r>
      <w:r w:rsidR="006411A4" w:rsidRPr="00C24C2F">
        <w:rPr>
          <w:rFonts w:ascii="Arial" w:hAnsi="Arial" w:cs="Arial"/>
          <w:sz w:val="22"/>
          <w:szCs w:val="22"/>
          <w:lang w:val="cs-CZ"/>
        </w:rPr>
        <w:t>z</w:t>
      </w:r>
      <w:r w:rsidRPr="00C24C2F">
        <w:rPr>
          <w:rFonts w:ascii="Arial" w:hAnsi="Arial" w:cs="Arial"/>
          <w:sz w:val="22"/>
          <w:szCs w:val="22"/>
          <w:lang w:val="cs-CZ"/>
        </w:rPr>
        <w:t> této smlouvy.</w:t>
      </w:r>
    </w:p>
    <w:p w14:paraId="205199CD" w14:textId="608F794A" w:rsidR="00A970C1" w:rsidRPr="00C24C2F" w:rsidRDefault="00537047" w:rsidP="006411A4">
      <w:pPr>
        <w:pStyle w:val="Standard"/>
        <w:widowControl w:val="0"/>
        <w:numPr>
          <w:ilvl w:val="0"/>
          <w:numId w:val="6"/>
        </w:numPr>
        <w:tabs>
          <w:tab w:val="left" w:pos="220"/>
          <w:tab w:val="left" w:pos="720"/>
        </w:tabs>
        <w:spacing w:after="320"/>
        <w:ind w:left="0" w:hanging="720"/>
        <w:jc w:val="both"/>
        <w:rPr>
          <w:rFonts w:ascii="Arial" w:hAnsi="Arial" w:cs="Arial"/>
          <w:lang w:val="cs-CZ"/>
        </w:rPr>
      </w:pPr>
      <w:r w:rsidRPr="00C24C2F">
        <w:rPr>
          <w:rFonts w:ascii="Arial" w:hAnsi="Arial" w:cs="Arial"/>
          <w:sz w:val="22"/>
          <w:szCs w:val="22"/>
          <w:lang w:val="cs-CZ"/>
        </w:rPr>
        <w:t xml:space="preserve">Zhotovitel zajistí ochranu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předaných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klíčů</w:t>
      </w:r>
      <w:r w:rsidRPr="00C24C2F">
        <w:rPr>
          <w:rFonts w:ascii="Arial" w:hAnsi="Arial" w:cs="Arial"/>
          <w:sz w:val="22"/>
          <w:szCs w:val="22"/>
          <w:lang w:val="cs-CZ"/>
        </w:rPr>
        <w:t>̊</w:t>
      </w:r>
      <w:r w:rsidR="00AE55C0" w:rsidRPr="00C24C2F">
        <w:rPr>
          <w:rFonts w:ascii="Arial" w:hAnsi="Arial" w:cs="Arial"/>
          <w:sz w:val="22"/>
          <w:szCs w:val="22"/>
          <w:lang w:val="cs-CZ"/>
        </w:rPr>
        <w:t xml:space="preserve"> </w:t>
      </w:r>
      <w:r w:rsidRPr="00C24C2F">
        <w:rPr>
          <w:rFonts w:ascii="Arial" w:hAnsi="Arial" w:cs="Arial"/>
          <w:sz w:val="22"/>
          <w:szCs w:val="22"/>
          <w:lang w:val="cs-CZ"/>
        </w:rPr>
        <w:t>od objekt</w:t>
      </w:r>
      <w:r w:rsidR="00A970C1" w:rsidRPr="00C24C2F">
        <w:rPr>
          <w:rFonts w:ascii="Arial" w:hAnsi="Arial" w:cs="Arial"/>
          <w:sz w:val="22"/>
          <w:szCs w:val="22"/>
          <w:lang w:val="cs-CZ"/>
        </w:rPr>
        <w:t>u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před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jejich zneužitím.</w:t>
      </w:r>
    </w:p>
    <w:p w14:paraId="75860118" w14:textId="77777777" w:rsidR="00F95FF7" w:rsidRPr="00C24C2F" w:rsidRDefault="00F95FF7" w:rsidP="006411A4">
      <w:pPr>
        <w:pStyle w:val="Standard"/>
        <w:widowControl w:val="0"/>
        <w:numPr>
          <w:ilvl w:val="0"/>
          <w:numId w:val="6"/>
        </w:numPr>
        <w:tabs>
          <w:tab w:val="left" w:pos="220"/>
          <w:tab w:val="left" w:pos="720"/>
        </w:tabs>
        <w:spacing w:after="320"/>
        <w:ind w:left="0" w:hanging="720"/>
        <w:jc w:val="both"/>
        <w:rPr>
          <w:rFonts w:ascii="Arial" w:hAnsi="Arial" w:cs="Arial"/>
          <w:sz w:val="22"/>
          <w:szCs w:val="22"/>
          <w:lang w:val="cs-CZ"/>
        </w:rPr>
      </w:pPr>
      <w:r w:rsidRPr="00C24C2F">
        <w:rPr>
          <w:rFonts w:ascii="Arial" w:hAnsi="Arial" w:cs="Arial"/>
          <w:sz w:val="22"/>
          <w:szCs w:val="22"/>
          <w:lang w:val="cs-CZ"/>
        </w:rPr>
        <w:t>Zhotovitel se zavazuje dodržovat obecně závazné bezpečnostní, hygienické, požární a ekologické předpisy v prostorách objednatele, s nimiž byl objednatelem před započetím prací podle této smlouvy řádně seznámen.</w:t>
      </w:r>
    </w:p>
    <w:p w14:paraId="30E4FBB1" w14:textId="77777777" w:rsidR="008B4A6F" w:rsidRPr="00992F27" w:rsidRDefault="00537047" w:rsidP="006411A4">
      <w:pPr>
        <w:pStyle w:val="Standard"/>
        <w:widowControl w:val="0"/>
        <w:numPr>
          <w:ilvl w:val="0"/>
          <w:numId w:val="6"/>
        </w:numPr>
        <w:tabs>
          <w:tab w:val="left" w:pos="220"/>
          <w:tab w:val="left" w:pos="720"/>
        </w:tabs>
        <w:spacing w:after="320"/>
        <w:ind w:left="0" w:hanging="720"/>
        <w:jc w:val="both"/>
        <w:rPr>
          <w:rFonts w:ascii="Arial" w:hAnsi="Arial" w:cs="Arial"/>
          <w:lang w:val="cs-CZ"/>
        </w:rPr>
      </w:pPr>
      <w:r w:rsidRPr="00C24C2F">
        <w:rPr>
          <w:rFonts w:ascii="Arial" w:hAnsi="Arial" w:cs="Arial"/>
          <w:sz w:val="22"/>
          <w:szCs w:val="22"/>
          <w:lang w:val="cs-CZ"/>
        </w:rPr>
        <w:t>Po uzavření smlouvy zhotovi</w:t>
      </w:r>
      <w:r w:rsidR="00F021BA">
        <w:rPr>
          <w:rFonts w:ascii="Arial" w:hAnsi="Arial" w:cs="Arial"/>
          <w:sz w:val="22"/>
          <w:szCs w:val="22"/>
          <w:lang w:val="cs-CZ"/>
        </w:rPr>
        <w:t>tel bude jednat ve všech věcech,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vyplývající ze smluvního vztahu</w:t>
      </w:r>
      <w:r w:rsidR="00F021BA">
        <w:rPr>
          <w:rFonts w:ascii="Arial" w:hAnsi="Arial" w:cs="Arial"/>
          <w:sz w:val="22"/>
          <w:szCs w:val="22"/>
          <w:lang w:val="cs-CZ"/>
        </w:rPr>
        <w:t>,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s příslušným zástupcem</w:t>
      </w:r>
      <w:r w:rsidR="00F021BA">
        <w:rPr>
          <w:rFonts w:ascii="Arial" w:hAnsi="Arial" w:cs="Arial"/>
          <w:sz w:val="22"/>
          <w:szCs w:val="22"/>
          <w:lang w:val="cs-CZ"/>
        </w:rPr>
        <w:t xml:space="preserve"> objednatele</w:t>
      </w:r>
      <w:r w:rsidR="00992F27">
        <w:rPr>
          <w:rFonts w:ascii="Arial" w:hAnsi="Arial" w:cs="Arial"/>
          <w:sz w:val="22"/>
          <w:szCs w:val="22"/>
          <w:lang w:val="cs-CZ"/>
        </w:rPr>
        <w:t>.</w:t>
      </w:r>
    </w:p>
    <w:p w14:paraId="5B988672" w14:textId="77777777" w:rsidR="008B4A6F" w:rsidRPr="00C24C2F" w:rsidRDefault="00537047">
      <w:pPr>
        <w:pStyle w:val="Standard"/>
        <w:widowControl w:val="0"/>
        <w:tabs>
          <w:tab w:val="left" w:pos="220"/>
          <w:tab w:val="left" w:pos="720"/>
        </w:tabs>
        <w:spacing w:after="320"/>
        <w:jc w:val="center"/>
        <w:rPr>
          <w:rFonts w:ascii="Arial" w:hAnsi="Arial" w:cs="Arial"/>
          <w:lang w:val="cs-CZ"/>
        </w:rPr>
      </w:pPr>
      <w:r w:rsidRPr="00C24C2F">
        <w:rPr>
          <w:rFonts w:ascii="Arial" w:hAnsi="Arial" w:cs="Arial"/>
          <w:b/>
          <w:bCs/>
          <w:sz w:val="22"/>
          <w:szCs w:val="22"/>
          <w:lang w:val="cs-CZ"/>
        </w:rPr>
        <w:lastRenderedPageBreak/>
        <w:t>III. Práva a povinnosti objednatele</w:t>
      </w:r>
    </w:p>
    <w:p w14:paraId="056AB8C1" w14:textId="45B68393" w:rsidR="008B4A6F" w:rsidRPr="00C24C2F" w:rsidRDefault="00537047" w:rsidP="006179CF">
      <w:pPr>
        <w:pStyle w:val="Standard"/>
        <w:widowControl w:val="0"/>
        <w:numPr>
          <w:ilvl w:val="0"/>
          <w:numId w:val="13"/>
        </w:numPr>
        <w:tabs>
          <w:tab w:val="left" w:pos="220"/>
          <w:tab w:val="left" w:pos="720"/>
        </w:tabs>
        <w:spacing w:after="320"/>
        <w:ind w:left="0" w:hanging="720"/>
        <w:jc w:val="both"/>
        <w:rPr>
          <w:rFonts w:ascii="Arial" w:hAnsi="Arial" w:cs="Arial"/>
          <w:lang w:val="cs-CZ"/>
        </w:rPr>
      </w:pPr>
      <w:r w:rsidRPr="00C24C2F">
        <w:rPr>
          <w:rFonts w:ascii="Arial" w:hAnsi="Arial" w:cs="Arial"/>
          <w:sz w:val="22"/>
          <w:szCs w:val="22"/>
          <w:lang w:val="cs-CZ"/>
        </w:rPr>
        <w:t xml:space="preserve">Objednatel má právo na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včasné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a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řádné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provedení díla v souladu s jeho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potřebami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a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oprávněnými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zájmy.</w:t>
      </w:r>
    </w:p>
    <w:p w14:paraId="6A3E88D2" w14:textId="7643A3EB" w:rsidR="008B4A6F" w:rsidRPr="00C24C2F" w:rsidRDefault="00537047">
      <w:pPr>
        <w:pStyle w:val="Standard"/>
        <w:widowControl w:val="0"/>
        <w:numPr>
          <w:ilvl w:val="0"/>
          <w:numId w:val="7"/>
        </w:numPr>
        <w:tabs>
          <w:tab w:val="left" w:pos="220"/>
          <w:tab w:val="left" w:pos="720"/>
        </w:tabs>
        <w:spacing w:after="320"/>
        <w:ind w:left="0" w:hanging="720"/>
        <w:jc w:val="both"/>
        <w:rPr>
          <w:rFonts w:ascii="Arial" w:hAnsi="Arial" w:cs="Arial"/>
          <w:lang w:val="cs-CZ"/>
        </w:rPr>
      </w:pPr>
      <w:r w:rsidRPr="00C24C2F">
        <w:rPr>
          <w:rFonts w:ascii="Arial" w:hAnsi="Arial" w:cs="Arial"/>
          <w:sz w:val="22"/>
          <w:szCs w:val="22"/>
          <w:lang w:val="cs-CZ"/>
        </w:rPr>
        <w:t xml:space="preserve">Objednatel, pro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zajištění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vstupu pracovníka zhotovitele k výkonu sjednaných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činností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,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předá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zhotoviteli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klíče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od vstupních dveří </w:t>
      </w:r>
      <w:r w:rsidR="00F95FF7" w:rsidRPr="00C24C2F">
        <w:rPr>
          <w:rFonts w:ascii="Arial" w:hAnsi="Arial" w:cs="Arial"/>
          <w:sz w:val="22"/>
          <w:szCs w:val="22"/>
          <w:lang w:val="cs-CZ"/>
        </w:rPr>
        <w:t>objektu</w:t>
      </w:r>
      <w:r w:rsidR="00723D49">
        <w:rPr>
          <w:rFonts w:ascii="Arial" w:hAnsi="Arial" w:cs="Arial"/>
          <w:sz w:val="22"/>
          <w:szCs w:val="22"/>
          <w:lang w:val="cs-CZ"/>
        </w:rPr>
        <w:t xml:space="preserve"> ve dvou vyhotoveních.</w:t>
      </w:r>
    </w:p>
    <w:p w14:paraId="7C13CFC7" w14:textId="2CA208C4" w:rsidR="008B4A6F" w:rsidRPr="006271DF" w:rsidRDefault="00537047">
      <w:pPr>
        <w:pStyle w:val="Standard"/>
        <w:widowControl w:val="0"/>
        <w:numPr>
          <w:ilvl w:val="0"/>
          <w:numId w:val="7"/>
        </w:numPr>
        <w:tabs>
          <w:tab w:val="left" w:pos="220"/>
          <w:tab w:val="left" w:pos="720"/>
        </w:tabs>
        <w:spacing w:after="320"/>
        <w:ind w:left="0" w:hanging="720"/>
        <w:jc w:val="both"/>
        <w:rPr>
          <w:rFonts w:ascii="Arial" w:hAnsi="Arial" w:cs="Arial"/>
          <w:lang w:val="cs-CZ"/>
        </w:rPr>
      </w:pPr>
      <w:r w:rsidRPr="00C24C2F">
        <w:rPr>
          <w:rFonts w:ascii="Arial" w:hAnsi="Arial" w:cs="Arial"/>
          <w:sz w:val="22"/>
          <w:szCs w:val="22"/>
          <w:lang w:val="cs-CZ"/>
        </w:rPr>
        <w:t xml:space="preserve">Objednatel je oprávněn kontrolovat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provádění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díla. Zjistí-li, že zhotovitel provádí dílo v rozporu se svými povinnostmi, je objednatel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oprávněn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dožadovat se toho, aby zhotovitel odstranil vady vzniklé vadným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prováděním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a dílo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prováděl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řádným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způsobem</w:t>
      </w:r>
      <w:r w:rsidRPr="00C24C2F">
        <w:rPr>
          <w:rFonts w:ascii="Arial" w:hAnsi="Arial" w:cs="Arial"/>
          <w:sz w:val="22"/>
          <w:szCs w:val="22"/>
          <w:lang w:val="cs-CZ"/>
        </w:rPr>
        <w:t>.</w:t>
      </w:r>
    </w:p>
    <w:p w14:paraId="1F17104A" w14:textId="77777777" w:rsidR="006271DF" w:rsidRPr="00F029B3" w:rsidRDefault="00F029B3" w:rsidP="006271DF">
      <w:pPr>
        <w:pStyle w:val="Standard"/>
        <w:widowControl w:val="0"/>
        <w:numPr>
          <w:ilvl w:val="0"/>
          <w:numId w:val="7"/>
        </w:numPr>
        <w:tabs>
          <w:tab w:val="left" w:pos="220"/>
          <w:tab w:val="left" w:pos="720"/>
        </w:tabs>
        <w:spacing w:after="320"/>
        <w:ind w:left="0" w:hanging="720"/>
        <w:jc w:val="both"/>
        <w:rPr>
          <w:rFonts w:ascii="Arial" w:hAnsi="Arial" w:cs="Arial"/>
          <w:sz w:val="22"/>
          <w:szCs w:val="22"/>
          <w:lang w:val="cs-CZ"/>
        </w:rPr>
      </w:pPr>
      <w:r w:rsidRPr="00DF079C">
        <w:rPr>
          <w:rFonts w:ascii="Arial" w:hAnsi="Arial" w:cs="Arial"/>
          <w:sz w:val="22"/>
          <w:szCs w:val="22"/>
          <w:lang w:val="cs-CZ"/>
        </w:rPr>
        <w:t>Objednatel má povinnost případnou reklamaci oznámit poskytovateli nejpozději do 2 dnů od provedení úklidu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="004C0A91">
        <w:rPr>
          <w:rFonts w:ascii="Arial" w:hAnsi="Arial" w:cs="Arial"/>
          <w:sz w:val="22"/>
          <w:szCs w:val="22"/>
          <w:lang w:val="cs-CZ"/>
        </w:rPr>
        <w:t>pouze elektronicky na kontaktní e-mail poskytovatele, uvedený</w:t>
      </w:r>
      <w:r w:rsidRPr="00F029B3">
        <w:rPr>
          <w:rFonts w:ascii="Arial" w:hAnsi="Arial" w:cs="Arial"/>
          <w:sz w:val="22"/>
          <w:szCs w:val="22"/>
          <w:lang w:val="cs-CZ"/>
        </w:rPr>
        <w:t xml:space="preserve"> v záhlaví této smlouvy</w:t>
      </w:r>
      <w:r w:rsidRPr="00DF079C">
        <w:rPr>
          <w:rFonts w:ascii="Arial" w:hAnsi="Arial" w:cs="Arial"/>
          <w:sz w:val="22"/>
          <w:szCs w:val="22"/>
          <w:lang w:val="cs-CZ"/>
        </w:rPr>
        <w:t>, na pozdější reklamace nebude brán zřetel</w:t>
      </w:r>
      <w:r>
        <w:rPr>
          <w:rFonts w:ascii="Arial" w:hAnsi="Arial" w:cs="Arial"/>
          <w:sz w:val="22"/>
          <w:szCs w:val="22"/>
          <w:lang w:val="cs-CZ"/>
        </w:rPr>
        <w:t>.</w:t>
      </w:r>
    </w:p>
    <w:p w14:paraId="52D89842" w14:textId="2F1078BF" w:rsidR="009935D3" w:rsidRPr="00C24C2F" w:rsidRDefault="009935D3" w:rsidP="009935D3">
      <w:pPr>
        <w:pStyle w:val="Standard"/>
        <w:widowControl w:val="0"/>
        <w:numPr>
          <w:ilvl w:val="0"/>
          <w:numId w:val="7"/>
        </w:numPr>
        <w:tabs>
          <w:tab w:val="left" w:pos="220"/>
          <w:tab w:val="left" w:pos="720"/>
        </w:tabs>
        <w:spacing w:after="320"/>
        <w:ind w:left="0" w:hanging="720"/>
        <w:jc w:val="both"/>
        <w:rPr>
          <w:rFonts w:ascii="Arial" w:hAnsi="Arial" w:cs="Arial"/>
          <w:lang w:val="cs-CZ"/>
        </w:rPr>
      </w:pPr>
      <w:r w:rsidRPr="00C24C2F">
        <w:rPr>
          <w:rFonts w:ascii="Arial" w:hAnsi="Arial" w:cs="Arial"/>
          <w:sz w:val="22"/>
          <w:szCs w:val="22"/>
          <w:lang w:val="cs-CZ"/>
        </w:rPr>
        <w:t xml:space="preserve">Objednatel zajistí a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předá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zhotoviteli uzamykatelný prostor – úklidovou místnost – tento prostor je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určen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pro uložení pracovních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pomůcek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, úklidových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prostředku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̊ a pro odložení osobních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věcí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pracovníka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provádějící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sjednané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činnosti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při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provádění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sjednaných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činností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. </w:t>
      </w:r>
    </w:p>
    <w:p w14:paraId="5A5610B7" w14:textId="45F8EBDD" w:rsidR="00A970C1" w:rsidRPr="00C24C2F" w:rsidRDefault="00537047" w:rsidP="00A970C1">
      <w:pPr>
        <w:pStyle w:val="Standard"/>
        <w:widowControl w:val="0"/>
        <w:numPr>
          <w:ilvl w:val="0"/>
          <w:numId w:val="7"/>
        </w:numPr>
        <w:tabs>
          <w:tab w:val="left" w:pos="220"/>
          <w:tab w:val="left" w:pos="720"/>
        </w:tabs>
        <w:spacing w:after="320"/>
        <w:ind w:left="0" w:hanging="720"/>
        <w:jc w:val="both"/>
        <w:rPr>
          <w:rFonts w:ascii="Arial" w:hAnsi="Arial" w:cs="Arial"/>
          <w:lang w:val="cs-CZ"/>
        </w:rPr>
      </w:pPr>
      <w:r w:rsidRPr="00C24C2F">
        <w:rPr>
          <w:rFonts w:ascii="Arial" w:hAnsi="Arial" w:cs="Arial"/>
          <w:sz w:val="22"/>
          <w:szCs w:val="22"/>
          <w:lang w:val="cs-CZ"/>
        </w:rPr>
        <w:t xml:space="preserve">Zanikne-li závazek provést dílo z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důvodu</w:t>
      </w:r>
      <w:r w:rsidRPr="00C24C2F">
        <w:rPr>
          <w:rFonts w:ascii="Arial" w:hAnsi="Arial" w:cs="Arial"/>
          <w:sz w:val="22"/>
          <w:szCs w:val="22"/>
          <w:lang w:val="cs-CZ"/>
        </w:rPr>
        <w:t>, za který odpovídá objednatel, je tento povinen zhotoviteli uhradit škodu, která mu tím vznikla.</w:t>
      </w:r>
    </w:p>
    <w:p w14:paraId="32CC162C" w14:textId="77777777" w:rsidR="00CB33B2" w:rsidRPr="00C24C2F" w:rsidRDefault="00CB33B2" w:rsidP="00CB33B2">
      <w:pPr>
        <w:pStyle w:val="Standard"/>
        <w:widowControl w:val="0"/>
        <w:numPr>
          <w:ilvl w:val="0"/>
          <w:numId w:val="7"/>
        </w:numPr>
        <w:tabs>
          <w:tab w:val="left" w:pos="220"/>
          <w:tab w:val="left" w:pos="720"/>
        </w:tabs>
        <w:spacing w:after="320"/>
        <w:ind w:left="0" w:hanging="7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kern w:val="0"/>
          <w:sz w:val="22"/>
          <w:szCs w:val="22"/>
          <w:lang w:val="cs-CZ"/>
        </w:rPr>
        <w:t xml:space="preserve">Objednatel se </w:t>
      </w:r>
      <w:r w:rsidRPr="00C24C2F">
        <w:rPr>
          <w:rFonts w:ascii="Arial" w:hAnsi="Arial" w:cs="Arial"/>
          <w:kern w:val="0"/>
          <w:sz w:val="22"/>
          <w:szCs w:val="22"/>
          <w:lang w:val="cs-CZ"/>
        </w:rPr>
        <w:t xml:space="preserve">zavazuje poskytnout </w:t>
      </w:r>
      <w:r>
        <w:rPr>
          <w:rFonts w:ascii="Arial" w:hAnsi="Arial" w:cs="Arial"/>
          <w:kern w:val="0"/>
          <w:sz w:val="22"/>
          <w:szCs w:val="22"/>
          <w:lang w:val="cs-CZ"/>
        </w:rPr>
        <w:t>přístup k vodovodní soustavě, potřebné</w:t>
      </w:r>
      <w:r w:rsidRPr="00C24C2F">
        <w:rPr>
          <w:rFonts w:ascii="Arial" w:hAnsi="Arial" w:cs="Arial"/>
          <w:kern w:val="0"/>
          <w:sz w:val="22"/>
          <w:szCs w:val="22"/>
          <w:lang w:val="cs-CZ"/>
        </w:rPr>
        <w:t xml:space="preserve"> k řádnému vykonávání prací dle této smlouvy.</w:t>
      </w:r>
    </w:p>
    <w:p w14:paraId="5A7B59B8" w14:textId="0F8F4075" w:rsidR="00A970C1" w:rsidRPr="00C24C2F" w:rsidRDefault="00537047" w:rsidP="00A970C1">
      <w:pPr>
        <w:pStyle w:val="Standard"/>
        <w:widowControl w:val="0"/>
        <w:numPr>
          <w:ilvl w:val="0"/>
          <w:numId w:val="7"/>
        </w:numPr>
        <w:tabs>
          <w:tab w:val="left" w:pos="220"/>
          <w:tab w:val="left" w:pos="720"/>
        </w:tabs>
        <w:spacing w:after="320"/>
        <w:ind w:left="0" w:hanging="720"/>
        <w:jc w:val="both"/>
        <w:rPr>
          <w:rFonts w:ascii="Arial" w:hAnsi="Arial" w:cs="Arial"/>
          <w:lang w:val="cs-CZ"/>
        </w:rPr>
      </w:pPr>
      <w:r w:rsidRPr="00C24C2F">
        <w:rPr>
          <w:rFonts w:ascii="Arial" w:hAnsi="Arial" w:cs="Arial"/>
          <w:sz w:val="22"/>
          <w:szCs w:val="22"/>
          <w:lang w:val="cs-CZ"/>
        </w:rPr>
        <w:t xml:space="preserve">Objednatel je povinen, pokud bude informace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předem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dostupná,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sdělit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zhotoviteli informaci o omezení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či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přerušení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dodávek vody. V tomto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případě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̌ bude sjednán nový termín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dílčího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plnění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zhotovitele.</w:t>
      </w:r>
    </w:p>
    <w:p w14:paraId="7C971ACB" w14:textId="048E8B21" w:rsidR="00992F27" w:rsidRPr="006411A4" w:rsidRDefault="00537047" w:rsidP="00992F27">
      <w:pPr>
        <w:pStyle w:val="Standard"/>
        <w:widowControl w:val="0"/>
        <w:numPr>
          <w:ilvl w:val="0"/>
          <w:numId w:val="7"/>
        </w:numPr>
        <w:tabs>
          <w:tab w:val="left" w:pos="220"/>
          <w:tab w:val="left" w:pos="720"/>
        </w:tabs>
        <w:spacing w:after="320"/>
        <w:ind w:left="0" w:hanging="720"/>
        <w:jc w:val="both"/>
        <w:rPr>
          <w:rFonts w:ascii="Arial" w:hAnsi="Arial" w:cs="Arial"/>
          <w:lang w:val="cs-CZ"/>
        </w:rPr>
      </w:pPr>
      <w:r w:rsidRPr="00C24C2F">
        <w:rPr>
          <w:rFonts w:ascii="Arial" w:hAnsi="Arial" w:cs="Arial"/>
          <w:sz w:val="22"/>
          <w:szCs w:val="22"/>
          <w:lang w:val="cs-CZ"/>
        </w:rPr>
        <w:t xml:space="preserve">Objednatel je povinen </w:t>
      </w:r>
      <w:r w:rsidR="00751543">
        <w:rPr>
          <w:rFonts w:ascii="Arial" w:hAnsi="Arial" w:cs="Arial"/>
          <w:sz w:val="22"/>
          <w:szCs w:val="22"/>
          <w:lang w:val="cs-CZ"/>
        </w:rPr>
        <w:t>řádně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provedené dílo </w:t>
      </w:r>
      <w:r w:rsidR="00751543" w:rsidRPr="00C24C2F">
        <w:rPr>
          <w:rFonts w:ascii="Arial" w:hAnsi="Arial" w:cs="Arial"/>
          <w:sz w:val="22"/>
          <w:szCs w:val="22"/>
          <w:lang w:val="cs-CZ"/>
        </w:rPr>
        <w:t>převzít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a zaplatit sjednanou cenu za jeho provedení</w:t>
      </w:r>
      <w:r w:rsidR="00FA21CC">
        <w:rPr>
          <w:rFonts w:ascii="Arial" w:hAnsi="Arial" w:cs="Arial"/>
          <w:sz w:val="22"/>
          <w:szCs w:val="22"/>
          <w:lang w:val="cs-CZ"/>
        </w:rPr>
        <w:t>.</w:t>
      </w:r>
    </w:p>
    <w:p w14:paraId="4BEBD6E8" w14:textId="77777777" w:rsidR="008B4A6F" w:rsidRPr="00C24C2F" w:rsidRDefault="00537047">
      <w:pPr>
        <w:pStyle w:val="Standard"/>
        <w:widowControl w:val="0"/>
        <w:spacing w:after="240"/>
        <w:jc w:val="center"/>
        <w:rPr>
          <w:rFonts w:ascii="Arial" w:hAnsi="Arial" w:cs="Arial"/>
          <w:lang w:val="cs-CZ"/>
        </w:rPr>
      </w:pPr>
      <w:r w:rsidRPr="00C24C2F">
        <w:rPr>
          <w:rFonts w:ascii="Arial" w:hAnsi="Arial" w:cs="Arial"/>
          <w:b/>
          <w:bCs/>
          <w:sz w:val="22"/>
          <w:szCs w:val="22"/>
          <w:lang w:val="cs-CZ"/>
        </w:rPr>
        <w:t>IV. Cena za dílo a fakturace</w:t>
      </w:r>
    </w:p>
    <w:p w14:paraId="31A0512F" w14:textId="0E9F66D2" w:rsidR="00C24C2F" w:rsidRDefault="00537047" w:rsidP="00C24C2F">
      <w:pPr>
        <w:pStyle w:val="Standard"/>
        <w:widowControl w:val="0"/>
        <w:numPr>
          <w:ilvl w:val="0"/>
          <w:numId w:val="14"/>
        </w:numPr>
        <w:tabs>
          <w:tab w:val="left" w:pos="220"/>
          <w:tab w:val="left" w:pos="720"/>
        </w:tabs>
        <w:spacing w:after="320"/>
        <w:ind w:left="0" w:hanging="720"/>
        <w:jc w:val="both"/>
        <w:rPr>
          <w:rFonts w:ascii="Arial" w:hAnsi="Arial" w:cs="Arial"/>
          <w:lang w:val="cs-CZ"/>
        </w:rPr>
      </w:pPr>
      <w:r w:rsidRPr="00C24C2F">
        <w:rPr>
          <w:rFonts w:ascii="Arial" w:hAnsi="Arial" w:cs="Arial"/>
          <w:sz w:val="22"/>
          <w:szCs w:val="22"/>
          <w:lang w:val="cs-CZ"/>
        </w:rPr>
        <w:t xml:space="preserve">Fakturace za provedení díla v </w:t>
      </w:r>
      <w:r w:rsidR="006411A4" w:rsidRPr="00C24C2F">
        <w:rPr>
          <w:rFonts w:ascii="Arial" w:hAnsi="Arial" w:cs="Arial"/>
          <w:sz w:val="22"/>
          <w:szCs w:val="22"/>
          <w:lang w:val="cs-CZ"/>
        </w:rPr>
        <w:t>kalendářním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</w:t>
      </w:r>
      <w:r w:rsidR="006411A4" w:rsidRPr="00C24C2F">
        <w:rPr>
          <w:rFonts w:ascii="Arial" w:hAnsi="Arial" w:cs="Arial"/>
          <w:sz w:val="22"/>
          <w:szCs w:val="22"/>
          <w:lang w:val="cs-CZ"/>
        </w:rPr>
        <w:t>měsíci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bude provedena vždy po </w:t>
      </w:r>
      <w:r w:rsidR="006411A4" w:rsidRPr="00C24C2F">
        <w:rPr>
          <w:rFonts w:ascii="Arial" w:hAnsi="Arial" w:cs="Arial"/>
          <w:sz w:val="22"/>
          <w:szCs w:val="22"/>
          <w:lang w:val="cs-CZ"/>
        </w:rPr>
        <w:t>skončení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</w:t>
      </w:r>
      <w:r w:rsidR="006411A4" w:rsidRPr="00C24C2F">
        <w:rPr>
          <w:rFonts w:ascii="Arial" w:hAnsi="Arial" w:cs="Arial"/>
          <w:sz w:val="22"/>
          <w:szCs w:val="22"/>
          <w:lang w:val="cs-CZ"/>
        </w:rPr>
        <w:t>příslušného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</w:t>
      </w:r>
      <w:r w:rsidR="006411A4" w:rsidRPr="00C24C2F">
        <w:rPr>
          <w:rFonts w:ascii="Arial" w:hAnsi="Arial" w:cs="Arial"/>
          <w:sz w:val="22"/>
          <w:szCs w:val="22"/>
          <w:lang w:val="cs-CZ"/>
        </w:rPr>
        <w:t>kalendářního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</w:t>
      </w:r>
      <w:r w:rsidR="006411A4" w:rsidRPr="00C24C2F">
        <w:rPr>
          <w:rFonts w:ascii="Arial" w:hAnsi="Arial" w:cs="Arial"/>
          <w:sz w:val="22"/>
          <w:szCs w:val="22"/>
          <w:lang w:val="cs-CZ"/>
        </w:rPr>
        <w:t>měsíce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, </w:t>
      </w:r>
      <w:r w:rsidR="006411A4" w:rsidRPr="00C24C2F">
        <w:rPr>
          <w:rFonts w:ascii="Arial" w:hAnsi="Arial" w:cs="Arial"/>
          <w:sz w:val="22"/>
          <w:szCs w:val="22"/>
          <w:lang w:val="cs-CZ"/>
        </w:rPr>
        <w:t>nejpozději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do pátého dne následujícího </w:t>
      </w:r>
      <w:r w:rsidR="006411A4" w:rsidRPr="00C24C2F">
        <w:rPr>
          <w:rFonts w:ascii="Arial" w:hAnsi="Arial" w:cs="Arial"/>
          <w:sz w:val="22"/>
          <w:szCs w:val="22"/>
          <w:lang w:val="cs-CZ"/>
        </w:rPr>
        <w:t>měsíce</w:t>
      </w:r>
      <w:r w:rsidRPr="00C24C2F">
        <w:rPr>
          <w:rFonts w:ascii="Arial" w:hAnsi="Arial" w:cs="Arial"/>
          <w:sz w:val="22"/>
          <w:szCs w:val="22"/>
          <w:lang w:val="cs-CZ"/>
        </w:rPr>
        <w:t>. Objednatel je povinen zaplatit zhotoviteli fakturu do 14 dnů po jejím obdržení.</w:t>
      </w:r>
      <w:r w:rsidR="00360F2B" w:rsidRPr="00C24C2F">
        <w:rPr>
          <w:rFonts w:ascii="Arial" w:hAnsi="Arial" w:cs="Arial"/>
          <w:sz w:val="22"/>
          <w:szCs w:val="22"/>
          <w:lang w:val="cs-CZ"/>
        </w:rPr>
        <w:t xml:space="preserve"> Faktury budou zasílány pouze el</w:t>
      </w:r>
      <w:r w:rsidR="004D45FE" w:rsidRPr="00C24C2F">
        <w:rPr>
          <w:rFonts w:ascii="Arial" w:hAnsi="Arial" w:cs="Arial"/>
          <w:sz w:val="22"/>
          <w:szCs w:val="22"/>
          <w:lang w:val="cs-CZ"/>
        </w:rPr>
        <w:t xml:space="preserve">ektronicky </w:t>
      </w:r>
      <w:r w:rsidR="004D45FE" w:rsidRPr="00BE0F01">
        <w:rPr>
          <w:rFonts w:ascii="Arial" w:hAnsi="Arial" w:cs="Arial"/>
          <w:sz w:val="22"/>
          <w:szCs w:val="22"/>
          <w:lang w:val="cs-CZ"/>
        </w:rPr>
        <w:t xml:space="preserve">na email </w:t>
      </w:r>
      <w:r w:rsidR="006411A4">
        <w:rPr>
          <w:rFonts w:ascii="Arial" w:hAnsi="Arial" w:cs="Arial"/>
          <w:sz w:val="22"/>
          <w:szCs w:val="22"/>
          <w:lang w:val="cs-CZ"/>
        </w:rPr>
        <w:t xml:space="preserve">objednatele – </w:t>
      </w:r>
      <w:hyperlink r:id="rId7" w:history="1">
        <w:r w:rsidR="006411A4" w:rsidRPr="007B6A4E">
          <w:rPr>
            <w:rStyle w:val="Hypertextovodkaz"/>
            <w:rFonts w:ascii="Arial" w:hAnsi="Arial" w:cs="Arial"/>
            <w:sz w:val="22"/>
            <w:szCs w:val="22"/>
            <w:lang w:val="cs-CZ"/>
          </w:rPr>
          <w:t>faktury@svitavy.cz</w:t>
        </w:r>
      </w:hyperlink>
      <w:r w:rsidR="006411A4">
        <w:rPr>
          <w:rFonts w:ascii="Arial" w:hAnsi="Arial" w:cs="Arial"/>
          <w:sz w:val="22"/>
          <w:szCs w:val="22"/>
          <w:lang w:val="cs-CZ"/>
        </w:rPr>
        <w:t xml:space="preserve">. </w:t>
      </w:r>
      <w:r w:rsidR="000171BE" w:rsidRPr="00C24C2F">
        <w:rPr>
          <w:rFonts w:ascii="Arial" w:hAnsi="Arial" w:cs="Arial"/>
          <w:sz w:val="22"/>
          <w:szCs w:val="22"/>
          <w:lang w:val="cs-CZ"/>
        </w:rPr>
        <w:t>Fakturace</w:t>
      </w:r>
      <w:r w:rsidR="002B7685">
        <w:rPr>
          <w:rFonts w:ascii="Arial" w:hAnsi="Arial" w:cs="Arial"/>
          <w:sz w:val="22"/>
          <w:szCs w:val="22"/>
          <w:lang w:val="cs-CZ"/>
        </w:rPr>
        <w:t xml:space="preserve"> bude prováděna</w:t>
      </w:r>
      <w:r w:rsidR="000171BE" w:rsidRPr="00C24C2F">
        <w:rPr>
          <w:rFonts w:ascii="Arial" w:hAnsi="Arial" w:cs="Arial"/>
          <w:sz w:val="22"/>
          <w:szCs w:val="22"/>
          <w:lang w:val="cs-CZ"/>
        </w:rPr>
        <w:t xml:space="preserve"> na základě schváleného měsíčního výkazu provedených činností.</w:t>
      </w:r>
    </w:p>
    <w:p w14:paraId="6E5735D0" w14:textId="77777777" w:rsidR="00C24C2F" w:rsidRPr="00C24C2F" w:rsidRDefault="00C24C2F" w:rsidP="00C24C2F">
      <w:pPr>
        <w:pStyle w:val="Standard"/>
        <w:widowControl w:val="0"/>
        <w:numPr>
          <w:ilvl w:val="0"/>
          <w:numId w:val="14"/>
        </w:numPr>
        <w:tabs>
          <w:tab w:val="left" w:pos="220"/>
          <w:tab w:val="left" w:pos="720"/>
        </w:tabs>
        <w:spacing w:after="320"/>
        <w:ind w:left="0" w:hanging="720"/>
        <w:jc w:val="both"/>
        <w:rPr>
          <w:rFonts w:ascii="Arial" w:hAnsi="Arial" w:cs="Arial"/>
          <w:sz w:val="22"/>
          <w:szCs w:val="22"/>
          <w:lang w:val="cs-CZ"/>
        </w:rPr>
      </w:pPr>
      <w:r w:rsidRPr="00C24C2F">
        <w:rPr>
          <w:rFonts w:ascii="Arial" w:hAnsi="Arial" w:cs="Arial"/>
          <w:sz w:val="22"/>
          <w:szCs w:val="22"/>
          <w:lang w:val="cs-CZ"/>
        </w:rPr>
        <w:t xml:space="preserve">Dostane-li se objednatel do prodlení se zaplacením faktury dle této smlouvy, je povinen zaplatit zhotoviteli úrok z prodlení ve výši </w:t>
      </w:r>
      <w:r>
        <w:rPr>
          <w:rFonts w:ascii="Arial" w:hAnsi="Arial" w:cs="Arial"/>
          <w:sz w:val="22"/>
          <w:szCs w:val="22"/>
          <w:lang w:val="cs-CZ"/>
        </w:rPr>
        <w:t>0,03%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z dlužn</w:t>
      </w:r>
      <w:r>
        <w:rPr>
          <w:rFonts w:ascii="Arial" w:hAnsi="Arial" w:cs="Arial"/>
          <w:sz w:val="22"/>
          <w:szCs w:val="22"/>
          <w:lang w:val="cs-CZ"/>
        </w:rPr>
        <w:t>é částky za každý, i započatý d</w:t>
      </w:r>
      <w:r w:rsidRPr="00C24C2F">
        <w:rPr>
          <w:rFonts w:ascii="Arial" w:hAnsi="Arial" w:cs="Arial"/>
          <w:sz w:val="22"/>
          <w:szCs w:val="22"/>
          <w:lang w:val="cs-CZ"/>
        </w:rPr>
        <w:t>e</w:t>
      </w:r>
      <w:r>
        <w:rPr>
          <w:rFonts w:ascii="Arial" w:hAnsi="Arial" w:cs="Arial"/>
          <w:sz w:val="22"/>
          <w:szCs w:val="22"/>
          <w:lang w:val="cs-CZ"/>
        </w:rPr>
        <w:t>n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prodlení.</w:t>
      </w:r>
      <w:r w:rsidR="00430B11">
        <w:rPr>
          <w:rFonts w:ascii="Arial" w:hAnsi="Arial" w:cs="Arial"/>
          <w:sz w:val="22"/>
          <w:szCs w:val="22"/>
          <w:lang w:val="cs-CZ"/>
        </w:rPr>
        <w:t xml:space="preserve"> V případě, že objednatel bude v prodlení s úhradou </w:t>
      </w:r>
      <w:r w:rsidR="00B6155D">
        <w:rPr>
          <w:rFonts w:ascii="Arial" w:hAnsi="Arial" w:cs="Arial"/>
          <w:sz w:val="22"/>
          <w:szCs w:val="22"/>
          <w:lang w:val="cs-CZ"/>
        </w:rPr>
        <w:t xml:space="preserve">faktury </w:t>
      </w:r>
      <w:r w:rsidR="00430B11">
        <w:rPr>
          <w:rFonts w:ascii="Arial" w:hAnsi="Arial" w:cs="Arial"/>
          <w:sz w:val="22"/>
          <w:szCs w:val="22"/>
          <w:lang w:val="cs-CZ"/>
        </w:rPr>
        <w:t xml:space="preserve">více než 14 dní po splatnosti, </w:t>
      </w:r>
      <w:r w:rsidR="00B6155D">
        <w:rPr>
          <w:rFonts w:ascii="Arial" w:hAnsi="Arial" w:cs="Arial"/>
          <w:sz w:val="22"/>
          <w:szCs w:val="22"/>
          <w:lang w:val="cs-CZ"/>
        </w:rPr>
        <w:t>obě strany tímto stvrzují, že se jedná</w:t>
      </w:r>
      <w:r w:rsidR="00430B11">
        <w:rPr>
          <w:rFonts w:ascii="Arial" w:hAnsi="Arial" w:cs="Arial"/>
          <w:sz w:val="22"/>
          <w:szCs w:val="22"/>
          <w:lang w:val="cs-CZ"/>
        </w:rPr>
        <w:t xml:space="preserve"> o hrubé porušení smlouvy a zhotovitel má právo odstoupit od smlouvy bez výpovědní doby.</w:t>
      </w:r>
    </w:p>
    <w:p w14:paraId="22B8602E" w14:textId="4AFDC17A" w:rsidR="007B2D35" w:rsidRPr="00992F27" w:rsidRDefault="00537047" w:rsidP="007B2D35">
      <w:pPr>
        <w:pStyle w:val="Standard"/>
        <w:widowControl w:val="0"/>
        <w:numPr>
          <w:ilvl w:val="0"/>
          <w:numId w:val="14"/>
        </w:numPr>
        <w:tabs>
          <w:tab w:val="left" w:pos="220"/>
          <w:tab w:val="left" w:pos="720"/>
        </w:tabs>
        <w:spacing w:after="320"/>
        <w:ind w:left="0" w:hanging="720"/>
        <w:jc w:val="both"/>
        <w:rPr>
          <w:rFonts w:ascii="Arial" w:hAnsi="Arial" w:cs="Arial"/>
          <w:sz w:val="22"/>
          <w:szCs w:val="22"/>
          <w:lang w:val="cs-CZ"/>
        </w:rPr>
      </w:pPr>
      <w:r w:rsidRPr="00C24C2F">
        <w:rPr>
          <w:rFonts w:ascii="Arial" w:hAnsi="Arial" w:cs="Arial"/>
          <w:sz w:val="22"/>
          <w:szCs w:val="22"/>
          <w:lang w:val="cs-CZ"/>
        </w:rPr>
        <w:lastRenderedPageBreak/>
        <w:t xml:space="preserve">Cena za </w:t>
      </w:r>
      <w:r w:rsidR="006411A4" w:rsidRPr="00C24C2F">
        <w:rPr>
          <w:rFonts w:ascii="Arial" w:hAnsi="Arial" w:cs="Arial"/>
          <w:sz w:val="22"/>
          <w:szCs w:val="22"/>
          <w:lang w:val="cs-CZ"/>
        </w:rPr>
        <w:t>měsíční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</w:t>
      </w:r>
      <w:r w:rsidR="006411A4" w:rsidRPr="00C24C2F">
        <w:rPr>
          <w:rFonts w:ascii="Arial" w:hAnsi="Arial" w:cs="Arial"/>
          <w:sz w:val="22"/>
          <w:szCs w:val="22"/>
          <w:lang w:val="cs-CZ"/>
        </w:rPr>
        <w:t>plnění</w:t>
      </w:r>
      <w:r w:rsidRPr="00C24C2F">
        <w:rPr>
          <w:rFonts w:ascii="Arial" w:hAnsi="Arial" w:cs="Arial"/>
          <w:sz w:val="22"/>
          <w:szCs w:val="22"/>
          <w:lang w:val="cs-CZ"/>
        </w:rPr>
        <w:t xml:space="preserve"> díla se sjednává</w:t>
      </w:r>
      <w:r w:rsidR="00992F27">
        <w:rPr>
          <w:rFonts w:ascii="Arial" w:hAnsi="Arial" w:cs="Arial"/>
          <w:sz w:val="22"/>
          <w:szCs w:val="22"/>
          <w:lang w:val="cs-CZ"/>
        </w:rPr>
        <w:t xml:space="preserve"> v Příloze č. 1 této smlouvy.</w:t>
      </w:r>
    </w:p>
    <w:p w14:paraId="164E82AE" w14:textId="77777777" w:rsidR="005B1141" w:rsidRDefault="00D827FE" w:rsidP="005B1141">
      <w:pPr>
        <w:pStyle w:val="Standard"/>
        <w:widowControl w:val="0"/>
        <w:numPr>
          <w:ilvl w:val="0"/>
          <w:numId w:val="14"/>
        </w:numPr>
        <w:tabs>
          <w:tab w:val="left" w:pos="220"/>
          <w:tab w:val="left" w:pos="720"/>
        </w:tabs>
        <w:spacing w:after="320"/>
        <w:ind w:left="0" w:hanging="720"/>
        <w:jc w:val="both"/>
        <w:rPr>
          <w:rFonts w:ascii="Arial" w:hAnsi="Arial" w:cs="Arial"/>
          <w:sz w:val="22"/>
          <w:szCs w:val="22"/>
          <w:lang w:val="cs-CZ"/>
        </w:rPr>
      </w:pPr>
      <w:r w:rsidRPr="00C24C2F">
        <w:rPr>
          <w:rFonts w:ascii="Arial" w:hAnsi="Arial" w:cs="Arial"/>
          <w:sz w:val="22"/>
          <w:szCs w:val="22"/>
          <w:lang w:val="cs-CZ"/>
        </w:rPr>
        <w:t>Zhotovitel má právo na přiměřené zvýšení ceny díla, objeví-li se při provádění díla potřeba činnosti v této smlouvě nezahrnutých. Především při rekonstrukcích společných prostor v domě a zvýšeném znečištění uklízecích ploch</w:t>
      </w:r>
      <w:r w:rsidR="00C24C2F" w:rsidRPr="00C24C2F">
        <w:rPr>
          <w:rFonts w:ascii="Arial" w:hAnsi="Arial" w:cs="Arial"/>
          <w:sz w:val="22"/>
          <w:szCs w:val="22"/>
          <w:lang w:val="cs-CZ"/>
        </w:rPr>
        <w:t>. Případné zvýšení ceny za provádění díla proběhne pouze po písemném odsouhlasení obou smluvních stran.</w:t>
      </w:r>
    </w:p>
    <w:p w14:paraId="5CF80901" w14:textId="77777777" w:rsidR="00C5276F" w:rsidRDefault="00FD6B17" w:rsidP="00C5276F">
      <w:pPr>
        <w:pStyle w:val="Standard"/>
        <w:widowControl w:val="0"/>
        <w:numPr>
          <w:ilvl w:val="0"/>
          <w:numId w:val="14"/>
        </w:numPr>
        <w:tabs>
          <w:tab w:val="left" w:pos="220"/>
          <w:tab w:val="left" w:pos="720"/>
        </w:tabs>
        <w:spacing w:after="320"/>
        <w:ind w:left="0" w:hanging="720"/>
        <w:jc w:val="both"/>
        <w:rPr>
          <w:rFonts w:ascii="Arial" w:hAnsi="Arial" w:cs="Arial"/>
          <w:sz w:val="22"/>
          <w:szCs w:val="22"/>
          <w:lang w:val="cs-CZ"/>
        </w:rPr>
      </w:pPr>
      <w:r w:rsidRPr="00F4396D">
        <w:rPr>
          <w:rFonts w:ascii="Arial" w:hAnsi="Arial" w:cs="Arial"/>
          <w:sz w:val="22"/>
          <w:szCs w:val="22"/>
          <w:lang w:val="cs-CZ"/>
        </w:rPr>
        <w:t>Zhotovitel je oprávněn upravit cenu za dílo počínaje rokem následujícím po uzavření této smlouvy, v závislosti na míře inflace v uplynulém kalendářním roce s tím, že cena za dílo se zvýší o částku odpovídající míře inflace za ten, který uplynulý kalendářní rok v období od 1. 1. do 31. 12. příslušného roku stanovené dle oficiálních statistických údajů Českého statistického úřadu, případně orgánu, který by snad v budoucnu Český statistický úřad nahradil.</w:t>
      </w:r>
    </w:p>
    <w:p w14:paraId="30E6F0ED" w14:textId="7ED0C62F" w:rsidR="00174707" w:rsidRPr="006411A4" w:rsidRDefault="00537047" w:rsidP="006411A4">
      <w:pPr>
        <w:pStyle w:val="Standard"/>
        <w:widowControl w:val="0"/>
        <w:tabs>
          <w:tab w:val="left" w:pos="220"/>
          <w:tab w:val="left" w:pos="720"/>
        </w:tabs>
        <w:spacing w:after="320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C24C2F">
        <w:rPr>
          <w:rFonts w:ascii="Arial" w:hAnsi="Arial" w:cs="Arial"/>
          <w:b/>
          <w:bCs/>
          <w:sz w:val="22"/>
          <w:szCs w:val="22"/>
          <w:lang w:val="cs-CZ"/>
        </w:rPr>
        <w:t xml:space="preserve">V. </w:t>
      </w:r>
      <w:r w:rsidR="006411A4" w:rsidRPr="00C24C2F">
        <w:rPr>
          <w:rFonts w:ascii="Arial" w:hAnsi="Arial" w:cs="Arial"/>
          <w:b/>
          <w:bCs/>
          <w:sz w:val="22"/>
          <w:szCs w:val="22"/>
          <w:lang w:val="cs-CZ"/>
        </w:rPr>
        <w:t>Závěrečná</w:t>
      </w:r>
      <w:r w:rsidRPr="00C24C2F">
        <w:rPr>
          <w:rFonts w:ascii="Arial" w:hAnsi="Arial" w:cs="Arial"/>
          <w:b/>
          <w:bCs/>
          <w:sz w:val="22"/>
          <w:szCs w:val="22"/>
          <w:lang w:val="cs-CZ"/>
        </w:rPr>
        <w:t xml:space="preserve"> ustanovení</w:t>
      </w:r>
    </w:p>
    <w:p w14:paraId="26B5858C" w14:textId="77777777" w:rsidR="00174707" w:rsidRPr="007A07A2" w:rsidRDefault="00174707" w:rsidP="00174707">
      <w:pPr>
        <w:pStyle w:val="Standard"/>
        <w:widowControl w:val="0"/>
        <w:numPr>
          <w:ilvl w:val="0"/>
          <w:numId w:val="15"/>
        </w:numPr>
        <w:tabs>
          <w:tab w:val="left" w:pos="220"/>
          <w:tab w:val="left" w:pos="720"/>
        </w:tabs>
        <w:spacing w:after="320"/>
        <w:ind w:left="0" w:hanging="720"/>
        <w:jc w:val="both"/>
        <w:rPr>
          <w:rFonts w:ascii="Arial" w:hAnsi="Arial" w:cs="Arial"/>
          <w:sz w:val="22"/>
          <w:szCs w:val="22"/>
          <w:lang w:val="cs-CZ"/>
        </w:rPr>
      </w:pPr>
      <w:r w:rsidRPr="007A07A2">
        <w:rPr>
          <w:rFonts w:ascii="Arial" w:hAnsi="Arial" w:cs="Arial"/>
          <w:sz w:val="22"/>
          <w:szCs w:val="22"/>
          <w:lang w:val="cs-CZ"/>
        </w:rPr>
        <w:t>Smluvní strany se zavazují vykonat veškeré úkony, jichž je podle této smlouvy, právních předpisů či z jiného důvodu zapotřebí k tomu, aby došlo k plné realizaci transakcí předvídaných touto smlouvou</w:t>
      </w:r>
      <w:r>
        <w:rPr>
          <w:rFonts w:ascii="Arial" w:hAnsi="Arial" w:cs="Arial"/>
          <w:sz w:val="22"/>
          <w:szCs w:val="22"/>
          <w:lang w:val="cs-CZ"/>
        </w:rPr>
        <w:t>.</w:t>
      </w:r>
    </w:p>
    <w:p w14:paraId="1CD11059" w14:textId="77777777" w:rsidR="00174707" w:rsidRPr="00F30A91" w:rsidRDefault="00174707" w:rsidP="00174707">
      <w:pPr>
        <w:pStyle w:val="Standard"/>
        <w:widowControl w:val="0"/>
        <w:numPr>
          <w:ilvl w:val="0"/>
          <w:numId w:val="15"/>
        </w:numPr>
        <w:tabs>
          <w:tab w:val="left" w:pos="220"/>
          <w:tab w:val="left" w:pos="720"/>
        </w:tabs>
        <w:spacing w:after="320"/>
        <w:ind w:left="0" w:hanging="720"/>
        <w:jc w:val="both"/>
        <w:rPr>
          <w:rFonts w:ascii="Arial" w:hAnsi="Arial" w:cs="Arial"/>
          <w:lang w:val="cs-CZ"/>
        </w:rPr>
      </w:pPr>
      <w:r w:rsidRPr="007A07A2">
        <w:rPr>
          <w:rFonts w:ascii="Arial" w:hAnsi="Arial" w:cs="Arial"/>
          <w:sz w:val="22"/>
          <w:szCs w:val="22"/>
          <w:lang w:val="cs-CZ"/>
        </w:rPr>
        <w:t>Je-li některé z ustanovení této smlouvy neplatné, odporovatelné</w:t>
      </w:r>
      <w:r>
        <w:rPr>
          <w:rFonts w:ascii="Arial" w:hAnsi="Arial" w:cs="Arial"/>
          <w:sz w:val="22"/>
          <w:szCs w:val="22"/>
          <w:lang w:val="cs-CZ"/>
        </w:rPr>
        <w:t>,</w:t>
      </w:r>
      <w:r w:rsidRPr="007A07A2">
        <w:rPr>
          <w:rFonts w:ascii="Arial" w:hAnsi="Arial" w:cs="Arial"/>
          <w:sz w:val="22"/>
          <w:szCs w:val="22"/>
          <w:lang w:val="cs-CZ"/>
        </w:rPr>
        <w:t xml:space="preserve"> nebo nevynutitelné</w:t>
      </w:r>
      <w:r>
        <w:rPr>
          <w:rFonts w:ascii="Arial" w:hAnsi="Arial" w:cs="Arial"/>
          <w:sz w:val="22"/>
          <w:szCs w:val="22"/>
          <w:lang w:val="cs-CZ"/>
        </w:rPr>
        <w:t>,</w:t>
      </w:r>
      <w:r w:rsidRPr="007A07A2">
        <w:rPr>
          <w:rFonts w:ascii="Arial" w:hAnsi="Arial" w:cs="Arial"/>
          <w:sz w:val="22"/>
          <w:szCs w:val="22"/>
          <w:lang w:val="cs-CZ"/>
        </w:rPr>
        <w:t xml:space="preserve"> či stane-li se takovým v budoucnu, je či bude neplatné, odporovatelné nebo nevynutitelné pouze pro toto ustanovení a nedotýká se to platnosti a vynutitelnosti ustanovení ostatních. Smluvní strany se zavazují vadné ustanovení bezodkladně nahradit ustanovením bezvadným, které v nejvyšší možné míře bude odpovídat obsahu a účelu vadného ustanovení.</w:t>
      </w:r>
    </w:p>
    <w:p w14:paraId="1B6CDA8F" w14:textId="77777777" w:rsidR="00174707" w:rsidRPr="007A07A2" w:rsidRDefault="00174707" w:rsidP="00174707">
      <w:pPr>
        <w:pStyle w:val="Standard"/>
        <w:widowControl w:val="0"/>
        <w:numPr>
          <w:ilvl w:val="0"/>
          <w:numId w:val="15"/>
        </w:numPr>
        <w:tabs>
          <w:tab w:val="left" w:pos="220"/>
          <w:tab w:val="left" w:pos="720"/>
        </w:tabs>
        <w:spacing w:after="320"/>
        <w:ind w:left="0" w:hanging="720"/>
        <w:jc w:val="both"/>
        <w:rPr>
          <w:rFonts w:ascii="Arial" w:hAnsi="Arial" w:cs="Arial"/>
          <w:sz w:val="22"/>
          <w:szCs w:val="22"/>
          <w:lang w:val="cs-CZ"/>
        </w:rPr>
      </w:pPr>
      <w:r w:rsidRPr="007A07A2">
        <w:rPr>
          <w:rFonts w:ascii="Arial" w:hAnsi="Arial" w:cs="Arial"/>
          <w:sz w:val="22"/>
          <w:szCs w:val="22"/>
          <w:lang w:val="cs-CZ"/>
        </w:rPr>
        <w:t>Smluvní strany jsou povinny dodržovat obchodní tajemství ve vztahu ke všem informacím, které se týkají této smlouvy. </w:t>
      </w:r>
    </w:p>
    <w:p w14:paraId="3A096A94" w14:textId="77777777" w:rsidR="00174707" w:rsidRPr="007A07A2" w:rsidRDefault="00174707" w:rsidP="00174707">
      <w:pPr>
        <w:pStyle w:val="Standard"/>
        <w:widowControl w:val="0"/>
        <w:numPr>
          <w:ilvl w:val="0"/>
          <w:numId w:val="15"/>
        </w:numPr>
        <w:tabs>
          <w:tab w:val="left" w:pos="220"/>
          <w:tab w:val="left" w:pos="720"/>
        </w:tabs>
        <w:spacing w:after="320"/>
        <w:ind w:left="0" w:hanging="720"/>
        <w:jc w:val="both"/>
        <w:rPr>
          <w:rFonts w:ascii="Arial" w:hAnsi="Arial" w:cs="Arial"/>
          <w:sz w:val="22"/>
          <w:szCs w:val="22"/>
          <w:lang w:val="cs-CZ"/>
        </w:rPr>
      </w:pPr>
      <w:r w:rsidRPr="007A07A2">
        <w:rPr>
          <w:rFonts w:ascii="Arial" w:hAnsi="Arial" w:cs="Arial"/>
          <w:sz w:val="22"/>
          <w:szCs w:val="22"/>
          <w:lang w:val="cs-CZ"/>
        </w:rPr>
        <w:t>Tato smlouva se řídí právním řádem České republiky, konkrétně pak zákonem č. 89/2012 Sb., občanským zákoníkem. Smluvní strany se zavazují vyvinout veškeré úsilí k tomu, aby spory vzniklé v souvislosti s touto smlouvou byly vyřešeny smírnou cestou. Nebude-li možné dosáhnout mezi smluvními stranami smírného řešení, bude spor řešen věcně a místně př</w:t>
      </w:r>
      <w:r w:rsidR="006574F5">
        <w:rPr>
          <w:rFonts w:ascii="Arial" w:hAnsi="Arial" w:cs="Arial"/>
          <w:sz w:val="22"/>
          <w:szCs w:val="22"/>
          <w:lang w:val="cs-CZ"/>
        </w:rPr>
        <w:t>íslušným soudem České republiky.</w:t>
      </w:r>
    </w:p>
    <w:p w14:paraId="164A8650" w14:textId="5F3C8FC8" w:rsidR="00057C3F" w:rsidRPr="00057C3F" w:rsidRDefault="00174707" w:rsidP="00DC0FC2">
      <w:pPr>
        <w:pStyle w:val="Standard"/>
        <w:widowControl w:val="0"/>
        <w:numPr>
          <w:ilvl w:val="0"/>
          <w:numId w:val="9"/>
        </w:numPr>
        <w:tabs>
          <w:tab w:val="left" w:pos="220"/>
          <w:tab w:val="left" w:pos="720"/>
        </w:tabs>
        <w:spacing w:after="320"/>
        <w:ind w:left="0" w:hanging="720"/>
        <w:jc w:val="both"/>
        <w:rPr>
          <w:rFonts w:ascii="Arial" w:hAnsi="Arial" w:cs="Arial"/>
          <w:lang w:val="cs-CZ"/>
        </w:rPr>
      </w:pPr>
      <w:r w:rsidRPr="00057C3F">
        <w:rPr>
          <w:rFonts w:ascii="Arial" w:hAnsi="Arial" w:cs="Arial"/>
          <w:sz w:val="22"/>
          <w:szCs w:val="22"/>
          <w:lang w:val="cs-CZ"/>
        </w:rPr>
        <w:t xml:space="preserve">Tato smlouva nabývá platnosti </w:t>
      </w:r>
      <w:r w:rsidR="00DC0FC2">
        <w:rPr>
          <w:rFonts w:ascii="Arial" w:hAnsi="Arial" w:cs="Arial"/>
          <w:sz w:val="22"/>
          <w:szCs w:val="22"/>
          <w:lang w:val="cs-CZ"/>
        </w:rPr>
        <w:t xml:space="preserve">dnem podpisu oběma smluvními stranami. </w:t>
      </w:r>
      <w:r w:rsidRPr="00057C3F">
        <w:rPr>
          <w:rFonts w:ascii="Arial" w:hAnsi="Arial" w:cs="Arial"/>
          <w:sz w:val="22"/>
          <w:szCs w:val="22"/>
          <w:lang w:val="cs-CZ"/>
        </w:rPr>
        <w:t xml:space="preserve"> </w:t>
      </w:r>
      <w:r w:rsidR="00DC0FC2">
        <w:rPr>
          <w:rFonts w:ascii="Arial" w:hAnsi="Arial" w:cs="Arial"/>
          <w:sz w:val="22"/>
          <w:szCs w:val="22"/>
          <w:lang w:val="cs-CZ"/>
        </w:rPr>
        <w:t>Ú</w:t>
      </w:r>
      <w:r w:rsidRPr="00057C3F">
        <w:rPr>
          <w:rFonts w:ascii="Arial" w:hAnsi="Arial" w:cs="Arial"/>
          <w:sz w:val="22"/>
          <w:szCs w:val="22"/>
          <w:lang w:val="cs-CZ"/>
        </w:rPr>
        <w:t xml:space="preserve">činnosti </w:t>
      </w:r>
      <w:r w:rsidR="00DC0FC2">
        <w:rPr>
          <w:rFonts w:ascii="Arial" w:hAnsi="Arial" w:cs="Arial"/>
          <w:sz w:val="22"/>
          <w:szCs w:val="22"/>
          <w:lang w:val="cs-CZ"/>
        </w:rPr>
        <w:t xml:space="preserve">smlouva nabývá </w:t>
      </w:r>
      <w:r w:rsidRPr="00057C3F">
        <w:rPr>
          <w:rFonts w:ascii="Arial" w:hAnsi="Arial" w:cs="Arial"/>
          <w:sz w:val="22"/>
          <w:szCs w:val="22"/>
          <w:lang w:val="cs-CZ"/>
        </w:rPr>
        <w:t>dnem</w:t>
      </w:r>
      <w:r w:rsidRPr="00057C3F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6411A4">
        <w:rPr>
          <w:rFonts w:ascii="Arial" w:hAnsi="Arial" w:cs="Arial"/>
          <w:b/>
          <w:sz w:val="22"/>
          <w:szCs w:val="22"/>
          <w:lang w:val="cs-CZ"/>
        </w:rPr>
        <w:t>1. 12. 2020</w:t>
      </w:r>
      <w:r w:rsidR="00FF3A30">
        <w:rPr>
          <w:rFonts w:ascii="Arial" w:hAnsi="Arial" w:cs="Arial"/>
          <w:b/>
          <w:sz w:val="22"/>
          <w:szCs w:val="22"/>
          <w:lang w:val="cs-CZ"/>
        </w:rPr>
        <w:t>.</w:t>
      </w:r>
    </w:p>
    <w:p w14:paraId="440F56AC" w14:textId="65D84307" w:rsidR="00174707" w:rsidRPr="00057C3F" w:rsidRDefault="00174707" w:rsidP="00DC0FC2">
      <w:pPr>
        <w:pStyle w:val="Standard"/>
        <w:widowControl w:val="0"/>
        <w:numPr>
          <w:ilvl w:val="0"/>
          <w:numId w:val="9"/>
        </w:numPr>
        <w:tabs>
          <w:tab w:val="left" w:pos="220"/>
          <w:tab w:val="left" w:pos="720"/>
        </w:tabs>
        <w:spacing w:after="320"/>
        <w:ind w:left="0" w:hanging="720"/>
        <w:jc w:val="both"/>
        <w:rPr>
          <w:rFonts w:ascii="Arial" w:hAnsi="Arial" w:cs="Arial"/>
          <w:lang w:val="cs-CZ"/>
        </w:rPr>
      </w:pPr>
      <w:r w:rsidRPr="00057C3F">
        <w:rPr>
          <w:rFonts w:ascii="Arial" w:hAnsi="Arial" w:cs="Arial"/>
          <w:sz w:val="22"/>
          <w:szCs w:val="22"/>
          <w:lang w:val="cs-CZ"/>
        </w:rPr>
        <w:t xml:space="preserve">Tato smlouva </w:t>
      </w:r>
      <w:r w:rsidR="006411A4" w:rsidRPr="00057C3F">
        <w:rPr>
          <w:rFonts w:ascii="Arial" w:hAnsi="Arial" w:cs="Arial"/>
          <w:sz w:val="22"/>
          <w:szCs w:val="22"/>
          <w:lang w:val="cs-CZ"/>
        </w:rPr>
        <w:t>může</w:t>
      </w:r>
      <w:r w:rsidRPr="00057C3F">
        <w:rPr>
          <w:rFonts w:ascii="Arial" w:hAnsi="Arial" w:cs="Arial"/>
          <w:sz w:val="22"/>
          <w:szCs w:val="22"/>
          <w:lang w:val="cs-CZ"/>
        </w:rPr>
        <w:t xml:space="preserve"> být </w:t>
      </w:r>
      <w:r w:rsidR="006411A4" w:rsidRPr="00057C3F">
        <w:rPr>
          <w:rFonts w:ascii="Arial" w:hAnsi="Arial" w:cs="Arial"/>
          <w:sz w:val="22"/>
          <w:szCs w:val="22"/>
          <w:lang w:val="cs-CZ"/>
        </w:rPr>
        <w:t>změněna</w:t>
      </w:r>
      <w:r w:rsidRPr="00057C3F">
        <w:rPr>
          <w:rFonts w:ascii="Arial" w:hAnsi="Arial" w:cs="Arial"/>
          <w:sz w:val="22"/>
          <w:szCs w:val="22"/>
          <w:lang w:val="cs-CZ"/>
        </w:rPr>
        <w:t xml:space="preserve"> nebo zrušena pouze písemnou dohodou obou smluvních stran.</w:t>
      </w:r>
    </w:p>
    <w:p w14:paraId="1B7CD363" w14:textId="77777777" w:rsidR="00174707" w:rsidRPr="00212B0E" w:rsidRDefault="00174707" w:rsidP="00174707">
      <w:pPr>
        <w:pStyle w:val="Standard"/>
        <w:widowControl w:val="0"/>
        <w:numPr>
          <w:ilvl w:val="0"/>
          <w:numId w:val="9"/>
        </w:numPr>
        <w:tabs>
          <w:tab w:val="left" w:pos="220"/>
          <w:tab w:val="left" w:pos="720"/>
        </w:tabs>
        <w:spacing w:after="320"/>
        <w:ind w:left="0" w:hanging="720"/>
        <w:jc w:val="both"/>
        <w:rPr>
          <w:rFonts w:ascii="Arial" w:hAnsi="Arial" w:cs="Arial"/>
          <w:lang w:val="cs-CZ"/>
        </w:rPr>
      </w:pPr>
      <w:r w:rsidRPr="00212B0E">
        <w:rPr>
          <w:rFonts w:ascii="Arial" w:hAnsi="Arial" w:cs="Arial"/>
          <w:sz w:val="22"/>
          <w:szCs w:val="22"/>
          <w:lang w:val="cs-CZ"/>
        </w:rPr>
        <w:t>Smlouva se uzavírá na dobu n e u r č i t o u.</w:t>
      </w:r>
    </w:p>
    <w:p w14:paraId="1EC63AB5" w14:textId="5E5D0369" w:rsidR="00174707" w:rsidRPr="00427846" w:rsidRDefault="00174707" w:rsidP="00174707">
      <w:pPr>
        <w:pStyle w:val="Standard"/>
        <w:widowControl w:val="0"/>
        <w:numPr>
          <w:ilvl w:val="0"/>
          <w:numId w:val="9"/>
        </w:numPr>
        <w:tabs>
          <w:tab w:val="left" w:pos="220"/>
          <w:tab w:val="left" w:pos="720"/>
        </w:tabs>
        <w:spacing w:after="240"/>
        <w:ind w:left="0" w:hanging="720"/>
        <w:jc w:val="both"/>
        <w:rPr>
          <w:rFonts w:ascii="Arial" w:hAnsi="Arial" w:cs="Arial"/>
          <w:lang w:val="cs-CZ"/>
        </w:rPr>
      </w:pPr>
      <w:r w:rsidRPr="004304FF">
        <w:rPr>
          <w:rFonts w:ascii="Arial" w:hAnsi="Arial" w:cs="Arial"/>
          <w:sz w:val="22"/>
          <w:szCs w:val="22"/>
          <w:lang w:val="cs-CZ"/>
        </w:rPr>
        <w:t>Smlouva zaniká dohodou obou smluvních stran</w:t>
      </w:r>
      <w:r>
        <w:rPr>
          <w:rFonts w:ascii="Arial" w:hAnsi="Arial" w:cs="Arial"/>
          <w:sz w:val="22"/>
          <w:szCs w:val="22"/>
          <w:lang w:val="cs-CZ"/>
        </w:rPr>
        <w:t xml:space="preserve"> nebo</w:t>
      </w:r>
      <w:r w:rsidRPr="004304FF">
        <w:rPr>
          <w:rFonts w:ascii="Arial" w:hAnsi="Arial" w:cs="Arial"/>
          <w:sz w:val="22"/>
          <w:szCs w:val="22"/>
          <w:lang w:val="cs-CZ"/>
        </w:rPr>
        <w:t xml:space="preserve"> </w:t>
      </w:r>
      <w:r w:rsidR="006411A4" w:rsidRPr="004304FF">
        <w:rPr>
          <w:rFonts w:ascii="Arial" w:hAnsi="Arial" w:cs="Arial"/>
          <w:sz w:val="22"/>
          <w:szCs w:val="22"/>
          <w:lang w:val="cs-CZ"/>
        </w:rPr>
        <w:t>výpo</w:t>
      </w:r>
      <w:r w:rsidR="006411A4">
        <w:rPr>
          <w:rFonts w:ascii="Arial" w:hAnsi="Arial" w:cs="Arial"/>
          <w:sz w:val="22"/>
          <w:szCs w:val="22"/>
          <w:lang w:val="cs-CZ"/>
        </w:rPr>
        <w:t>vědí</w:t>
      </w:r>
      <w:r>
        <w:rPr>
          <w:rFonts w:ascii="Arial" w:hAnsi="Arial" w:cs="Arial"/>
          <w:sz w:val="22"/>
          <w:szCs w:val="22"/>
          <w:lang w:val="cs-CZ"/>
        </w:rPr>
        <w:t xml:space="preserve"> kterékoliv smluvní strany. Poté</w:t>
      </w:r>
      <w:r w:rsidRPr="004304FF">
        <w:rPr>
          <w:rFonts w:ascii="Arial" w:hAnsi="Arial" w:cs="Arial"/>
          <w:sz w:val="22"/>
          <w:szCs w:val="22"/>
          <w:lang w:val="cs-CZ"/>
        </w:rPr>
        <w:t xml:space="preserve"> </w:t>
      </w:r>
      <w:r w:rsidR="006411A4" w:rsidRPr="004304FF">
        <w:rPr>
          <w:rFonts w:ascii="Arial" w:hAnsi="Arial" w:cs="Arial"/>
          <w:sz w:val="22"/>
          <w:szCs w:val="22"/>
          <w:lang w:val="cs-CZ"/>
        </w:rPr>
        <w:t>výpovědní</w:t>
      </w:r>
      <w:r w:rsidRPr="004304FF">
        <w:rPr>
          <w:rFonts w:ascii="Arial" w:hAnsi="Arial" w:cs="Arial"/>
          <w:sz w:val="22"/>
          <w:szCs w:val="22"/>
          <w:lang w:val="cs-CZ"/>
        </w:rPr>
        <w:t xml:space="preserve"> </w:t>
      </w:r>
      <w:r w:rsidR="006411A4" w:rsidRPr="004304FF">
        <w:rPr>
          <w:rFonts w:ascii="Arial" w:hAnsi="Arial" w:cs="Arial"/>
          <w:sz w:val="22"/>
          <w:szCs w:val="22"/>
          <w:lang w:val="cs-CZ"/>
        </w:rPr>
        <w:t>lhůta</w:t>
      </w:r>
      <w:r w:rsidRPr="004304FF">
        <w:rPr>
          <w:rFonts w:ascii="Arial" w:hAnsi="Arial" w:cs="Arial"/>
          <w:sz w:val="22"/>
          <w:szCs w:val="22"/>
          <w:lang w:val="cs-CZ"/>
        </w:rPr>
        <w:t xml:space="preserve"> </w:t>
      </w:r>
      <w:r w:rsidR="006411A4" w:rsidRPr="004304FF">
        <w:rPr>
          <w:rFonts w:ascii="Arial" w:hAnsi="Arial" w:cs="Arial"/>
          <w:sz w:val="22"/>
          <w:szCs w:val="22"/>
          <w:lang w:val="cs-CZ"/>
        </w:rPr>
        <w:t>činí</w:t>
      </w:r>
      <w:r w:rsidRPr="004304FF">
        <w:rPr>
          <w:rFonts w:ascii="Arial" w:hAnsi="Arial" w:cs="Arial"/>
          <w:sz w:val="22"/>
          <w:szCs w:val="22"/>
          <w:lang w:val="cs-CZ"/>
        </w:rPr>
        <w:t xml:space="preserve"> 2 </w:t>
      </w:r>
      <w:r w:rsidR="006411A4" w:rsidRPr="004304FF">
        <w:rPr>
          <w:rFonts w:ascii="Arial" w:hAnsi="Arial" w:cs="Arial"/>
          <w:sz w:val="22"/>
          <w:szCs w:val="22"/>
          <w:lang w:val="cs-CZ"/>
        </w:rPr>
        <w:t>měsíce</w:t>
      </w:r>
      <w:r w:rsidRPr="004304FF">
        <w:rPr>
          <w:rFonts w:ascii="Arial" w:hAnsi="Arial" w:cs="Arial"/>
          <w:sz w:val="22"/>
          <w:szCs w:val="22"/>
          <w:lang w:val="cs-CZ"/>
        </w:rPr>
        <w:t xml:space="preserve"> a </w:t>
      </w:r>
      <w:r w:rsidR="006411A4" w:rsidRPr="004304FF">
        <w:rPr>
          <w:rFonts w:ascii="Arial" w:hAnsi="Arial" w:cs="Arial"/>
          <w:sz w:val="22"/>
          <w:szCs w:val="22"/>
          <w:lang w:val="cs-CZ"/>
        </w:rPr>
        <w:t>začíná</w:t>
      </w:r>
      <w:r w:rsidRPr="004304FF">
        <w:rPr>
          <w:rFonts w:ascii="Arial" w:hAnsi="Arial" w:cs="Arial"/>
          <w:sz w:val="22"/>
          <w:szCs w:val="22"/>
          <w:lang w:val="cs-CZ"/>
        </w:rPr>
        <w:t xml:space="preserve"> </w:t>
      </w:r>
      <w:r w:rsidR="006411A4" w:rsidRPr="004304FF">
        <w:rPr>
          <w:rFonts w:ascii="Arial" w:hAnsi="Arial" w:cs="Arial"/>
          <w:sz w:val="22"/>
          <w:szCs w:val="22"/>
          <w:lang w:val="cs-CZ"/>
        </w:rPr>
        <w:t>běžet</w:t>
      </w:r>
      <w:r w:rsidRPr="004304FF">
        <w:rPr>
          <w:rFonts w:ascii="Arial" w:hAnsi="Arial" w:cs="Arial"/>
          <w:sz w:val="22"/>
          <w:szCs w:val="22"/>
          <w:lang w:val="cs-CZ"/>
        </w:rPr>
        <w:t xml:space="preserve"> první den </w:t>
      </w:r>
      <w:r w:rsidR="006411A4" w:rsidRPr="004304FF">
        <w:rPr>
          <w:rFonts w:ascii="Arial" w:hAnsi="Arial" w:cs="Arial"/>
          <w:sz w:val="22"/>
          <w:szCs w:val="22"/>
          <w:lang w:val="cs-CZ"/>
        </w:rPr>
        <w:t>měsíce</w:t>
      </w:r>
      <w:r w:rsidRPr="004304FF">
        <w:rPr>
          <w:rFonts w:ascii="Arial" w:hAnsi="Arial" w:cs="Arial"/>
          <w:sz w:val="22"/>
          <w:szCs w:val="22"/>
          <w:lang w:val="cs-CZ"/>
        </w:rPr>
        <w:t xml:space="preserve"> následujícího po </w:t>
      </w:r>
      <w:r w:rsidR="006411A4" w:rsidRPr="004304FF">
        <w:rPr>
          <w:rFonts w:ascii="Arial" w:hAnsi="Arial" w:cs="Arial"/>
          <w:sz w:val="22"/>
          <w:szCs w:val="22"/>
          <w:lang w:val="cs-CZ"/>
        </w:rPr>
        <w:t>měsíci</w:t>
      </w:r>
      <w:r w:rsidRPr="004304FF">
        <w:rPr>
          <w:rFonts w:ascii="Arial" w:hAnsi="Arial" w:cs="Arial"/>
          <w:sz w:val="22"/>
          <w:szCs w:val="22"/>
          <w:lang w:val="cs-CZ"/>
        </w:rPr>
        <w:t xml:space="preserve">, v </w:t>
      </w:r>
      <w:r w:rsidR="006411A4" w:rsidRPr="004304FF">
        <w:rPr>
          <w:rFonts w:ascii="Arial" w:hAnsi="Arial" w:cs="Arial"/>
          <w:sz w:val="22"/>
          <w:szCs w:val="22"/>
          <w:lang w:val="cs-CZ"/>
        </w:rPr>
        <w:t>němž</w:t>
      </w:r>
      <w:r w:rsidRPr="004304FF">
        <w:rPr>
          <w:rFonts w:ascii="Arial" w:hAnsi="Arial" w:cs="Arial"/>
          <w:sz w:val="22"/>
          <w:szCs w:val="22"/>
          <w:lang w:val="cs-CZ"/>
        </w:rPr>
        <w:t xml:space="preserve"> byla </w:t>
      </w:r>
      <w:r w:rsidR="006411A4" w:rsidRPr="004304FF">
        <w:rPr>
          <w:rFonts w:ascii="Arial" w:hAnsi="Arial" w:cs="Arial"/>
          <w:sz w:val="22"/>
          <w:szCs w:val="22"/>
          <w:lang w:val="cs-CZ"/>
        </w:rPr>
        <w:t>výpověď</w:t>
      </w:r>
      <w:r w:rsidRPr="004304FF">
        <w:rPr>
          <w:rFonts w:ascii="Arial" w:hAnsi="Arial" w:cs="Arial"/>
          <w:sz w:val="22"/>
          <w:szCs w:val="22"/>
          <w:lang w:val="cs-CZ"/>
        </w:rPr>
        <w:t xml:space="preserve">̌ </w:t>
      </w:r>
      <w:r w:rsidR="006411A4" w:rsidRPr="004304FF">
        <w:rPr>
          <w:rFonts w:ascii="Arial" w:hAnsi="Arial" w:cs="Arial"/>
          <w:sz w:val="22"/>
          <w:szCs w:val="22"/>
          <w:lang w:val="cs-CZ"/>
        </w:rPr>
        <w:t>doručena</w:t>
      </w:r>
      <w:r w:rsidRPr="004304FF">
        <w:rPr>
          <w:rFonts w:ascii="Arial" w:hAnsi="Arial" w:cs="Arial"/>
          <w:sz w:val="22"/>
          <w:szCs w:val="22"/>
          <w:lang w:val="cs-CZ"/>
        </w:rPr>
        <w:t xml:space="preserve"> druhé </w:t>
      </w:r>
      <w:r w:rsidR="006411A4" w:rsidRPr="004304FF">
        <w:rPr>
          <w:rFonts w:ascii="Arial" w:hAnsi="Arial" w:cs="Arial"/>
          <w:sz w:val="22"/>
          <w:szCs w:val="22"/>
          <w:lang w:val="cs-CZ"/>
        </w:rPr>
        <w:t>straně</w:t>
      </w:r>
      <w:r w:rsidRPr="004304FF">
        <w:rPr>
          <w:rFonts w:ascii="Arial" w:hAnsi="Arial" w:cs="Arial"/>
          <w:sz w:val="22"/>
          <w:szCs w:val="22"/>
          <w:lang w:val="cs-CZ"/>
        </w:rPr>
        <w:t>̌.</w:t>
      </w:r>
    </w:p>
    <w:p w14:paraId="35C6FF02" w14:textId="77777777" w:rsidR="00DC0FC2" w:rsidRDefault="00DC0FC2" w:rsidP="00174707">
      <w:pPr>
        <w:pStyle w:val="Standard"/>
        <w:widowControl w:val="0"/>
        <w:numPr>
          <w:ilvl w:val="0"/>
          <w:numId w:val="9"/>
        </w:numPr>
        <w:tabs>
          <w:tab w:val="left" w:pos="220"/>
          <w:tab w:val="left" w:pos="720"/>
        </w:tabs>
        <w:spacing w:after="240"/>
        <w:ind w:left="0" w:hanging="7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lastRenderedPageBreak/>
        <w:t xml:space="preserve">Smluvní strany výslovně souhlasí s tím, aby tato smlouva ve svém úplném znění byla uveřejněna v rámci informací zpřístupňovaných veřejnosti prostřednictvím </w:t>
      </w:r>
      <w:r w:rsidR="00AE3B42">
        <w:rPr>
          <w:rFonts w:ascii="Arial" w:hAnsi="Arial" w:cs="Arial"/>
          <w:sz w:val="22"/>
          <w:szCs w:val="22"/>
          <w:lang w:val="cs-CZ"/>
        </w:rPr>
        <w:t>dálkového přístupu. Smluvní strany prohlašují, že skutečnosti uvedené v této smlouvě nepovažují za obchodní tajemství ve smyslu ustanovení § 504 občanského zákoníku a udělují svolení k jejich užití a zveřejnění bez jakýchkoliv dalších podmínek. Smluvní strany se dohodly, že uveřejnění smlouvy v registru smluv zajistí objednatel.</w:t>
      </w:r>
    </w:p>
    <w:p w14:paraId="2E31AD9E" w14:textId="77777777" w:rsidR="00174707" w:rsidRDefault="00174707" w:rsidP="00174707">
      <w:pPr>
        <w:pStyle w:val="Standard"/>
        <w:widowControl w:val="0"/>
        <w:numPr>
          <w:ilvl w:val="0"/>
          <w:numId w:val="9"/>
        </w:numPr>
        <w:tabs>
          <w:tab w:val="left" w:pos="220"/>
          <w:tab w:val="left" w:pos="720"/>
        </w:tabs>
        <w:spacing w:after="240"/>
        <w:ind w:left="0" w:hanging="720"/>
        <w:jc w:val="both"/>
        <w:rPr>
          <w:rFonts w:ascii="Arial" w:hAnsi="Arial" w:cs="Arial"/>
          <w:lang w:val="cs-CZ"/>
        </w:rPr>
      </w:pPr>
      <w:r w:rsidRPr="00A646B5">
        <w:rPr>
          <w:rFonts w:ascii="Arial" w:hAnsi="Arial" w:cs="Arial"/>
          <w:sz w:val="22"/>
          <w:szCs w:val="22"/>
          <w:lang w:val="cs-CZ"/>
        </w:rPr>
        <w:t>Smluvní strany prohlašují, že tuto smlouvu uzavřely na základě vážné a svobodné vůle, nikoliv v</w:t>
      </w:r>
      <w:r w:rsidR="00AA046D">
        <w:rPr>
          <w:rFonts w:ascii="Arial" w:hAnsi="Arial" w:cs="Arial"/>
          <w:sz w:val="22"/>
          <w:szCs w:val="22"/>
          <w:lang w:val="cs-CZ"/>
        </w:rPr>
        <w:t> </w:t>
      </w:r>
      <w:r w:rsidRPr="00A646B5">
        <w:rPr>
          <w:rFonts w:ascii="Arial" w:hAnsi="Arial" w:cs="Arial"/>
          <w:sz w:val="22"/>
          <w:szCs w:val="22"/>
          <w:lang w:val="cs-CZ"/>
        </w:rPr>
        <w:t>tísni</w:t>
      </w:r>
      <w:r w:rsidR="00AA046D">
        <w:rPr>
          <w:rFonts w:ascii="Arial" w:hAnsi="Arial" w:cs="Arial"/>
          <w:sz w:val="22"/>
          <w:szCs w:val="22"/>
          <w:lang w:val="cs-CZ"/>
        </w:rPr>
        <w:t>,</w:t>
      </w:r>
      <w:r w:rsidRPr="00A646B5">
        <w:rPr>
          <w:rFonts w:ascii="Arial" w:hAnsi="Arial" w:cs="Arial"/>
          <w:sz w:val="22"/>
          <w:szCs w:val="22"/>
          <w:lang w:val="cs-CZ"/>
        </w:rPr>
        <w:t xml:space="preserve"> či za nápadně nevýhodných podmínek, smlouvu pročetly, jejímu obsahu porozuměly, a na důkaz toho připojují své vlastnoruční podpisy</w:t>
      </w:r>
      <w:r w:rsidRPr="00DC0FC2">
        <w:rPr>
          <w:rFonts w:ascii="Arial" w:eastAsia="Times New Roman" w:hAnsi="Arial" w:cs="Arial"/>
          <w:sz w:val="21"/>
          <w:szCs w:val="21"/>
          <w:lang w:val="cs-CZ" w:eastAsia="cs-CZ"/>
        </w:rPr>
        <w:t>.</w:t>
      </w:r>
    </w:p>
    <w:p w14:paraId="42DE6196" w14:textId="77777777" w:rsidR="00174707" w:rsidRPr="0027254F" w:rsidRDefault="00174707" w:rsidP="00174707">
      <w:pPr>
        <w:pStyle w:val="Standard"/>
        <w:widowControl w:val="0"/>
        <w:numPr>
          <w:ilvl w:val="0"/>
          <w:numId w:val="9"/>
        </w:numPr>
        <w:tabs>
          <w:tab w:val="left" w:pos="220"/>
          <w:tab w:val="left" w:pos="720"/>
        </w:tabs>
        <w:spacing w:after="240"/>
        <w:ind w:left="0" w:hanging="720"/>
        <w:jc w:val="both"/>
        <w:rPr>
          <w:rFonts w:ascii="Arial" w:hAnsi="Arial" w:cs="Arial"/>
          <w:lang w:val="cs-CZ"/>
        </w:rPr>
      </w:pPr>
      <w:r w:rsidRPr="00A646B5">
        <w:rPr>
          <w:rFonts w:ascii="Arial" w:hAnsi="Arial" w:cs="Arial"/>
          <w:sz w:val="22"/>
          <w:szCs w:val="22"/>
          <w:lang w:val="cs-CZ"/>
        </w:rPr>
        <w:t>Tato smlouva je vyhotovena ve dvou stejnopisech v českém jazyce s platností originálu, přičemž každá strana obdrží jedno vyhotovení</w:t>
      </w:r>
      <w:r w:rsidRPr="00DC0FC2">
        <w:rPr>
          <w:rFonts w:ascii="Arial" w:eastAsia="Times New Roman" w:hAnsi="Arial" w:cs="Arial"/>
          <w:sz w:val="21"/>
          <w:szCs w:val="21"/>
          <w:lang w:val="cs-CZ" w:eastAsia="cs-CZ"/>
        </w:rPr>
        <w:t>.</w:t>
      </w:r>
    </w:p>
    <w:p w14:paraId="68529381" w14:textId="77777777" w:rsidR="0027254F" w:rsidRPr="00E65516" w:rsidRDefault="0027254F" w:rsidP="0027254F">
      <w:pPr>
        <w:pStyle w:val="Standard"/>
        <w:widowControl w:val="0"/>
        <w:numPr>
          <w:ilvl w:val="0"/>
          <w:numId w:val="9"/>
        </w:numPr>
        <w:tabs>
          <w:tab w:val="left" w:pos="220"/>
          <w:tab w:val="left" w:pos="720"/>
        </w:tabs>
        <w:spacing w:after="240"/>
        <w:ind w:left="0" w:hanging="720"/>
        <w:jc w:val="both"/>
        <w:rPr>
          <w:rFonts w:ascii="Arial" w:hAnsi="Arial" w:cs="Arial"/>
          <w:lang w:val="cs-CZ"/>
        </w:rPr>
      </w:pPr>
      <w:r w:rsidRPr="009E5019">
        <w:rPr>
          <w:rFonts w:ascii="Arial" w:hAnsi="Arial" w:cs="Arial"/>
          <w:sz w:val="22"/>
          <w:szCs w:val="22"/>
          <w:lang w:val="cs-CZ"/>
        </w:rPr>
        <w:t>Smluvní strany shodně konstatují, že v souvislosti s uzavřením této Smlouvy a na jejím základě si smluvní strany vzájemně předávají a i do budoucna budou předávat za účelem zajištění řádného plnění Smlouvy osobní údaje kontaktních osob, které se podílejí nebo budou podílet na plnění této Smlouvy, s uvedením jejich osobních údajů: jméno, příjmení, titul, funkce, telefonický a e-mailový kontakt, u kterých právním důvodem pro jejich zpracování smluvn</w:t>
      </w:r>
      <w:r>
        <w:rPr>
          <w:rFonts w:ascii="Arial" w:hAnsi="Arial" w:cs="Arial"/>
          <w:sz w:val="22"/>
          <w:szCs w:val="22"/>
          <w:lang w:val="cs-CZ"/>
        </w:rPr>
        <w:t xml:space="preserve">ími </w:t>
      </w:r>
      <w:r w:rsidRPr="009E5019">
        <w:rPr>
          <w:rFonts w:ascii="Arial" w:hAnsi="Arial" w:cs="Arial"/>
          <w:sz w:val="22"/>
          <w:szCs w:val="22"/>
          <w:lang w:val="cs-CZ"/>
        </w:rPr>
        <w:t>stranami, jako správci těchto osobních údajů, je jejich oprávněný zájem na splnění této Smlouvy, na kterém se v mezích své kompetence podílejí subjekty údajů. V souvislosti s tím se každá smluvní strana zavazuje v rámci svých povinností, jako správce předaných osobních údajů, zajistit, aby subjekty těchto údajů byly při poskytnutí osobních údajů informovány dle článku 13  Nařízení Evropského parlamentu a Rady (EU) č. 2016/679 ze dne 27. dubna 2016 o ochraně fyzických osob v souvislosti se zpracováním osobních údajů a o volném pohybu těchto údajů a o zrušení směrnice 95/46/ES (obecné nařízení o ochraně osobn</w:t>
      </w:r>
      <w:r>
        <w:rPr>
          <w:rFonts w:ascii="Arial" w:hAnsi="Arial" w:cs="Arial"/>
          <w:sz w:val="22"/>
          <w:szCs w:val="22"/>
          <w:lang w:val="cs-CZ"/>
        </w:rPr>
        <w:t>ích</w:t>
      </w:r>
      <w:r w:rsidRPr="009E5019">
        <w:rPr>
          <w:rFonts w:ascii="Arial" w:hAnsi="Arial" w:cs="Arial"/>
          <w:sz w:val="22"/>
          <w:szCs w:val="22"/>
          <w:lang w:val="cs-CZ"/>
        </w:rPr>
        <w:t xml:space="preserve"> údajů) o zpracování poskytnutých osobních údajů pro účel plnění této Smlouvy, a že toto zpracování je v souladu s úpravou dle článku 6 odst. 1 písm. f) uvedeného nařízení a dále aby subjekty údajů byly informovány o svých právech v rozsahu, jak pro ně vyplývají z uvedeného nařízení.</w:t>
      </w:r>
    </w:p>
    <w:p w14:paraId="42F197CD" w14:textId="77777777" w:rsidR="00174707" w:rsidRPr="00BA2345" w:rsidRDefault="00AE3B42" w:rsidP="0027254F">
      <w:pPr>
        <w:pStyle w:val="Standard"/>
        <w:widowControl w:val="0"/>
        <w:tabs>
          <w:tab w:val="left" w:pos="220"/>
          <w:tab w:val="left" w:pos="720"/>
        </w:tabs>
        <w:spacing w:after="240"/>
        <w:jc w:val="both"/>
        <w:rPr>
          <w:rFonts w:ascii="Arial" w:hAnsi="Arial" w:cs="Arial"/>
          <w:sz w:val="22"/>
          <w:szCs w:val="22"/>
          <w:lang w:val="cs-CZ"/>
        </w:rPr>
      </w:pPr>
      <w:r w:rsidRPr="00BA2345">
        <w:rPr>
          <w:rFonts w:ascii="Arial" w:hAnsi="Arial" w:cs="Arial"/>
          <w:sz w:val="22"/>
          <w:szCs w:val="22"/>
          <w:lang w:val="cs-CZ"/>
        </w:rPr>
        <w:t>Doložka podle § 41 zákona č. 128/2000 Sb., o obcích (obecní zřízení), ve znění pozdějších předpisů:</w:t>
      </w:r>
    </w:p>
    <w:p w14:paraId="49596871" w14:textId="2A747BED" w:rsidR="00AE3B42" w:rsidRPr="00BA2345" w:rsidRDefault="00AE3B42" w:rsidP="0027254F">
      <w:pPr>
        <w:pStyle w:val="Standard"/>
        <w:widowControl w:val="0"/>
        <w:tabs>
          <w:tab w:val="left" w:pos="220"/>
          <w:tab w:val="left" w:pos="720"/>
        </w:tabs>
        <w:spacing w:after="240"/>
        <w:jc w:val="both"/>
        <w:rPr>
          <w:rFonts w:ascii="Arial" w:hAnsi="Arial" w:cs="Arial"/>
          <w:sz w:val="22"/>
          <w:szCs w:val="22"/>
          <w:lang w:val="cs-CZ"/>
        </w:rPr>
      </w:pPr>
      <w:r w:rsidRPr="00BA2345">
        <w:rPr>
          <w:rFonts w:ascii="Arial" w:hAnsi="Arial" w:cs="Arial"/>
          <w:sz w:val="22"/>
          <w:szCs w:val="22"/>
          <w:lang w:val="cs-CZ"/>
        </w:rPr>
        <w:t>Uzavření smlouvy o dílo schváli</w:t>
      </w:r>
      <w:r w:rsidR="00D02196">
        <w:rPr>
          <w:rFonts w:ascii="Arial" w:hAnsi="Arial" w:cs="Arial"/>
          <w:sz w:val="22"/>
          <w:szCs w:val="22"/>
          <w:lang w:val="cs-CZ"/>
        </w:rPr>
        <w:t>la Rada města Svitavy dne 30.11.2020</w:t>
      </w:r>
    </w:p>
    <w:p w14:paraId="24E280FC" w14:textId="2C2C64AD" w:rsidR="008B4A6F" w:rsidRPr="00D02196" w:rsidRDefault="00D02196" w:rsidP="00D02196">
      <w:pPr>
        <w:pStyle w:val="Standard"/>
        <w:widowControl w:val="0"/>
        <w:tabs>
          <w:tab w:val="left" w:pos="220"/>
          <w:tab w:val="left" w:pos="720"/>
        </w:tabs>
        <w:spacing w:after="24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Ve Svitavách </w:t>
      </w:r>
      <w:r w:rsidR="00537047" w:rsidRPr="004304FF">
        <w:rPr>
          <w:rFonts w:ascii="Arial" w:hAnsi="Arial" w:cs="Arial"/>
          <w:sz w:val="22"/>
          <w:szCs w:val="22"/>
          <w:lang w:val="cs-CZ"/>
        </w:rPr>
        <w:t xml:space="preserve"> dne</w:t>
      </w:r>
      <w:r w:rsidR="004D45FE" w:rsidRPr="004304FF"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>1.12.2020</w:t>
      </w:r>
    </w:p>
    <w:p w14:paraId="2BD5EB26" w14:textId="77777777" w:rsidR="008B4A6F" w:rsidRDefault="00537047">
      <w:pPr>
        <w:pStyle w:val="Standard"/>
        <w:widowControl w:val="0"/>
        <w:spacing w:after="240"/>
        <w:rPr>
          <w:rFonts w:ascii="Arial" w:hAnsi="Arial" w:cs="Arial"/>
          <w:sz w:val="22"/>
          <w:szCs w:val="22"/>
          <w:lang w:val="cs-CZ"/>
        </w:rPr>
      </w:pPr>
      <w:r w:rsidRPr="00C24C2F">
        <w:rPr>
          <w:rFonts w:ascii="Arial" w:hAnsi="Arial" w:cs="Arial"/>
          <w:sz w:val="22"/>
          <w:szCs w:val="22"/>
          <w:lang w:val="cs-CZ"/>
        </w:rPr>
        <w:t xml:space="preserve"> Objednatel:                                       </w:t>
      </w:r>
      <w:r w:rsidRPr="00C24C2F">
        <w:rPr>
          <w:rFonts w:ascii="Arial" w:hAnsi="Arial" w:cs="Arial"/>
          <w:sz w:val="22"/>
          <w:szCs w:val="22"/>
          <w:lang w:val="cs-CZ"/>
        </w:rPr>
        <w:tab/>
      </w:r>
      <w:r w:rsidRPr="00C24C2F">
        <w:rPr>
          <w:rFonts w:ascii="Arial" w:hAnsi="Arial" w:cs="Arial"/>
          <w:sz w:val="22"/>
          <w:szCs w:val="22"/>
          <w:lang w:val="cs-CZ"/>
        </w:rPr>
        <w:tab/>
      </w:r>
      <w:r w:rsidRPr="00C24C2F">
        <w:rPr>
          <w:rFonts w:ascii="Arial" w:hAnsi="Arial" w:cs="Arial"/>
          <w:sz w:val="22"/>
          <w:szCs w:val="22"/>
          <w:lang w:val="cs-CZ"/>
        </w:rPr>
        <w:tab/>
      </w:r>
      <w:r w:rsidRPr="00C24C2F">
        <w:rPr>
          <w:rFonts w:ascii="Arial" w:hAnsi="Arial" w:cs="Arial"/>
          <w:sz w:val="22"/>
          <w:szCs w:val="22"/>
          <w:lang w:val="cs-CZ"/>
        </w:rPr>
        <w:tab/>
        <w:t>Zhotovitel:</w:t>
      </w:r>
    </w:p>
    <w:p w14:paraId="3E1F069B" w14:textId="77777777" w:rsidR="00D02196" w:rsidRDefault="00D02196">
      <w:pPr>
        <w:pStyle w:val="Standard"/>
        <w:widowControl w:val="0"/>
        <w:spacing w:after="240"/>
        <w:rPr>
          <w:rFonts w:ascii="Arial" w:hAnsi="Arial" w:cs="Arial"/>
          <w:sz w:val="22"/>
          <w:szCs w:val="22"/>
          <w:lang w:val="cs-CZ"/>
        </w:rPr>
      </w:pPr>
    </w:p>
    <w:p w14:paraId="474D4645" w14:textId="77777777" w:rsidR="00D02196" w:rsidRDefault="00D02196">
      <w:pPr>
        <w:pStyle w:val="Standard"/>
        <w:widowControl w:val="0"/>
        <w:spacing w:after="240"/>
        <w:rPr>
          <w:rFonts w:ascii="Arial" w:hAnsi="Arial" w:cs="Arial"/>
          <w:sz w:val="22"/>
          <w:szCs w:val="22"/>
          <w:lang w:val="cs-CZ"/>
        </w:rPr>
      </w:pPr>
    </w:p>
    <w:p w14:paraId="246CFE05" w14:textId="77777777" w:rsidR="00D02196" w:rsidRDefault="00D02196">
      <w:pPr>
        <w:pStyle w:val="Standard"/>
        <w:widowControl w:val="0"/>
        <w:spacing w:after="240"/>
        <w:rPr>
          <w:rFonts w:ascii="Arial" w:hAnsi="Arial" w:cs="Arial"/>
          <w:sz w:val="22"/>
          <w:szCs w:val="22"/>
          <w:lang w:val="cs-CZ"/>
        </w:rPr>
      </w:pPr>
    </w:p>
    <w:p w14:paraId="7A8D965C" w14:textId="6035123B" w:rsidR="00D02196" w:rsidRDefault="00D02196">
      <w:pPr>
        <w:pStyle w:val="Standard"/>
        <w:widowControl w:val="0"/>
        <w:spacing w:after="240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……………………………….                                        …………………………………….</w:t>
      </w:r>
    </w:p>
    <w:p w14:paraId="53470D02" w14:textId="55F7B18F" w:rsidR="00D02196" w:rsidRDefault="00D02196" w:rsidP="00D02196">
      <w:pPr>
        <w:pStyle w:val="Standard"/>
        <w:widowControl w:val="0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    Mgr. David Šimek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  <w:t>Gabriela  Sojmová</w:t>
      </w:r>
    </w:p>
    <w:p w14:paraId="07182FD7" w14:textId="637C5FCC" w:rsidR="006411A4" w:rsidRPr="00D02196" w:rsidRDefault="00D02196" w:rsidP="00D02196">
      <w:pPr>
        <w:pStyle w:val="Standard"/>
        <w:widowControl w:val="0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 starosta města Svitavy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  <w:t xml:space="preserve">                     jednatelka společnosti</w:t>
      </w:r>
    </w:p>
    <w:p w14:paraId="3573F8FD" w14:textId="77777777" w:rsidR="00D02196" w:rsidRDefault="00D02196">
      <w:pPr>
        <w:pStyle w:val="Standard"/>
        <w:rPr>
          <w:rFonts w:ascii="Arial" w:hAnsi="Arial" w:cs="Arial"/>
          <w:b/>
          <w:lang w:val="cs-CZ"/>
        </w:rPr>
      </w:pPr>
    </w:p>
    <w:p w14:paraId="141C9205" w14:textId="77777777" w:rsidR="003F1AB2" w:rsidRPr="003F1AB2" w:rsidRDefault="003F1AB2" w:rsidP="00A32248">
      <w:pPr>
        <w:pStyle w:val="Standard"/>
        <w:rPr>
          <w:rFonts w:ascii="Arial" w:hAnsi="Arial" w:cs="Arial"/>
          <w:b/>
          <w:sz w:val="22"/>
          <w:szCs w:val="22"/>
          <w:lang w:val="cs-CZ"/>
        </w:rPr>
      </w:pPr>
      <w:bookmarkStart w:id="0" w:name="_GoBack"/>
      <w:bookmarkEnd w:id="0"/>
    </w:p>
    <w:sectPr w:rsidR="003F1AB2" w:rsidRPr="003F1AB2" w:rsidSect="00182187"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9CCAB" w14:textId="77777777" w:rsidR="008E2B68" w:rsidRDefault="008E2B68">
      <w:r>
        <w:separator/>
      </w:r>
    </w:p>
  </w:endnote>
  <w:endnote w:type="continuationSeparator" w:id="0">
    <w:p w14:paraId="3A34AABD" w14:textId="77777777" w:rsidR="008E2B68" w:rsidRDefault="008E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30B4E" w14:textId="77777777" w:rsidR="008E2B68" w:rsidRDefault="008E2B68">
      <w:r>
        <w:rPr>
          <w:color w:val="000000"/>
        </w:rPr>
        <w:separator/>
      </w:r>
    </w:p>
  </w:footnote>
  <w:footnote w:type="continuationSeparator" w:id="0">
    <w:p w14:paraId="31209979" w14:textId="77777777" w:rsidR="008E2B68" w:rsidRDefault="008E2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F75C7"/>
    <w:multiLevelType w:val="hybridMultilevel"/>
    <w:tmpl w:val="020E503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64F5"/>
    <w:multiLevelType w:val="hybridMultilevel"/>
    <w:tmpl w:val="79C2849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1026F"/>
    <w:multiLevelType w:val="multilevel"/>
    <w:tmpl w:val="375879BA"/>
    <w:styleLink w:val="WWNum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" w15:restartNumberingAfterBreak="0">
    <w:nsid w:val="1939463C"/>
    <w:multiLevelType w:val="multilevel"/>
    <w:tmpl w:val="607CE6B0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" w15:restartNumberingAfterBreak="0">
    <w:nsid w:val="1D2014A1"/>
    <w:multiLevelType w:val="hybridMultilevel"/>
    <w:tmpl w:val="B43009E2"/>
    <w:lvl w:ilvl="0" w:tplc="B08EA77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0A080C"/>
    <w:multiLevelType w:val="multilevel"/>
    <w:tmpl w:val="D1D45EBA"/>
    <w:styleLink w:val="WWNum11"/>
    <w:lvl w:ilvl="0">
      <w:numFmt w:val="bullet"/>
      <w:lvlText w:val="•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2165488A"/>
    <w:multiLevelType w:val="multilevel"/>
    <w:tmpl w:val="3A5A0B3A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7" w15:restartNumberingAfterBreak="0">
    <w:nsid w:val="265073A5"/>
    <w:multiLevelType w:val="multilevel"/>
    <w:tmpl w:val="99EA1A68"/>
    <w:styleLink w:val="WWNum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8" w15:restartNumberingAfterBreak="0">
    <w:nsid w:val="34960E56"/>
    <w:multiLevelType w:val="hybridMultilevel"/>
    <w:tmpl w:val="5DF607D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413532"/>
    <w:multiLevelType w:val="hybridMultilevel"/>
    <w:tmpl w:val="82A68BD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44ADA"/>
    <w:multiLevelType w:val="multilevel"/>
    <w:tmpl w:val="93163686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B237900"/>
    <w:multiLevelType w:val="multilevel"/>
    <w:tmpl w:val="ACC0F342"/>
    <w:styleLink w:val="WWNum5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2" w15:restartNumberingAfterBreak="0">
    <w:nsid w:val="40C74C07"/>
    <w:multiLevelType w:val="hybridMultilevel"/>
    <w:tmpl w:val="D3F6145E"/>
    <w:lvl w:ilvl="0" w:tplc="D1B0FE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DF6FB1"/>
    <w:multiLevelType w:val="multilevel"/>
    <w:tmpl w:val="58AAD110"/>
    <w:styleLink w:val="WWNum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4" w15:restartNumberingAfterBreak="0">
    <w:nsid w:val="42EC14D8"/>
    <w:multiLevelType w:val="hybridMultilevel"/>
    <w:tmpl w:val="C6C2BD5E"/>
    <w:lvl w:ilvl="0" w:tplc="7864344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53760"/>
    <w:multiLevelType w:val="hybridMultilevel"/>
    <w:tmpl w:val="CF30E88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E21E3"/>
    <w:multiLevelType w:val="multilevel"/>
    <w:tmpl w:val="54CEEDCC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7" w15:restartNumberingAfterBreak="0">
    <w:nsid w:val="5B6C0D82"/>
    <w:multiLevelType w:val="multilevel"/>
    <w:tmpl w:val="902201BE"/>
    <w:styleLink w:val="WWNum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360"/>
      </w:pPr>
    </w:lvl>
    <w:lvl w:ilvl="3">
      <w:start w:val="1"/>
      <w:numFmt w:val="decimal"/>
      <w:lvlText w:val="%1.%2.%3.%4"/>
      <w:lvlJc w:val="left"/>
      <w:pPr>
        <w:ind w:left="1440" w:hanging="360"/>
      </w:pPr>
    </w:lvl>
    <w:lvl w:ilvl="4">
      <w:start w:val="1"/>
      <w:numFmt w:val="decimal"/>
      <w:lvlText w:val="%1.%2.%3.%4.%5"/>
      <w:lvlJc w:val="left"/>
      <w:pPr>
        <w:ind w:left="1800" w:hanging="360"/>
      </w:pPr>
    </w:lvl>
    <w:lvl w:ilvl="5">
      <w:start w:val="1"/>
      <w:numFmt w:val="decimal"/>
      <w:lvlText w:val="%1.%2.%3.%4.%5.%6"/>
      <w:lvlJc w:val="left"/>
      <w:pPr>
        <w:ind w:left="2160" w:hanging="360"/>
      </w:pPr>
    </w:lvl>
    <w:lvl w:ilvl="6">
      <w:start w:val="1"/>
      <w:numFmt w:val="decimal"/>
      <w:lvlText w:val="%1.%2.%3.%4.%5.%6.%7"/>
      <w:lvlJc w:val="left"/>
      <w:pPr>
        <w:ind w:left="2520" w:hanging="360"/>
      </w:pPr>
    </w:lvl>
    <w:lvl w:ilvl="7">
      <w:start w:val="1"/>
      <w:numFmt w:val="decimal"/>
      <w:lvlText w:val="%1.%2.%3.%4.%5.%6.%7.%8"/>
      <w:lvlJc w:val="left"/>
      <w:pPr>
        <w:ind w:left="2880" w:hanging="360"/>
      </w:pPr>
    </w:lvl>
    <w:lvl w:ilvl="8">
      <w:start w:val="1"/>
      <w:numFmt w:val="decimal"/>
      <w:lvlText w:val="%1.%2.%3.%4.%5.%6.%7.%8.%9"/>
      <w:lvlJc w:val="left"/>
      <w:pPr>
        <w:ind w:left="3240" w:hanging="360"/>
      </w:pPr>
    </w:lvl>
  </w:abstractNum>
  <w:abstractNum w:abstractNumId="18" w15:restartNumberingAfterBreak="0">
    <w:nsid w:val="60C2445C"/>
    <w:multiLevelType w:val="hybridMultilevel"/>
    <w:tmpl w:val="988CA16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5F6064"/>
    <w:multiLevelType w:val="hybridMultilevel"/>
    <w:tmpl w:val="71E2715A"/>
    <w:lvl w:ilvl="0" w:tplc="0405000F">
      <w:start w:val="1"/>
      <w:numFmt w:val="decimal"/>
      <w:lvlText w:val="%1."/>
      <w:lvlJc w:val="left"/>
      <w:pPr>
        <w:ind w:left="1030" w:hanging="360"/>
      </w:pPr>
    </w:lvl>
    <w:lvl w:ilvl="1" w:tplc="04050019" w:tentative="1">
      <w:start w:val="1"/>
      <w:numFmt w:val="lowerLetter"/>
      <w:lvlText w:val="%2."/>
      <w:lvlJc w:val="left"/>
      <w:pPr>
        <w:ind w:left="1750" w:hanging="360"/>
      </w:pPr>
    </w:lvl>
    <w:lvl w:ilvl="2" w:tplc="0405001B" w:tentative="1">
      <w:start w:val="1"/>
      <w:numFmt w:val="lowerRoman"/>
      <w:lvlText w:val="%3."/>
      <w:lvlJc w:val="right"/>
      <w:pPr>
        <w:ind w:left="2470" w:hanging="180"/>
      </w:pPr>
    </w:lvl>
    <w:lvl w:ilvl="3" w:tplc="0405000F" w:tentative="1">
      <w:start w:val="1"/>
      <w:numFmt w:val="decimal"/>
      <w:lvlText w:val="%4."/>
      <w:lvlJc w:val="left"/>
      <w:pPr>
        <w:ind w:left="3190" w:hanging="360"/>
      </w:pPr>
    </w:lvl>
    <w:lvl w:ilvl="4" w:tplc="04050019" w:tentative="1">
      <w:start w:val="1"/>
      <w:numFmt w:val="lowerLetter"/>
      <w:lvlText w:val="%5."/>
      <w:lvlJc w:val="left"/>
      <w:pPr>
        <w:ind w:left="3910" w:hanging="360"/>
      </w:pPr>
    </w:lvl>
    <w:lvl w:ilvl="5" w:tplc="0405001B" w:tentative="1">
      <w:start w:val="1"/>
      <w:numFmt w:val="lowerRoman"/>
      <w:lvlText w:val="%6."/>
      <w:lvlJc w:val="right"/>
      <w:pPr>
        <w:ind w:left="4630" w:hanging="180"/>
      </w:pPr>
    </w:lvl>
    <w:lvl w:ilvl="6" w:tplc="0405000F" w:tentative="1">
      <w:start w:val="1"/>
      <w:numFmt w:val="decimal"/>
      <w:lvlText w:val="%7."/>
      <w:lvlJc w:val="left"/>
      <w:pPr>
        <w:ind w:left="5350" w:hanging="360"/>
      </w:pPr>
    </w:lvl>
    <w:lvl w:ilvl="7" w:tplc="04050019" w:tentative="1">
      <w:start w:val="1"/>
      <w:numFmt w:val="lowerLetter"/>
      <w:lvlText w:val="%8."/>
      <w:lvlJc w:val="left"/>
      <w:pPr>
        <w:ind w:left="6070" w:hanging="360"/>
      </w:pPr>
    </w:lvl>
    <w:lvl w:ilvl="8" w:tplc="0405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20" w15:restartNumberingAfterBreak="0">
    <w:nsid w:val="68CB782C"/>
    <w:multiLevelType w:val="multilevel"/>
    <w:tmpl w:val="EFA8B144"/>
    <w:styleLink w:val="WWNum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1" w15:restartNumberingAfterBreak="0">
    <w:nsid w:val="6D4B1766"/>
    <w:multiLevelType w:val="hybridMultilevel"/>
    <w:tmpl w:val="6194E3EC"/>
    <w:lvl w:ilvl="0" w:tplc="2D10234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0"/>
  </w:num>
  <w:num w:numId="3">
    <w:abstractNumId w:val="2"/>
  </w:num>
  <w:num w:numId="4">
    <w:abstractNumId w:val="7"/>
  </w:num>
  <w:num w:numId="5">
    <w:abstractNumId w:val="11"/>
  </w:num>
  <w:num w:numId="6">
    <w:abstractNumId w:val="17"/>
  </w:num>
  <w:num w:numId="7">
    <w:abstractNumId w:val="6"/>
  </w:num>
  <w:num w:numId="8">
    <w:abstractNumId w:val="3"/>
  </w:num>
  <w:num w:numId="9">
    <w:abstractNumId w:val="16"/>
  </w:num>
  <w:num w:numId="10">
    <w:abstractNumId w:val="10"/>
  </w:num>
  <w:num w:numId="11">
    <w:abstractNumId w:val="5"/>
  </w:num>
  <w:num w:numId="12">
    <w:abstractNumId w:val="11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16"/>
    <w:lvlOverride w:ilvl="0">
      <w:startOverride w:val="1"/>
    </w:lvlOverride>
  </w:num>
  <w:num w:numId="16">
    <w:abstractNumId w:val="9"/>
  </w:num>
  <w:num w:numId="17">
    <w:abstractNumId w:val="18"/>
  </w:num>
  <w:num w:numId="18">
    <w:abstractNumId w:val="1"/>
  </w:num>
  <w:num w:numId="19">
    <w:abstractNumId w:val="8"/>
  </w:num>
  <w:num w:numId="20">
    <w:abstractNumId w:val="12"/>
  </w:num>
  <w:num w:numId="21">
    <w:abstractNumId w:val="19"/>
  </w:num>
  <w:num w:numId="22">
    <w:abstractNumId w:val="21"/>
  </w:num>
  <w:num w:numId="23">
    <w:abstractNumId w:val="9"/>
  </w:num>
  <w:num w:numId="24">
    <w:abstractNumId w:val="18"/>
  </w:num>
  <w:num w:numId="25">
    <w:abstractNumId w:val="1"/>
  </w:num>
  <w:num w:numId="26">
    <w:abstractNumId w:val="8"/>
  </w:num>
  <w:num w:numId="27">
    <w:abstractNumId w:val="14"/>
  </w:num>
  <w:num w:numId="28">
    <w:abstractNumId w:val="4"/>
  </w:num>
  <w:num w:numId="29">
    <w:abstractNumId w:val="0"/>
  </w:num>
  <w:num w:numId="30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A6F"/>
    <w:rsid w:val="000039E3"/>
    <w:rsid w:val="000171BE"/>
    <w:rsid w:val="00020D83"/>
    <w:rsid w:val="00021AF0"/>
    <w:rsid w:val="00027C8B"/>
    <w:rsid w:val="00031D45"/>
    <w:rsid w:val="00033BE2"/>
    <w:rsid w:val="00041FD1"/>
    <w:rsid w:val="00057C3F"/>
    <w:rsid w:val="000803C6"/>
    <w:rsid w:val="00081AE0"/>
    <w:rsid w:val="00085D11"/>
    <w:rsid w:val="000908A3"/>
    <w:rsid w:val="000C76E6"/>
    <w:rsid w:val="000D05FA"/>
    <w:rsid w:val="000D44F8"/>
    <w:rsid w:val="000E2F2E"/>
    <w:rsid w:val="001076F1"/>
    <w:rsid w:val="00116A63"/>
    <w:rsid w:val="00123707"/>
    <w:rsid w:val="001255FC"/>
    <w:rsid w:val="0012564C"/>
    <w:rsid w:val="00132297"/>
    <w:rsid w:val="00132B03"/>
    <w:rsid w:val="00135C4B"/>
    <w:rsid w:val="001368AA"/>
    <w:rsid w:val="00153782"/>
    <w:rsid w:val="0017436D"/>
    <w:rsid w:val="00174707"/>
    <w:rsid w:val="00182187"/>
    <w:rsid w:val="00186916"/>
    <w:rsid w:val="001B02C4"/>
    <w:rsid w:val="001C708D"/>
    <w:rsid w:val="001D4B8C"/>
    <w:rsid w:val="001E0C6E"/>
    <w:rsid w:val="001E6C65"/>
    <w:rsid w:val="001F3686"/>
    <w:rsid w:val="00225C60"/>
    <w:rsid w:val="0024444A"/>
    <w:rsid w:val="00244A82"/>
    <w:rsid w:val="002567CA"/>
    <w:rsid w:val="0026509B"/>
    <w:rsid w:val="00267D07"/>
    <w:rsid w:val="0027254F"/>
    <w:rsid w:val="00287BAA"/>
    <w:rsid w:val="002A6AEF"/>
    <w:rsid w:val="002B7685"/>
    <w:rsid w:val="002C2CA3"/>
    <w:rsid w:val="002E321C"/>
    <w:rsid w:val="002E4636"/>
    <w:rsid w:val="00304520"/>
    <w:rsid w:val="003233EB"/>
    <w:rsid w:val="003343CF"/>
    <w:rsid w:val="00334A1A"/>
    <w:rsid w:val="0033631C"/>
    <w:rsid w:val="0034129B"/>
    <w:rsid w:val="0035641A"/>
    <w:rsid w:val="00360F2B"/>
    <w:rsid w:val="00366EB7"/>
    <w:rsid w:val="00371273"/>
    <w:rsid w:val="00375D27"/>
    <w:rsid w:val="00375DD7"/>
    <w:rsid w:val="00377B3B"/>
    <w:rsid w:val="00394FC3"/>
    <w:rsid w:val="003958DA"/>
    <w:rsid w:val="003A1945"/>
    <w:rsid w:val="003A451B"/>
    <w:rsid w:val="003C2BA9"/>
    <w:rsid w:val="003E6C64"/>
    <w:rsid w:val="003E6F26"/>
    <w:rsid w:val="003F1AB2"/>
    <w:rsid w:val="003F7FE7"/>
    <w:rsid w:val="0041119E"/>
    <w:rsid w:val="00415A21"/>
    <w:rsid w:val="004235D0"/>
    <w:rsid w:val="00427846"/>
    <w:rsid w:val="004304FF"/>
    <w:rsid w:val="00430B11"/>
    <w:rsid w:val="00432BF5"/>
    <w:rsid w:val="00437F4D"/>
    <w:rsid w:val="00441155"/>
    <w:rsid w:val="00441853"/>
    <w:rsid w:val="004435F8"/>
    <w:rsid w:val="00467F98"/>
    <w:rsid w:val="00495D4E"/>
    <w:rsid w:val="004A234F"/>
    <w:rsid w:val="004B0EC7"/>
    <w:rsid w:val="004C0A91"/>
    <w:rsid w:val="004C320A"/>
    <w:rsid w:val="004D142A"/>
    <w:rsid w:val="004D45FE"/>
    <w:rsid w:val="004F1840"/>
    <w:rsid w:val="0050725F"/>
    <w:rsid w:val="00521425"/>
    <w:rsid w:val="00523810"/>
    <w:rsid w:val="00537047"/>
    <w:rsid w:val="00537525"/>
    <w:rsid w:val="005463AC"/>
    <w:rsid w:val="00556CD4"/>
    <w:rsid w:val="00570832"/>
    <w:rsid w:val="00583485"/>
    <w:rsid w:val="00585B30"/>
    <w:rsid w:val="00585DFA"/>
    <w:rsid w:val="00586FF0"/>
    <w:rsid w:val="00587495"/>
    <w:rsid w:val="00596DDC"/>
    <w:rsid w:val="005A0BF6"/>
    <w:rsid w:val="005B0CFC"/>
    <w:rsid w:val="005B1141"/>
    <w:rsid w:val="005B3DEB"/>
    <w:rsid w:val="005B6AF9"/>
    <w:rsid w:val="005C0757"/>
    <w:rsid w:val="005D4D0C"/>
    <w:rsid w:val="005D6907"/>
    <w:rsid w:val="005F1203"/>
    <w:rsid w:val="005F1AB4"/>
    <w:rsid w:val="005F7C88"/>
    <w:rsid w:val="00615E67"/>
    <w:rsid w:val="006179CF"/>
    <w:rsid w:val="00621F4F"/>
    <w:rsid w:val="006271DF"/>
    <w:rsid w:val="006411A4"/>
    <w:rsid w:val="00643F87"/>
    <w:rsid w:val="006574F5"/>
    <w:rsid w:val="0065793F"/>
    <w:rsid w:val="00661F44"/>
    <w:rsid w:val="00663D0A"/>
    <w:rsid w:val="00665ACD"/>
    <w:rsid w:val="00665FCB"/>
    <w:rsid w:val="006679D1"/>
    <w:rsid w:val="00676DCB"/>
    <w:rsid w:val="00690FCB"/>
    <w:rsid w:val="006A4A44"/>
    <w:rsid w:val="006B25F4"/>
    <w:rsid w:val="006B66C6"/>
    <w:rsid w:val="006C00A4"/>
    <w:rsid w:val="006C0C8B"/>
    <w:rsid w:val="006C75CE"/>
    <w:rsid w:val="006E109E"/>
    <w:rsid w:val="00705AE5"/>
    <w:rsid w:val="00710561"/>
    <w:rsid w:val="0072354D"/>
    <w:rsid w:val="00723967"/>
    <w:rsid w:val="00723D49"/>
    <w:rsid w:val="00730D3B"/>
    <w:rsid w:val="00751543"/>
    <w:rsid w:val="0075441D"/>
    <w:rsid w:val="00761453"/>
    <w:rsid w:val="007625EB"/>
    <w:rsid w:val="0077402C"/>
    <w:rsid w:val="0078032A"/>
    <w:rsid w:val="00796D20"/>
    <w:rsid w:val="007A053B"/>
    <w:rsid w:val="007A3E44"/>
    <w:rsid w:val="007A70D9"/>
    <w:rsid w:val="007B2D35"/>
    <w:rsid w:val="007B325B"/>
    <w:rsid w:val="007B79CC"/>
    <w:rsid w:val="007C7576"/>
    <w:rsid w:val="007E11C2"/>
    <w:rsid w:val="007F31CA"/>
    <w:rsid w:val="00810DCC"/>
    <w:rsid w:val="00815759"/>
    <w:rsid w:val="008157E2"/>
    <w:rsid w:val="00821C76"/>
    <w:rsid w:val="008310EB"/>
    <w:rsid w:val="00834942"/>
    <w:rsid w:val="008363F3"/>
    <w:rsid w:val="008370BC"/>
    <w:rsid w:val="008454DE"/>
    <w:rsid w:val="0085754D"/>
    <w:rsid w:val="00875C91"/>
    <w:rsid w:val="0087727D"/>
    <w:rsid w:val="008926F8"/>
    <w:rsid w:val="00895C02"/>
    <w:rsid w:val="008A1986"/>
    <w:rsid w:val="008A6D51"/>
    <w:rsid w:val="008B4A6F"/>
    <w:rsid w:val="008C5BED"/>
    <w:rsid w:val="008C60D4"/>
    <w:rsid w:val="008D0FA0"/>
    <w:rsid w:val="008E2B68"/>
    <w:rsid w:val="008F6DCA"/>
    <w:rsid w:val="0090222A"/>
    <w:rsid w:val="00917D88"/>
    <w:rsid w:val="0092629B"/>
    <w:rsid w:val="00942D5B"/>
    <w:rsid w:val="009443D1"/>
    <w:rsid w:val="00950194"/>
    <w:rsid w:val="00953769"/>
    <w:rsid w:val="00961188"/>
    <w:rsid w:val="009676F8"/>
    <w:rsid w:val="00985D88"/>
    <w:rsid w:val="00992F27"/>
    <w:rsid w:val="009935D3"/>
    <w:rsid w:val="009A62B3"/>
    <w:rsid w:val="009B59F8"/>
    <w:rsid w:val="009C2BF5"/>
    <w:rsid w:val="00A010E1"/>
    <w:rsid w:val="00A061FB"/>
    <w:rsid w:val="00A13212"/>
    <w:rsid w:val="00A15D24"/>
    <w:rsid w:val="00A27AE3"/>
    <w:rsid w:val="00A31F7F"/>
    <w:rsid w:val="00A32248"/>
    <w:rsid w:val="00A416F8"/>
    <w:rsid w:val="00A502DD"/>
    <w:rsid w:val="00A53E2E"/>
    <w:rsid w:val="00A94395"/>
    <w:rsid w:val="00A970C1"/>
    <w:rsid w:val="00AA046D"/>
    <w:rsid w:val="00AA120F"/>
    <w:rsid w:val="00AD4C00"/>
    <w:rsid w:val="00AE3B42"/>
    <w:rsid w:val="00AE55C0"/>
    <w:rsid w:val="00B07AFB"/>
    <w:rsid w:val="00B10D40"/>
    <w:rsid w:val="00B129B5"/>
    <w:rsid w:val="00B21E0D"/>
    <w:rsid w:val="00B3034F"/>
    <w:rsid w:val="00B504B8"/>
    <w:rsid w:val="00B50A30"/>
    <w:rsid w:val="00B52572"/>
    <w:rsid w:val="00B552A9"/>
    <w:rsid w:val="00B6155D"/>
    <w:rsid w:val="00B75CB5"/>
    <w:rsid w:val="00B7600A"/>
    <w:rsid w:val="00B97064"/>
    <w:rsid w:val="00BA1C86"/>
    <w:rsid w:val="00BA2345"/>
    <w:rsid w:val="00BA4C98"/>
    <w:rsid w:val="00BE0F01"/>
    <w:rsid w:val="00BE6B76"/>
    <w:rsid w:val="00BF3A7F"/>
    <w:rsid w:val="00C012AD"/>
    <w:rsid w:val="00C0411B"/>
    <w:rsid w:val="00C04C17"/>
    <w:rsid w:val="00C12BE4"/>
    <w:rsid w:val="00C24C2F"/>
    <w:rsid w:val="00C33DBC"/>
    <w:rsid w:val="00C5276F"/>
    <w:rsid w:val="00C75B12"/>
    <w:rsid w:val="00C80D19"/>
    <w:rsid w:val="00C94ADB"/>
    <w:rsid w:val="00CA1AFA"/>
    <w:rsid w:val="00CA6FCE"/>
    <w:rsid w:val="00CB0F46"/>
    <w:rsid w:val="00CB141F"/>
    <w:rsid w:val="00CB33B2"/>
    <w:rsid w:val="00CC7058"/>
    <w:rsid w:val="00CD2A07"/>
    <w:rsid w:val="00CE2BBC"/>
    <w:rsid w:val="00CE4BC7"/>
    <w:rsid w:val="00D010E1"/>
    <w:rsid w:val="00D01D76"/>
    <w:rsid w:val="00D02196"/>
    <w:rsid w:val="00D1095E"/>
    <w:rsid w:val="00D151F3"/>
    <w:rsid w:val="00D2478C"/>
    <w:rsid w:val="00D317C5"/>
    <w:rsid w:val="00D36AAB"/>
    <w:rsid w:val="00D549A5"/>
    <w:rsid w:val="00D579FD"/>
    <w:rsid w:val="00D71040"/>
    <w:rsid w:val="00D8033F"/>
    <w:rsid w:val="00D827FE"/>
    <w:rsid w:val="00DC0FC2"/>
    <w:rsid w:val="00DC6E39"/>
    <w:rsid w:val="00DD157B"/>
    <w:rsid w:val="00DD6855"/>
    <w:rsid w:val="00DD6E85"/>
    <w:rsid w:val="00DE48AB"/>
    <w:rsid w:val="00E01745"/>
    <w:rsid w:val="00E01D1C"/>
    <w:rsid w:val="00E06C8C"/>
    <w:rsid w:val="00E16CFF"/>
    <w:rsid w:val="00E2059E"/>
    <w:rsid w:val="00E31F69"/>
    <w:rsid w:val="00E355B4"/>
    <w:rsid w:val="00E35EDE"/>
    <w:rsid w:val="00E50497"/>
    <w:rsid w:val="00E705F8"/>
    <w:rsid w:val="00E74827"/>
    <w:rsid w:val="00EA1665"/>
    <w:rsid w:val="00EC0F86"/>
    <w:rsid w:val="00ED5A80"/>
    <w:rsid w:val="00ED731B"/>
    <w:rsid w:val="00EE107B"/>
    <w:rsid w:val="00EE55D6"/>
    <w:rsid w:val="00EF0123"/>
    <w:rsid w:val="00EF4F9D"/>
    <w:rsid w:val="00F021BA"/>
    <w:rsid w:val="00F029B3"/>
    <w:rsid w:val="00F035F5"/>
    <w:rsid w:val="00F133D2"/>
    <w:rsid w:val="00F30EDF"/>
    <w:rsid w:val="00F343BC"/>
    <w:rsid w:val="00F34A8C"/>
    <w:rsid w:val="00F40D2F"/>
    <w:rsid w:val="00F42CD0"/>
    <w:rsid w:val="00F55897"/>
    <w:rsid w:val="00F6348B"/>
    <w:rsid w:val="00F80BED"/>
    <w:rsid w:val="00F93F71"/>
    <w:rsid w:val="00F95FF7"/>
    <w:rsid w:val="00FA21CC"/>
    <w:rsid w:val="00FA2BD8"/>
    <w:rsid w:val="00FB34F6"/>
    <w:rsid w:val="00FC7445"/>
    <w:rsid w:val="00FD6B17"/>
    <w:rsid w:val="00FF3A30"/>
    <w:rsid w:val="00FF3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28DF5"/>
  <w15:docId w15:val="{55FDC345-19F4-4E5A-A5F6-9367F0A9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SimSun" w:hAnsi="Cambria" w:cs="F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187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82187"/>
    <w:pPr>
      <w:suppressAutoHyphens/>
      <w:autoSpaceDN w:val="0"/>
      <w:textAlignment w:val="baseline"/>
    </w:pPr>
    <w:rPr>
      <w:kern w:val="3"/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rsid w:val="0018218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182187"/>
    <w:pPr>
      <w:spacing w:after="120"/>
    </w:pPr>
  </w:style>
  <w:style w:type="paragraph" w:styleId="Seznam">
    <w:name w:val="List"/>
    <w:basedOn w:val="Textbody"/>
    <w:rsid w:val="00182187"/>
    <w:rPr>
      <w:rFonts w:cs="Mangal"/>
    </w:rPr>
  </w:style>
  <w:style w:type="paragraph" w:styleId="Titulek">
    <w:name w:val="caption"/>
    <w:basedOn w:val="Standard"/>
    <w:rsid w:val="0018218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182187"/>
    <w:pPr>
      <w:suppressLineNumbers/>
    </w:pPr>
    <w:rPr>
      <w:rFonts w:cs="Mangal"/>
    </w:rPr>
  </w:style>
  <w:style w:type="paragraph" w:styleId="Odstavecseseznamem">
    <w:name w:val="List Paragraph"/>
    <w:basedOn w:val="Standard"/>
    <w:uiPriority w:val="34"/>
    <w:qFormat/>
    <w:rsid w:val="00182187"/>
    <w:pPr>
      <w:ind w:left="720"/>
    </w:pPr>
  </w:style>
  <w:style w:type="paragraph" w:customStyle="1" w:styleId="Default">
    <w:name w:val="Default"/>
    <w:rsid w:val="00182187"/>
    <w:pPr>
      <w:suppressAutoHyphens/>
      <w:autoSpaceDN w:val="0"/>
      <w:textAlignment w:val="baseline"/>
    </w:pPr>
    <w:rPr>
      <w:rFonts w:ascii="Arial" w:hAnsi="Arial" w:cs="Arial"/>
      <w:color w:val="000000"/>
      <w:kern w:val="3"/>
      <w:sz w:val="24"/>
      <w:szCs w:val="24"/>
      <w:lang w:eastAsia="en-US"/>
    </w:rPr>
  </w:style>
  <w:style w:type="character" w:customStyle="1" w:styleId="ListLabel1">
    <w:name w:val="ListLabel 1"/>
    <w:rsid w:val="00182187"/>
    <w:rPr>
      <w:rFonts w:cs="Courier New"/>
    </w:rPr>
  </w:style>
  <w:style w:type="numbering" w:customStyle="1" w:styleId="WWNum1">
    <w:name w:val="WWNum1"/>
    <w:basedOn w:val="Bezseznamu"/>
    <w:rsid w:val="00182187"/>
    <w:pPr>
      <w:numPr>
        <w:numId w:val="1"/>
      </w:numPr>
    </w:pPr>
  </w:style>
  <w:style w:type="numbering" w:customStyle="1" w:styleId="WWNum2">
    <w:name w:val="WWNum2"/>
    <w:basedOn w:val="Bezseznamu"/>
    <w:rsid w:val="00182187"/>
    <w:pPr>
      <w:numPr>
        <w:numId w:val="2"/>
      </w:numPr>
    </w:pPr>
  </w:style>
  <w:style w:type="numbering" w:customStyle="1" w:styleId="WWNum3">
    <w:name w:val="WWNum3"/>
    <w:basedOn w:val="Bezseznamu"/>
    <w:rsid w:val="00182187"/>
    <w:pPr>
      <w:numPr>
        <w:numId w:val="3"/>
      </w:numPr>
    </w:pPr>
  </w:style>
  <w:style w:type="numbering" w:customStyle="1" w:styleId="WWNum4">
    <w:name w:val="WWNum4"/>
    <w:basedOn w:val="Bezseznamu"/>
    <w:rsid w:val="00182187"/>
    <w:pPr>
      <w:numPr>
        <w:numId w:val="4"/>
      </w:numPr>
    </w:pPr>
  </w:style>
  <w:style w:type="numbering" w:customStyle="1" w:styleId="WWNum5">
    <w:name w:val="WWNum5"/>
    <w:basedOn w:val="Bezseznamu"/>
    <w:rsid w:val="00182187"/>
    <w:pPr>
      <w:numPr>
        <w:numId w:val="5"/>
      </w:numPr>
    </w:pPr>
  </w:style>
  <w:style w:type="numbering" w:customStyle="1" w:styleId="WWNum6">
    <w:name w:val="WWNum6"/>
    <w:basedOn w:val="Bezseznamu"/>
    <w:rsid w:val="00182187"/>
    <w:pPr>
      <w:numPr>
        <w:numId w:val="6"/>
      </w:numPr>
    </w:pPr>
  </w:style>
  <w:style w:type="numbering" w:customStyle="1" w:styleId="WWNum7">
    <w:name w:val="WWNum7"/>
    <w:basedOn w:val="Bezseznamu"/>
    <w:rsid w:val="00182187"/>
    <w:pPr>
      <w:numPr>
        <w:numId w:val="7"/>
      </w:numPr>
    </w:pPr>
  </w:style>
  <w:style w:type="numbering" w:customStyle="1" w:styleId="WWNum8">
    <w:name w:val="WWNum8"/>
    <w:basedOn w:val="Bezseznamu"/>
    <w:rsid w:val="00182187"/>
    <w:pPr>
      <w:numPr>
        <w:numId w:val="8"/>
      </w:numPr>
    </w:pPr>
  </w:style>
  <w:style w:type="numbering" w:customStyle="1" w:styleId="WWNum9">
    <w:name w:val="WWNum9"/>
    <w:basedOn w:val="Bezseznamu"/>
    <w:rsid w:val="00182187"/>
    <w:pPr>
      <w:numPr>
        <w:numId w:val="9"/>
      </w:numPr>
    </w:pPr>
  </w:style>
  <w:style w:type="numbering" w:customStyle="1" w:styleId="WWNum10">
    <w:name w:val="WWNum10"/>
    <w:basedOn w:val="Bezseznamu"/>
    <w:rsid w:val="00182187"/>
    <w:pPr>
      <w:numPr>
        <w:numId w:val="10"/>
      </w:numPr>
    </w:pPr>
  </w:style>
  <w:style w:type="numbering" w:customStyle="1" w:styleId="WWNum11">
    <w:name w:val="WWNum11"/>
    <w:basedOn w:val="Bezseznamu"/>
    <w:rsid w:val="00182187"/>
    <w:pPr>
      <w:numPr>
        <w:numId w:val="1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05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A053B"/>
    <w:rPr>
      <w:rFonts w:ascii="Tahoma" w:hAnsi="Tahoma" w:cs="Tahoma"/>
      <w:kern w:val="3"/>
      <w:sz w:val="16"/>
      <w:szCs w:val="16"/>
      <w:lang w:val="en-US" w:eastAsia="en-US"/>
    </w:rPr>
  </w:style>
  <w:style w:type="character" w:styleId="Hypertextovodkaz">
    <w:name w:val="Hyperlink"/>
    <w:uiPriority w:val="99"/>
    <w:unhideWhenUsed/>
    <w:rsid w:val="00360F2B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7E11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11C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E11C2"/>
    <w:rPr>
      <w:kern w:val="3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11C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E11C2"/>
    <w:rPr>
      <w:b/>
      <w:bCs/>
      <w:kern w:val="3"/>
      <w:lang w:val="en-US" w:eastAsia="en-US"/>
    </w:rPr>
  </w:style>
  <w:style w:type="character" w:customStyle="1" w:styleId="nowrap">
    <w:name w:val="nowrap"/>
    <w:basedOn w:val="Standardnpsmoodstavce"/>
    <w:rsid w:val="007C7576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17C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27846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41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ktury@svitav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1622</Words>
  <Characters>9576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ČSÚ</Company>
  <LinksUpToDate>false</LinksUpToDate>
  <CharactersWithSpaces>11176</CharactersWithSpaces>
  <SharedDoc>false</SharedDoc>
  <HLinks>
    <vt:vector size="6" baseType="variant">
      <vt:variant>
        <vt:i4>6946829</vt:i4>
      </vt:variant>
      <vt:variant>
        <vt:i4>0</vt:i4>
      </vt:variant>
      <vt:variant>
        <vt:i4>0</vt:i4>
      </vt:variant>
      <vt:variant>
        <vt:i4>5</vt:i4>
      </vt:variant>
      <vt:variant>
        <vt:lpwstr>mailto:svjnepomuckych755@gmail.com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Jaroš</dc:creator>
  <cp:lastModifiedBy>Miroslava Škrancová</cp:lastModifiedBy>
  <cp:revision>2</cp:revision>
  <cp:lastPrinted>2020-11-16T13:49:00Z</cp:lastPrinted>
  <dcterms:created xsi:type="dcterms:W3CDTF">2020-12-03T09:18:00Z</dcterms:created>
  <dcterms:modified xsi:type="dcterms:W3CDTF">2020-12-03T09:18:00Z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