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7559E" w:rsidRDefault="00D11E4F" w:rsidP="00DF6B97">
      <w:pPr>
        <w:keepNext/>
        <w:keepLines/>
        <w:spacing w:after="40"/>
        <w:jc w:val="center"/>
        <w:rPr>
          <w:b/>
          <w:sz w:val="24"/>
          <w:szCs w:val="24"/>
        </w:rPr>
      </w:pPr>
      <w:r>
        <w:rPr>
          <w:b/>
          <w:sz w:val="24"/>
          <w:szCs w:val="24"/>
        </w:rPr>
        <w:t xml:space="preserve">Smlouva o dílo </w:t>
      </w:r>
    </w:p>
    <w:p w:rsidR="005C0715" w:rsidRDefault="005C0715" w:rsidP="00DF6B97">
      <w:pPr>
        <w:keepNext/>
        <w:keepLines/>
        <w:spacing w:after="40"/>
        <w:jc w:val="center"/>
        <w:rPr>
          <w:b/>
          <w:sz w:val="24"/>
          <w:szCs w:val="24"/>
        </w:rPr>
      </w:pPr>
      <w:r>
        <w:rPr>
          <w:b/>
          <w:sz w:val="24"/>
          <w:szCs w:val="24"/>
        </w:rPr>
        <w:t xml:space="preserve">na stavbu: MVE </w:t>
      </w:r>
      <w:proofErr w:type="spellStart"/>
      <w:r>
        <w:rPr>
          <w:b/>
          <w:sz w:val="24"/>
          <w:szCs w:val="24"/>
        </w:rPr>
        <w:t>Kružberk</w:t>
      </w:r>
      <w:proofErr w:type="spellEnd"/>
      <w:r>
        <w:rPr>
          <w:b/>
          <w:sz w:val="24"/>
          <w:szCs w:val="24"/>
        </w:rPr>
        <w:t xml:space="preserve"> – rekonstrukce snímačů polohy na stavidlových tabulích v okně </w:t>
      </w:r>
      <w:r w:rsidR="007551C6">
        <w:rPr>
          <w:b/>
          <w:sz w:val="24"/>
          <w:szCs w:val="24"/>
        </w:rPr>
        <w:br/>
      </w:r>
      <w:r>
        <w:rPr>
          <w:b/>
          <w:sz w:val="24"/>
          <w:szCs w:val="24"/>
        </w:rPr>
        <w:t>č.</w:t>
      </w:r>
      <w:r w:rsidR="00FB16F4">
        <w:rPr>
          <w:b/>
          <w:sz w:val="24"/>
          <w:szCs w:val="24"/>
        </w:rPr>
        <w:t xml:space="preserve"> </w:t>
      </w:r>
      <w:r>
        <w:rPr>
          <w:b/>
          <w:sz w:val="24"/>
          <w:szCs w:val="24"/>
        </w:rPr>
        <w:t>1 včetně rozvaděče (č.</w:t>
      </w:r>
      <w:r w:rsidR="00FB16F4">
        <w:rPr>
          <w:b/>
          <w:sz w:val="24"/>
          <w:szCs w:val="24"/>
        </w:rPr>
        <w:t xml:space="preserve"> </w:t>
      </w:r>
      <w:r>
        <w:rPr>
          <w:b/>
          <w:sz w:val="24"/>
          <w:szCs w:val="24"/>
        </w:rPr>
        <w:t>st.</w:t>
      </w:r>
      <w:r w:rsidR="00FB16F4">
        <w:rPr>
          <w:b/>
          <w:sz w:val="24"/>
          <w:szCs w:val="24"/>
        </w:rPr>
        <w:t xml:space="preserve"> </w:t>
      </w:r>
      <w:r>
        <w:rPr>
          <w:b/>
          <w:sz w:val="24"/>
          <w:szCs w:val="24"/>
        </w:rPr>
        <w:t>4323)</w:t>
      </w:r>
    </w:p>
    <w:p w:rsidR="00A8694E" w:rsidRPr="0022635B" w:rsidRDefault="00A8694E" w:rsidP="00DF6B97">
      <w:pPr>
        <w:keepNext/>
        <w:keepLines/>
        <w:spacing w:before="40"/>
        <w:jc w:val="center"/>
        <w:rPr>
          <w:sz w:val="18"/>
          <w:szCs w:val="18"/>
        </w:rPr>
      </w:pPr>
      <w:r w:rsidRPr="0022635B">
        <w:rPr>
          <w:sz w:val="18"/>
          <w:szCs w:val="18"/>
        </w:rPr>
        <w:t xml:space="preserve">uzavřená v souladu s ustanovením § 2586 a následujících zákona č. 89/2012 Sb., občanský zákoník, </w:t>
      </w:r>
    </w:p>
    <w:p w:rsidR="00A8694E" w:rsidRDefault="00A8694E" w:rsidP="00DF6B97">
      <w:pPr>
        <w:keepNext/>
        <w:keepLines/>
        <w:spacing w:after="120"/>
        <w:jc w:val="center"/>
        <w:rPr>
          <w:sz w:val="18"/>
          <w:szCs w:val="18"/>
        </w:rPr>
      </w:pPr>
      <w:r w:rsidRPr="0022635B">
        <w:rPr>
          <w:sz w:val="18"/>
          <w:szCs w:val="18"/>
        </w:rPr>
        <w:t>mezi smluvními stranami:</w:t>
      </w:r>
    </w:p>
    <w:p w:rsidR="00E171F4" w:rsidRDefault="00E171F4" w:rsidP="00DF6B97">
      <w:pPr>
        <w:keepNext/>
        <w:keepLines/>
        <w:spacing w:after="120"/>
        <w:jc w:val="center"/>
        <w:rPr>
          <w:sz w:val="18"/>
          <w:szCs w:val="18"/>
        </w:rPr>
      </w:pPr>
    </w:p>
    <w:p w:rsidR="00A8694E" w:rsidRPr="00B6201F" w:rsidRDefault="00F80705" w:rsidP="00DF6B97">
      <w:pPr>
        <w:keepNext/>
        <w:keepLines/>
        <w:tabs>
          <w:tab w:val="left" w:pos="7950"/>
        </w:tabs>
        <w:rPr>
          <w:sz w:val="21"/>
          <w:szCs w:val="21"/>
        </w:rPr>
      </w:pPr>
      <w:r w:rsidRPr="00B6201F">
        <w:rPr>
          <w:sz w:val="21"/>
          <w:szCs w:val="21"/>
          <w:u w:val="single"/>
        </w:rPr>
        <w:t>Objednatel</w:t>
      </w:r>
      <w:r w:rsidR="00A8694E" w:rsidRPr="00B6201F">
        <w:rPr>
          <w:sz w:val="21"/>
          <w:szCs w:val="21"/>
          <w:u w:val="single"/>
        </w:rPr>
        <w:t>:</w:t>
      </w:r>
      <w:r w:rsidR="00A8694E" w:rsidRPr="00B6201F">
        <w:rPr>
          <w:sz w:val="21"/>
          <w:szCs w:val="21"/>
        </w:rPr>
        <w:tab/>
      </w:r>
    </w:p>
    <w:p w:rsidR="00A8694E" w:rsidRPr="00B6201F" w:rsidRDefault="00A8694E" w:rsidP="00DF6B97">
      <w:pPr>
        <w:keepNext/>
        <w:keepLines/>
        <w:rPr>
          <w:sz w:val="21"/>
          <w:szCs w:val="21"/>
        </w:rPr>
      </w:pPr>
      <w:r w:rsidRPr="00B6201F">
        <w:rPr>
          <w:sz w:val="21"/>
          <w:szCs w:val="21"/>
        </w:rPr>
        <w:t xml:space="preserve">Obchodní firma: </w:t>
      </w:r>
      <w:r w:rsidRPr="00B6201F">
        <w:rPr>
          <w:sz w:val="21"/>
          <w:szCs w:val="21"/>
        </w:rPr>
        <w:tab/>
      </w:r>
      <w:r w:rsidRPr="00B6201F">
        <w:rPr>
          <w:sz w:val="21"/>
          <w:szCs w:val="21"/>
        </w:rPr>
        <w:tab/>
      </w:r>
      <w:r w:rsidRPr="00B6201F">
        <w:rPr>
          <w:sz w:val="21"/>
          <w:szCs w:val="21"/>
        </w:rPr>
        <w:tab/>
        <w:t>Povodí Odry, státní podnik</w:t>
      </w:r>
    </w:p>
    <w:p w:rsidR="00A8694E" w:rsidRPr="00B6201F" w:rsidRDefault="00A8694E" w:rsidP="00DF6B97">
      <w:pPr>
        <w:keepNext/>
        <w:keepLines/>
        <w:rPr>
          <w:sz w:val="21"/>
          <w:szCs w:val="21"/>
        </w:rPr>
      </w:pPr>
      <w:r w:rsidRPr="00B6201F">
        <w:rPr>
          <w:sz w:val="21"/>
          <w:szCs w:val="21"/>
        </w:rPr>
        <w:t>Sídlo:</w:t>
      </w:r>
      <w:r w:rsidRPr="00B6201F">
        <w:rPr>
          <w:sz w:val="21"/>
          <w:szCs w:val="21"/>
        </w:rPr>
        <w:tab/>
      </w:r>
      <w:r w:rsidRPr="00B6201F">
        <w:rPr>
          <w:sz w:val="21"/>
          <w:szCs w:val="21"/>
        </w:rPr>
        <w:tab/>
      </w:r>
      <w:r w:rsidRPr="00B6201F">
        <w:rPr>
          <w:sz w:val="21"/>
          <w:szCs w:val="21"/>
        </w:rPr>
        <w:tab/>
      </w:r>
      <w:r w:rsidRPr="00B6201F">
        <w:rPr>
          <w:sz w:val="21"/>
          <w:szCs w:val="21"/>
        </w:rPr>
        <w:tab/>
      </w:r>
      <w:r w:rsidRPr="00B6201F">
        <w:rPr>
          <w:sz w:val="21"/>
          <w:szCs w:val="21"/>
        </w:rPr>
        <w:tab/>
        <w:t>Varenská 3101/49, Moravská Ostrava, 702 00 Ostrava</w:t>
      </w:r>
    </w:p>
    <w:p w:rsidR="00A8694E" w:rsidRPr="00B6201F" w:rsidRDefault="00A8694E" w:rsidP="00DF6B97">
      <w:pPr>
        <w:keepNext/>
        <w:keepLines/>
        <w:rPr>
          <w:sz w:val="21"/>
          <w:szCs w:val="21"/>
        </w:rPr>
      </w:pPr>
      <w:r w:rsidRPr="00B6201F">
        <w:rPr>
          <w:sz w:val="21"/>
          <w:szCs w:val="21"/>
        </w:rPr>
        <w:tab/>
      </w:r>
      <w:r w:rsidRPr="00B6201F">
        <w:rPr>
          <w:sz w:val="21"/>
          <w:szCs w:val="21"/>
        </w:rPr>
        <w:tab/>
      </w:r>
      <w:r w:rsidRPr="00B6201F">
        <w:rPr>
          <w:sz w:val="21"/>
          <w:szCs w:val="21"/>
        </w:rPr>
        <w:tab/>
      </w:r>
      <w:r w:rsidRPr="00B6201F">
        <w:rPr>
          <w:sz w:val="21"/>
          <w:szCs w:val="21"/>
        </w:rPr>
        <w:tab/>
      </w:r>
      <w:r w:rsidRPr="00B6201F">
        <w:rPr>
          <w:sz w:val="21"/>
          <w:szCs w:val="21"/>
        </w:rPr>
        <w:tab/>
        <w:t>Doručovací číslo: 701 26</w:t>
      </w:r>
    </w:p>
    <w:p w:rsidR="00A8694E" w:rsidRPr="00B6201F" w:rsidRDefault="00A8694E" w:rsidP="00DF6B97">
      <w:pPr>
        <w:keepNext/>
        <w:keepLines/>
        <w:rPr>
          <w:sz w:val="21"/>
          <w:szCs w:val="21"/>
        </w:rPr>
      </w:pPr>
      <w:r w:rsidRPr="00B6201F">
        <w:rPr>
          <w:sz w:val="21"/>
          <w:szCs w:val="21"/>
        </w:rPr>
        <w:t xml:space="preserve">Statutární zástupce: </w:t>
      </w:r>
      <w:r w:rsidRPr="00B6201F">
        <w:rPr>
          <w:sz w:val="21"/>
          <w:szCs w:val="21"/>
        </w:rPr>
        <w:tab/>
      </w:r>
      <w:r w:rsidRPr="00B6201F">
        <w:rPr>
          <w:sz w:val="21"/>
          <w:szCs w:val="21"/>
        </w:rPr>
        <w:tab/>
      </w:r>
      <w:r w:rsidRPr="00B6201F">
        <w:rPr>
          <w:sz w:val="21"/>
          <w:szCs w:val="21"/>
        </w:rPr>
        <w:tab/>
        <w:t xml:space="preserve">Ing. Jiří </w:t>
      </w:r>
      <w:r w:rsidR="00E63276" w:rsidRPr="00B6201F">
        <w:rPr>
          <w:sz w:val="21"/>
          <w:szCs w:val="21"/>
        </w:rPr>
        <w:t>Tkáč</w:t>
      </w:r>
      <w:r w:rsidRPr="00B6201F">
        <w:rPr>
          <w:sz w:val="21"/>
          <w:szCs w:val="21"/>
        </w:rPr>
        <w:t>, generální ředitel</w:t>
      </w:r>
    </w:p>
    <w:p w:rsidR="00F43582" w:rsidRDefault="00A8694E" w:rsidP="00DF6B97">
      <w:pPr>
        <w:keepNext/>
        <w:keepLines/>
        <w:rPr>
          <w:sz w:val="21"/>
          <w:szCs w:val="21"/>
        </w:rPr>
      </w:pPr>
      <w:r w:rsidRPr="00B6201F">
        <w:rPr>
          <w:sz w:val="21"/>
          <w:szCs w:val="21"/>
        </w:rPr>
        <w:t xml:space="preserve">Zástupce pro věci technické: </w:t>
      </w:r>
      <w:r w:rsidR="00F43582" w:rsidRPr="00B6201F">
        <w:rPr>
          <w:sz w:val="21"/>
          <w:szCs w:val="21"/>
        </w:rPr>
        <w:tab/>
      </w:r>
      <w:r w:rsidR="00F43582" w:rsidRPr="00B6201F">
        <w:rPr>
          <w:sz w:val="21"/>
          <w:szCs w:val="21"/>
        </w:rPr>
        <w:tab/>
      </w:r>
      <w:r w:rsidR="000A39E1" w:rsidRPr="003D0D2A">
        <w:rPr>
          <w:sz w:val="21"/>
          <w:szCs w:val="21"/>
        </w:rPr>
        <w:t xml:space="preserve">Ing. Martin </w:t>
      </w:r>
      <w:proofErr w:type="spellStart"/>
      <w:r w:rsidR="000A39E1" w:rsidRPr="003D0D2A">
        <w:rPr>
          <w:sz w:val="21"/>
          <w:szCs w:val="21"/>
        </w:rPr>
        <w:t>Kozelský</w:t>
      </w:r>
      <w:proofErr w:type="spellEnd"/>
      <w:r w:rsidR="000A39E1" w:rsidRPr="003D0D2A">
        <w:rPr>
          <w:sz w:val="21"/>
          <w:szCs w:val="21"/>
        </w:rPr>
        <w:t>, strojní specialista</w:t>
      </w:r>
    </w:p>
    <w:p w:rsidR="005C0715" w:rsidRPr="00B6201F" w:rsidRDefault="005C0715" w:rsidP="00DF6B97">
      <w:pPr>
        <w:keepNext/>
        <w:keepLines/>
        <w:rPr>
          <w:sz w:val="21"/>
          <w:szCs w:val="21"/>
        </w:rPr>
      </w:pPr>
      <w:r>
        <w:rPr>
          <w:sz w:val="21"/>
          <w:szCs w:val="21"/>
        </w:rPr>
        <w:t xml:space="preserve">                                                                   Aleš Pekárek, energetik</w:t>
      </w:r>
    </w:p>
    <w:p w:rsidR="00A8694E" w:rsidRPr="00003CB7" w:rsidRDefault="00A8694E" w:rsidP="00DF6B97">
      <w:pPr>
        <w:keepNext/>
        <w:keepLines/>
        <w:ind w:left="2124" w:hanging="2124"/>
        <w:rPr>
          <w:sz w:val="21"/>
          <w:szCs w:val="21"/>
        </w:rPr>
      </w:pPr>
      <w:r w:rsidRPr="00003CB7">
        <w:rPr>
          <w:sz w:val="21"/>
          <w:szCs w:val="21"/>
        </w:rPr>
        <w:t xml:space="preserve">Bankovní spojení: </w:t>
      </w:r>
      <w:r w:rsidRPr="00003CB7">
        <w:rPr>
          <w:sz w:val="21"/>
          <w:szCs w:val="21"/>
        </w:rPr>
        <w:tab/>
      </w:r>
      <w:r w:rsidRPr="00003CB7">
        <w:rPr>
          <w:sz w:val="21"/>
          <w:szCs w:val="21"/>
        </w:rPr>
        <w:tab/>
      </w:r>
      <w:r w:rsidRPr="00003CB7">
        <w:rPr>
          <w:sz w:val="21"/>
          <w:szCs w:val="21"/>
        </w:rPr>
        <w:tab/>
      </w:r>
      <w:r w:rsidR="00F43582" w:rsidRPr="00003CB7">
        <w:rPr>
          <w:sz w:val="21"/>
          <w:szCs w:val="21"/>
        </w:rPr>
        <w:tab/>
      </w:r>
      <w:r w:rsidRPr="00003CB7">
        <w:rPr>
          <w:sz w:val="21"/>
          <w:szCs w:val="21"/>
        </w:rPr>
        <w:t xml:space="preserve">KB Ostrava, </w:t>
      </w:r>
      <w:proofErr w:type="gramStart"/>
      <w:r w:rsidRPr="00003CB7">
        <w:rPr>
          <w:sz w:val="21"/>
          <w:szCs w:val="21"/>
        </w:rPr>
        <w:t>č.ú. 97104761/0100</w:t>
      </w:r>
      <w:proofErr w:type="gramEnd"/>
      <w:r w:rsidRPr="00003CB7">
        <w:rPr>
          <w:sz w:val="21"/>
          <w:szCs w:val="21"/>
        </w:rPr>
        <w:t xml:space="preserve"> </w:t>
      </w:r>
    </w:p>
    <w:p w:rsidR="00A8694E" w:rsidRPr="00003CB7" w:rsidRDefault="00A8694E" w:rsidP="00DF6B97">
      <w:pPr>
        <w:keepNext/>
        <w:keepLines/>
        <w:rPr>
          <w:sz w:val="21"/>
          <w:szCs w:val="21"/>
        </w:rPr>
      </w:pPr>
      <w:r w:rsidRPr="00003CB7">
        <w:rPr>
          <w:sz w:val="21"/>
          <w:szCs w:val="21"/>
        </w:rPr>
        <w:t xml:space="preserve">IČO / DIČ: </w:t>
      </w:r>
      <w:r w:rsidRPr="00003CB7">
        <w:rPr>
          <w:sz w:val="21"/>
          <w:szCs w:val="21"/>
        </w:rPr>
        <w:tab/>
      </w:r>
      <w:r w:rsidRPr="00003CB7">
        <w:rPr>
          <w:sz w:val="21"/>
          <w:szCs w:val="21"/>
        </w:rPr>
        <w:tab/>
      </w:r>
      <w:r w:rsidRPr="00003CB7">
        <w:rPr>
          <w:sz w:val="21"/>
          <w:szCs w:val="21"/>
        </w:rPr>
        <w:tab/>
      </w:r>
      <w:r w:rsidRPr="00003CB7">
        <w:rPr>
          <w:sz w:val="21"/>
          <w:szCs w:val="21"/>
        </w:rPr>
        <w:tab/>
      </w:r>
      <w:proofErr w:type="gramStart"/>
      <w:r w:rsidRPr="00003CB7">
        <w:rPr>
          <w:sz w:val="21"/>
          <w:szCs w:val="21"/>
        </w:rPr>
        <w:t>70890021  /  CZ70890021</w:t>
      </w:r>
      <w:proofErr w:type="gramEnd"/>
    </w:p>
    <w:p w:rsidR="00A8694E" w:rsidRPr="00003CB7" w:rsidRDefault="00A8694E" w:rsidP="00DF6B97">
      <w:pPr>
        <w:keepNext/>
        <w:keepLines/>
        <w:rPr>
          <w:sz w:val="21"/>
          <w:szCs w:val="21"/>
        </w:rPr>
      </w:pPr>
      <w:r w:rsidRPr="00003CB7">
        <w:rPr>
          <w:sz w:val="21"/>
          <w:szCs w:val="21"/>
        </w:rPr>
        <w:t>Zapsán v obchodním rejstříku Krajského soudu v Ostravě, oddíl A XIV, vložka 584</w:t>
      </w:r>
    </w:p>
    <w:p w:rsidR="00E171F4" w:rsidRDefault="00E171F4" w:rsidP="00DF6B97">
      <w:pPr>
        <w:keepNext/>
        <w:keepLines/>
        <w:jc w:val="center"/>
        <w:rPr>
          <w:sz w:val="21"/>
          <w:szCs w:val="21"/>
        </w:rPr>
      </w:pPr>
    </w:p>
    <w:p w:rsidR="00E171F4" w:rsidRDefault="00E171F4" w:rsidP="00DF6B97">
      <w:pPr>
        <w:pStyle w:val="Bezmezer"/>
        <w:keepNext/>
        <w:keepLines/>
        <w:widowControl/>
        <w:rPr>
          <w:bCs/>
          <w:sz w:val="21"/>
          <w:szCs w:val="21"/>
          <w:u w:val="single"/>
        </w:rPr>
      </w:pPr>
    </w:p>
    <w:p w:rsidR="00F472E6" w:rsidRPr="00003CB7" w:rsidRDefault="00B7559E" w:rsidP="00DF6B97">
      <w:pPr>
        <w:pStyle w:val="Bezmezer"/>
        <w:keepNext/>
        <w:keepLines/>
        <w:widowControl/>
        <w:rPr>
          <w:bCs/>
          <w:sz w:val="21"/>
          <w:szCs w:val="21"/>
          <w:u w:val="single"/>
        </w:rPr>
      </w:pPr>
      <w:r w:rsidRPr="00003CB7">
        <w:rPr>
          <w:bCs/>
          <w:sz w:val="21"/>
          <w:szCs w:val="21"/>
          <w:u w:val="single"/>
        </w:rPr>
        <w:t>Zhotovitel:</w:t>
      </w:r>
    </w:p>
    <w:p w:rsidR="00B7559E" w:rsidRPr="00B76F8C" w:rsidRDefault="00F472E6" w:rsidP="00E171F4">
      <w:pPr>
        <w:pStyle w:val="Bezmezer"/>
        <w:keepNext/>
        <w:keepLines/>
        <w:widowControl/>
        <w:rPr>
          <w:b/>
          <w:bCs/>
          <w:sz w:val="21"/>
          <w:szCs w:val="21"/>
        </w:rPr>
      </w:pPr>
      <w:r w:rsidRPr="00003CB7">
        <w:rPr>
          <w:bCs/>
          <w:sz w:val="21"/>
          <w:szCs w:val="21"/>
        </w:rPr>
        <w:t xml:space="preserve">Obchodní firma:     </w:t>
      </w:r>
      <w:r w:rsidR="000B736B" w:rsidRPr="00003CB7">
        <w:rPr>
          <w:bCs/>
          <w:sz w:val="21"/>
          <w:szCs w:val="21"/>
        </w:rPr>
        <w:tab/>
      </w:r>
      <w:r w:rsidR="000B736B" w:rsidRPr="00003CB7">
        <w:rPr>
          <w:bCs/>
          <w:sz w:val="21"/>
          <w:szCs w:val="21"/>
        </w:rPr>
        <w:tab/>
      </w:r>
      <w:r w:rsidR="000B736B" w:rsidRPr="00003CB7">
        <w:rPr>
          <w:bCs/>
          <w:sz w:val="21"/>
          <w:szCs w:val="21"/>
        </w:rPr>
        <w:tab/>
      </w:r>
      <w:r w:rsidR="00B74C25">
        <w:rPr>
          <w:bCs/>
          <w:sz w:val="21"/>
          <w:szCs w:val="21"/>
        </w:rPr>
        <w:t xml:space="preserve">IZOTECH </w:t>
      </w:r>
      <w:proofErr w:type="spellStart"/>
      <w:proofErr w:type="gramStart"/>
      <w:r w:rsidR="00B74C25">
        <w:rPr>
          <w:bCs/>
          <w:sz w:val="21"/>
          <w:szCs w:val="21"/>
        </w:rPr>
        <w:t>spol.s.</w:t>
      </w:r>
      <w:proofErr w:type="gramEnd"/>
      <w:r w:rsidR="00B74C25">
        <w:rPr>
          <w:bCs/>
          <w:sz w:val="21"/>
          <w:szCs w:val="21"/>
        </w:rPr>
        <w:t>r.o</w:t>
      </w:r>
      <w:proofErr w:type="spellEnd"/>
      <w:r w:rsidR="00B74C25">
        <w:rPr>
          <w:bCs/>
          <w:sz w:val="21"/>
          <w:szCs w:val="21"/>
        </w:rPr>
        <w:t>.</w:t>
      </w:r>
      <w:r w:rsidR="000B736B" w:rsidRPr="00B76F8C">
        <w:rPr>
          <w:bCs/>
          <w:sz w:val="21"/>
          <w:szCs w:val="21"/>
        </w:rPr>
        <w:tab/>
      </w:r>
      <w:r w:rsidR="000B736B" w:rsidRPr="00B76F8C">
        <w:rPr>
          <w:bCs/>
          <w:sz w:val="21"/>
          <w:szCs w:val="21"/>
        </w:rPr>
        <w:tab/>
      </w:r>
      <w:r w:rsidR="000B736B" w:rsidRPr="00B76F8C">
        <w:rPr>
          <w:bCs/>
          <w:sz w:val="21"/>
          <w:szCs w:val="21"/>
        </w:rPr>
        <w:tab/>
      </w:r>
      <w:r w:rsidR="000B736B" w:rsidRPr="00B76F8C">
        <w:rPr>
          <w:bCs/>
          <w:sz w:val="21"/>
          <w:szCs w:val="21"/>
        </w:rPr>
        <w:tab/>
      </w:r>
      <w:r w:rsidR="00B7559E" w:rsidRPr="00B76F8C">
        <w:rPr>
          <w:bCs/>
          <w:sz w:val="21"/>
          <w:szCs w:val="21"/>
        </w:rPr>
        <w:tab/>
      </w:r>
    </w:p>
    <w:p w:rsidR="002E18DB" w:rsidRPr="00B76F8C" w:rsidRDefault="00F472E6" w:rsidP="00DF6B97">
      <w:pPr>
        <w:pStyle w:val="Bezmezer"/>
        <w:keepNext/>
        <w:keepLines/>
        <w:widowControl/>
        <w:rPr>
          <w:bCs/>
          <w:sz w:val="21"/>
          <w:szCs w:val="21"/>
        </w:rPr>
      </w:pPr>
      <w:r w:rsidRPr="00B76F8C">
        <w:rPr>
          <w:sz w:val="21"/>
          <w:szCs w:val="21"/>
        </w:rPr>
        <w:t>S</w:t>
      </w:r>
      <w:r w:rsidR="00B7559E" w:rsidRPr="00B76F8C">
        <w:rPr>
          <w:sz w:val="21"/>
          <w:szCs w:val="21"/>
        </w:rPr>
        <w:t>ídlo:</w:t>
      </w:r>
      <w:r w:rsidR="00B7559E" w:rsidRPr="00B76F8C">
        <w:rPr>
          <w:sz w:val="21"/>
          <w:szCs w:val="21"/>
        </w:rPr>
        <w:tab/>
      </w:r>
      <w:r w:rsidR="00B7559E" w:rsidRPr="00B76F8C">
        <w:rPr>
          <w:sz w:val="21"/>
          <w:szCs w:val="21"/>
        </w:rPr>
        <w:tab/>
      </w:r>
      <w:r w:rsidR="000B736B" w:rsidRPr="00B76F8C">
        <w:rPr>
          <w:sz w:val="21"/>
          <w:szCs w:val="21"/>
        </w:rPr>
        <w:tab/>
      </w:r>
      <w:r w:rsidR="000B736B" w:rsidRPr="00B76F8C">
        <w:rPr>
          <w:sz w:val="21"/>
          <w:szCs w:val="21"/>
        </w:rPr>
        <w:tab/>
      </w:r>
      <w:r w:rsidR="000B736B" w:rsidRPr="00B76F8C">
        <w:rPr>
          <w:sz w:val="21"/>
          <w:szCs w:val="21"/>
        </w:rPr>
        <w:tab/>
      </w:r>
      <w:r w:rsidR="00B74C25">
        <w:rPr>
          <w:sz w:val="21"/>
          <w:szCs w:val="21"/>
        </w:rPr>
        <w:t>U Splavu 147, 739 61 Třinec</w:t>
      </w:r>
    </w:p>
    <w:p w:rsidR="00B7559E" w:rsidRPr="00003CB7" w:rsidRDefault="002E18DB" w:rsidP="00DF6B97">
      <w:pPr>
        <w:pStyle w:val="Bezmezer"/>
        <w:keepNext/>
        <w:keepLines/>
        <w:widowControl/>
        <w:rPr>
          <w:sz w:val="21"/>
          <w:szCs w:val="21"/>
        </w:rPr>
      </w:pPr>
      <w:r w:rsidRPr="00B76F8C">
        <w:rPr>
          <w:sz w:val="21"/>
          <w:szCs w:val="21"/>
        </w:rPr>
        <w:t xml:space="preserve">Statutární zástupce: </w:t>
      </w:r>
      <w:r w:rsidRPr="00B76F8C">
        <w:rPr>
          <w:sz w:val="21"/>
          <w:szCs w:val="21"/>
        </w:rPr>
        <w:tab/>
      </w:r>
      <w:r w:rsidRPr="00B76F8C">
        <w:rPr>
          <w:sz w:val="21"/>
          <w:szCs w:val="21"/>
        </w:rPr>
        <w:tab/>
      </w:r>
      <w:r w:rsidRPr="00B76F8C">
        <w:rPr>
          <w:sz w:val="21"/>
          <w:szCs w:val="21"/>
        </w:rPr>
        <w:tab/>
      </w:r>
      <w:proofErr w:type="spellStart"/>
      <w:r w:rsidR="007551C6">
        <w:rPr>
          <w:sz w:val="21"/>
          <w:szCs w:val="21"/>
        </w:rPr>
        <w:t>xxx</w:t>
      </w:r>
      <w:proofErr w:type="spellEnd"/>
    </w:p>
    <w:p w:rsidR="00417356" w:rsidRPr="00003CB7" w:rsidRDefault="00F472E6" w:rsidP="000A39E1">
      <w:pPr>
        <w:pStyle w:val="Bezmezer"/>
        <w:keepNext/>
        <w:keepLines/>
        <w:widowControl/>
        <w:rPr>
          <w:sz w:val="21"/>
          <w:szCs w:val="21"/>
        </w:rPr>
      </w:pPr>
      <w:r w:rsidRPr="00003CB7">
        <w:rPr>
          <w:sz w:val="21"/>
          <w:szCs w:val="21"/>
        </w:rPr>
        <w:t xml:space="preserve">Zástupce pro věci technické: </w:t>
      </w:r>
      <w:r w:rsidR="00B7559E" w:rsidRPr="00003CB7">
        <w:rPr>
          <w:sz w:val="21"/>
          <w:szCs w:val="21"/>
        </w:rPr>
        <w:tab/>
      </w:r>
      <w:r w:rsidR="00B7559E" w:rsidRPr="00003CB7">
        <w:rPr>
          <w:sz w:val="21"/>
          <w:szCs w:val="21"/>
        </w:rPr>
        <w:tab/>
      </w:r>
      <w:r w:rsidR="007551C6">
        <w:rPr>
          <w:sz w:val="21"/>
          <w:szCs w:val="21"/>
        </w:rPr>
        <w:t>xxx</w:t>
      </w:r>
    </w:p>
    <w:p w:rsidR="00F43582" w:rsidRPr="00B76F8C" w:rsidRDefault="00B7559E" w:rsidP="00DF6B97">
      <w:pPr>
        <w:pStyle w:val="Bezmezer"/>
        <w:keepNext/>
        <w:keepLines/>
        <w:widowControl/>
        <w:rPr>
          <w:b/>
          <w:bCs/>
          <w:sz w:val="21"/>
          <w:szCs w:val="21"/>
        </w:rPr>
      </w:pPr>
      <w:r w:rsidRPr="00003CB7">
        <w:rPr>
          <w:sz w:val="21"/>
          <w:szCs w:val="21"/>
        </w:rPr>
        <w:t>IČ</w:t>
      </w:r>
      <w:r w:rsidR="00A8694E" w:rsidRPr="00003CB7">
        <w:rPr>
          <w:sz w:val="21"/>
          <w:szCs w:val="21"/>
        </w:rPr>
        <w:t>O</w:t>
      </w:r>
      <w:r w:rsidR="00F472E6" w:rsidRPr="00003CB7">
        <w:rPr>
          <w:sz w:val="21"/>
          <w:szCs w:val="21"/>
        </w:rPr>
        <w:t>/ DIČ</w:t>
      </w:r>
      <w:r w:rsidR="000B736B" w:rsidRPr="00003CB7">
        <w:rPr>
          <w:sz w:val="21"/>
          <w:szCs w:val="21"/>
        </w:rPr>
        <w:tab/>
      </w:r>
      <w:r w:rsidR="000B736B" w:rsidRPr="00003CB7">
        <w:rPr>
          <w:sz w:val="21"/>
          <w:szCs w:val="21"/>
        </w:rPr>
        <w:tab/>
      </w:r>
      <w:r w:rsidR="000B736B" w:rsidRPr="00003CB7">
        <w:rPr>
          <w:sz w:val="21"/>
          <w:szCs w:val="21"/>
        </w:rPr>
        <w:tab/>
      </w:r>
      <w:r w:rsidR="000B736B" w:rsidRPr="00003CB7">
        <w:rPr>
          <w:sz w:val="21"/>
          <w:szCs w:val="21"/>
        </w:rPr>
        <w:tab/>
      </w:r>
      <w:proofErr w:type="gramStart"/>
      <w:r w:rsidR="00B74C25">
        <w:rPr>
          <w:sz w:val="21"/>
          <w:szCs w:val="21"/>
        </w:rPr>
        <w:t>47976314</w:t>
      </w:r>
      <w:r w:rsidR="00497DC4">
        <w:rPr>
          <w:sz w:val="21"/>
          <w:szCs w:val="21"/>
        </w:rPr>
        <w:t xml:space="preserve">  /  CZ</w:t>
      </w:r>
      <w:r w:rsidR="00B74C25">
        <w:rPr>
          <w:sz w:val="21"/>
          <w:szCs w:val="21"/>
        </w:rPr>
        <w:t>47976314</w:t>
      </w:r>
      <w:proofErr w:type="gramEnd"/>
    </w:p>
    <w:p w:rsidR="002E18DB" w:rsidRPr="00B76F8C" w:rsidRDefault="00A35E80" w:rsidP="00DF6B97">
      <w:pPr>
        <w:pStyle w:val="Bezmezer"/>
        <w:keepNext/>
        <w:keepLines/>
        <w:widowControl/>
        <w:numPr>
          <w:ilvl w:val="1"/>
          <w:numId w:val="1"/>
        </w:numPr>
        <w:rPr>
          <w:b/>
          <w:bCs/>
          <w:sz w:val="21"/>
          <w:szCs w:val="21"/>
        </w:rPr>
      </w:pPr>
      <w:r w:rsidRPr="00B76F8C">
        <w:rPr>
          <w:sz w:val="21"/>
          <w:szCs w:val="21"/>
        </w:rPr>
        <w:t>Bankovní spojení:</w:t>
      </w:r>
      <w:r w:rsidRPr="00B76F8C">
        <w:rPr>
          <w:sz w:val="21"/>
          <w:szCs w:val="21"/>
        </w:rPr>
        <w:tab/>
        <w:t xml:space="preserve">  </w:t>
      </w:r>
      <w:r w:rsidRPr="00B76F8C">
        <w:rPr>
          <w:sz w:val="21"/>
          <w:szCs w:val="21"/>
        </w:rPr>
        <w:tab/>
      </w:r>
      <w:r w:rsidRPr="00B76F8C">
        <w:rPr>
          <w:sz w:val="21"/>
          <w:szCs w:val="21"/>
        </w:rPr>
        <w:tab/>
      </w:r>
      <w:r w:rsidR="00B74C25">
        <w:rPr>
          <w:sz w:val="21"/>
          <w:szCs w:val="21"/>
        </w:rPr>
        <w:t xml:space="preserve">KB Třinec </w:t>
      </w:r>
      <w:proofErr w:type="spellStart"/>
      <w:proofErr w:type="gramStart"/>
      <w:r w:rsidR="00B74C25">
        <w:rPr>
          <w:sz w:val="21"/>
          <w:szCs w:val="21"/>
        </w:rPr>
        <w:t>č.ú</w:t>
      </w:r>
      <w:proofErr w:type="spellEnd"/>
      <w:r w:rsidR="00B74C25">
        <w:rPr>
          <w:sz w:val="21"/>
          <w:szCs w:val="21"/>
        </w:rPr>
        <w:t>.:57502</w:t>
      </w:r>
      <w:proofErr w:type="gramEnd"/>
      <w:r w:rsidR="00B74C25">
        <w:rPr>
          <w:sz w:val="21"/>
          <w:szCs w:val="21"/>
        </w:rPr>
        <w:t xml:space="preserve">-781/0100 </w:t>
      </w:r>
    </w:p>
    <w:p w:rsidR="00D84E6F" w:rsidRPr="00003CB7" w:rsidRDefault="00D84E6F" w:rsidP="00DF6B97">
      <w:pPr>
        <w:pStyle w:val="Bezmezer"/>
        <w:keepNext/>
        <w:keepLines/>
        <w:widowControl/>
        <w:rPr>
          <w:sz w:val="21"/>
          <w:szCs w:val="21"/>
        </w:rPr>
      </w:pPr>
      <w:r w:rsidRPr="00B76F8C">
        <w:rPr>
          <w:sz w:val="21"/>
          <w:szCs w:val="21"/>
        </w:rPr>
        <w:t>Zapsán v obchodním rejstříku Krajského soudu v</w:t>
      </w:r>
      <w:r w:rsidR="00497DC4">
        <w:rPr>
          <w:sz w:val="21"/>
          <w:szCs w:val="21"/>
        </w:rPr>
        <w:t xml:space="preserve"> Ostravě, oddíl C vložka </w:t>
      </w:r>
      <w:r w:rsidR="00B74C25">
        <w:rPr>
          <w:sz w:val="21"/>
          <w:szCs w:val="21"/>
        </w:rPr>
        <w:t>5810</w:t>
      </w:r>
    </w:p>
    <w:p w:rsidR="00CE0708" w:rsidRDefault="00CE0708" w:rsidP="00DF6B97">
      <w:pPr>
        <w:keepNext/>
        <w:keepLines/>
        <w:rPr>
          <w:sz w:val="22"/>
          <w:szCs w:val="22"/>
        </w:rPr>
      </w:pPr>
    </w:p>
    <w:p w:rsidR="00267430" w:rsidRDefault="00267430" w:rsidP="00DF6B97">
      <w:pPr>
        <w:keepNext/>
        <w:keepLines/>
        <w:rPr>
          <w:sz w:val="22"/>
          <w:szCs w:val="22"/>
        </w:rPr>
      </w:pPr>
    </w:p>
    <w:p w:rsidR="002356D5" w:rsidRDefault="002356D5" w:rsidP="00DF6B97">
      <w:pPr>
        <w:keepNext/>
        <w:keepLines/>
        <w:rPr>
          <w:sz w:val="22"/>
          <w:szCs w:val="22"/>
        </w:rPr>
      </w:pPr>
    </w:p>
    <w:p w:rsidR="00A8694E" w:rsidRDefault="00A8694E" w:rsidP="00E171F4">
      <w:pPr>
        <w:pStyle w:val="Odstavecseseznamem"/>
        <w:keepNext/>
        <w:keepLines/>
        <w:widowControl/>
        <w:numPr>
          <w:ilvl w:val="0"/>
          <w:numId w:val="2"/>
        </w:numPr>
        <w:tabs>
          <w:tab w:val="clear" w:pos="284"/>
          <w:tab w:val="left" w:pos="426"/>
        </w:tabs>
        <w:spacing w:after="120"/>
        <w:ind w:hanging="1004"/>
        <w:rPr>
          <w:b/>
          <w:szCs w:val="24"/>
          <w:u w:val="single"/>
        </w:rPr>
      </w:pPr>
      <w:r>
        <w:rPr>
          <w:b/>
          <w:szCs w:val="24"/>
          <w:u w:val="single"/>
        </w:rPr>
        <w:t>Předmět smlouvy</w:t>
      </w:r>
    </w:p>
    <w:p w:rsidR="00A8694E" w:rsidRPr="00B76F8C" w:rsidRDefault="00A8694E" w:rsidP="00753C27">
      <w:pPr>
        <w:pStyle w:val="Odstavecmy1"/>
        <w:keepNext/>
        <w:keepLines/>
        <w:rPr>
          <w:sz w:val="21"/>
          <w:szCs w:val="21"/>
        </w:rPr>
      </w:pPr>
      <w:r w:rsidRPr="00B6201F">
        <w:rPr>
          <w:sz w:val="21"/>
          <w:szCs w:val="21"/>
        </w:rPr>
        <w:t xml:space="preserve">Zhotovitel se zavazuje na svůj náklad a nebezpečí pro objednatele realizovat dílo, kterým </w:t>
      </w:r>
      <w:proofErr w:type="gramStart"/>
      <w:r w:rsidRPr="00B6201F">
        <w:rPr>
          <w:sz w:val="21"/>
          <w:szCs w:val="21"/>
        </w:rPr>
        <w:t>se</w:t>
      </w:r>
      <w:proofErr w:type="gramEnd"/>
      <w:r w:rsidRPr="00B6201F">
        <w:rPr>
          <w:sz w:val="21"/>
          <w:szCs w:val="21"/>
        </w:rPr>
        <w:t xml:space="preserve"> pro účely této </w:t>
      </w:r>
      <w:r w:rsidRPr="00B76F8C">
        <w:rPr>
          <w:sz w:val="21"/>
          <w:szCs w:val="21"/>
        </w:rPr>
        <w:t xml:space="preserve">smlouvy rozumí </w:t>
      </w:r>
      <w:r w:rsidRPr="00B76F8C">
        <w:rPr>
          <w:b/>
          <w:sz w:val="21"/>
          <w:szCs w:val="21"/>
        </w:rPr>
        <w:t>„</w:t>
      </w:r>
      <w:r w:rsidR="003935C4">
        <w:rPr>
          <w:b/>
          <w:sz w:val="21"/>
          <w:szCs w:val="21"/>
        </w:rPr>
        <w:t xml:space="preserve">MVE </w:t>
      </w:r>
      <w:proofErr w:type="spellStart"/>
      <w:r w:rsidR="003935C4">
        <w:rPr>
          <w:b/>
          <w:sz w:val="21"/>
          <w:szCs w:val="21"/>
        </w:rPr>
        <w:t>Kružberk</w:t>
      </w:r>
      <w:proofErr w:type="spellEnd"/>
      <w:r w:rsidR="003935C4">
        <w:rPr>
          <w:b/>
          <w:sz w:val="21"/>
          <w:szCs w:val="21"/>
        </w:rPr>
        <w:t xml:space="preserve"> – rekonstrukce snímačů polohy na stavidlových tabulích v okně </w:t>
      </w:r>
      <w:proofErr w:type="gramStart"/>
      <w:r w:rsidR="003935C4">
        <w:rPr>
          <w:b/>
          <w:sz w:val="21"/>
          <w:szCs w:val="21"/>
        </w:rPr>
        <w:t>č.1 včetně</w:t>
      </w:r>
      <w:proofErr w:type="gramEnd"/>
      <w:r w:rsidR="003935C4">
        <w:rPr>
          <w:b/>
          <w:sz w:val="21"/>
          <w:szCs w:val="21"/>
        </w:rPr>
        <w:t xml:space="preserve"> rozvaděče (č.st.4323)</w:t>
      </w:r>
      <w:r w:rsidR="005D6C72" w:rsidRPr="00B76F8C">
        <w:rPr>
          <w:b/>
          <w:sz w:val="21"/>
          <w:szCs w:val="21"/>
        </w:rPr>
        <w:t>“</w:t>
      </w:r>
      <w:r w:rsidR="00291D25" w:rsidRPr="00B76F8C">
        <w:rPr>
          <w:b/>
          <w:i/>
          <w:sz w:val="21"/>
          <w:szCs w:val="21"/>
        </w:rPr>
        <w:t xml:space="preserve"> </w:t>
      </w:r>
      <w:r w:rsidR="00291D25" w:rsidRPr="00B76F8C">
        <w:rPr>
          <w:sz w:val="21"/>
          <w:szCs w:val="21"/>
        </w:rPr>
        <w:t>v souladu s</w:t>
      </w:r>
      <w:r w:rsidR="004A725A" w:rsidRPr="00B76F8C">
        <w:rPr>
          <w:sz w:val="21"/>
          <w:szCs w:val="21"/>
        </w:rPr>
        <w:t> </w:t>
      </w:r>
      <w:r w:rsidR="0056062C" w:rsidRPr="00B76F8C">
        <w:rPr>
          <w:sz w:val="21"/>
          <w:szCs w:val="21"/>
        </w:rPr>
        <w:t>cenov</w:t>
      </w:r>
      <w:r w:rsidR="0081640D" w:rsidRPr="00B76F8C">
        <w:rPr>
          <w:sz w:val="21"/>
          <w:szCs w:val="21"/>
        </w:rPr>
        <w:t>ou</w:t>
      </w:r>
      <w:r w:rsidR="0056062C" w:rsidRPr="00B76F8C">
        <w:rPr>
          <w:sz w:val="21"/>
          <w:szCs w:val="21"/>
        </w:rPr>
        <w:t xml:space="preserve"> nabídk</w:t>
      </w:r>
      <w:r w:rsidR="0081640D" w:rsidRPr="00B76F8C">
        <w:rPr>
          <w:sz w:val="21"/>
          <w:szCs w:val="21"/>
        </w:rPr>
        <w:t>ou</w:t>
      </w:r>
      <w:r w:rsidR="00753C27" w:rsidRPr="00B76F8C">
        <w:rPr>
          <w:sz w:val="21"/>
          <w:szCs w:val="21"/>
        </w:rPr>
        <w:t xml:space="preserve"> ze dne </w:t>
      </w:r>
      <w:r w:rsidR="00B74C25">
        <w:rPr>
          <w:sz w:val="21"/>
          <w:szCs w:val="21"/>
        </w:rPr>
        <w:t>26.11</w:t>
      </w:r>
      <w:r w:rsidR="00753C27" w:rsidRPr="00B76F8C">
        <w:rPr>
          <w:sz w:val="21"/>
          <w:szCs w:val="21"/>
        </w:rPr>
        <w:t>.2020</w:t>
      </w:r>
      <w:r w:rsidRPr="00B76F8C">
        <w:rPr>
          <w:sz w:val="21"/>
          <w:szCs w:val="21"/>
        </w:rPr>
        <w:t>. Součástí díla jsou</w:t>
      </w:r>
      <w:r w:rsidR="0056062C" w:rsidRPr="00B76F8C">
        <w:rPr>
          <w:sz w:val="21"/>
          <w:szCs w:val="21"/>
        </w:rPr>
        <w:t xml:space="preserve"> veškeré</w:t>
      </w:r>
      <w:r w:rsidRPr="00B76F8C">
        <w:rPr>
          <w:sz w:val="21"/>
          <w:szCs w:val="21"/>
        </w:rPr>
        <w:t xml:space="preserve"> dodávky</w:t>
      </w:r>
      <w:r w:rsidR="0056062C" w:rsidRPr="00B76F8C">
        <w:rPr>
          <w:sz w:val="21"/>
          <w:szCs w:val="21"/>
        </w:rPr>
        <w:t xml:space="preserve"> a práce</w:t>
      </w:r>
      <w:r w:rsidRPr="00B76F8C">
        <w:rPr>
          <w:sz w:val="21"/>
          <w:szCs w:val="21"/>
        </w:rPr>
        <w:t>, které zhotovitel zajistí na základě svých odborností,</w:t>
      </w:r>
      <w:r w:rsidR="00782A48" w:rsidRPr="00B76F8C">
        <w:rPr>
          <w:sz w:val="21"/>
          <w:szCs w:val="21"/>
        </w:rPr>
        <w:t xml:space="preserve"> </w:t>
      </w:r>
      <w:r w:rsidR="0056062C" w:rsidRPr="00B76F8C">
        <w:rPr>
          <w:sz w:val="21"/>
          <w:szCs w:val="21"/>
        </w:rPr>
        <w:t>a</w:t>
      </w:r>
      <w:r w:rsidRPr="00B76F8C">
        <w:rPr>
          <w:sz w:val="21"/>
          <w:szCs w:val="21"/>
        </w:rPr>
        <w:t xml:space="preserve"> které jsou k řádnému provedení díla potřebné. </w:t>
      </w:r>
    </w:p>
    <w:p w:rsidR="00A8694E" w:rsidRPr="00B76F8C" w:rsidRDefault="00E63276" w:rsidP="00DF6B97">
      <w:pPr>
        <w:pStyle w:val="Odstavecmy1"/>
        <w:keepNext/>
        <w:keepLines/>
        <w:widowControl/>
        <w:rPr>
          <w:sz w:val="21"/>
          <w:szCs w:val="21"/>
        </w:rPr>
      </w:pPr>
      <w:r w:rsidRPr="00B76F8C">
        <w:rPr>
          <w:sz w:val="21"/>
          <w:szCs w:val="21"/>
        </w:rPr>
        <w:t xml:space="preserve">Místem plnění je:  </w:t>
      </w:r>
      <w:r w:rsidR="003935C4">
        <w:rPr>
          <w:sz w:val="21"/>
          <w:szCs w:val="21"/>
        </w:rPr>
        <w:t xml:space="preserve">MVE </w:t>
      </w:r>
      <w:proofErr w:type="spellStart"/>
      <w:r w:rsidR="003935C4">
        <w:rPr>
          <w:sz w:val="21"/>
          <w:szCs w:val="21"/>
        </w:rPr>
        <w:t>Kružberk</w:t>
      </w:r>
      <w:proofErr w:type="spellEnd"/>
      <w:r w:rsidR="003935C4">
        <w:rPr>
          <w:sz w:val="21"/>
          <w:szCs w:val="21"/>
        </w:rPr>
        <w:t>.</w:t>
      </w:r>
      <w:r w:rsidR="00702675" w:rsidRPr="00B76F8C">
        <w:rPr>
          <w:sz w:val="21"/>
          <w:szCs w:val="21"/>
        </w:rPr>
        <w:t xml:space="preserve"> </w:t>
      </w:r>
    </w:p>
    <w:p w:rsidR="00F15C59" w:rsidRPr="00B76F8C" w:rsidRDefault="00A8694E" w:rsidP="00DF6B97">
      <w:pPr>
        <w:pStyle w:val="Odstavecmy1"/>
        <w:keepNext/>
        <w:keepLines/>
        <w:widowControl/>
        <w:rPr>
          <w:sz w:val="21"/>
          <w:szCs w:val="21"/>
        </w:rPr>
      </w:pPr>
      <w:r w:rsidRPr="00B76F8C">
        <w:rPr>
          <w:sz w:val="21"/>
          <w:szCs w:val="21"/>
        </w:rPr>
        <w:t xml:space="preserve">Zhotovitel splní svou povinnost </w:t>
      </w:r>
      <w:r w:rsidR="00900C8E" w:rsidRPr="00B76F8C">
        <w:rPr>
          <w:sz w:val="21"/>
          <w:szCs w:val="21"/>
        </w:rPr>
        <w:t>provedením podpisu konečného předávacího protokolu, předáním všech dokumentů, montážního deníku a</w:t>
      </w:r>
      <w:r w:rsidR="00D30267">
        <w:rPr>
          <w:sz w:val="21"/>
          <w:szCs w:val="21"/>
        </w:rPr>
        <w:t xml:space="preserve"> revizní zprávy</w:t>
      </w:r>
      <w:r w:rsidR="00900C8E" w:rsidRPr="00B76F8C">
        <w:rPr>
          <w:sz w:val="21"/>
          <w:szCs w:val="21"/>
        </w:rPr>
        <w:t>.</w:t>
      </w:r>
    </w:p>
    <w:p w:rsidR="00574C28" w:rsidRPr="00B76F8C" w:rsidRDefault="00E125CD" w:rsidP="00574C28">
      <w:pPr>
        <w:pStyle w:val="Odstavecmy1"/>
        <w:keepNext/>
        <w:keepLines/>
        <w:widowControl/>
        <w:rPr>
          <w:sz w:val="21"/>
          <w:szCs w:val="21"/>
        </w:rPr>
      </w:pPr>
      <w:r w:rsidRPr="00B76F8C">
        <w:rPr>
          <w:sz w:val="21"/>
          <w:szCs w:val="21"/>
        </w:rPr>
        <w:t xml:space="preserve">Předmětem </w:t>
      </w:r>
      <w:r w:rsidR="000E2BC4" w:rsidRPr="00B76F8C">
        <w:rPr>
          <w:sz w:val="21"/>
          <w:szCs w:val="21"/>
        </w:rPr>
        <w:t>smlo</w:t>
      </w:r>
      <w:r w:rsidR="002B2A8A" w:rsidRPr="00B76F8C">
        <w:rPr>
          <w:sz w:val="21"/>
          <w:szCs w:val="21"/>
        </w:rPr>
        <w:t>u</w:t>
      </w:r>
      <w:r w:rsidR="000E2BC4" w:rsidRPr="00B76F8C">
        <w:rPr>
          <w:sz w:val="21"/>
          <w:szCs w:val="21"/>
        </w:rPr>
        <w:t>vy</w:t>
      </w:r>
      <w:r w:rsidR="002B2A8A" w:rsidRPr="00B76F8C">
        <w:rPr>
          <w:sz w:val="21"/>
          <w:szCs w:val="21"/>
        </w:rPr>
        <w:t xml:space="preserve"> </w:t>
      </w:r>
      <w:r w:rsidRPr="00B76F8C">
        <w:rPr>
          <w:sz w:val="21"/>
          <w:szCs w:val="21"/>
        </w:rPr>
        <w:t>j</w:t>
      </w:r>
      <w:r w:rsidR="00D30267">
        <w:rPr>
          <w:sz w:val="21"/>
          <w:szCs w:val="21"/>
        </w:rPr>
        <w:t xml:space="preserve">sou dodávky a práce spojené s náhradou mechanických spínačů polohy na stavidlových tabulích v okně </w:t>
      </w:r>
      <w:proofErr w:type="gramStart"/>
      <w:r w:rsidR="00D30267">
        <w:rPr>
          <w:sz w:val="21"/>
          <w:szCs w:val="21"/>
        </w:rPr>
        <w:t>č.1.</w:t>
      </w:r>
      <w:r w:rsidR="00C820C4">
        <w:rPr>
          <w:sz w:val="21"/>
          <w:szCs w:val="21"/>
        </w:rPr>
        <w:t>-</w:t>
      </w:r>
      <w:r w:rsidR="00D30267">
        <w:rPr>
          <w:sz w:val="21"/>
          <w:szCs w:val="21"/>
        </w:rPr>
        <w:t xml:space="preserve"> dle</w:t>
      </w:r>
      <w:proofErr w:type="gramEnd"/>
      <w:r w:rsidR="00267430">
        <w:rPr>
          <w:sz w:val="21"/>
          <w:szCs w:val="21"/>
        </w:rPr>
        <w:t xml:space="preserve"> technické</w:t>
      </w:r>
      <w:r w:rsidR="00D30267">
        <w:rPr>
          <w:sz w:val="21"/>
          <w:szCs w:val="21"/>
        </w:rPr>
        <w:t xml:space="preserve"> specifikace</w:t>
      </w:r>
      <w:r w:rsidR="00435902">
        <w:rPr>
          <w:sz w:val="21"/>
          <w:szCs w:val="21"/>
        </w:rPr>
        <w:t>:</w:t>
      </w:r>
      <w:r w:rsidR="00D30267">
        <w:rPr>
          <w:sz w:val="21"/>
          <w:szCs w:val="21"/>
        </w:rPr>
        <w:t>EOPKR181120</w:t>
      </w:r>
      <w:r w:rsidR="00D30267" w:rsidRPr="00D30267">
        <w:rPr>
          <w:sz w:val="21"/>
          <w:szCs w:val="21"/>
        </w:rPr>
        <w:t xml:space="preserve"> </w:t>
      </w:r>
    </w:p>
    <w:p w:rsidR="00E152D6" w:rsidRDefault="00E152D6" w:rsidP="00574C28">
      <w:pPr>
        <w:rPr>
          <w:sz w:val="22"/>
          <w:szCs w:val="22"/>
        </w:rPr>
      </w:pPr>
    </w:p>
    <w:p w:rsidR="008D1A38" w:rsidRDefault="008D1A38" w:rsidP="00574C28">
      <w:pPr>
        <w:rPr>
          <w:sz w:val="22"/>
          <w:szCs w:val="22"/>
        </w:rPr>
      </w:pPr>
    </w:p>
    <w:p w:rsidR="00B7559E" w:rsidRPr="006375C0" w:rsidRDefault="00B7559E" w:rsidP="00574C28">
      <w:pPr>
        <w:pStyle w:val="Odstavecseseznamem"/>
        <w:widowControl/>
        <w:numPr>
          <w:ilvl w:val="0"/>
          <w:numId w:val="2"/>
        </w:numPr>
        <w:tabs>
          <w:tab w:val="clear" w:pos="284"/>
          <w:tab w:val="left" w:pos="426"/>
        </w:tabs>
        <w:spacing w:after="120"/>
        <w:ind w:hanging="1004"/>
        <w:rPr>
          <w:b/>
          <w:szCs w:val="24"/>
          <w:u w:val="single"/>
        </w:rPr>
      </w:pPr>
      <w:r>
        <w:rPr>
          <w:b/>
          <w:szCs w:val="24"/>
          <w:u w:val="single"/>
        </w:rPr>
        <w:t>Cena díla</w:t>
      </w:r>
    </w:p>
    <w:p w:rsidR="00CE0708" w:rsidRPr="00B76F8C" w:rsidRDefault="00B7559E" w:rsidP="00574C28">
      <w:pPr>
        <w:pStyle w:val="Odstavecmy1"/>
        <w:widowControl/>
        <w:numPr>
          <w:ilvl w:val="0"/>
          <w:numId w:val="9"/>
        </w:numPr>
        <w:rPr>
          <w:b/>
          <w:color w:val="FF0000"/>
          <w:sz w:val="21"/>
          <w:szCs w:val="21"/>
        </w:rPr>
      </w:pPr>
      <w:r w:rsidRPr="00B76F8C">
        <w:rPr>
          <w:sz w:val="21"/>
          <w:szCs w:val="21"/>
        </w:rPr>
        <w:t xml:space="preserve">Na základě </w:t>
      </w:r>
      <w:r w:rsidR="006047B7" w:rsidRPr="00B76F8C">
        <w:rPr>
          <w:sz w:val="21"/>
          <w:szCs w:val="21"/>
        </w:rPr>
        <w:t>cenové nabídky</w:t>
      </w:r>
      <w:r w:rsidR="00A87461" w:rsidRPr="00B76F8C">
        <w:rPr>
          <w:sz w:val="21"/>
          <w:szCs w:val="21"/>
        </w:rPr>
        <w:t xml:space="preserve"> </w:t>
      </w:r>
      <w:r w:rsidR="00574C28" w:rsidRPr="00B76F8C">
        <w:rPr>
          <w:sz w:val="21"/>
          <w:szCs w:val="21"/>
        </w:rPr>
        <w:t xml:space="preserve">ze dne </w:t>
      </w:r>
      <w:proofErr w:type="gramStart"/>
      <w:r w:rsidR="00503E12">
        <w:rPr>
          <w:sz w:val="21"/>
          <w:szCs w:val="21"/>
        </w:rPr>
        <w:t>26</w:t>
      </w:r>
      <w:r w:rsidR="008D1A38">
        <w:rPr>
          <w:sz w:val="21"/>
          <w:szCs w:val="21"/>
        </w:rPr>
        <w:t>.11</w:t>
      </w:r>
      <w:r w:rsidR="00574C28" w:rsidRPr="00B76F8C">
        <w:rPr>
          <w:sz w:val="21"/>
          <w:szCs w:val="21"/>
        </w:rPr>
        <w:t>.2020</w:t>
      </w:r>
      <w:proofErr w:type="gramEnd"/>
      <w:r w:rsidR="00A87461" w:rsidRPr="00B76F8C">
        <w:rPr>
          <w:sz w:val="21"/>
          <w:szCs w:val="21"/>
        </w:rPr>
        <w:t xml:space="preserve"> </w:t>
      </w:r>
      <w:r w:rsidRPr="00B76F8C">
        <w:rPr>
          <w:sz w:val="21"/>
          <w:szCs w:val="21"/>
        </w:rPr>
        <w:t>je</w:t>
      </w:r>
      <w:r w:rsidR="00A87461" w:rsidRPr="00B76F8C">
        <w:rPr>
          <w:sz w:val="21"/>
          <w:szCs w:val="21"/>
        </w:rPr>
        <w:t xml:space="preserve"> </w:t>
      </w:r>
      <w:r w:rsidRPr="00B76F8C">
        <w:rPr>
          <w:sz w:val="21"/>
          <w:szCs w:val="21"/>
        </w:rPr>
        <w:t xml:space="preserve">celková cena díla stanovena ve výši </w:t>
      </w:r>
      <w:r w:rsidR="00E152D6" w:rsidRPr="00B76F8C">
        <w:rPr>
          <w:sz w:val="21"/>
          <w:szCs w:val="21"/>
        </w:rPr>
        <w:br/>
      </w:r>
      <w:r w:rsidR="00B74C25">
        <w:rPr>
          <w:b/>
          <w:szCs w:val="22"/>
        </w:rPr>
        <w:t>747 000</w:t>
      </w:r>
      <w:r w:rsidR="0056062C" w:rsidRPr="00B76F8C">
        <w:rPr>
          <w:b/>
          <w:sz w:val="21"/>
          <w:szCs w:val="21"/>
        </w:rPr>
        <w:t>,- Kč</w:t>
      </w:r>
      <w:r w:rsidR="00CE0708" w:rsidRPr="00B76F8C">
        <w:rPr>
          <w:b/>
          <w:sz w:val="21"/>
          <w:szCs w:val="21"/>
        </w:rPr>
        <w:t xml:space="preserve"> </w:t>
      </w:r>
      <w:r w:rsidR="00373E28" w:rsidRPr="00B76F8C">
        <w:rPr>
          <w:b/>
          <w:sz w:val="21"/>
          <w:szCs w:val="21"/>
        </w:rPr>
        <w:t>bez DPH.</w:t>
      </w:r>
    </w:p>
    <w:p w:rsidR="00CE0708" w:rsidRPr="00B76F8C" w:rsidRDefault="00CE0708" w:rsidP="00574C28">
      <w:pPr>
        <w:pStyle w:val="Odstavecmy1"/>
        <w:widowControl/>
        <w:rPr>
          <w:sz w:val="21"/>
          <w:szCs w:val="21"/>
        </w:rPr>
      </w:pPr>
      <w:r w:rsidRPr="00B76F8C">
        <w:rPr>
          <w:sz w:val="21"/>
          <w:szCs w:val="21"/>
        </w:rPr>
        <w:t>Cena díla je sjednána jako pevná ve smyslu § 2620 odst. 1 občanského zákoníku. Odchylně od tohoto ustanovení lze cenu díla měnit pouze dle následujícího ustanovení této smlouvy.</w:t>
      </w:r>
    </w:p>
    <w:p w:rsidR="00CE0708" w:rsidRPr="00B76F8C" w:rsidRDefault="00CE0708" w:rsidP="00574C28">
      <w:pPr>
        <w:pStyle w:val="Odstavecmy1"/>
        <w:widowControl/>
        <w:rPr>
          <w:sz w:val="21"/>
          <w:szCs w:val="21"/>
        </w:rPr>
      </w:pPr>
      <w:r w:rsidRPr="00B76F8C">
        <w:rPr>
          <w:sz w:val="21"/>
          <w:szCs w:val="21"/>
        </w:rPr>
        <w:t>Výše uvedenou cenu lze změnit pouze v případě, že se v průběhu realizace díla vyskytne potřeba nepředvídaných nebo nevyhnutelných nákladů. Tato záležitost bude projednána smluvními stranami a</w:t>
      </w:r>
      <w:r w:rsidR="00F13474" w:rsidRPr="00B76F8C">
        <w:rPr>
          <w:sz w:val="21"/>
          <w:szCs w:val="21"/>
        </w:rPr>
        <w:t> </w:t>
      </w:r>
      <w:r w:rsidRPr="00B76F8C">
        <w:rPr>
          <w:sz w:val="21"/>
          <w:szCs w:val="21"/>
        </w:rPr>
        <w:t xml:space="preserve">promítnuta do písemného dodatku ke smlouvě. </w:t>
      </w:r>
    </w:p>
    <w:p w:rsidR="00CE0708" w:rsidRPr="00B76F8C" w:rsidRDefault="00CE0708" w:rsidP="00574C28">
      <w:pPr>
        <w:pStyle w:val="Odstavecmy1"/>
        <w:widowControl/>
        <w:rPr>
          <w:sz w:val="21"/>
          <w:szCs w:val="21"/>
        </w:rPr>
      </w:pPr>
      <w:r w:rsidRPr="00B76F8C">
        <w:rPr>
          <w:sz w:val="21"/>
          <w:szCs w:val="21"/>
        </w:rPr>
        <w:t>Režim uplatnění DPH bude stanoven v souladu se zákonem č. 235/2004 Sb., o dani z přidané hodnoty, ve znění pozdějších předpisů. V případě dílčího plnění bude postupováno v souladu s § 21 odst. 8 zákona č.</w:t>
      </w:r>
      <w:r w:rsidR="00F13474" w:rsidRPr="00B76F8C">
        <w:rPr>
          <w:sz w:val="21"/>
          <w:szCs w:val="21"/>
        </w:rPr>
        <w:t> </w:t>
      </w:r>
      <w:r w:rsidRPr="00B76F8C">
        <w:rPr>
          <w:sz w:val="21"/>
          <w:szCs w:val="21"/>
        </w:rPr>
        <w:t>235/2004 Sb., o dani z přidané hodnoty, v platném znění.</w:t>
      </w:r>
    </w:p>
    <w:p w:rsidR="00373E28" w:rsidRPr="00B76F8C" w:rsidRDefault="00CE0708" w:rsidP="00574C28">
      <w:pPr>
        <w:pStyle w:val="Odstavecmy1"/>
        <w:widowControl/>
        <w:rPr>
          <w:sz w:val="21"/>
          <w:szCs w:val="21"/>
        </w:rPr>
      </w:pPr>
      <w:r w:rsidRPr="00B76F8C">
        <w:rPr>
          <w:sz w:val="21"/>
          <w:szCs w:val="21"/>
        </w:rPr>
        <w:t>Zhotoviteli nebude objednatelem poskytnuta žádná záloha.</w:t>
      </w:r>
    </w:p>
    <w:p w:rsidR="00780D9B" w:rsidRPr="00B76F8C" w:rsidRDefault="00CE0708" w:rsidP="00574C28">
      <w:pPr>
        <w:pStyle w:val="Odstavecmy1"/>
        <w:widowControl/>
        <w:rPr>
          <w:sz w:val="21"/>
          <w:szCs w:val="21"/>
        </w:rPr>
      </w:pPr>
      <w:r w:rsidRPr="00B76F8C">
        <w:rPr>
          <w:sz w:val="21"/>
          <w:szCs w:val="21"/>
        </w:rPr>
        <w:t>Smluvní strany vylučují použití ustanovení § 2611, § 2620 odst. 2 a § 2622 občanského zákoníku.</w:t>
      </w:r>
    </w:p>
    <w:p w:rsidR="00780D9B" w:rsidRPr="00B76F8C" w:rsidRDefault="00780D9B" w:rsidP="00574C28">
      <w:pPr>
        <w:pStyle w:val="Odstavecmy1"/>
        <w:widowControl/>
        <w:rPr>
          <w:sz w:val="21"/>
          <w:szCs w:val="21"/>
        </w:rPr>
      </w:pPr>
      <w:r w:rsidRPr="00B76F8C">
        <w:rPr>
          <w:sz w:val="21"/>
          <w:szCs w:val="21"/>
        </w:rPr>
        <w:lastRenderedPageBreak/>
        <w:t>Zhotovitel prohlašuje, že v ceně jsou zahrnuty:</w:t>
      </w:r>
    </w:p>
    <w:p w:rsidR="00780D9B" w:rsidRPr="00B76F8C" w:rsidRDefault="003158A4" w:rsidP="00574C28">
      <w:pPr>
        <w:pStyle w:val="Odstavecseseznamem"/>
        <w:widowControl/>
        <w:numPr>
          <w:ilvl w:val="0"/>
          <w:numId w:val="5"/>
        </w:numPr>
        <w:ind w:left="1134" w:hanging="425"/>
        <w:rPr>
          <w:sz w:val="21"/>
          <w:szCs w:val="21"/>
        </w:rPr>
      </w:pPr>
      <w:r w:rsidRPr="00B76F8C">
        <w:rPr>
          <w:sz w:val="21"/>
          <w:szCs w:val="21"/>
        </w:rPr>
        <w:t>V</w:t>
      </w:r>
      <w:r w:rsidR="00780D9B" w:rsidRPr="00B76F8C">
        <w:rPr>
          <w:sz w:val="21"/>
          <w:szCs w:val="21"/>
        </w:rPr>
        <w:t>eškeré náklady a zisky zhotovitele nezbytné k řádnému a včasnému provedení díla, podle nabídky, sp</w:t>
      </w:r>
      <w:r w:rsidR="002E5787" w:rsidRPr="00B76F8C">
        <w:rPr>
          <w:sz w:val="21"/>
          <w:szCs w:val="21"/>
        </w:rPr>
        <w:t>e</w:t>
      </w:r>
      <w:r w:rsidR="00780D9B" w:rsidRPr="00B76F8C">
        <w:rPr>
          <w:sz w:val="21"/>
          <w:szCs w:val="21"/>
        </w:rPr>
        <w:t>cifikace této smlouvy.</w:t>
      </w:r>
    </w:p>
    <w:p w:rsidR="00780D9B" w:rsidRPr="00B76F8C" w:rsidRDefault="003158A4" w:rsidP="00574C28">
      <w:pPr>
        <w:pStyle w:val="Odstavecseseznamem"/>
        <w:widowControl/>
        <w:numPr>
          <w:ilvl w:val="0"/>
          <w:numId w:val="5"/>
        </w:numPr>
        <w:ind w:left="1134" w:hanging="425"/>
        <w:rPr>
          <w:sz w:val="21"/>
          <w:szCs w:val="21"/>
        </w:rPr>
      </w:pPr>
      <w:r w:rsidRPr="00B76F8C">
        <w:rPr>
          <w:sz w:val="21"/>
          <w:szCs w:val="21"/>
        </w:rPr>
        <w:t>P</w:t>
      </w:r>
      <w:r w:rsidR="00780D9B" w:rsidRPr="00B76F8C">
        <w:rPr>
          <w:sz w:val="21"/>
          <w:szCs w:val="21"/>
        </w:rPr>
        <w:t>ředpokládané náklady vzniklé vývojem cen v ČR, a to až do skutečného dokončení díla bez vad a</w:t>
      </w:r>
      <w:r w:rsidR="00F13474" w:rsidRPr="00B76F8C">
        <w:rPr>
          <w:sz w:val="21"/>
          <w:szCs w:val="21"/>
        </w:rPr>
        <w:t> </w:t>
      </w:r>
      <w:r w:rsidR="00780D9B" w:rsidRPr="00B76F8C">
        <w:rPr>
          <w:sz w:val="21"/>
          <w:szCs w:val="21"/>
        </w:rPr>
        <w:t>nedodělků</w:t>
      </w:r>
      <w:r w:rsidR="002E5787" w:rsidRPr="00B76F8C">
        <w:rPr>
          <w:sz w:val="21"/>
          <w:szCs w:val="21"/>
        </w:rPr>
        <w:t>.</w:t>
      </w:r>
    </w:p>
    <w:p w:rsidR="00780D9B" w:rsidRPr="00B76F8C" w:rsidRDefault="00780D9B" w:rsidP="00574C28">
      <w:pPr>
        <w:pStyle w:val="Odstavecseseznamem"/>
        <w:widowControl/>
        <w:numPr>
          <w:ilvl w:val="0"/>
          <w:numId w:val="5"/>
        </w:numPr>
        <w:ind w:left="1134" w:hanging="425"/>
        <w:rPr>
          <w:sz w:val="21"/>
          <w:szCs w:val="21"/>
        </w:rPr>
      </w:pPr>
      <w:r w:rsidRPr="00B76F8C">
        <w:rPr>
          <w:sz w:val="21"/>
          <w:szCs w:val="21"/>
        </w:rPr>
        <w:t>Případné správní poplatky, poplatky za užívání veřejného prostranství a další poplatky nutné k realizaci stavby.</w:t>
      </w:r>
    </w:p>
    <w:p w:rsidR="00780D9B" w:rsidRPr="00B76F8C" w:rsidRDefault="00780D9B" w:rsidP="00574C28">
      <w:pPr>
        <w:pStyle w:val="Odstavecseseznamem"/>
        <w:widowControl/>
        <w:numPr>
          <w:ilvl w:val="0"/>
          <w:numId w:val="5"/>
        </w:numPr>
        <w:ind w:left="1134" w:hanging="425"/>
        <w:rPr>
          <w:sz w:val="21"/>
          <w:szCs w:val="21"/>
        </w:rPr>
      </w:pPr>
      <w:r w:rsidRPr="00B76F8C">
        <w:rPr>
          <w:sz w:val="21"/>
          <w:szCs w:val="21"/>
        </w:rPr>
        <w:t>Náklady na vybudování, zprovoznění, údržbu, likvidaci a vyklizení staveniště</w:t>
      </w:r>
      <w:r w:rsidR="003158A4" w:rsidRPr="00B76F8C">
        <w:rPr>
          <w:sz w:val="21"/>
          <w:szCs w:val="21"/>
        </w:rPr>
        <w:t>.</w:t>
      </w:r>
    </w:p>
    <w:p w:rsidR="002356D5" w:rsidRDefault="002356D5" w:rsidP="00574C28">
      <w:pPr>
        <w:rPr>
          <w:sz w:val="22"/>
          <w:szCs w:val="22"/>
        </w:rPr>
      </w:pPr>
    </w:p>
    <w:p w:rsidR="008D1A38" w:rsidRPr="00B76F8C" w:rsidRDefault="008D1A38" w:rsidP="00574C28">
      <w:pPr>
        <w:rPr>
          <w:sz w:val="22"/>
          <w:szCs w:val="22"/>
        </w:rPr>
      </w:pPr>
    </w:p>
    <w:p w:rsidR="00B7559E" w:rsidRPr="00B76F8C" w:rsidRDefault="00B7559E" w:rsidP="00574C28">
      <w:pPr>
        <w:pStyle w:val="Odstavecseseznamem"/>
        <w:widowControl/>
        <w:numPr>
          <w:ilvl w:val="0"/>
          <w:numId w:val="2"/>
        </w:numPr>
        <w:tabs>
          <w:tab w:val="clear" w:pos="284"/>
          <w:tab w:val="left" w:pos="426"/>
        </w:tabs>
        <w:overflowPunct/>
        <w:autoSpaceDE/>
        <w:spacing w:after="120"/>
        <w:ind w:hanging="1004"/>
        <w:textAlignment w:val="auto"/>
        <w:rPr>
          <w:b/>
          <w:szCs w:val="24"/>
          <w:u w:val="single"/>
        </w:rPr>
      </w:pPr>
      <w:r w:rsidRPr="00B76F8C">
        <w:rPr>
          <w:b/>
          <w:szCs w:val="24"/>
          <w:u w:val="single"/>
        </w:rPr>
        <w:t>Termín plnění</w:t>
      </w:r>
    </w:p>
    <w:p w:rsidR="00782A48" w:rsidRDefault="00E152D6" w:rsidP="00574C28">
      <w:pPr>
        <w:ind w:left="357" w:hanging="357"/>
        <w:jc w:val="both"/>
        <w:rPr>
          <w:b/>
          <w:sz w:val="21"/>
          <w:szCs w:val="21"/>
        </w:rPr>
      </w:pPr>
      <w:r w:rsidRPr="00B76F8C">
        <w:rPr>
          <w:sz w:val="21"/>
          <w:szCs w:val="21"/>
        </w:rPr>
        <w:t>1.</w:t>
      </w:r>
      <w:r w:rsidRPr="00B76F8C">
        <w:rPr>
          <w:sz w:val="21"/>
          <w:szCs w:val="21"/>
        </w:rPr>
        <w:tab/>
      </w:r>
      <w:r w:rsidR="00782A48" w:rsidRPr="00B76F8C">
        <w:rPr>
          <w:sz w:val="21"/>
          <w:szCs w:val="21"/>
        </w:rPr>
        <w:t xml:space="preserve">Zhotovitel je povinen a zavazuje se provést </w:t>
      </w:r>
      <w:r w:rsidR="00700DA3" w:rsidRPr="00B76F8C">
        <w:rPr>
          <w:sz w:val="21"/>
          <w:szCs w:val="21"/>
        </w:rPr>
        <w:t xml:space="preserve">a předat objednateli </w:t>
      </w:r>
      <w:r w:rsidR="00782A48" w:rsidRPr="00B76F8C">
        <w:rPr>
          <w:sz w:val="21"/>
          <w:szCs w:val="21"/>
        </w:rPr>
        <w:t xml:space="preserve">dílo </w:t>
      </w:r>
      <w:r w:rsidR="00702675" w:rsidRPr="00B76F8C">
        <w:rPr>
          <w:sz w:val="21"/>
          <w:szCs w:val="21"/>
        </w:rPr>
        <w:t>do</w:t>
      </w:r>
      <w:r w:rsidR="004322B1">
        <w:rPr>
          <w:sz w:val="21"/>
          <w:szCs w:val="21"/>
        </w:rPr>
        <w:t xml:space="preserve"> </w:t>
      </w:r>
      <w:proofErr w:type="gramStart"/>
      <w:r w:rsidR="004322B1" w:rsidRPr="00C820C4">
        <w:rPr>
          <w:b/>
          <w:sz w:val="21"/>
          <w:szCs w:val="21"/>
        </w:rPr>
        <w:t>18.12.2020</w:t>
      </w:r>
      <w:proofErr w:type="gramEnd"/>
      <w:r w:rsidR="00702675" w:rsidRPr="00B76F8C">
        <w:rPr>
          <w:sz w:val="21"/>
          <w:szCs w:val="21"/>
        </w:rPr>
        <w:t xml:space="preserve"> od oboustranného podpisu této smlouvy o dílo.</w:t>
      </w:r>
      <w:r w:rsidR="00782A48" w:rsidRPr="00003CB7">
        <w:rPr>
          <w:b/>
          <w:sz w:val="21"/>
          <w:szCs w:val="21"/>
        </w:rPr>
        <w:t xml:space="preserve"> </w:t>
      </w:r>
    </w:p>
    <w:p w:rsidR="008D1A38" w:rsidRDefault="008D1A38" w:rsidP="00574C28">
      <w:pPr>
        <w:pStyle w:val="sloseznamu"/>
        <w:widowControl/>
        <w:ind w:left="284"/>
        <w:jc w:val="both"/>
        <w:rPr>
          <w:sz w:val="22"/>
          <w:szCs w:val="22"/>
        </w:rPr>
      </w:pPr>
    </w:p>
    <w:p w:rsidR="008D1A38" w:rsidRDefault="008D1A38" w:rsidP="00574C28">
      <w:pPr>
        <w:pStyle w:val="sloseznamu"/>
        <w:widowControl/>
        <w:ind w:left="284"/>
        <w:jc w:val="both"/>
        <w:rPr>
          <w:sz w:val="22"/>
          <w:szCs w:val="22"/>
        </w:rPr>
      </w:pPr>
    </w:p>
    <w:p w:rsidR="00B7559E" w:rsidRDefault="00B7559E" w:rsidP="00574C28">
      <w:pPr>
        <w:pStyle w:val="Odstavecseseznamem"/>
        <w:widowControl/>
        <w:numPr>
          <w:ilvl w:val="0"/>
          <w:numId w:val="2"/>
        </w:numPr>
        <w:tabs>
          <w:tab w:val="clear" w:pos="284"/>
          <w:tab w:val="left" w:pos="426"/>
        </w:tabs>
        <w:spacing w:after="120"/>
        <w:ind w:hanging="1004"/>
        <w:rPr>
          <w:b/>
          <w:szCs w:val="24"/>
          <w:u w:val="single"/>
        </w:rPr>
      </w:pPr>
      <w:r>
        <w:rPr>
          <w:b/>
          <w:szCs w:val="24"/>
          <w:u w:val="single"/>
        </w:rPr>
        <w:t>Platební podmínky</w:t>
      </w:r>
    </w:p>
    <w:p w:rsidR="00700DA3" w:rsidRPr="00826B97" w:rsidRDefault="00700DA3" w:rsidP="00826B97">
      <w:pPr>
        <w:numPr>
          <w:ilvl w:val="0"/>
          <w:numId w:val="18"/>
        </w:numPr>
        <w:suppressAutoHyphens w:val="0"/>
        <w:spacing w:before="120"/>
        <w:jc w:val="both"/>
        <w:rPr>
          <w:sz w:val="21"/>
          <w:szCs w:val="21"/>
        </w:rPr>
      </w:pPr>
      <w:r w:rsidRPr="00700DA3">
        <w:rPr>
          <w:sz w:val="21"/>
          <w:szCs w:val="21"/>
        </w:rPr>
        <w:t xml:space="preserve">Zhotovitel vystaví </w:t>
      </w:r>
      <w:r w:rsidRPr="00826B97">
        <w:rPr>
          <w:sz w:val="21"/>
          <w:szCs w:val="21"/>
        </w:rPr>
        <w:t>faktur</w:t>
      </w:r>
      <w:r w:rsidR="00994DFF" w:rsidRPr="00826B97">
        <w:rPr>
          <w:sz w:val="21"/>
          <w:szCs w:val="21"/>
        </w:rPr>
        <w:t>u</w:t>
      </w:r>
      <w:r w:rsidR="00826B97">
        <w:rPr>
          <w:sz w:val="21"/>
          <w:szCs w:val="21"/>
        </w:rPr>
        <w:t xml:space="preserve"> za provedené dílo po jeho předání včetně všech dokumentů a uvedení zařízení do provozu.</w:t>
      </w:r>
    </w:p>
    <w:p w:rsidR="00DA05F5" w:rsidRPr="00DF6B97" w:rsidRDefault="00DA05F5" w:rsidP="00574C28">
      <w:pPr>
        <w:pStyle w:val="Nadpis1"/>
        <w:keepNext w:val="0"/>
        <w:numPr>
          <w:ilvl w:val="1"/>
          <w:numId w:val="14"/>
        </w:numPr>
        <w:tabs>
          <w:tab w:val="left" w:pos="284"/>
        </w:tabs>
        <w:suppressAutoHyphens w:val="0"/>
        <w:ind w:left="284" w:hanging="284"/>
        <w:contextualSpacing/>
        <w:jc w:val="both"/>
        <w:rPr>
          <w:b w:val="0"/>
          <w:sz w:val="21"/>
          <w:szCs w:val="21"/>
        </w:rPr>
      </w:pPr>
      <w:r w:rsidRPr="00B6201F">
        <w:rPr>
          <w:b w:val="0"/>
          <w:sz w:val="21"/>
          <w:szCs w:val="21"/>
        </w:rPr>
        <w:t>Faktur</w:t>
      </w:r>
      <w:r w:rsidR="00826B97">
        <w:rPr>
          <w:b w:val="0"/>
          <w:sz w:val="21"/>
          <w:szCs w:val="21"/>
        </w:rPr>
        <w:t>a</w:t>
      </w:r>
      <w:r w:rsidRPr="00B6201F">
        <w:rPr>
          <w:b w:val="0"/>
          <w:sz w:val="21"/>
          <w:szCs w:val="21"/>
        </w:rPr>
        <w:t xml:space="preserve"> bud</w:t>
      </w:r>
      <w:r w:rsidR="00826B97">
        <w:rPr>
          <w:b w:val="0"/>
          <w:sz w:val="21"/>
          <w:szCs w:val="21"/>
        </w:rPr>
        <w:t>e</w:t>
      </w:r>
      <w:r w:rsidRPr="00B6201F">
        <w:rPr>
          <w:b w:val="0"/>
          <w:sz w:val="21"/>
          <w:szCs w:val="21"/>
        </w:rPr>
        <w:t xml:space="preserve"> vystaven</w:t>
      </w:r>
      <w:r w:rsidR="00826B97">
        <w:rPr>
          <w:b w:val="0"/>
          <w:sz w:val="21"/>
          <w:szCs w:val="21"/>
        </w:rPr>
        <w:t>a</w:t>
      </w:r>
      <w:r w:rsidRPr="00B6201F">
        <w:rPr>
          <w:b w:val="0"/>
          <w:sz w:val="21"/>
          <w:szCs w:val="21"/>
        </w:rPr>
        <w:t xml:space="preserve"> po úspěšném předání a převzetí díla bez vad a nedodělků.</w:t>
      </w:r>
      <w:r w:rsidR="00DF6B97">
        <w:rPr>
          <w:b w:val="0"/>
          <w:sz w:val="21"/>
          <w:szCs w:val="21"/>
        </w:rPr>
        <w:t xml:space="preserve"> Předání a převzetí díla b</w:t>
      </w:r>
      <w:r w:rsidR="00700DA3" w:rsidRPr="00DF6B97">
        <w:rPr>
          <w:b w:val="0"/>
          <w:sz w:val="21"/>
          <w:szCs w:val="21"/>
        </w:rPr>
        <w:t>ude provedeno podpisem konečného předávacího protokolu, kde bude uveden výčet všech postupně odvedených prací, všech atestů, montážního deníku a technické dokumentace v souladu se zákonem č. 22/1997 Sb., o technických požadavcích na výrobky</w:t>
      </w:r>
    </w:p>
    <w:p w:rsidR="00DA05F5" w:rsidRPr="00B6201F" w:rsidRDefault="00DA05F5" w:rsidP="00574C28">
      <w:pPr>
        <w:pStyle w:val="Nadpis1"/>
        <w:keepNext w:val="0"/>
        <w:numPr>
          <w:ilvl w:val="1"/>
          <w:numId w:val="14"/>
        </w:numPr>
        <w:tabs>
          <w:tab w:val="left" w:pos="284"/>
        </w:tabs>
        <w:suppressAutoHyphens w:val="0"/>
        <w:ind w:left="284" w:hanging="284"/>
        <w:contextualSpacing/>
        <w:jc w:val="both"/>
        <w:rPr>
          <w:b w:val="0"/>
          <w:sz w:val="21"/>
          <w:szCs w:val="21"/>
        </w:rPr>
      </w:pPr>
      <w:r w:rsidRPr="00B6201F">
        <w:rPr>
          <w:b w:val="0"/>
          <w:sz w:val="21"/>
          <w:szCs w:val="21"/>
        </w:rPr>
        <w:t>Zhotovitel je povinen objednateli doručit fakturu – daňový doklad nejpozději v termínu do 1</w:t>
      </w:r>
      <w:r w:rsidR="00A14D23" w:rsidRPr="00B6201F">
        <w:rPr>
          <w:b w:val="0"/>
          <w:sz w:val="21"/>
          <w:szCs w:val="21"/>
        </w:rPr>
        <w:t>5</w:t>
      </w:r>
      <w:r w:rsidRPr="00B6201F">
        <w:rPr>
          <w:b w:val="0"/>
          <w:sz w:val="21"/>
          <w:szCs w:val="21"/>
        </w:rPr>
        <w:t>. kalendářního dne měsíce následujícího po datu uskutečnění zdanitelného plnění uvedeném ve faktuře, a to na příslušnou podatelnu objednatele.</w:t>
      </w:r>
    </w:p>
    <w:p w:rsidR="00DA05F5" w:rsidRPr="00B6201F" w:rsidRDefault="00DA05F5" w:rsidP="00574C28">
      <w:pPr>
        <w:pStyle w:val="Nadpis1"/>
        <w:keepNext w:val="0"/>
        <w:numPr>
          <w:ilvl w:val="1"/>
          <w:numId w:val="14"/>
        </w:numPr>
        <w:tabs>
          <w:tab w:val="left" w:pos="284"/>
        </w:tabs>
        <w:suppressAutoHyphens w:val="0"/>
        <w:ind w:left="284" w:hanging="284"/>
        <w:contextualSpacing/>
        <w:jc w:val="both"/>
        <w:rPr>
          <w:b w:val="0"/>
          <w:sz w:val="21"/>
          <w:szCs w:val="21"/>
        </w:rPr>
      </w:pPr>
      <w:r w:rsidRPr="00B6201F">
        <w:rPr>
          <w:b w:val="0"/>
          <w:sz w:val="21"/>
          <w:szCs w:val="21"/>
        </w:rPr>
        <w:t xml:space="preserve">Lhůta splatnosti faktury (daňového dokladu) je dohodou stanovena do </w:t>
      </w:r>
      <w:r w:rsidRPr="00FB6055">
        <w:rPr>
          <w:b w:val="0"/>
          <w:sz w:val="21"/>
          <w:szCs w:val="21"/>
        </w:rPr>
        <w:t>30 dnů</w:t>
      </w:r>
      <w:r w:rsidRPr="00B6201F">
        <w:rPr>
          <w:b w:val="0"/>
          <w:sz w:val="21"/>
          <w:szCs w:val="21"/>
        </w:rPr>
        <w:t xml:space="preserve"> ode dne doručení objednateli. Faktura musí mít náležitosti daňového dokladu podle zák. č. 235/2004 Sb. o dani z přidané hodnoty, ve znění pozdějších předpisů. </w:t>
      </w:r>
    </w:p>
    <w:p w:rsidR="00DA05F5" w:rsidRPr="00B6201F" w:rsidRDefault="00DA05F5" w:rsidP="00574C28">
      <w:pPr>
        <w:pStyle w:val="Nadpis1"/>
        <w:keepNext w:val="0"/>
        <w:numPr>
          <w:ilvl w:val="1"/>
          <w:numId w:val="14"/>
        </w:numPr>
        <w:tabs>
          <w:tab w:val="left" w:pos="284"/>
        </w:tabs>
        <w:suppressAutoHyphens w:val="0"/>
        <w:ind w:left="284" w:hanging="284"/>
        <w:contextualSpacing/>
        <w:jc w:val="both"/>
        <w:rPr>
          <w:b w:val="0"/>
          <w:sz w:val="21"/>
          <w:szCs w:val="21"/>
        </w:rPr>
      </w:pPr>
      <w:r w:rsidRPr="00B6201F">
        <w:rPr>
          <w:b w:val="0"/>
          <w:sz w:val="21"/>
          <w:szCs w:val="21"/>
        </w:rPr>
        <w:t>Zhotovitel souhlasí s platbou DPH na účet místně příslušného správce daně v případě, že bude v registru plátců DPH označen jako nespolehlivý, nebo bude požadovat úhradu na jiný než zveřejněný bankovní účet podle §</w:t>
      </w:r>
      <w:r w:rsidR="0075649A">
        <w:rPr>
          <w:b w:val="0"/>
          <w:sz w:val="21"/>
          <w:szCs w:val="21"/>
        </w:rPr>
        <w:t> </w:t>
      </w:r>
      <w:r w:rsidRPr="00B6201F">
        <w:rPr>
          <w:b w:val="0"/>
          <w:sz w:val="21"/>
          <w:szCs w:val="21"/>
        </w:rPr>
        <w:t>109 odst. 2 písm. c) zákona č. 235/2004 Sb., o dani z přidané hodnoty, ve znění pozdějších předpisů.</w:t>
      </w:r>
    </w:p>
    <w:p w:rsidR="008D1A38" w:rsidRDefault="008D1A38" w:rsidP="00574C28">
      <w:pPr>
        <w:rPr>
          <w:szCs w:val="24"/>
        </w:rPr>
      </w:pPr>
    </w:p>
    <w:p w:rsidR="00B74C25" w:rsidRDefault="00B74C25" w:rsidP="00574C28">
      <w:pPr>
        <w:rPr>
          <w:szCs w:val="24"/>
        </w:rPr>
      </w:pPr>
    </w:p>
    <w:p w:rsidR="008D1A38" w:rsidRPr="00A14D23" w:rsidRDefault="008D1A38" w:rsidP="00574C28">
      <w:pPr>
        <w:rPr>
          <w:szCs w:val="24"/>
        </w:rPr>
      </w:pPr>
    </w:p>
    <w:p w:rsidR="00B7559E" w:rsidRDefault="00B7559E" w:rsidP="00574C28">
      <w:pPr>
        <w:pStyle w:val="Odstavecseseznamem"/>
        <w:widowControl/>
        <w:numPr>
          <w:ilvl w:val="0"/>
          <w:numId w:val="2"/>
        </w:numPr>
        <w:tabs>
          <w:tab w:val="clear" w:pos="284"/>
          <w:tab w:val="left" w:pos="426"/>
        </w:tabs>
        <w:spacing w:after="120"/>
        <w:ind w:hanging="1004"/>
        <w:rPr>
          <w:b/>
          <w:szCs w:val="24"/>
          <w:u w:val="single"/>
        </w:rPr>
      </w:pPr>
      <w:r w:rsidRPr="00A14D23">
        <w:rPr>
          <w:b/>
          <w:szCs w:val="24"/>
          <w:u w:val="single"/>
        </w:rPr>
        <w:t>Záruka</w:t>
      </w:r>
      <w:r w:rsidR="00007D6A" w:rsidRPr="00A14D23">
        <w:rPr>
          <w:b/>
          <w:szCs w:val="24"/>
          <w:u w:val="single"/>
        </w:rPr>
        <w:t xml:space="preserve"> a odpovědnost za</w:t>
      </w:r>
      <w:r w:rsidR="00007D6A">
        <w:rPr>
          <w:b/>
          <w:szCs w:val="24"/>
          <w:u w:val="single"/>
        </w:rPr>
        <w:t xml:space="preserve"> vady</w:t>
      </w:r>
    </w:p>
    <w:p w:rsidR="00DA05F5" w:rsidRPr="00B76F8C" w:rsidRDefault="00DA05F5" w:rsidP="00574C28">
      <w:pPr>
        <w:pStyle w:val="Nadpis1"/>
        <w:keepNext w:val="0"/>
        <w:numPr>
          <w:ilvl w:val="0"/>
          <w:numId w:val="15"/>
        </w:numPr>
        <w:tabs>
          <w:tab w:val="left" w:pos="284"/>
        </w:tabs>
        <w:suppressAutoHyphens w:val="0"/>
        <w:ind w:left="284" w:hanging="284"/>
        <w:contextualSpacing/>
        <w:jc w:val="both"/>
        <w:rPr>
          <w:b w:val="0"/>
          <w:sz w:val="21"/>
          <w:szCs w:val="21"/>
        </w:rPr>
      </w:pPr>
      <w:r w:rsidRPr="00B6201F">
        <w:rPr>
          <w:b w:val="0"/>
          <w:sz w:val="21"/>
          <w:szCs w:val="21"/>
        </w:rPr>
        <w:t xml:space="preserve">Zhotovitel splní svou povinnost provést dílo jeho řádným zhotovením a předáním objednateli bez vad </w:t>
      </w:r>
      <w:r w:rsidRPr="00B76F8C">
        <w:rPr>
          <w:b w:val="0"/>
          <w:sz w:val="21"/>
          <w:szCs w:val="21"/>
        </w:rPr>
        <w:t>a</w:t>
      </w:r>
      <w:r w:rsidR="00F13474" w:rsidRPr="00B76F8C">
        <w:rPr>
          <w:b w:val="0"/>
          <w:sz w:val="21"/>
          <w:szCs w:val="21"/>
        </w:rPr>
        <w:t> </w:t>
      </w:r>
      <w:r w:rsidRPr="00B76F8C">
        <w:rPr>
          <w:b w:val="0"/>
          <w:sz w:val="21"/>
          <w:szCs w:val="21"/>
        </w:rPr>
        <w:t>nedodělků.</w:t>
      </w:r>
    </w:p>
    <w:p w:rsidR="00DA05F5" w:rsidRPr="00B76F8C" w:rsidRDefault="00DA05F5" w:rsidP="00574C28">
      <w:pPr>
        <w:pStyle w:val="Nadpis1"/>
        <w:keepNext w:val="0"/>
        <w:numPr>
          <w:ilvl w:val="0"/>
          <w:numId w:val="15"/>
        </w:numPr>
        <w:tabs>
          <w:tab w:val="left" w:pos="284"/>
        </w:tabs>
        <w:suppressAutoHyphens w:val="0"/>
        <w:ind w:left="284" w:hanging="284"/>
        <w:contextualSpacing/>
        <w:jc w:val="both"/>
        <w:rPr>
          <w:b w:val="0"/>
          <w:sz w:val="21"/>
          <w:szCs w:val="21"/>
        </w:rPr>
      </w:pPr>
      <w:r w:rsidRPr="00B76F8C">
        <w:rPr>
          <w:b w:val="0"/>
          <w:sz w:val="21"/>
          <w:szCs w:val="21"/>
        </w:rPr>
        <w:t>Dílo má vady, jestliže neodpovídá této smlouvě. Zhotovitel odpovídá za vady, jež má dílo nebo jakákoli jeho součást v době předání (a to bez ohledu na to, zda byly tyto vady objednatelem při přebírání zjištěny či nikoliv), a za vady, které se vyskytly v záruční době.</w:t>
      </w:r>
    </w:p>
    <w:p w:rsidR="00DA05F5" w:rsidRPr="00B76F8C" w:rsidRDefault="00DA05F5" w:rsidP="00574C28">
      <w:pPr>
        <w:pStyle w:val="Nadpis1"/>
        <w:keepNext w:val="0"/>
        <w:numPr>
          <w:ilvl w:val="0"/>
          <w:numId w:val="15"/>
        </w:numPr>
        <w:tabs>
          <w:tab w:val="left" w:pos="284"/>
        </w:tabs>
        <w:suppressAutoHyphens w:val="0"/>
        <w:ind w:left="284" w:hanging="284"/>
        <w:contextualSpacing/>
        <w:jc w:val="both"/>
        <w:rPr>
          <w:b w:val="0"/>
          <w:sz w:val="21"/>
          <w:szCs w:val="21"/>
        </w:rPr>
      </w:pPr>
      <w:r w:rsidRPr="00B76F8C">
        <w:rPr>
          <w:b w:val="0"/>
          <w:sz w:val="21"/>
          <w:szCs w:val="21"/>
        </w:rPr>
        <w:t xml:space="preserve">Zhotovitel poskytuje </w:t>
      </w:r>
      <w:r w:rsidR="00FB6055" w:rsidRPr="00B76F8C">
        <w:rPr>
          <w:b w:val="0"/>
          <w:sz w:val="21"/>
          <w:szCs w:val="21"/>
        </w:rPr>
        <w:t>objednateli záruku v délce</w:t>
      </w:r>
      <w:r w:rsidRPr="00B76F8C">
        <w:rPr>
          <w:b w:val="0"/>
          <w:sz w:val="21"/>
          <w:szCs w:val="21"/>
        </w:rPr>
        <w:t xml:space="preserve"> </w:t>
      </w:r>
      <w:r w:rsidR="00D30267" w:rsidRPr="00D30267">
        <w:rPr>
          <w:sz w:val="21"/>
          <w:szCs w:val="21"/>
        </w:rPr>
        <w:t>24 měsíců</w:t>
      </w:r>
      <w:r w:rsidR="00FB6055" w:rsidRPr="00B76F8C">
        <w:rPr>
          <w:sz w:val="21"/>
          <w:szCs w:val="21"/>
        </w:rPr>
        <w:t xml:space="preserve"> </w:t>
      </w:r>
      <w:r w:rsidR="00FB6055" w:rsidRPr="00D30267">
        <w:rPr>
          <w:b w:val="0"/>
          <w:sz w:val="21"/>
          <w:szCs w:val="21"/>
        </w:rPr>
        <w:t>od data uvedení zařízení do provozu</w:t>
      </w:r>
      <w:r w:rsidRPr="00B76F8C">
        <w:rPr>
          <w:b w:val="0"/>
          <w:sz w:val="21"/>
          <w:szCs w:val="21"/>
        </w:rPr>
        <w:t>.</w:t>
      </w:r>
      <w:r w:rsidR="00FB6055" w:rsidRPr="00B76F8C">
        <w:rPr>
          <w:b w:val="0"/>
          <w:sz w:val="21"/>
          <w:szCs w:val="21"/>
        </w:rPr>
        <w:t xml:space="preserve"> </w:t>
      </w:r>
      <w:r w:rsidRPr="00B76F8C">
        <w:rPr>
          <w:b w:val="0"/>
          <w:sz w:val="21"/>
          <w:szCs w:val="21"/>
        </w:rPr>
        <w:t>Podpisem předávacího protokolu oběma smluvními stranami dochází k předání díla a převzetí objednatelem, a tímto okamžikem počíná běžet záruční doba.</w:t>
      </w:r>
    </w:p>
    <w:p w:rsidR="0032102B" w:rsidRPr="00B76F8C" w:rsidRDefault="0032102B" w:rsidP="0032102B">
      <w:pPr>
        <w:pStyle w:val="Nadpis1"/>
        <w:keepNext w:val="0"/>
        <w:numPr>
          <w:ilvl w:val="0"/>
          <w:numId w:val="15"/>
        </w:numPr>
        <w:tabs>
          <w:tab w:val="left" w:pos="284"/>
        </w:tabs>
        <w:suppressAutoHyphens w:val="0"/>
        <w:ind w:left="284" w:hanging="284"/>
        <w:contextualSpacing/>
        <w:jc w:val="both"/>
        <w:rPr>
          <w:b w:val="0"/>
          <w:sz w:val="21"/>
          <w:szCs w:val="21"/>
        </w:rPr>
      </w:pPr>
      <w:r w:rsidRPr="00B76F8C">
        <w:rPr>
          <w:b w:val="0"/>
          <w:sz w:val="21"/>
          <w:szCs w:val="21"/>
        </w:rPr>
        <w:t>Vady díla reklamované v záruční lhůtě je zhotovitel povinen odstranit na svůj náklad, a to bez zbytečného odkladu.</w:t>
      </w:r>
    </w:p>
    <w:p w:rsidR="00DA05F5" w:rsidRPr="00B76F8C" w:rsidRDefault="00DA05F5" w:rsidP="00574C28">
      <w:pPr>
        <w:pStyle w:val="Nadpis1"/>
        <w:keepNext w:val="0"/>
        <w:numPr>
          <w:ilvl w:val="0"/>
          <w:numId w:val="15"/>
        </w:numPr>
        <w:tabs>
          <w:tab w:val="left" w:pos="284"/>
        </w:tabs>
        <w:suppressAutoHyphens w:val="0"/>
        <w:ind w:left="284" w:hanging="284"/>
        <w:contextualSpacing/>
        <w:jc w:val="both"/>
        <w:rPr>
          <w:b w:val="0"/>
          <w:sz w:val="21"/>
          <w:szCs w:val="21"/>
        </w:rPr>
      </w:pPr>
      <w:r w:rsidRPr="00B76F8C">
        <w:rPr>
          <w:b w:val="0"/>
          <w:sz w:val="21"/>
          <w:szCs w:val="21"/>
        </w:rPr>
        <w:t xml:space="preserve">Vyskytne-li se v průběhu záruční doby na provedeném díle vada, objednatel písemně oznámí zhotoviteli její výskyt, vadu popíše a uvede, jak se projevuje. Ihned po odeslání tohoto oznámení </w:t>
      </w:r>
      <w:r w:rsidR="00883C9D" w:rsidRPr="00B76F8C">
        <w:rPr>
          <w:b w:val="0"/>
          <w:sz w:val="21"/>
          <w:szCs w:val="21"/>
        </w:rPr>
        <w:t xml:space="preserve">se </w:t>
      </w:r>
      <w:r w:rsidRPr="00B76F8C">
        <w:rPr>
          <w:b w:val="0"/>
          <w:sz w:val="21"/>
          <w:szCs w:val="21"/>
        </w:rPr>
        <w:t>má za to, že objednatel požaduje bezplatné odstranění vady.</w:t>
      </w:r>
    </w:p>
    <w:p w:rsidR="00DA05F5" w:rsidRPr="00B76F8C" w:rsidRDefault="00DA05F5" w:rsidP="00574C28">
      <w:pPr>
        <w:pStyle w:val="Nadpis1"/>
        <w:keepNext w:val="0"/>
        <w:numPr>
          <w:ilvl w:val="0"/>
          <w:numId w:val="15"/>
        </w:numPr>
        <w:tabs>
          <w:tab w:val="left" w:pos="284"/>
        </w:tabs>
        <w:suppressAutoHyphens w:val="0"/>
        <w:ind w:left="284" w:hanging="284"/>
        <w:contextualSpacing/>
        <w:jc w:val="both"/>
        <w:rPr>
          <w:b w:val="0"/>
          <w:sz w:val="21"/>
          <w:szCs w:val="21"/>
        </w:rPr>
      </w:pPr>
      <w:r w:rsidRPr="00B76F8C">
        <w:rPr>
          <w:b w:val="0"/>
          <w:sz w:val="21"/>
          <w:szCs w:val="21"/>
        </w:rPr>
        <w:t xml:space="preserve">Zhotovitel započne s odstraněním vady nejpozději do </w:t>
      </w:r>
      <w:r w:rsidR="00A14D23" w:rsidRPr="00B76F8C">
        <w:rPr>
          <w:b w:val="0"/>
          <w:sz w:val="21"/>
          <w:szCs w:val="21"/>
        </w:rPr>
        <w:t>2</w:t>
      </w:r>
      <w:r w:rsidRPr="00B76F8C">
        <w:rPr>
          <w:b w:val="0"/>
          <w:sz w:val="21"/>
          <w:szCs w:val="21"/>
        </w:rPr>
        <w:t xml:space="preserve"> pracovních dnů ode dne </w:t>
      </w:r>
      <w:r w:rsidR="0032102B" w:rsidRPr="00B76F8C">
        <w:rPr>
          <w:b w:val="0"/>
          <w:sz w:val="21"/>
          <w:szCs w:val="21"/>
        </w:rPr>
        <w:t>nahlášení záruční vady (e-mailem, telefonem, doporučeným dopisem)</w:t>
      </w:r>
      <w:r w:rsidRPr="00B76F8C">
        <w:rPr>
          <w:b w:val="0"/>
          <w:sz w:val="21"/>
          <w:szCs w:val="21"/>
        </w:rPr>
        <w:t>, pokud se smluvní strany nedohodnou jinak.  V případě havárie započne s odstraněním vad ihned. Vada</w:t>
      </w:r>
      <w:r w:rsidR="00043EC3" w:rsidRPr="00B76F8C">
        <w:rPr>
          <w:b w:val="0"/>
          <w:sz w:val="21"/>
          <w:szCs w:val="21"/>
        </w:rPr>
        <w:t xml:space="preserve"> bude odstraněna nejpozději do</w:t>
      </w:r>
      <w:r w:rsidR="00142C19" w:rsidRPr="00B76F8C">
        <w:rPr>
          <w:b w:val="0"/>
          <w:sz w:val="21"/>
          <w:szCs w:val="21"/>
        </w:rPr>
        <w:t xml:space="preserve"> 15</w:t>
      </w:r>
      <w:r w:rsidRPr="00B76F8C">
        <w:rPr>
          <w:b w:val="0"/>
          <w:sz w:val="21"/>
          <w:szCs w:val="21"/>
        </w:rPr>
        <w:t xml:space="preserve"> dnů od započetí prací, pokud se </w:t>
      </w:r>
      <w:r w:rsidR="00F7495A" w:rsidRPr="00B76F8C">
        <w:rPr>
          <w:b w:val="0"/>
          <w:sz w:val="21"/>
          <w:szCs w:val="21"/>
        </w:rPr>
        <w:t>smluvní strany nedohodnou jinak a pokud to je technicky možné.</w:t>
      </w:r>
    </w:p>
    <w:p w:rsidR="00DA05F5" w:rsidRPr="00B76F8C" w:rsidRDefault="00DA05F5" w:rsidP="00574C28">
      <w:pPr>
        <w:pStyle w:val="Nadpis1"/>
        <w:keepNext w:val="0"/>
        <w:numPr>
          <w:ilvl w:val="0"/>
          <w:numId w:val="15"/>
        </w:numPr>
        <w:tabs>
          <w:tab w:val="left" w:pos="284"/>
        </w:tabs>
        <w:suppressAutoHyphens w:val="0"/>
        <w:ind w:left="284" w:hanging="284"/>
        <w:contextualSpacing/>
        <w:jc w:val="both"/>
        <w:rPr>
          <w:b w:val="0"/>
          <w:sz w:val="21"/>
          <w:szCs w:val="21"/>
        </w:rPr>
      </w:pPr>
      <w:r w:rsidRPr="00B76F8C">
        <w:rPr>
          <w:b w:val="0"/>
          <w:sz w:val="21"/>
          <w:szCs w:val="21"/>
        </w:rPr>
        <w:t>Objednatel je povinen umožnit zhotoviteli odstranění vady.</w:t>
      </w:r>
    </w:p>
    <w:p w:rsidR="00DA05F5" w:rsidRPr="00B76F8C" w:rsidRDefault="00DA05F5" w:rsidP="00574C28">
      <w:pPr>
        <w:pStyle w:val="Nadpis1"/>
        <w:keepNext w:val="0"/>
        <w:numPr>
          <w:ilvl w:val="0"/>
          <w:numId w:val="15"/>
        </w:numPr>
        <w:tabs>
          <w:tab w:val="left" w:pos="284"/>
        </w:tabs>
        <w:suppressAutoHyphens w:val="0"/>
        <w:ind w:left="284" w:hanging="284"/>
        <w:contextualSpacing/>
        <w:jc w:val="both"/>
        <w:rPr>
          <w:b w:val="0"/>
          <w:sz w:val="21"/>
          <w:szCs w:val="21"/>
        </w:rPr>
      </w:pPr>
      <w:r w:rsidRPr="00B76F8C">
        <w:rPr>
          <w:b w:val="0"/>
          <w:sz w:val="21"/>
          <w:szCs w:val="21"/>
        </w:rPr>
        <w:t>Provedenou opravu vady díla zhotovitel objednateli protokolárně předá. Na provedenou opravu vady poskytne zhotovitel novou záruku za jakost, přičemž záruční doba skončí současně se záruční dobou sjednanou pro dílo jako celek dle bodu 3. tohoto článku smlouvy.</w:t>
      </w:r>
    </w:p>
    <w:p w:rsidR="00B726B6" w:rsidRPr="00B76F8C" w:rsidRDefault="00B726B6" w:rsidP="00574C28">
      <w:pPr>
        <w:pStyle w:val="Nadpis1"/>
        <w:keepNext w:val="0"/>
        <w:numPr>
          <w:ilvl w:val="0"/>
          <w:numId w:val="15"/>
        </w:numPr>
        <w:tabs>
          <w:tab w:val="left" w:pos="284"/>
        </w:tabs>
        <w:suppressAutoHyphens w:val="0"/>
        <w:ind w:left="284" w:hanging="284"/>
        <w:contextualSpacing/>
        <w:jc w:val="both"/>
        <w:rPr>
          <w:b w:val="0"/>
          <w:sz w:val="21"/>
          <w:szCs w:val="21"/>
        </w:rPr>
      </w:pPr>
      <w:r w:rsidRPr="00B76F8C">
        <w:rPr>
          <w:b w:val="0"/>
          <w:sz w:val="21"/>
          <w:szCs w:val="21"/>
        </w:rPr>
        <w:t>Doba vyřizování reklamace se nezapočítává do záruční lhůty.</w:t>
      </w:r>
    </w:p>
    <w:p w:rsidR="00321D95" w:rsidRPr="00B76F8C" w:rsidRDefault="00DA05F5" w:rsidP="00321D95">
      <w:pPr>
        <w:pStyle w:val="Nadpis1"/>
        <w:keepNext w:val="0"/>
        <w:numPr>
          <w:ilvl w:val="0"/>
          <w:numId w:val="15"/>
        </w:numPr>
        <w:tabs>
          <w:tab w:val="left" w:pos="284"/>
        </w:tabs>
        <w:suppressAutoHyphens w:val="0"/>
        <w:ind w:left="284" w:hanging="284"/>
        <w:contextualSpacing/>
        <w:jc w:val="both"/>
        <w:rPr>
          <w:b w:val="0"/>
          <w:sz w:val="21"/>
          <w:szCs w:val="21"/>
        </w:rPr>
      </w:pPr>
      <w:r w:rsidRPr="00B76F8C">
        <w:rPr>
          <w:b w:val="0"/>
          <w:sz w:val="21"/>
          <w:szCs w:val="21"/>
        </w:rPr>
        <w:lastRenderedPageBreak/>
        <w:t>Smluvní strany vylučují použití ustanovení § 2609 občanského zákoníku</w:t>
      </w:r>
      <w:r w:rsidR="00D83885" w:rsidRPr="00B76F8C">
        <w:rPr>
          <w:b w:val="0"/>
          <w:sz w:val="21"/>
          <w:szCs w:val="21"/>
        </w:rPr>
        <w:t>.</w:t>
      </w:r>
    </w:p>
    <w:p w:rsidR="00321D95" w:rsidRDefault="00321D95" w:rsidP="00321D95">
      <w:pPr>
        <w:pStyle w:val="Nadpis1"/>
        <w:keepNext w:val="0"/>
        <w:numPr>
          <w:ilvl w:val="0"/>
          <w:numId w:val="15"/>
        </w:numPr>
        <w:tabs>
          <w:tab w:val="left" w:pos="284"/>
        </w:tabs>
        <w:suppressAutoHyphens w:val="0"/>
        <w:ind w:left="284" w:hanging="284"/>
        <w:contextualSpacing/>
        <w:jc w:val="both"/>
        <w:rPr>
          <w:b w:val="0"/>
          <w:sz w:val="20"/>
        </w:rPr>
      </w:pPr>
      <w:r w:rsidRPr="004C3C55">
        <w:rPr>
          <w:b w:val="0"/>
          <w:sz w:val="20"/>
        </w:rPr>
        <w:t>Zhotovitel neodpovídá za vady díla způsobené neodborným zásahem objednatele.</w:t>
      </w:r>
    </w:p>
    <w:p w:rsidR="008D1A38" w:rsidRDefault="008D1A38" w:rsidP="00574C28">
      <w:pPr>
        <w:pStyle w:val="Odstavecseseznamem"/>
        <w:widowControl/>
        <w:tabs>
          <w:tab w:val="clear" w:pos="284"/>
        </w:tabs>
        <w:ind w:left="0"/>
        <w:rPr>
          <w:szCs w:val="24"/>
        </w:rPr>
      </w:pPr>
    </w:p>
    <w:p w:rsidR="00267430" w:rsidRPr="00B76F8C" w:rsidRDefault="00267430" w:rsidP="00574C28">
      <w:pPr>
        <w:pStyle w:val="Odstavecseseznamem"/>
        <w:widowControl/>
        <w:tabs>
          <w:tab w:val="clear" w:pos="284"/>
        </w:tabs>
        <w:ind w:left="0"/>
        <w:rPr>
          <w:szCs w:val="24"/>
        </w:rPr>
      </w:pPr>
    </w:p>
    <w:p w:rsidR="00B7559E" w:rsidRPr="00B76F8C" w:rsidRDefault="00016AFB" w:rsidP="00574C28">
      <w:pPr>
        <w:pStyle w:val="Odstavecseseznamem"/>
        <w:widowControl/>
        <w:numPr>
          <w:ilvl w:val="0"/>
          <w:numId w:val="2"/>
        </w:numPr>
        <w:tabs>
          <w:tab w:val="clear" w:pos="0"/>
          <w:tab w:val="clear" w:pos="284"/>
          <w:tab w:val="left" w:pos="426"/>
        </w:tabs>
        <w:spacing w:after="120"/>
        <w:ind w:left="567" w:hanging="567"/>
        <w:rPr>
          <w:b/>
          <w:szCs w:val="24"/>
          <w:u w:val="single"/>
        </w:rPr>
      </w:pPr>
      <w:r w:rsidRPr="00B76F8C">
        <w:rPr>
          <w:b/>
          <w:szCs w:val="24"/>
        </w:rPr>
        <w:t xml:space="preserve"> </w:t>
      </w:r>
      <w:r w:rsidR="00B7559E" w:rsidRPr="00B76F8C">
        <w:rPr>
          <w:b/>
          <w:szCs w:val="24"/>
          <w:u w:val="single"/>
        </w:rPr>
        <w:t>Smluvní pokuty</w:t>
      </w:r>
    </w:p>
    <w:p w:rsidR="00B7559E" w:rsidRPr="00B76F8C" w:rsidRDefault="00B7559E" w:rsidP="00574C28">
      <w:pPr>
        <w:pStyle w:val="Odstavecmy1"/>
        <w:widowControl/>
        <w:numPr>
          <w:ilvl w:val="0"/>
          <w:numId w:val="10"/>
        </w:numPr>
        <w:rPr>
          <w:sz w:val="21"/>
          <w:szCs w:val="21"/>
        </w:rPr>
      </w:pPr>
      <w:r w:rsidRPr="00B76F8C">
        <w:rPr>
          <w:sz w:val="21"/>
          <w:szCs w:val="21"/>
        </w:rPr>
        <w:t>V případě nedodržení termínu plnění dle čl. I</w:t>
      </w:r>
      <w:r w:rsidR="00373E28" w:rsidRPr="00B76F8C">
        <w:rPr>
          <w:sz w:val="21"/>
          <w:szCs w:val="21"/>
        </w:rPr>
        <w:t>II</w:t>
      </w:r>
      <w:r w:rsidRPr="00B76F8C">
        <w:rPr>
          <w:sz w:val="21"/>
          <w:szCs w:val="21"/>
        </w:rPr>
        <w:t xml:space="preserve">. této smlouvy </w:t>
      </w:r>
      <w:r w:rsidR="00007D6A" w:rsidRPr="00B76F8C">
        <w:rPr>
          <w:sz w:val="21"/>
          <w:szCs w:val="21"/>
        </w:rPr>
        <w:t>je oprávněn uplatnit objednatel u zhotovitele</w:t>
      </w:r>
      <w:r w:rsidRPr="00B76F8C">
        <w:rPr>
          <w:sz w:val="21"/>
          <w:szCs w:val="21"/>
        </w:rPr>
        <w:t xml:space="preserve"> smluvní pokutu ve výši 0,5</w:t>
      </w:r>
      <w:r w:rsidR="00C03A24" w:rsidRPr="00B76F8C">
        <w:rPr>
          <w:sz w:val="21"/>
          <w:szCs w:val="21"/>
        </w:rPr>
        <w:t xml:space="preserve"> </w:t>
      </w:r>
      <w:r w:rsidRPr="00B76F8C">
        <w:rPr>
          <w:sz w:val="21"/>
          <w:szCs w:val="21"/>
        </w:rPr>
        <w:t>% z</w:t>
      </w:r>
      <w:r w:rsidR="00B26A94" w:rsidRPr="00B76F8C">
        <w:rPr>
          <w:sz w:val="21"/>
          <w:szCs w:val="21"/>
        </w:rPr>
        <w:t xml:space="preserve"> celkové </w:t>
      </w:r>
      <w:r w:rsidRPr="00B76F8C">
        <w:rPr>
          <w:sz w:val="21"/>
          <w:szCs w:val="21"/>
        </w:rPr>
        <w:t xml:space="preserve">ceny díla </w:t>
      </w:r>
      <w:r w:rsidR="000138A1" w:rsidRPr="00B76F8C">
        <w:rPr>
          <w:sz w:val="21"/>
          <w:szCs w:val="21"/>
        </w:rPr>
        <w:t>bez</w:t>
      </w:r>
      <w:r w:rsidR="00DA05F5" w:rsidRPr="00B76F8C">
        <w:rPr>
          <w:sz w:val="21"/>
          <w:szCs w:val="21"/>
        </w:rPr>
        <w:t xml:space="preserve"> DPH </w:t>
      </w:r>
      <w:r w:rsidRPr="00B76F8C">
        <w:rPr>
          <w:sz w:val="21"/>
          <w:szCs w:val="21"/>
        </w:rPr>
        <w:t>za každý kalendářní den prodlení.</w:t>
      </w:r>
    </w:p>
    <w:p w:rsidR="00B7559E" w:rsidRPr="00497DC4" w:rsidRDefault="00B7559E" w:rsidP="00574C28">
      <w:pPr>
        <w:pStyle w:val="Odstavecmy1"/>
        <w:widowControl/>
        <w:rPr>
          <w:sz w:val="21"/>
          <w:szCs w:val="21"/>
        </w:rPr>
      </w:pPr>
      <w:r w:rsidRPr="00B76F8C">
        <w:rPr>
          <w:sz w:val="21"/>
          <w:szCs w:val="21"/>
        </w:rPr>
        <w:t xml:space="preserve">V případě neuhrazení </w:t>
      </w:r>
      <w:r w:rsidRPr="00497DC4">
        <w:rPr>
          <w:sz w:val="21"/>
          <w:szCs w:val="21"/>
        </w:rPr>
        <w:t xml:space="preserve">faktury dle čl. </w:t>
      </w:r>
      <w:r w:rsidR="00373E28" w:rsidRPr="00497DC4">
        <w:rPr>
          <w:sz w:val="21"/>
          <w:szCs w:val="21"/>
        </w:rPr>
        <w:t>I</w:t>
      </w:r>
      <w:r w:rsidRPr="00497DC4">
        <w:rPr>
          <w:sz w:val="21"/>
          <w:szCs w:val="21"/>
        </w:rPr>
        <w:t xml:space="preserve">V. bod </w:t>
      </w:r>
      <w:r w:rsidR="00FB16F4" w:rsidRPr="00497DC4">
        <w:rPr>
          <w:sz w:val="21"/>
          <w:szCs w:val="21"/>
        </w:rPr>
        <w:t>4</w:t>
      </w:r>
      <w:r w:rsidRPr="00497DC4">
        <w:rPr>
          <w:sz w:val="21"/>
          <w:szCs w:val="21"/>
        </w:rPr>
        <w:t xml:space="preserve">. uhradí objednatel zhotoviteli smluvní </w:t>
      </w:r>
      <w:r w:rsidR="00007D6A" w:rsidRPr="00497DC4">
        <w:rPr>
          <w:sz w:val="21"/>
          <w:szCs w:val="21"/>
        </w:rPr>
        <w:t>úrok z prodlení</w:t>
      </w:r>
      <w:r w:rsidRPr="00497DC4">
        <w:rPr>
          <w:sz w:val="21"/>
          <w:szCs w:val="21"/>
        </w:rPr>
        <w:t xml:space="preserve"> ve výši 0,5</w:t>
      </w:r>
      <w:r w:rsidR="00C03A24" w:rsidRPr="00497DC4">
        <w:rPr>
          <w:sz w:val="21"/>
          <w:szCs w:val="21"/>
        </w:rPr>
        <w:t xml:space="preserve"> </w:t>
      </w:r>
      <w:r w:rsidRPr="00497DC4">
        <w:rPr>
          <w:sz w:val="21"/>
          <w:szCs w:val="21"/>
        </w:rPr>
        <w:t>% z dlužné částky</w:t>
      </w:r>
      <w:r w:rsidR="00FB16F4" w:rsidRPr="00497DC4">
        <w:rPr>
          <w:sz w:val="21"/>
          <w:szCs w:val="21"/>
        </w:rPr>
        <w:t xml:space="preserve"> bez DPH</w:t>
      </w:r>
      <w:r w:rsidRPr="00497DC4">
        <w:rPr>
          <w:sz w:val="21"/>
          <w:szCs w:val="21"/>
        </w:rPr>
        <w:t xml:space="preserve"> za každý kalendářní den prodlení.</w:t>
      </w:r>
    </w:p>
    <w:p w:rsidR="00D07133" w:rsidRPr="00497DC4" w:rsidRDefault="00D07133" w:rsidP="00574C28">
      <w:pPr>
        <w:pStyle w:val="Odstavecmy1"/>
        <w:widowControl/>
        <w:rPr>
          <w:sz w:val="21"/>
          <w:szCs w:val="21"/>
        </w:rPr>
      </w:pPr>
      <w:r w:rsidRPr="00497DC4">
        <w:rPr>
          <w:sz w:val="21"/>
          <w:szCs w:val="21"/>
        </w:rPr>
        <w:t xml:space="preserve">V případě nedodržení lhůty stanovené v čl. V. bod </w:t>
      </w:r>
      <w:r w:rsidR="00FB16F4" w:rsidRPr="00497DC4">
        <w:rPr>
          <w:sz w:val="21"/>
          <w:szCs w:val="21"/>
        </w:rPr>
        <w:t>6</w:t>
      </w:r>
      <w:r w:rsidRPr="00497DC4">
        <w:rPr>
          <w:sz w:val="21"/>
          <w:szCs w:val="21"/>
        </w:rPr>
        <w:t xml:space="preserve">. této smlouvy pro zahájení prací na odstraňování vady, která byla zhotoviteli řádně oznámena v rámci záruční lhůty, je objednatel oprávněn účtovat zhotoviteli smluvní pokutu ve výši </w:t>
      </w:r>
      <w:r w:rsidR="002A39B1" w:rsidRPr="00497DC4">
        <w:rPr>
          <w:sz w:val="21"/>
          <w:szCs w:val="21"/>
        </w:rPr>
        <w:t xml:space="preserve">3.000,- </w:t>
      </w:r>
      <w:r w:rsidRPr="00497DC4">
        <w:rPr>
          <w:sz w:val="21"/>
          <w:szCs w:val="21"/>
        </w:rPr>
        <w:t>Kč za každý den prodlení a za každou vadu.</w:t>
      </w:r>
    </w:p>
    <w:p w:rsidR="00372B6A" w:rsidRPr="00497DC4" w:rsidRDefault="00D07133" w:rsidP="00574C28">
      <w:pPr>
        <w:pStyle w:val="Odstavecmy1"/>
        <w:widowControl/>
        <w:rPr>
          <w:sz w:val="21"/>
          <w:szCs w:val="21"/>
        </w:rPr>
      </w:pPr>
      <w:r w:rsidRPr="00497DC4">
        <w:rPr>
          <w:sz w:val="21"/>
          <w:szCs w:val="21"/>
        </w:rPr>
        <w:t xml:space="preserve">V případě nedodržení lhůty stanovené v čl. V. bod </w:t>
      </w:r>
      <w:r w:rsidR="00FB16F4" w:rsidRPr="00497DC4">
        <w:rPr>
          <w:sz w:val="21"/>
          <w:szCs w:val="21"/>
        </w:rPr>
        <w:t>6</w:t>
      </w:r>
      <w:r w:rsidRPr="00497DC4">
        <w:rPr>
          <w:sz w:val="21"/>
          <w:szCs w:val="21"/>
        </w:rPr>
        <w:t xml:space="preserve">. této smlouvy k odstranění vady, která se projevila v záruční době, je objednatel oprávněn účtovat zhotoviteli smluvní pokutu ve výši </w:t>
      </w:r>
      <w:r w:rsidRPr="00497DC4">
        <w:rPr>
          <w:sz w:val="21"/>
          <w:szCs w:val="21"/>
        </w:rPr>
        <w:br/>
      </w:r>
      <w:r w:rsidR="002A39B1" w:rsidRPr="00497DC4">
        <w:rPr>
          <w:sz w:val="21"/>
          <w:szCs w:val="21"/>
        </w:rPr>
        <w:t xml:space="preserve">3.000,- </w:t>
      </w:r>
      <w:r w:rsidRPr="00497DC4">
        <w:rPr>
          <w:sz w:val="21"/>
          <w:szCs w:val="21"/>
        </w:rPr>
        <w:t xml:space="preserve"> Kč za každý den prodlení a za každou vadu.</w:t>
      </w:r>
    </w:p>
    <w:p w:rsidR="00FE05F8" w:rsidRPr="0060123B" w:rsidRDefault="00FE05F8" w:rsidP="00574C28">
      <w:pPr>
        <w:pStyle w:val="Odstavecmy1"/>
        <w:widowControl/>
        <w:rPr>
          <w:sz w:val="21"/>
          <w:szCs w:val="21"/>
        </w:rPr>
      </w:pPr>
      <w:r w:rsidRPr="00497DC4">
        <w:rPr>
          <w:sz w:val="21"/>
          <w:szCs w:val="21"/>
        </w:rPr>
        <w:t xml:space="preserve">Pro případ porušení ujednání uvedeného v čl. IX. bod 2. této smlouvy uhradí zhotovitel objednateli jednorázovou smluvní pokutu ve výši </w:t>
      </w:r>
      <w:r w:rsidR="00FB16F4" w:rsidRPr="00497DC4">
        <w:rPr>
          <w:sz w:val="21"/>
          <w:szCs w:val="21"/>
        </w:rPr>
        <w:t>10</w:t>
      </w:r>
      <w:r w:rsidRPr="00497DC4">
        <w:rPr>
          <w:sz w:val="21"/>
          <w:szCs w:val="21"/>
        </w:rPr>
        <w:t xml:space="preserve"> % z celkové ceny plnění dle této smlouvy</w:t>
      </w:r>
      <w:r w:rsidR="00DA05F5" w:rsidRPr="00497DC4">
        <w:rPr>
          <w:sz w:val="21"/>
          <w:szCs w:val="21"/>
        </w:rPr>
        <w:t xml:space="preserve"> </w:t>
      </w:r>
      <w:r w:rsidR="000138A1" w:rsidRPr="00497DC4">
        <w:rPr>
          <w:sz w:val="21"/>
          <w:szCs w:val="21"/>
        </w:rPr>
        <w:t>bez DPH</w:t>
      </w:r>
      <w:r w:rsidRPr="00497DC4">
        <w:rPr>
          <w:sz w:val="21"/>
          <w:szCs w:val="21"/>
        </w:rPr>
        <w:t>, a to se splatností do 14 dnů od vystavení</w:t>
      </w:r>
      <w:r w:rsidRPr="0060123B">
        <w:rPr>
          <w:sz w:val="21"/>
          <w:szCs w:val="21"/>
        </w:rPr>
        <w:t xml:space="preserve"> faktury.</w:t>
      </w:r>
    </w:p>
    <w:p w:rsidR="00B7559E" w:rsidRDefault="00B7559E" w:rsidP="00574C28">
      <w:pPr>
        <w:pStyle w:val="Odstavecmy1"/>
        <w:widowControl/>
        <w:rPr>
          <w:sz w:val="21"/>
          <w:szCs w:val="21"/>
        </w:rPr>
      </w:pPr>
      <w:r w:rsidRPr="008955CE">
        <w:rPr>
          <w:sz w:val="21"/>
          <w:szCs w:val="21"/>
        </w:rPr>
        <w:t>Smluvní pokuty sjednané touto smlouvou zaplatí povinná strana nezávisle na zavinění a na tom, zda a v jaké výši vznikne druhé straně škoda, kterou lze vymáhat samostatně. Smluvní pokuty se nezapočítávají na náhradu vzniklé škody.</w:t>
      </w:r>
    </w:p>
    <w:p w:rsidR="002356D5" w:rsidRDefault="002356D5" w:rsidP="00574C28">
      <w:pPr>
        <w:pStyle w:val="Body11"/>
        <w:widowControl/>
        <w:tabs>
          <w:tab w:val="clear" w:pos="851"/>
          <w:tab w:val="clear" w:pos="2188"/>
          <w:tab w:val="clear" w:pos="2268"/>
        </w:tabs>
        <w:jc w:val="both"/>
        <w:rPr>
          <w:rFonts w:ascii="Times New Roman" w:hAnsi="Times New Roman"/>
          <w:b w:val="0"/>
          <w:szCs w:val="22"/>
          <w:u w:val="none"/>
        </w:rPr>
      </w:pPr>
    </w:p>
    <w:p w:rsidR="008D1A38" w:rsidRPr="008955CE" w:rsidRDefault="008D1A38" w:rsidP="00574C28">
      <w:pPr>
        <w:pStyle w:val="Body11"/>
        <w:widowControl/>
        <w:tabs>
          <w:tab w:val="clear" w:pos="851"/>
          <w:tab w:val="clear" w:pos="2188"/>
          <w:tab w:val="clear" w:pos="2268"/>
        </w:tabs>
        <w:jc w:val="both"/>
        <w:rPr>
          <w:rFonts w:ascii="Times New Roman" w:hAnsi="Times New Roman"/>
          <w:b w:val="0"/>
          <w:szCs w:val="22"/>
          <w:u w:val="none"/>
        </w:rPr>
      </w:pPr>
    </w:p>
    <w:p w:rsidR="0014536A" w:rsidRPr="00096DF7" w:rsidRDefault="0014536A" w:rsidP="00574C28">
      <w:pPr>
        <w:pStyle w:val="Odstavecseseznamem"/>
        <w:widowControl/>
        <w:numPr>
          <w:ilvl w:val="0"/>
          <w:numId w:val="2"/>
        </w:numPr>
        <w:tabs>
          <w:tab w:val="clear" w:pos="0"/>
          <w:tab w:val="clear" w:pos="284"/>
          <w:tab w:val="num" w:pos="426"/>
        </w:tabs>
        <w:spacing w:after="120"/>
        <w:ind w:hanging="1004"/>
        <w:rPr>
          <w:b/>
          <w:szCs w:val="24"/>
          <w:u w:val="single"/>
        </w:rPr>
      </w:pPr>
      <w:r>
        <w:rPr>
          <w:b/>
          <w:szCs w:val="24"/>
          <w:u w:val="single"/>
        </w:rPr>
        <w:t xml:space="preserve"> </w:t>
      </w:r>
      <w:r w:rsidRPr="00096DF7">
        <w:rPr>
          <w:b/>
          <w:szCs w:val="24"/>
          <w:u w:val="single"/>
        </w:rPr>
        <w:t>Povinnosti smluvních stran</w:t>
      </w:r>
    </w:p>
    <w:p w:rsidR="00DF6B97" w:rsidRDefault="0014536A" w:rsidP="00574C28">
      <w:pPr>
        <w:pStyle w:val="Odstavecmy1"/>
        <w:widowControl/>
        <w:numPr>
          <w:ilvl w:val="0"/>
          <w:numId w:val="11"/>
        </w:numPr>
        <w:rPr>
          <w:sz w:val="21"/>
          <w:szCs w:val="21"/>
        </w:rPr>
      </w:pPr>
      <w:r w:rsidRPr="00B6201F">
        <w:rPr>
          <w:sz w:val="21"/>
          <w:szCs w:val="21"/>
        </w:rPr>
        <w:t>Objednatel zajistí pro zhotovitele</w:t>
      </w:r>
      <w:r w:rsidR="00DF6B97">
        <w:rPr>
          <w:sz w:val="21"/>
          <w:szCs w:val="21"/>
        </w:rPr>
        <w:t>:</w:t>
      </w:r>
    </w:p>
    <w:p w:rsidR="00333761" w:rsidRPr="00B76F8C" w:rsidRDefault="00333761" w:rsidP="00333761">
      <w:pPr>
        <w:pStyle w:val="Zkladntext"/>
        <w:numPr>
          <w:ilvl w:val="0"/>
          <w:numId w:val="19"/>
        </w:numPr>
        <w:suppressAutoHyphens w:val="0"/>
        <w:spacing w:after="0"/>
        <w:jc w:val="both"/>
        <w:rPr>
          <w:sz w:val="21"/>
          <w:szCs w:val="21"/>
        </w:rPr>
      </w:pPr>
      <w:r w:rsidRPr="00B76F8C">
        <w:rPr>
          <w:sz w:val="21"/>
          <w:szCs w:val="21"/>
        </w:rPr>
        <w:t xml:space="preserve">vstup do objektu </w:t>
      </w:r>
    </w:p>
    <w:p w:rsidR="00333761" w:rsidRPr="00B76F8C" w:rsidRDefault="00333761" w:rsidP="00333761">
      <w:pPr>
        <w:pStyle w:val="Zkladntext"/>
        <w:numPr>
          <w:ilvl w:val="0"/>
          <w:numId w:val="19"/>
        </w:numPr>
        <w:suppressAutoHyphens w:val="0"/>
        <w:spacing w:after="0"/>
        <w:jc w:val="both"/>
        <w:rPr>
          <w:sz w:val="21"/>
          <w:szCs w:val="21"/>
        </w:rPr>
      </w:pPr>
      <w:r w:rsidRPr="00B76F8C">
        <w:rPr>
          <w:sz w:val="21"/>
          <w:szCs w:val="21"/>
        </w:rPr>
        <w:t>umožnění příjezdu na lokalitu včetně zajištění přístupu</w:t>
      </w:r>
    </w:p>
    <w:p w:rsidR="00333761" w:rsidRPr="00B76F8C" w:rsidRDefault="00333761" w:rsidP="00333761">
      <w:pPr>
        <w:pStyle w:val="Zkladntext"/>
        <w:numPr>
          <w:ilvl w:val="0"/>
          <w:numId w:val="19"/>
        </w:numPr>
        <w:suppressAutoHyphens w:val="0"/>
        <w:spacing w:after="0"/>
        <w:jc w:val="both"/>
        <w:rPr>
          <w:sz w:val="21"/>
          <w:szCs w:val="21"/>
        </w:rPr>
      </w:pPr>
      <w:r w:rsidRPr="00B76F8C">
        <w:rPr>
          <w:sz w:val="21"/>
          <w:szCs w:val="21"/>
        </w:rPr>
        <w:t>spolupráce při zajištění pracoviště</w:t>
      </w:r>
    </w:p>
    <w:p w:rsidR="00333761" w:rsidRPr="00B76F8C" w:rsidRDefault="00333761" w:rsidP="00333761">
      <w:pPr>
        <w:pStyle w:val="Zkladntext"/>
        <w:numPr>
          <w:ilvl w:val="0"/>
          <w:numId w:val="19"/>
        </w:numPr>
        <w:suppressAutoHyphens w:val="0"/>
        <w:spacing w:after="0"/>
        <w:jc w:val="both"/>
        <w:rPr>
          <w:sz w:val="21"/>
          <w:szCs w:val="21"/>
        </w:rPr>
      </w:pPr>
      <w:r w:rsidRPr="00B76F8C">
        <w:rPr>
          <w:sz w:val="21"/>
          <w:szCs w:val="21"/>
        </w:rPr>
        <w:t>využití prostor pro osobní hygienu pracovník</w:t>
      </w:r>
      <w:r w:rsidR="00826B97" w:rsidRPr="00B76F8C">
        <w:rPr>
          <w:sz w:val="21"/>
          <w:szCs w:val="21"/>
        </w:rPr>
        <w:t>ů</w:t>
      </w:r>
      <w:r w:rsidRPr="00B76F8C">
        <w:rPr>
          <w:sz w:val="21"/>
          <w:szCs w:val="21"/>
        </w:rPr>
        <w:t xml:space="preserve"> v areálu</w:t>
      </w:r>
      <w:r w:rsidR="00826B97" w:rsidRPr="00B76F8C">
        <w:rPr>
          <w:sz w:val="21"/>
          <w:szCs w:val="21"/>
        </w:rPr>
        <w:t xml:space="preserve"> objednatele</w:t>
      </w:r>
    </w:p>
    <w:p w:rsidR="00333761" w:rsidRPr="00B76F8C" w:rsidRDefault="00333761" w:rsidP="00333761">
      <w:pPr>
        <w:pStyle w:val="Zkladntext"/>
        <w:numPr>
          <w:ilvl w:val="0"/>
          <w:numId w:val="19"/>
        </w:numPr>
        <w:suppressAutoHyphens w:val="0"/>
        <w:spacing w:after="0"/>
        <w:jc w:val="both"/>
        <w:rPr>
          <w:sz w:val="21"/>
          <w:szCs w:val="21"/>
        </w:rPr>
      </w:pPr>
      <w:r w:rsidRPr="00B76F8C">
        <w:rPr>
          <w:sz w:val="21"/>
          <w:szCs w:val="21"/>
        </w:rPr>
        <w:t xml:space="preserve">připojení el. </w:t>
      </w:r>
      <w:proofErr w:type="gramStart"/>
      <w:r w:rsidRPr="00B76F8C">
        <w:rPr>
          <w:sz w:val="21"/>
          <w:szCs w:val="21"/>
        </w:rPr>
        <w:t>energie</w:t>
      </w:r>
      <w:proofErr w:type="gramEnd"/>
      <w:r w:rsidRPr="00B76F8C">
        <w:rPr>
          <w:sz w:val="21"/>
          <w:szCs w:val="21"/>
        </w:rPr>
        <w:t xml:space="preserve"> na hranici montážního prostoru</w:t>
      </w:r>
    </w:p>
    <w:p w:rsidR="00333761" w:rsidRPr="00C820C4" w:rsidRDefault="004322B1" w:rsidP="00333761">
      <w:pPr>
        <w:pStyle w:val="Zkladntext"/>
        <w:numPr>
          <w:ilvl w:val="0"/>
          <w:numId w:val="19"/>
        </w:numPr>
        <w:suppressAutoHyphens w:val="0"/>
        <w:spacing w:after="0"/>
        <w:jc w:val="both"/>
        <w:rPr>
          <w:sz w:val="21"/>
          <w:szCs w:val="21"/>
        </w:rPr>
      </w:pPr>
      <w:r w:rsidRPr="00C820C4">
        <w:rPr>
          <w:sz w:val="21"/>
          <w:szCs w:val="21"/>
        </w:rPr>
        <w:t xml:space="preserve">poskytnutí </w:t>
      </w:r>
      <w:r w:rsidR="00333761" w:rsidRPr="00C820C4">
        <w:rPr>
          <w:sz w:val="21"/>
          <w:szCs w:val="21"/>
        </w:rPr>
        <w:t>zdvihacího zařízení pro manipulace</w:t>
      </w:r>
    </w:p>
    <w:p w:rsidR="00333761" w:rsidRPr="00C820C4" w:rsidRDefault="00333761" w:rsidP="00333761">
      <w:pPr>
        <w:pStyle w:val="Zkladntext"/>
        <w:numPr>
          <w:ilvl w:val="0"/>
          <w:numId w:val="19"/>
        </w:numPr>
        <w:suppressAutoHyphens w:val="0"/>
        <w:spacing w:after="0"/>
        <w:jc w:val="both"/>
        <w:rPr>
          <w:sz w:val="21"/>
          <w:szCs w:val="21"/>
        </w:rPr>
      </w:pPr>
      <w:r w:rsidRPr="00C820C4">
        <w:rPr>
          <w:sz w:val="21"/>
          <w:szCs w:val="21"/>
        </w:rPr>
        <w:t xml:space="preserve">vzhledem k tomu, že plnění předmětu smlouvy bude probíhat za provozu VD, zavazuje se objednatel, že vytvoří v období </w:t>
      </w:r>
      <w:r w:rsidR="00582EA4" w:rsidRPr="00C820C4">
        <w:rPr>
          <w:sz w:val="21"/>
          <w:szCs w:val="21"/>
        </w:rPr>
        <w:t>realizace</w:t>
      </w:r>
      <w:r w:rsidR="002A39B1" w:rsidRPr="00C820C4">
        <w:rPr>
          <w:sz w:val="21"/>
          <w:szCs w:val="21"/>
        </w:rPr>
        <w:t xml:space="preserve"> takové</w:t>
      </w:r>
      <w:r w:rsidRPr="00C820C4">
        <w:rPr>
          <w:sz w:val="21"/>
          <w:szCs w:val="21"/>
        </w:rPr>
        <w:t xml:space="preserve"> tech</w:t>
      </w:r>
      <w:r w:rsidR="002A39B1" w:rsidRPr="00C820C4">
        <w:rPr>
          <w:sz w:val="21"/>
          <w:szCs w:val="21"/>
        </w:rPr>
        <w:t>nickoprovozní</w:t>
      </w:r>
      <w:r w:rsidRPr="00C820C4">
        <w:rPr>
          <w:sz w:val="21"/>
          <w:szCs w:val="21"/>
        </w:rPr>
        <w:t xml:space="preserve"> </w:t>
      </w:r>
      <w:proofErr w:type="gramStart"/>
      <w:r w:rsidRPr="00C820C4">
        <w:rPr>
          <w:sz w:val="21"/>
          <w:szCs w:val="21"/>
        </w:rPr>
        <w:t>podmínky , aby</w:t>
      </w:r>
      <w:proofErr w:type="gramEnd"/>
      <w:r w:rsidRPr="00C820C4">
        <w:rPr>
          <w:sz w:val="21"/>
          <w:szCs w:val="21"/>
        </w:rPr>
        <w:t xml:space="preserve"> bylo </w:t>
      </w:r>
      <w:r w:rsidR="00742573" w:rsidRPr="00C820C4">
        <w:rPr>
          <w:sz w:val="21"/>
          <w:szCs w:val="21"/>
        </w:rPr>
        <w:t xml:space="preserve">umožněno zhotoviteli </w:t>
      </w:r>
      <w:r w:rsidRPr="00C820C4">
        <w:rPr>
          <w:sz w:val="21"/>
          <w:szCs w:val="21"/>
        </w:rPr>
        <w:t xml:space="preserve">možné plnění předmětu </w:t>
      </w:r>
      <w:r w:rsidR="00742573" w:rsidRPr="00C820C4">
        <w:rPr>
          <w:sz w:val="21"/>
          <w:szCs w:val="21"/>
        </w:rPr>
        <w:t xml:space="preserve">dle </w:t>
      </w:r>
      <w:r w:rsidRPr="00C820C4">
        <w:rPr>
          <w:sz w:val="21"/>
          <w:szCs w:val="21"/>
        </w:rPr>
        <w:t xml:space="preserve">smlouvy </w:t>
      </w:r>
    </w:p>
    <w:p w:rsidR="00333761" w:rsidRPr="00C820C4" w:rsidRDefault="00333761" w:rsidP="00333761">
      <w:pPr>
        <w:pStyle w:val="Zkladntext"/>
        <w:numPr>
          <w:ilvl w:val="0"/>
          <w:numId w:val="19"/>
        </w:numPr>
        <w:suppressAutoHyphens w:val="0"/>
        <w:spacing w:after="0"/>
        <w:jc w:val="both"/>
        <w:rPr>
          <w:sz w:val="21"/>
          <w:szCs w:val="21"/>
        </w:rPr>
      </w:pPr>
      <w:r w:rsidRPr="00B76F8C">
        <w:rPr>
          <w:sz w:val="21"/>
          <w:szCs w:val="21"/>
        </w:rPr>
        <w:t xml:space="preserve">po dohodě zprostředkováni ubytování pracovníků v prostorách </w:t>
      </w:r>
      <w:r w:rsidRPr="00C820C4">
        <w:rPr>
          <w:sz w:val="21"/>
          <w:szCs w:val="21"/>
        </w:rPr>
        <w:t>zadavatele</w:t>
      </w:r>
      <w:r w:rsidR="00582EA4" w:rsidRPr="00C820C4">
        <w:rPr>
          <w:sz w:val="21"/>
          <w:szCs w:val="21"/>
        </w:rPr>
        <w:t xml:space="preserve"> – za úhradu</w:t>
      </w:r>
    </w:p>
    <w:p w:rsidR="0014536A" w:rsidRPr="00B76F8C" w:rsidRDefault="0014536A" w:rsidP="00574C28">
      <w:pPr>
        <w:pStyle w:val="Odstavecmy1"/>
        <w:widowControl/>
        <w:rPr>
          <w:sz w:val="21"/>
          <w:szCs w:val="21"/>
        </w:rPr>
      </w:pPr>
      <w:r w:rsidRPr="00B76F8C">
        <w:rPr>
          <w:sz w:val="21"/>
          <w:szCs w:val="21"/>
        </w:rPr>
        <w:t xml:space="preserve">V případě reklamací po dobu </w:t>
      </w:r>
      <w:r w:rsidR="00C23EA5" w:rsidRPr="00B76F8C">
        <w:rPr>
          <w:sz w:val="21"/>
          <w:szCs w:val="21"/>
        </w:rPr>
        <w:t xml:space="preserve">běhu záruční </w:t>
      </w:r>
      <w:r w:rsidR="00B26A94" w:rsidRPr="00B76F8C">
        <w:rPr>
          <w:sz w:val="21"/>
          <w:szCs w:val="21"/>
        </w:rPr>
        <w:t>doby</w:t>
      </w:r>
      <w:r w:rsidRPr="00B76F8C">
        <w:rPr>
          <w:sz w:val="21"/>
          <w:szCs w:val="21"/>
        </w:rPr>
        <w:t xml:space="preserve"> umožní objednatel přístup do objektu</w:t>
      </w:r>
      <w:r w:rsidR="00A9635D" w:rsidRPr="00B76F8C">
        <w:rPr>
          <w:sz w:val="21"/>
          <w:szCs w:val="21"/>
        </w:rPr>
        <w:t xml:space="preserve"> strojovny</w:t>
      </w:r>
      <w:r w:rsidRPr="00B76F8C">
        <w:rPr>
          <w:sz w:val="21"/>
          <w:szCs w:val="21"/>
        </w:rPr>
        <w:t xml:space="preserve"> k plnění reklamace</w:t>
      </w:r>
      <w:r w:rsidR="00B26A94" w:rsidRPr="00B76F8C">
        <w:rPr>
          <w:sz w:val="21"/>
          <w:szCs w:val="21"/>
        </w:rPr>
        <w:t xml:space="preserve"> </w:t>
      </w:r>
      <w:r w:rsidR="00785E3D" w:rsidRPr="00B76F8C">
        <w:rPr>
          <w:sz w:val="21"/>
          <w:szCs w:val="21"/>
        </w:rPr>
        <w:t>a</w:t>
      </w:r>
      <w:r w:rsidR="00B26A94" w:rsidRPr="00B76F8C">
        <w:rPr>
          <w:sz w:val="21"/>
          <w:szCs w:val="21"/>
        </w:rPr>
        <w:t xml:space="preserve"> k provádění oprav</w:t>
      </w:r>
      <w:r w:rsidRPr="00B76F8C">
        <w:rPr>
          <w:sz w:val="21"/>
          <w:szCs w:val="21"/>
        </w:rPr>
        <w:t>.</w:t>
      </w:r>
    </w:p>
    <w:p w:rsidR="00C23EA5" w:rsidRPr="00B6201F" w:rsidRDefault="00C23EA5" w:rsidP="00574C28">
      <w:pPr>
        <w:pStyle w:val="Odstavecmy1"/>
        <w:widowControl/>
        <w:rPr>
          <w:sz w:val="21"/>
          <w:szCs w:val="21"/>
        </w:rPr>
      </w:pPr>
      <w:r w:rsidRPr="00B6201F">
        <w:rPr>
          <w:sz w:val="21"/>
          <w:szCs w:val="21"/>
        </w:rPr>
        <w:t xml:space="preserve">Zhotovitel se zavazuje dodržovat bezpečnostní, hygienické, požární a ekologické předpisy na </w:t>
      </w:r>
      <w:r w:rsidR="00A9635D" w:rsidRPr="00B6201F">
        <w:rPr>
          <w:sz w:val="21"/>
          <w:szCs w:val="21"/>
        </w:rPr>
        <w:t>pracovišti</w:t>
      </w:r>
      <w:r w:rsidRPr="00B6201F">
        <w:rPr>
          <w:sz w:val="21"/>
          <w:szCs w:val="21"/>
        </w:rPr>
        <w:t>.</w:t>
      </w:r>
    </w:p>
    <w:p w:rsidR="00B26A94" w:rsidRPr="00B6201F" w:rsidRDefault="00B26A94" w:rsidP="00574C28">
      <w:pPr>
        <w:pStyle w:val="Odstavecmy1"/>
        <w:widowControl/>
        <w:rPr>
          <w:sz w:val="21"/>
          <w:szCs w:val="21"/>
        </w:rPr>
      </w:pPr>
      <w:r w:rsidRPr="00B6201F">
        <w:rPr>
          <w:sz w:val="21"/>
          <w:szCs w:val="21"/>
        </w:rPr>
        <w:t>Objednatel je oprávněn</w:t>
      </w:r>
      <w:r w:rsidR="00785E3D" w:rsidRPr="00B6201F">
        <w:rPr>
          <w:sz w:val="21"/>
          <w:szCs w:val="21"/>
        </w:rPr>
        <w:t xml:space="preserve"> průběžně kontrolovat provádění díla ve smyslu § 2593 občanského zákoníku.</w:t>
      </w:r>
    </w:p>
    <w:p w:rsidR="00D72A25" w:rsidRPr="00B6201F" w:rsidRDefault="00D72A25" w:rsidP="00574C28">
      <w:pPr>
        <w:pStyle w:val="Odstavecmy1"/>
        <w:widowControl/>
        <w:rPr>
          <w:sz w:val="21"/>
          <w:szCs w:val="21"/>
        </w:rPr>
      </w:pPr>
      <w:r w:rsidRPr="00B6201F">
        <w:rPr>
          <w:sz w:val="21"/>
          <w:szCs w:val="21"/>
        </w:rPr>
        <w:t>Objednatel je povinen dílo provedené v souladu s</w:t>
      </w:r>
      <w:r w:rsidR="00A9635D" w:rsidRPr="00B6201F">
        <w:rPr>
          <w:sz w:val="21"/>
          <w:szCs w:val="21"/>
        </w:rPr>
        <w:t>e</w:t>
      </w:r>
      <w:r w:rsidRPr="00B6201F">
        <w:rPr>
          <w:sz w:val="21"/>
          <w:szCs w:val="21"/>
        </w:rPr>
        <w:t> smlouvou o dílo převzít a zaplatit za něj dohodnutou cenu dle čl. II. této smlouvy.</w:t>
      </w:r>
    </w:p>
    <w:p w:rsidR="00D72A25" w:rsidRPr="00B6201F" w:rsidRDefault="00D72A25" w:rsidP="00574C28">
      <w:pPr>
        <w:pStyle w:val="Odstavecmy1"/>
        <w:widowControl/>
        <w:rPr>
          <w:sz w:val="21"/>
          <w:szCs w:val="21"/>
        </w:rPr>
      </w:pPr>
      <w:r w:rsidRPr="00B6201F">
        <w:rPr>
          <w:sz w:val="21"/>
          <w:szCs w:val="21"/>
        </w:rPr>
        <w:t>Zhotovitel se zavazuje provést a dokončit dílo v souladu s platnými zákony, předpisy, normami a nařízeními a</w:t>
      </w:r>
      <w:r w:rsidR="00F13474">
        <w:rPr>
          <w:sz w:val="21"/>
          <w:szCs w:val="21"/>
        </w:rPr>
        <w:t> </w:t>
      </w:r>
      <w:r w:rsidRPr="00B6201F">
        <w:rPr>
          <w:sz w:val="21"/>
          <w:szCs w:val="21"/>
        </w:rPr>
        <w:t>odškodní a uspokojí každý nárok objednatele v souvislosti se všemi škodami a ztrátami, ke kterým by došlo v důsledku porušení nebo nedodr</w:t>
      </w:r>
      <w:r w:rsidR="00147878" w:rsidRPr="00B6201F">
        <w:rPr>
          <w:sz w:val="21"/>
          <w:szCs w:val="21"/>
        </w:rPr>
        <w:t xml:space="preserve">žení některého zákona, předpisu, normy </w:t>
      </w:r>
      <w:r w:rsidRPr="00B6201F">
        <w:rPr>
          <w:sz w:val="21"/>
          <w:szCs w:val="21"/>
        </w:rPr>
        <w:t>či nařízení zhotovitelem, subdodavatelem nebo jejich případnými zaměstnanci či zástupci.</w:t>
      </w:r>
    </w:p>
    <w:p w:rsidR="00D72A25" w:rsidRPr="00B6201F" w:rsidRDefault="00D72A25" w:rsidP="00574C28">
      <w:pPr>
        <w:pStyle w:val="Odstavecmy1"/>
        <w:widowControl/>
        <w:rPr>
          <w:sz w:val="21"/>
          <w:szCs w:val="21"/>
        </w:rPr>
      </w:pPr>
      <w:r w:rsidRPr="00B6201F">
        <w:rPr>
          <w:sz w:val="21"/>
          <w:szCs w:val="21"/>
        </w:rPr>
        <w:t>Zhotovitel zodpovídá za škodu, kterou při provádění prací způsobí třetím osobám nebo objednateli a zavazuje se takovou škodu na své náklady neprodleně odstranit nebo vypořádat.</w:t>
      </w:r>
    </w:p>
    <w:p w:rsidR="00D72A25" w:rsidRPr="00B6201F" w:rsidRDefault="00D72A25" w:rsidP="00574C28">
      <w:pPr>
        <w:pStyle w:val="Odstavecmy1"/>
        <w:widowControl/>
        <w:rPr>
          <w:sz w:val="21"/>
          <w:szCs w:val="21"/>
        </w:rPr>
      </w:pPr>
      <w:r w:rsidRPr="00B6201F">
        <w:rPr>
          <w:sz w:val="21"/>
          <w:szCs w:val="21"/>
        </w:rPr>
        <w:t>Zjistí-li zhotovitel rozpor mezi zákonnými požadavky a zadávacími podmínkami nebo mezi zákonnými požadavky a některým příkazem objednatele, okamžitě o takovém rozporu objednatele písemně vyrozumí.</w:t>
      </w:r>
    </w:p>
    <w:p w:rsidR="00B85C1C" w:rsidRDefault="00D72A25" w:rsidP="00B85C1C">
      <w:pPr>
        <w:pStyle w:val="Odstavecmy1"/>
        <w:widowControl/>
        <w:rPr>
          <w:sz w:val="21"/>
          <w:szCs w:val="21"/>
        </w:rPr>
      </w:pPr>
      <w:r w:rsidRPr="00B6201F">
        <w:rPr>
          <w:sz w:val="21"/>
          <w:szCs w:val="21"/>
        </w:rPr>
        <w:t xml:space="preserve">Veškerá projektová dokumentace vypracovaná zhotovitelem a jeho </w:t>
      </w:r>
      <w:r w:rsidR="00DA05F5" w:rsidRPr="00B6201F">
        <w:rPr>
          <w:sz w:val="21"/>
          <w:szCs w:val="21"/>
        </w:rPr>
        <w:t>poddodavateli</w:t>
      </w:r>
      <w:r w:rsidRPr="00B6201F">
        <w:rPr>
          <w:sz w:val="21"/>
          <w:szCs w:val="21"/>
        </w:rPr>
        <w:t>, majícími vztah k plnění díla, se stává v plném rozsahu (vlastnictvím) majetkem objednatele, a ten je oprávněn používat projektovou dokumentaci jakýmkoliv způsobem bez omezení.</w:t>
      </w:r>
    </w:p>
    <w:p w:rsidR="00D72A25" w:rsidRPr="00B6201F" w:rsidRDefault="00D72A25" w:rsidP="00574C28">
      <w:pPr>
        <w:pStyle w:val="Odstavecmy1"/>
        <w:widowControl/>
        <w:rPr>
          <w:sz w:val="21"/>
          <w:szCs w:val="21"/>
        </w:rPr>
      </w:pPr>
      <w:r w:rsidRPr="00B6201F">
        <w:rPr>
          <w:sz w:val="21"/>
          <w:szCs w:val="21"/>
        </w:rPr>
        <w:t>Zhotovitel je povinen písemně upozornit objednatele na případné rozpory či nesoulad v podkladech a dále na nevhodné technické řešení požadavků, pokud se dle odborného stanoviska zhotovitele jiné řešení jeví jako lepší varianta.</w:t>
      </w:r>
    </w:p>
    <w:p w:rsidR="00D72A25" w:rsidRPr="00B6201F" w:rsidRDefault="00D72A25" w:rsidP="00574C28">
      <w:pPr>
        <w:pStyle w:val="Odstavecmy1"/>
        <w:widowControl/>
        <w:rPr>
          <w:sz w:val="21"/>
          <w:szCs w:val="21"/>
        </w:rPr>
      </w:pPr>
      <w:r w:rsidRPr="00B6201F">
        <w:rPr>
          <w:sz w:val="21"/>
          <w:szCs w:val="21"/>
        </w:rPr>
        <w:lastRenderedPageBreak/>
        <w:t xml:space="preserve">Zhotovitel zajistí, aby dodané výrobky a dodávky byly ve shodě, dle zák. 22/1997 Sb., o technických požadavcích na výrobky a o změně a doplnění některých zákonů, ve znění pozdějších předpisů, a dále zajistí provedení potřebných zkoušek a měření dle ČSN, a tyto doloží k předání a převzetí díla. Veškeré dokumenty a návody musí být v českém jazyce. </w:t>
      </w:r>
    </w:p>
    <w:p w:rsidR="00D72A25" w:rsidRPr="00B6201F" w:rsidRDefault="00D72A25" w:rsidP="00574C28">
      <w:pPr>
        <w:pStyle w:val="Odstavecmy1"/>
        <w:widowControl/>
        <w:rPr>
          <w:sz w:val="21"/>
          <w:szCs w:val="21"/>
        </w:rPr>
      </w:pPr>
      <w:r w:rsidRPr="00B6201F">
        <w:rPr>
          <w:sz w:val="21"/>
          <w:szCs w:val="21"/>
        </w:rPr>
        <w:t xml:space="preserve">Zhotovitel je mimo jiné povinen provádět práce dle ČSN platných v době realizace díla. Zhotovitel přejímá veškerou zodpovědnost za bezpečnost na </w:t>
      </w:r>
      <w:r w:rsidR="00F609ED" w:rsidRPr="00B6201F">
        <w:rPr>
          <w:sz w:val="21"/>
          <w:szCs w:val="21"/>
        </w:rPr>
        <w:t>pracovišti</w:t>
      </w:r>
      <w:r w:rsidRPr="00B6201F">
        <w:rPr>
          <w:sz w:val="21"/>
          <w:szCs w:val="21"/>
        </w:rPr>
        <w:t xml:space="preserve">. Zhotovitel je povinen zajistit na </w:t>
      </w:r>
      <w:r w:rsidR="00F609ED" w:rsidRPr="00B6201F">
        <w:rPr>
          <w:sz w:val="21"/>
          <w:szCs w:val="21"/>
        </w:rPr>
        <w:t xml:space="preserve">pracovišti </w:t>
      </w:r>
      <w:r w:rsidRPr="00B6201F">
        <w:rPr>
          <w:sz w:val="21"/>
          <w:szCs w:val="21"/>
        </w:rPr>
        <w:t>veškerá bezpečnostní opatření a hygienická opatření a dodržovat předpisy požární ochrany při provádění díla, a to v rozsahu a způsobem stanoveným příslušnými předpisy. Po proškolení přebírá zhotovitel plnou právní i</w:t>
      </w:r>
      <w:r w:rsidR="00F13474">
        <w:rPr>
          <w:sz w:val="21"/>
          <w:szCs w:val="21"/>
        </w:rPr>
        <w:t> </w:t>
      </w:r>
      <w:r w:rsidRPr="00B6201F">
        <w:rPr>
          <w:sz w:val="21"/>
          <w:szCs w:val="21"/>
        </w:rPr>
        <w:t>trestní odpovědnost za výše uvedené opatření a předpisy. V případě provádění díla jinou osobou, má zhotovitel tuto odpovědnost, jako by dílo prováděl sám.</w:t>
      </w:r>
    </w:p>
    <w:p w:rsidR="00D72A25" w:rsidRPr="00B6201F" w:rsidRDefault="00D72A25" w:rsidP="00574C28">
      <w:pPr>
        <w:pStyle w:val="Odstavecmy1"/>
        <w:widowControl/>
        <w:rPr>
          <w:sz w:val="21"/>
          <w:szCs w:val="21"/>
        </w:rPr>
      </w:pPr>
      <w:r w:rsidRPr="00B6201F">
        <w:rPr>
          <w:sz w:val="21"/>
          <w:szCs w:val="21"/>
        </w:rPr>
        <w:t>Náklady spojené s výše uvedeným plněním podmínek jsou součástí ceny díla.</w:t>
      </w:r>
    </w:p>
    <w:p w:rsidR="00BF50E7" w:rsidRDefault="00BF50E7" w:rsidP="00574C28">
      <w:pPr>
        <w:pStyle w:val="Body11"/>
        <w:widowControl/>
        <w:tabs>
          <w:tab w:val="clear" w:pos="851"/>
          <w:tab w:val="clear" w:pos="2188"/>
          <w:tab w:val="clear" w:pos="2268"/>
        </w:tabs>
        <w:ind w:left="284" w:firstLine="0"/>
        <w:jc w:val="both"/>
        <w:rPr>
          <w:rFonts w:ascii="Times New Roman" w:hAnsi="Times New Roman"/>
          <w:b w:val="0"/>
          <w:szCs w:val="22"/>
          <w:u w:val="none"/>
        </w:rPr>
      </w:pPr>
    </w:p>
    <w:p w:rsidR="00B74C25" w:rsidRDefault="00B74C25" w:rsidP="00574C28">
      <w:pPr>
        <w:pStyle w:val="Body11"/>
        <w:widowControl/>
        <w:tabs>
          <w:tab w:val="clear" w:pos="851"/>
          <w:tab w:val="clear" w:pos="2188"/>
          <w:tab w:val="clear" w:pos="2268"/>
        </w:tabs>
        <w:ind w:left="284" w:firstLine="0"/>
        <w:jc w:val="both"/>
        <w:rPr>
          <w:rFonts w:ascii="Times New Roman" w:hAnsi="Times New Roman"/>
          <w:b w:val="0"/>
          <w:szCs w:val="22"/>
          <w:u w:val="none"/>
        </w:rPr>
      </w:pPr>
    </w:p>
    <w:p w:rsidR="008D1A38" w:rsidRDefault="008D1A38" w:rsidP="00574C28">
      <w:pPr>
        <w:pStyle w:val="Body11"/>
        <w:widowControl/>
        <w:tabs>
          <w:tab w:val="clear" w:pos="851"/>
          <w:tab w:val="clear" w:pos="2188"/>
          <w:tab w:val="clear" w:pos="2268"/>
        </w:tabs>
        <w:ind w:left="284" w:firstLine="0"/>
        <w:jc w:val="both"/>
        <w:rPr>
          <w:rFonts w:ascii="Times New Roman" w:hAnsi="Times New Roman"/>
          <w:b w:val="0"/>
          <w:szCs w:val="22"/>
          <w:u w:val="none"/>
        </w:rPr>
      </w:pPr>
    </w:p>
    <w:p w:rsidR="00310900" w:rsidRPr="004672CE" w:rsidRDefault="00310900" w:rsidP="00574C28">
      <w:pPr>
        <w:pStyle w:val="Odstavecseseznamem"/>
        <w:widowControl/>
        <w:numPr>
          <w:ilvl w:val="0"/>
          <w:numId w:val="2"/>
        </w:numPr>
        <w:tabs>
          <w:tab w:val="clear" w:pos="0"/>
          <w:tab w:val="clear" w:pos="284"/>
          <w:tab w:val="left" w:pos="426"/>
        </w:tabs>
        <w:spacing w:after="120"/>
        <w:ind w:left="567" w:hanging="567"/>
        <w:rPr>
          <w:b/>
          <w:szCs w:val="24"/>
          <w:u w:val="single"/>
        </w:rPr>
      </w:pPr>
      <w:r w:rsidRPr="004672CE">
        <w:rPr>
          <w:b/>
          <w:szCs w:val="24"/>
          <w:u w:val="single"/>
        </w:rPr>
        <w:t>Ostatní podmínky dodávky</w:t>
      </w:r>
    </w:p>
    <w:p w:rsidR="00310900" w:rsidRPr="00B6201F" w:rsidRDefault="00310900" w:rsidP="00574C28">
      <w:pPr>
        <w:pStyle w:val="Odstavecmy1"/>
        <w:widowControl/>
        <w:numPr>
          <w:ilvl w:val="0"/>
          <w:numId w:val="12"/>
        </w:numPr>
        <w:rPr>
          <w:sz w:val="21"/>
          <w:szCs w:val="21"/>
        </w:rPr>
      </w:pPr>
      <w:r w:rsidRPr="00B6201F">
        <w:rPr>
          <w:sz w:val="21"/>
          <w:szCs w:val="21"/>
        </w:rPr>
        <w:t>Vlastníkem zhotovované věci dle této smlouvy je od počátku objednatel.</w:t>
      </w:r>
    </w:p>
    <w:p w:rsidR="00310900" w:rsidRPr="00B6201F" w:rsidRDefault="00310900" w:rsidP="00574C28">
      <w:pPr>
        <w:pStyle w:val="Odstavecmy1"/>
        <w:widowControl/>
        <w:rPr>
          <w:b/>
          <w:sz w:val="21"/>
          <w:szCs w:val="21"/>
          <w:u w:val="single"/>
        </w:rPr>
      </w:pPr>
      <w:r w:rsidRPr="00B6201F">
        <w:rPr>
          <w:sz w:val="21"/>
          <w:szCs w:val="21"/>
        </w:rPr>
        <w:t xml:space="preserve">Od doby převzetí </w:t>
      </w:r>
      <w:r w:rsidR="00E125CD" w:rsidRPr="00B6201F">
        <w:rPr>
          <w:sz w:val="21"/>
          <w:szCs w:val="21"/>
        </w:rPr>
        <w:t xml:space="preserve">pracoviště </w:t>
      </w:r>
      <w:r w:rsidRPr="00B6201F">
        <w:rPr>
          <w:sz w:val="21"/>
          <w:szCs w:val="21"/>
        </w:rPr>
        <w:t xml:space="preserve">až do protokolárního předání a převzetí díla objednatelem nese zhotovitel nebezpečí škody na díle a všech jeho </w:t>
      </w:r>
      <w:r w:rsidR="00AD6A0D" w:rsidRPr="00B6201F">
        <w:rPr>
          <w:sz w:val="21"/>
          <w:szCs w:val="21"/>
        </w:rPr>
        <w:t xml:space="preserve">přepravovaných, </w:t>
      </w:r>
      <w:r w:rsidRPr="00B6201F">
        <w:rPr>
          <w:sz w:val="21"/>
          <w:szCs w:val="21"/>
        </w:rPr>
        <w:t xml:space="preserve">zhotovovaných, upravovaných a dalších částech a na částech či součástech díla, které jsou na </w:t>
      </w:r>
      <w:r w:rsidR="00AD6A0D" w:rsidRPr="00B6201F">
        <w:rPr>
          <w:sz w:val="21"/>
          <w:szCs w:val="21"/>
        </w:rPr>
        <w:t>pracovištích</w:t>
      </w:r>
      <w:r w:rsidRPr="00B6201F">
        <w:rPr>
          <w:sz w:val="21"/>
          <w:szCs w:val="21"/>
        </w:rPr>
        <w:t xml:space="preserve"> uskladněny</w:t>
      </w:r>
      <w:r w:rsidR="00AD6A0D" w:rsidRPr="00B6201F">
        <w:rPr>
          <w:sz w:val="21"/>
          <w:szCs w:val="21"/>
        </w:rPr>
        <w:t xml:space="preserve">, nebo manipulovány. </w:t>
      </w:r>
    </w:p>
    <w:p w:rsidR="001B58D7" w:rsidRPr="00B6201F" w:rsidRDefault="001B58D7" w:rsidP="00574C28">
      <w:pPr>
        <w:pStyle w:val="Odstavecmy1"/>
        <w:widowControl/>
        <w:rPr>
          <w:sz w:val="21"/>
          <w:szCs w:val="21"/>
        </w:rPr>
      </w:pPr>
      <w:r w:rsidRPr="00B6201F">
        <w:rPr>
          <w:sz w:val="21"/>
          <w:szCs w:val="21"/>
        </w:rPr>
        <w:t>Objednatel je povinen převzít dokončené dílo bez vad a nedodělků i před smluvním termínem dokončení.</w:t>
      </w:r>
    </w:p>
    <w:p w:rsidR="001B58D7" w:rsidRPr="00B6201F" w:rsidRDefault="001B58D7" w:rsidP="00574C28">
      <w:pPr>
        <w:pStyle w:val="Odstavecmy1"/>
        <w:widowControl/>
        <w:rPr>
          <w:sz w:val="21"/>
          <w:szCs w:val="21"/>
        </w:rPr>
      </w:pPr>
      <w:r w:rsidRPr="00B6201F">
        <w:rPr>
          <w:sz w:val="21"/>
          <w:szCs w:val="21"/>
        </w:rPr>
        <w:t xml:space="preserve">Objednatel je oprávněn odmítnout dodávku, která má vady nebo nedodělky. Objednatel je oprávněn k předání a převzetí díla přizvat osoby vykonávající funkci technického dozoru a osoby, jejichž účast </w:t>
      </w:r>
      <w:r w:rsidR="00294036" w:rsidRPr="00B6201F">
        <w:rPr>
          <w:sz w:val="21"/>
          <w:szCs w:val="21"/>
        </w:rPr>
        <w:t>pokl</w:t>
      </w:r>
      <w:r w:rsidRPr="00B6201F">
        <w:rPr>
          <w:sz w:val="21"/>
          <w:szCs w:val="21"/>
        </w:rPr>
        <w:t>ádá za nezbytnou.</w:t>
      </w:r>
    </w:p>
    <w:p w:rsidR="00310900" w:rsidRPr="00B6201F" w:rsidRDefault="00235031" w:rsidP="00574C28">
      <w:pPr>
        <w:pStyle w:val="Odstavecmy1"/>
        <w:widowControl/>
        <w:rPr>
          <w:sz w:val="21"/>
          <w:szCs w:val="21"/>
        </w:rPr>
      </w:pPr>
      <w:r w:rsidRPr="00B6201F">
        <w:rPr>
          <w:sz w:val="21"/>
          <w:szCs w:val="21"/>
        </w:rPr>
        <w:t>Pracoviště bude vyklizeno po provedení funkčních zkoušek.</w:t>
      </w:r>
    </w:p>
    <w:p w:rsidR="00310900" w:rsidRPr="00B6201F" w:rsidRDefault="00310900" w:rsidP="00574C28">
      <w:pPr>
        <w:pStyle w:val="Odstavecmy1"/>
        <w:widowControl/>
        <w:rPr>
          <w:sz w:val="21"/>
          <w:szCs w:val="21"/>
        </w:rPr>
      </w:pPr>
      <w:r w:rsidRPr="00B6201F">
        <w:rPr>
          <w:sz w:val="21"/>
          <w:szCs w:val="21"/>
        </w:rPr>
        <w:t>V případě, že zhotovitel oznámí objednateli, že dílo je připraveno k předání a převzetí a při předávacím a</w:t>
      </w:r>
      <w:r w:rsidR="00F13474">
        <w:rPr>
          <w:sz w:val="21"/>
          <w:szCs w:val="21"/>
        </w:rPr>
        <w:t> </w:t>
      </w:r>
      <w:r w:rsidRPr="00B6201F">
        <w:rPr>
          <w:sz w:val="21"/>
          <w:szCs w:val="21"/>
        </w:rPr>
        <w:t>přejímacím řízení se prokáže, že dílo není dokončeno nebo není ve stavu způsobilém pro předání a převzetí díla, je zhotovitel povinen uhradit objednateli veškeré náklady jemu vzniklé při neúspěšném předávacím a</w:t>
      </w:r>
      <w:r w:rsidR="00F13474">
        <w:rPr>
          <w:sz w:val="21"/>
          <w:szCs w:val="21"/>
        </w:rPr>
        <w:t> </w:t>
      </w:r>
      <w:r w:rsidRPr="00B6201F">
        <w:rPr>
          <w:sz w:val="21"/>
          <w:szCs w:val="21"/>
        </w:rPr>
        <w:t>přejímacím řízení. Zhotovitel nese i náklady na organizaci opakovaného řízení.</w:t>
      </w:r>
    </w:p>
    <w:p w:rsidR="005A7B2A" w:rsidRPr="00B6201F" w:rsidRDefault="00310900" w:rsidP="00574C28">
      <w:pPr>
        <w:pStyle w:val="Odstavecmy1"/>
        <w:widowControl/>
        <w:rPr>
          <w:sz w:val="21"/>
          <w:szCs w:val="21"/>
        </w:rPr>
      </w:pPr>
      <w:r w:rsidRPr="00B6201F">
        <w:rPr>
          <w:sz w:val="21"/>
          <w:szCs w:val="21"/>
        </w:rPr>
        <w:t>Doklady nezbytné k předání a převzetí díla</w:t>
      </w:r>
      <w:r w:rsidR="005A7B2A" w:rsidRPr="00B6201F">
        <w:rPr>
          <w:sz w:val="21"/>
          <w:szCs w:val="21"/>
        </w:rPr>
        <w:t>:</w:t>
      </w:r>
    </w:p>
    <w:p w:rsidR="00310900" w:rsidRPr="00B6201F" w:rsidRDefault="00310900" w:rsidP="00574C28">
      <w:pPr>
        <w:pStyle w:val="Odstavecmy1"/>
        <w:widowControl/>
        <w:numPr>
          <w:ilvl w:val="0"/>
          <w:numId w:val="0"/>
        </w:numPr>
        <w:ind w:left="360"/>
        <w:rPr>
          <w:sz w:val="21"/>
          <w:szCs w:val="21"/>
        </w:rPr>
      </w:pPr>
      <w:r w:rsidRPr="00B6201F">
        <w:rPr>
          <w:sz w:val="21"/>
          <w:szCs w:val="21"/>
        </w:rPr>
        <w:t>Zhotovitel je povinen připravit a doložit u předávacího a přejímacího řízení zejména tyto doklady:</w:t>
      </w:r>
    </w:p>
    <w:p w:rsidR="00BA5CED" w:rsidRPr="00B6201F" w:rsidRDefault="00310900" w:rsidP="00574C28">
      <w:pPr>
        <w:pStyle w:val="Nadpis1"/>
        <w:keepNext w:val="0"/>
        <w:numPr>
          <w:ilvl w:val="0"/>
          <w:numId w:val="6"/>
        </w:numPr>
        <w:suppressAutoHyphens w:val="0"/>
        <w:ind w:left="709" w:hanging="142"/>
        <w:jc w:val="both"/>
        <w:rPr>
          <w:b w:val="0"/>
          <w:sz w:val="21"/>
          <w:szCs w:val="21"/>
        </w:rPr>
      </w:pPr>
      <w:r w:rsidRPr="00B6201F">
        <w:rPr>
          <w:b w:val="0"/>
          <w:sz w:val="21"/>
          <w:szCs w:val="21"/>
        </w:rPr>
        <w:t>doklady podle zákona č. 22/1997 Sb., a vládního nařízení č. 163/2002 Sb.,</w:t>
      </w:r>
    </w:p>
    <w:p w:rsidR="00B76F8C" w:rsidRDefault="00B76F8C" w:rsidP="00B76F8C">
      <w:pPr>
        <w:pStyle w:val="Nadpis1"/>
        <w:keepNext w:val="0"/>
        <w:numPr>
          <w:ilvl w:val="0"/>
          <w:numId w:val="6"/>
        </w:numPr>
        <w:suppressAutoHyphens w:val="0"/>
        <w:ind w:left="709" w:hanging="142"/>
        <w:jc w:val="both"/>
        <w:rPr>
          <w:b w:val="0"/>
          <w:sz w:val="21"/>
          <w:szCs w:val="21"/>
        </w:rPr>
      </w:pPr>
      <w:r>
        <w:rPr>
          <w:b w:val="0"/>
          <w:sz w:val="21"/>
          <w:szCs w:val="21"/>
        </w:rPr>
        <w:t>veškeré dokumenty uvedeny v</w:t>
      </w:r>
      <w:r w:rsidR="004322B1">
        <w:rPr>
          <w:b w:val="0"/>
          <w:sz w:val="21"/>
          <w:szCs w:val="21"/>
        </w:rPr>
        <w:t> </w:t>
      </w:r>
      <w:proofErr w:type="spellStart"/>
      <w:r w:rsidR="004322B1" w:rsidRPr="00C820C4">
        <w:rPr>
          <w:b w:val="0"/>
          <w:sz w:val="21"/>
          <w:szCs w:val="21"/>
        </w:rPr>
        <w:t>tech</w:t>
      </w:r>
      <w:proofErr w:type="spellEnd"/>
      <w:r w:rsidR="004322B1" w:rsidRPr="00C820C4">
        <w:rPr>
          <w:b w:val="0"/>
          <w:sz w:val="21"/>
          <w:szCs w:val="21"/>
        </w:rPr>
        <w:t>. specifikaci</w:t>
      </w:r>
      <w:r w:rsidR="00267430">
        <w:rPr>
          <w:b w:val="0"/>
          <w:sz w:val="21"/>
          <w:szCs w:val="21"/>
        </w:rPr>
        <w:t>:</w:t>
      </w:r>
      <w:r>
        <w:rPr>
          <w:b w:val="0"/>
          <w:sz w:val="21"/>
          <w:szCs w:val="21"/>
        </w:rPr>
        <w:t xml:space="preserve"> </w:t>
      </w:r>
      <w:r w:rsidR="00435902">
        <w:rPr>
          <w:b w:val="0"/>
          <w:sz w:val="21"/>
          <w:szCs w:val="21"/>
        </w:rPr>
        <w:t>EOPKR181120</w:t>
      </w:r>
    </w:p>
    <w:p w:rsidR="00BA5CED" w:rsidRPr="00B6201F" w:rsidRDefault="00310900" w:rsidP="007551C6">
      <w:pPr>
        <w:pStyle w:val="Nadpis1"/>
        <w:keepNext w:val="0"/>
        <w:numPr>
          <w:ilvl w:val="0"/>
          <w:numId w:val="0"/>
        </w:numPr>
        <w:suppressAutoHyphens w:val="0"/>
        <w:ind w:left="357"/>
        <w:jc w:val="both"/>
        <w:rPr>
          <w:b w:val="0"/>
          <w:sz w:val="21"/>
          <w:szCs w:val="21"/>
        </w:rPr>
      </w:pPr>
      <w:r w:rsidRPr="00B6201F">
        <w:rPr>
          <w:b w:val="0"/>
          <w:sz w:val="21"/>
          <w:szCs w:val="21"/>
        </w:rPr>
        <w:t xml:space="preserve">Nedoloží-li zhotovitel požadované doklady, bude řízení o předání a převzetí díla přerušeno do doby, kdy zhotovitel požadované doklady zajistí. </w:t>
      </w:r>
    </w:p>
    <w:p w:rsidR="00310900" w:rsidRDefault="00310900" w:rsidP="00574C28">
      <w:pPr>
        <w:pStyle w:val="Nadpis1"/>
        <w:keepNext w:val="0"/>
        <w:numPr>
          <w:ilvl w:val="0"/>
          <w:numId w:val="0"/>
        </w:numPr>
        <w:suppressAutoHyphens w:val="0"/>
        <w:ind w:left="357"/>
        <w:jc w:val="both"/>
        <w:rPr>
          <w:b w:val="0"/>
          <w:sz w:val="21"/>
          <w:szCs w:val="21"/>
        </w:rPr>
      </w:pPr>
      <w:r w:rsidRPr="00B6201F">
        <w:rPr>
          <w:b w:val="0"/>
          <w:sz w:val="21"/>
          <w:szCs w:val="21"/>
        </w:rPr>
        <w:t>Objednatel je oprávněn při přejímacím a předávacím řízení požadovat provedení dalších dodatečných zkoušek, včetně zdůvodnění proč je požaduje a s uvedením termínu, do kdy je požaduje provést.</w:t>
      </w:r>
    </w:p>
    <w:p w:rsidR="008D1A38" w:rsidRDefault="008D1A38" w:rsidP="008D1A38"/>
    <w:p w:rsidR="008D1A38" w:rsidRPr="008D1A38" w:rsidRDefault="008D1A38" w:rsidP="008D1A38"/>
    <w:p w:rsidR="002356D5" w:rsidRPr="00310900" w:rsidRDefault="002356D5" w:rsidP="00574C28">
      <w:pPr>
        <w:suppressAutoHyphens w:val="0"/>
        <w:ind w:left="1004"/>
        <w:jc w:val="both"/>
        <w:rPr>
          <w:b/>
          <w:szCs w:val="24"/>
          <w:u w:val="single"/>
        </w:rPr>
      </w:pPr>
    </w:p>
    <w:p w:rsidR="00B7559E" w:rsidRPr="006375C0" w:rsidRDefault="00B7559E" w:rsidP="00574C28">
      <w:pPr>
        <w:pStyle w:val="Odstavecseseznamem"/>
        <w:widowControl/>
        <w:numPr>
          <w:ilvl w:val="0"/>
          <w:numId w:val="2"/>
        </w:numPr>
        <w:tabs>
          <w:tab w:val="clear" w:pos="0"/>
          <w:tab w:val="clear" w:pos="284"/>
          <w:tab w:val="num" w:pos="426"/>
        </w:tabs>
        <w:spacing w:after="120"/>
        <w:ind w:hanging="1004"/>
        <w:rPr>
          <w:b/>
          <w:szCs w:val="24"/>
          <w:u w:val="single"/>
        </w:rPr>
      </w:pPr>
      <w:r w:rsidRPr="006375C0">
        <w:rPr>
          <w:b/>
          <w:szCs w:val="24"/>
          <w:u w:val="single"/>
        </w:rPr>
        <w:t>Jiná ujednání</w:t>
      </w:r>
    </w:p>
    <w:p w:rsidR="00D11E4F" w:rsidRPr="00B6201F" w:rsidRDefault="00D11E4F" w:rsidP="00574C28">
      <w:pPr>
        <w:pStyle w:val="Odstavecmy1"/>
        <w:widowControl/>
        <w:numPr>
          <w:ilvl w:val="0"/>
          <w:numId w:val="13"/>
        </w:numPr>
        <w:rPr>
          <w:sz w:val="21"/>
          <w:szCs w:val="21"/>
        </w:rPr>
      </w:pPr>
      <w:r w:rsidRPr="00B6201F">
        <w:rPr>
          <w:sz w:val="21"/>
          <w:szCs w:val="21"/>
        </w:rPr>
        <w:t>Práva a povinnosti smluvních stran touto smlouvou výslovně neupravená se řídí příslušnými ustanoveními občanského zákoníku a souvisejícími právními předpisy v platném znění.</w:t>
      </w:r>
    </w:p>
    <w:p w:rsidR="00D11E4F" w:rsidRPr="00B6201F" w:rsidRDefault="00D11E4F" w:rsidP="00574C28">
      <w:pPr>
        <w:pStyle w:val="Odstavecmy1"/>
        <w:widowControl/>
        <w:rPr>
          <w:sz w:val="21"/>
          <w:szCs w:val="21"/>
        </w:rPr>
      </w:pPr>
      <w:r w:rsidRPr="00B6201F">
        <w:rPr>
          <w:sz w:val="21"/>
          <w:szCs w:val="21"/>
        </w:rPr>
        <w:t>Zhotovitel není oprávněn postoupit, převést ani zastavit tuto smlouvu ani jakákoli práva, povinnosti, dluhy, pohledávky nebo nároky vyplývající z této smlouvy bez předchozího písemného souhlasu objednatele.</w:t>
      </w:r>
    </w:p>
    <w:p w:rsidR="00033580" w:rsidRPr="00B6201F" w:rsidRDefault="00D11E4F" w:rsidP="00574C28">
      <w:pPr>
        <w:pStyle w:val="Odstavecmy1"/>
        <w:widowControl/>
        <w:rPr>
          <w:sz w:val="21"/>
          <w:szCs w:val="21"/>
        </w:rPr>
      </w:pPr>
      <w:r w:rsidRPr="00B6201F">
        <w:rPr>
          <w:sz w:val="21"/>
          <w:szCs w:val="21"/>
        </w:rPr>
        <w:t>Tato smlouva může být měněna pouze písemně, a to vzestupně očíslovanými dodatky ke smlouvě o dílo, které budou odsouhlaseny oběma smluvními stranami.</w:t>
      </w:r>
    </w:p>
    <w:p w:rsidR="00033580" w:rsidRPr="00B76F8C" w:rsidRDefault="00033580" w:rsidP="00574C28">
      <w:pPr>
        <w:pStyle w:val="Odstavecmy1"/>
        <w:widowControl/>
        <w:rPr>
          <w:sz w:val="21"/>
          <w:szCs w:val="21"/>
        </w:rPr>
      </w:pPr>
      <w:r w:rsidRPr="00B6201F">
        <w:rPr>
          <w:sz w:val="21"/>
          <w:szCs w:val="21"/>
        </w:rPr>
        <w:t xml:space="preserve">Smluvní strany shodně prohlašují, že si tuto smlouvu před jejím podpisem přečetly a že byla uzavřena po vzájemném projednání podle jejich pravé a svobodné vůle určitě, vážně a srozumitelně, nikoliv v tísni nebo za </w:t>
      </w:r>
      <w:r w:rsidRPr="00B76F8C">
        <w:rPr>
          <w:sz w:val="21"/>
          <w:szCs w:val="21"/>
        </w:rPr>
        <w:t>nápadně nevýhodných podmínek, a že se dohodly o celém jejím obsahu.</w:t>
      </w:r>
    </w:p>
    <w:p w:rsidR="00D11E4F" w:rsidRPr="00B76F8C" w:rsidRDefault="00D11E4F" w:rsidP="00574C28">
      <w:pPr>
        <w:pStyle w:val="Odstavecmy1"/>
        <w:widowControl/>
        <w:rPr>
          <w:sz w:val="21"/>
          <w:szCs w:val="21"/>
        </w:rPr>
      </w:pPr>
      <w:r w:rsidRPr="00B76F8C">
        <w:rPr>
          <w:sz w:val="21"/>
          <w:szCs w:val="21"/>
        </w:rPr>
        <w:t xml:space="preserve">Tato smlouva je vyhotovena ve </w:t>
      </w:r>
      <w:r w:rsidRPr="00B76F8C">
        <w:rPr>
          <w:b/>
          <w:sz w:val="21"/>
          <w:szCs w:val="21"/>
        </w:rPr>
        <w:t>čtyřech</w:t>
      </w:r>
      <w:r w:rsidRPr="00B76F8C">
        <w:rPr>
          <w:sz w:val="21"/>
          <w:szCs w:val="21"/>
        </w:rPr>
        <w:t xml:space="preserve"> stejnopisech s platností originálu. Objednatel obdrží dvě vyhotovení a</w:t>
      </w:r>
      <w:r w:rsidR="00F13474" w:rsidRPr="00B76F8C">
        <w:rPr>
          <w:sz w:val="21"/>
          <w:szCs w:val="21"/>
        </w:rPr>
        <w:t> </w:t>
      </w:r>
      <w:r w:rsidRPr="00B76F8C">
        <w:rPr>
          <w:sz w:val="21"/>
          <w:szCs w:val="21"/>
        </w:rPr>
        <w:t xml:space="preserve">zhotovitel dvě vyhotovení této smlouvy. </w:t>
      </w:r>
    </w:p>
    <w:p w:rsidR="00D11E4F" w:rsidRPr="00B76F8C" w:rsidRDefault="00D11E4F" w:rsidP="00574C28">
      <w:pPr>
        <w:pStyle w:val="Odstavecmy1"/>
        <w:widowControl/>
        <w:rPr>
          <w:sz w:val="21"/>
          <w:szCs w:val="21"/>
        </w:rPr>
      </w:pPr>
      <w:r w:rsidRPr="00B76F8C">
        <w:rPr>
          <w:sz w:val="21"/>
          <w:szCs w:val="21"/>
        </w:rPr>
        <w:t>Smlouva nabývá platnosti dnem podpisu obou smluvních stran</w:t>
      </w:r>
      <w:r w:rsidR="00033580" w:rsidRPr="00B76F8C">
        <w:rPr>
          <w:sz w:val="21"/>
          <w:szCs w:val="21"/>
        </w:rPr>
        <w:t xml:space="preserve"> a účinnosti dnem zveřejnění v registru smluv</w:t>
      </w:r>
      <w:r w:rsidRPr="00B76F8C">
        <w:rPr>
          <w:sz w:val="21"/>
          <w:szCs w:val="21"/>
        </w:rPr>
        <w:t>.</w:t>
      </w:r>
    </w:p>
    <w:p w:rsidR="00B6201F" w:rsidRPr="00B6201F" w:rsidRDefault="00D11E4F" w:rsidP="00574C28">
      <w:pPr>
        <w:pStyle w:val="Odstavecmy1"/>
        <w:widowControl/>
        <w:rPr>
          <w:sz w:val="21"/>
          <w:szCs w:val="21"/>
        </w:rPr>
      </w:pPr>
      <w:r w:rsidRPr="00B76F8C">
        <w:rPr>
          <w:sz w:val="21"/>
          <w:szCs w:val="21"/>
        </w:rPr>
        <w:t>Smluvní strany vylučují použití první věty ustanovení § 558 odst. 2 občanského zákoníku. Smluvní strany se</w:t>
      </w:r>
      <w:r w:rsidRPr="00B6201F">
        <w:rPr>
          <w:sz w:val="21"/>
          <w:szCs w:val="21"/>
        </w:rPr>
        <w:t xml:space="preserve"> dále dohodly, že obchodní zvyklosti nemají přednost před žádným ustanovením zákona.</w:t>
      </w:r>
    </w:p>
    <w:p w:rsidR="00B6201F" w:rsidRPr="00B6201F" w:rsidRDefault="000138A1" w:rsidP="00574C28">
      <w:pPr>
        <w:pStyle w:val="Odstavecmy1"/>
        <w:widowControl/>
        <w:rPr>
          <w:sz w:val="21"/>
          <w:szCs w:val="21"/>
        </w:rPr>
      </w:pPr>
      <w:r w:rsidRPr="00B6201F">
        <w:rPr>
          <w:sz w:val="21"/>
          <w:szCs w:val="21"/>
        </w:rPr>
        <w:lastRenderedPageBreak/>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w:t>
      </w:r>
      <w:r w:rsidR="00F13474">
        <w:rPr>
          <w:sz w:val="21"/>
          <w:szCs w:val="21"/>
        </w:rPr>
        <w:t> </w:t>
      </w:r>
      <w:r w:rsidRPr="00B6201F">
        <w:rPr>
          <w:sz w:val="21"/>
          <w:szCs w:val="21"/>
        </w:rPr>
        <w:t xml:space="preserve">jejich právech při zpracování osobních údajů. </w:t>
      </w:r>
    </w:p>
    <w:p w:rsidR="00B6201F" w:rsidRPr="00B6201F" w:rsidRDefault="000138A1" w:rsidP="00574C28">
      <w:pPr>
        <w:pStyle w:val="Odstavecmy1"/>
        <w:widowControl/>
        <w:rPr>
          <w:sz w:val="21"/>
          <w:szCs w:val="21"/>
        </w:rPr>
      </w:pPr>
      <w:r w:rsidRPr="00B6201F">
        <w:rPr>
          <w:sz w:val="21"/>
          <w:szCs w:val="21"/>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B6201F" w:rsidRPr="00B6201F" w:rsidRDefault="000138A1" w:rsidP="00574C28">
      <w:pPr>
        <w:pStyle w:val="Odstavecmy1"/>
        <w:widowControl/>
        <w:rPr>
          <w:sz w:val="21"/>
          <w:szCs w:val="21"/>
        </w:rPr>
      </w:pPr>
      <w:r w:rsidRPr="00B6201F">
        <w:rPr>
          <w:sz w:val="21"/>
          <w:szCs w:val="21"/>
        </w:rPr>
        <w:t>Smluvní strany výslovně souhlasí, že tato smlouva bude zveřejněna podle zák. č. 340/2015 Sb., zákon o</w:t>
      </w:r>
      <w:r w:rsidR="00F13474">
        <w:rPr>
          <w:sz w:val="21"/>
          <w:szCs w:val="21"/>
        </w:rPr>
        <w:t> </w:t>
      </w:r>
      <w:r w:rsidRPr="00B6201F">
        <w:rPr>
          <w:sz w:val="21"/>
          <w:szCs w:val="21"/>
        </w:rPr>
        <w:t>registru smluv, ve znění pozdějších předpisů, a to včetně příloh, dodatků, odvozených dokumentů a</w:t>
      </w:r>
      <w:r w:rsidR="00F13474">
        <w:rPr>
          <w:sz w:val="21"/>
          <w:szCs w:val="21"/>
        </w:rPr>
        <w:t> </w:t>
      </w:r>
      <w:r w:rsidRPr="00B6201F">
        <w:rPr>
          <w:sz w:val="21"/>
          <w:szCs w:val="21"/>
        </w:rPr>
        <w:t xml:space="preserve">metadat. Za tím účelem se smluvní strany zavazují v rámci kontraktačního procesu připravit smlouvu v otevřeném a strojově čitelném formátu. </w:t>
      </w:r>
    </w:p>
    <w:p w:rsidR="00B6201F" w:rsidRPr="00B6201F" w:rsidRDefault="000138A1" w:rsidP="00574C28">
      <w:pPr>
        <w:pStyle w:val="Odstavecmy1"/>
        <w:widowControl/>
        <w:rPr>
          <w:sz w:val="21"/>
          <w:szCs w:val="21"/>
        </w:rPr>
      </w:pPr>
      <w:r w:rsidRPr="00B6201F">
        <w:rPr>
          <w:sz w:val="21"/>
          <w:szCs w:val="21"/>
        </w:rPr>
        <w:t xml:space="preserve">Smluvní strany se dohodly, že tuto smlouvu zveřejní v registru smluv Povodí Odry, státní podnik </w:t>
      </w:r>
      <w:r w:rsidRPr="00B6201F">
        <w:rPr>
          <w:sz w:val="21"/>
          <w:szCs w:val="21"/>
        </w:rPr>
        <w:br/>
        <w:t>do 30 dnů od jejího uzavření. V případě nesplnění této smluvní povinnosti uveřejní smlouvu druhá smluvní strana.</w:t>
      </w:r>
    </w:p>
    <w:p w:rsidR="000138A1" w:rsidRPr="00B76F8C" w:rsidRDefault="000138A1" w:rsidP="00574C28">
      <w:pPr>
        <w:pStyle w:val="Odstavecmy1"/>
        <w:widowControl/>
        <w:rPr>
          <w:sz w:val="21"/>
          <w:szCs w:val="21"/>
        </w:rPr>
      </w:pPr>
      <w:r w:rsidRPr="00B76F8C">
        <w:rPr>
          <w:sz w:val="21"/>
          <w:szCs w:val="21"/>
        </w:rPr>
        <w:t>Smluvní strany nepovažují žádné ustanovení smlouvy za obchodní tajemství.</w:t>
      </w:r>
    </w:p>
    <w:p w:rsidR="00AC27E7" w:rsidRPr="00B76F8C" w:rsidRDefault="00AC27E7" w:rsidP="00574C28">
      <w:pPr>
        <w:rPr>
          <w:sz w:val="21"/>
          <w:szCs w:val="21"/>
        </w:rPr>
      </w:pPr>
    </w:p>
    <w:p w:rsidR="00BF50E7" w:rsidRPr="00B76F8C" w:rsidRDefault="00BF50E7" w:rsidP="00574C28">
      <w:pPr>
        <w:rPr>
          <w:sz w:val="21"/>
          <w:szCs w:val="21"/>
        </w:rPr>
      </w:pPr>
    </w:p>
    <w:p w:rsidR="00D83885" w:rsidRPr="00B76F8C" w:rsidRDefault="00D83885" w:rsidP="00574C28">
      <w:pPr>
        <w:rPr>
          <w:sz w:val="21"/>
          <w:szCs w:val="21"/>
        </w:rPr>
      </w:pPr>
    </w:p>
    <w:p w:rsidR="00D83885" w:rsidRPr="00B76F8C" w:rsidRDefault="00D83885" w:rsidP="00574C28">
      <w:pPr>
        <w:rPr>
          <w:sz w:val="21"/>
          <w:szCs w:val="21"/>
        </w:rPr>
      </w:pPr>
    </w:p>
    <w:p w:rsidR="00B7559E" w:rsidRPr="00B76F8C" w:rsidRDefault="00785E3D" w:rsidP="00574C28">
      <w:pPr>
        <w:spacing w:after="240"/>
        <w:rPr>
          <w:sz w:val="21"/>
          <w:szCs w:val="21"/>
        </w:rPr>
      </w:pPr>
      <w:r w:rsidRPr="00B76F8C">
        <w:rPr>
          <w:sz w:val="21"/>
          <w:szCs w:val="21"/>
        </w:rPr>
        <w:t>Z</w:t>
      </w:r>
      <w:r w:rsidR="00B7559E" w:rsidRPr="00B76F8C">
        <w:rPr>
          <w:sz w:val="21"/>
          <w:szCs w:val="21"/>
        </w:rPr>
        <w:t>a objednatele</w:t>
      </w:r>
      <w:r w:rsidRPr="00B76F8C">
        <w:rPr>
          <w:sz w:val="21"/>
          <w:szCs w:val="21"/>
        </w:rPr>
        <w:t>:</w:t>
      </w:r>
      <w:r w:rsidR="00B7559E" w:rsidRPr="00B76F8C">
        <w:rPr>
          <w:sz w:val="21"/>
          <w:szCs w:val="21"/>
        </w:rPr>
        <w:tab/>
      </w:r>
      <w:r w:rsidR="00B7559E" w:rsidRPr="00B76F8C">
        <w:rPr>
          <w:sz w:val="21"/>
          <w:szCs w:val="21"/>
        </w:rPr>
        <w:tab/>
      </w:r>
      <w:r w:rsidR="00B7559E" w:rsidRPr="00B76F8C">
        <w:rPr>
          <w:sz w:val="21"/>
          <w:szCs w:val="21"/>
        </w:rPr>
        <w:tab/>
      </w:r>
      <w:r w:rsidR="00B7559E" w:rsidRPr="00B76F8C">
        <w:rPr>
          <w:sz w:val="21"/>
          <w:szCs w:val="21"/>
        </w:rPr>
        <w:tab/>
      </w:r>
      <w:r w:rsidR="00B7559E" w:rsidRPr="00B76F8C">
        <w:rPr>
          <w:sz w:val="21"/>
          <w:szCs w:val="21"/>
        </w:rPr>
        <w:tab/>
      </w:r>
      <w:r w:rsidR="00B7559E" w:rsidRPr="00B76F8C">
        <w:rPr>
          <w:sz w:val="21"/>
          <w:szCs w:val="21"/>
        </w:rPr>
        <w:tab/>
      </w:r>
      <w:r w:rsidR="00B7559E" w:rsidRPr="00B76F8C">
        <w:rPr>
          <w:sz w:val="21"/>
          <w:szCs w:val="21"/>
        </w:rPr>
        <w:tab/>
      </w:r>
      <w:r w:rsidRPr="00B76F8C">
        <w:rPr>
          <w:sz w:val="21"/>
          <w:szCs w:val="21"/>
        </w:rPr>
        <w:t>Z</w:t>
      </w:r>
      <w:r w:rsidR="00B7559E" w:rsidRPr="00B76F8C">
        <w:rPr>
          <w:sz w:val="21"/>
          <w:szCs w:val="21"/>
        </w:rPr>
        <w:t>a zhotovitele</w:t>
      </w:r>
      <w:r w:rsidRPr="00B76F8C">
        <w:rPr>
          <w:sz w:val="21"/>
          <w:szCs w:val="21"/>
        </w:rPr>
        <w:t>:</w:t>
      </w:r>
    </w:p>
    <w:p w:rsidR="00B7559E" w:rsidRPr="00B76F8C" w:rsidRDefault="00B7559E" w:rsidP="00574C28">
      <w:pPr>
        <w:spacing w:after="120"/>
        <w:rPr>
          <w:sz w:val="21"/>
          <w:szCs w:val="21"/>
        </w:rPr>
      </w:pPr>
      <w:r w:rsidRPr="00B76F8C">
        <w:rPr>
          <w:sz w:val="21"/>
          <w:szCs w:val="21"/>
        </w:rPr>
        <w:t>V Ostravě dne</w:t>
      </w:r>
      <w:r w:rsidRPr="00B76F8C">
        <w:rPr>
          <w:sz w:val="21"/>
          <w:szCs w:val="21"/>
        </w:rPr>
        <w:tab/>
      </w:r>
      <w:proofErr w:type="gramStart"/>
      <w:r w:rsidR="007551C6">
        <w:rPr>
          <w:sz w:val="21"/>
          <w:szCs w:val="21"/>
        </w:rPr>
        <w:t>4.12.2020</w:t>
      </w:r>
      <w:proofErr w:type="gramEnd"/>
      <w:r w:rsidRPr="00B76F8C">
        <w:rPr>
          <w:sz w:val="21"/>
          <w:szCs w:val="21"/>
        </w:rPr>
        <w:tab/>
      </w:r>
      <w:r w:rsidRPr="00B76F8C">
        <w:rPr>
          <w:sz w:val="21"/>
          <w:szCs w:val="21"/>
        </w:rPr>
        <w:tab/>
      </w:r>
      <w:r w:rsidRPr="00B76F8C">
        <w:rPr>
          <w:sz w:val="21"/>
          <w:szCs w:val="21"/>
        </w:rPr>
        <w:tab/>
      </w:r>
      <w:r w:rsidRPr="00B76F8C">
        <w:rPr>
          <w:sz w:val="21"/>
          <w:szCs w:val="21"/>
        </w:rPr>
        <w:tab/>
      </w:r>
      <w:r w:rsidRPr="00B76F8C">
        <w:rPr>
          <w:sz w:val="21"/>
          <w:szCs w:val="21"/>
        </w:rPr>
        <w:tab/>
        <w:t>V</w:t>
      </w:r>
      <w:r w:rsidR="00773EE8" w:rsidRPr="00B76F8C">
        <w:rPr>
          <w:sz w:val="21"/>
          <w:szCs w:val="21"/>
        </w:rPr>
        <w:t> </w:t>
      </w:r>
      <w:r w:rsidR="00D11E4F" w:rsidRPr="00B76F8C">
        <w:rPr>
          <w:sz w:val="21"/>
          <w:szCs w:val="21"/>
        </w:rPr>
        <w:t xml:space="preserve"> </w:t>
      </w:r>
      <w:r w:rsidR="00862FB0">
        <w:rPr>
          <w:sz w:val="21"/>
          <w:szCs w:val="21"/>
        </w:rPr>
        <w:t>Třinci</w:t>
      </w:r>
      <w:r w:rsidRPr="00B76F8C">
        <w:rPr>
          <w:sz w:val="21"/>
          <w:szCs w:val="21"/>
        </w:rPr>
        <w:t xml:space="preserve"> dne </w:t>
      </w:r>
      <w:r w:rsidR="007551C6">
        <w:rPr>
          <w:sz w:val="21"/>
          <w:szCs w:val="21"/>
        </w:rPr>
        <w:t xml:space="preserve"> 30.11.2020</w:t>
      </w:r>
    </w:p>
    <w:p w:rsidR="00785E3D" w:rsidRPr="00B76F8C" w:rsidRDefault="00785E3D" w:rsidP="00574C28">
      <w:pPr>
        <w:spacing w:after="120"/>
        <w:rPr>
          <w:sz w:val="21"/>
          <w:szCs w:val="21"/>
        </w:rPr>
      </w:pPr>
    </w:p>
    <w:p w:rsidR="009A3EAF" w:rsidRPr="00B76F8C" w:rsidRDefault="009A3EAF" w:rsidP="00574C28">
      <w:pPr>
        <w:spacing w:after="120"/>
        <w:rPr>
          <w:sz w:val="21"/>
          <w:szCs w:val="21"/>
        </w:rPr>
      </w:pPr>
    </w:p>
    <w:p w:rsidR="00B7559E" w:rsidRPr="00B76F8C" w:rsidRDefault="00B7559E" w:rsidP="00574C28">
      <w:pPr>
        <w:spacing w:before="60"/>
        <w:rPr>
          <w:sz w:val="21"/>
          <w:szCs w:val="21"/>
        </w:rPr>
      </w:pPr>
      <w:r w:rsidRPr="00B76F8C">
        <w:rPr>
          <w:sz w:val="21"/>
          <w:szCs w:val="21"/>
        </w:rPr>
        <w:t>______________________________</w:t>
      </w:r>
      <w:r w:rsidRPr="00B76F8C">
        <w:rPr>
          <w:sz w:val="21"/>
          <w:szCs w:val="21"/>
        </w:rPr>
        <w:tab/>
      </w:r>
      <w:r w:rsidRPr="00B76F8C">
        <w:rPr>
          <w:sz w:val="21"/>
          <w:szCs w:val="21"/>
        </w:rPr>
        <w:tab/>
      </w:r>
      <w:r w:rsidRPr="00B76F8C">
        <w:rPr>
          <w:sz w:val="21"/>
          <w:szCs w:val="21"/>
        </w:rPr>
        <w:tab/>
      </w:r>
      <w:r w:rsidRPr="00B76F8C">
        <w:rPr>
          <w:sz w:val="21"/>
          <w:szCs w:val="21"/>
        </w:rPr>
        <w:tab/>
        <w:t>__________________________</w:t>
      </w:r>
      <w:r w:rsidRPr="00B76F8C">
        <w:rPr>
          <w:sz w:val="21"/>
          <w:szCs w:val="21"/>
        </w:rPr>
        <w:tab/>
      </w:r>
      <w:r w:rsidRPr="00B76F8C">
        <w:rPr>
          <w:sz w:val="21"/>
          <w:szCs w:val="21"/>
        </w:rPr>
        <w:tab/>
      </w:r>
      <w:r w:rsidR="00033580" w:rsidRPr="00B76F8C">
        <w:rPr>
          <w:sz w:val="21"/>
          <w:szCs w:val="21"/>
        </w:rPr>
        <w:t xml:space="preserve">  Ing. Jiří </w:t>
      </w:r>
      <w:proofErr w:type="spellStart"/>
      <w:r w:rsidR="001454CC" w:rsidRPr="00B76F8C">
        <w:rPr>
          <w:sz w:val="21"/>
          <w:szCs w:val="21"/>
        </w:rPr>
        <w:t>Tkáč</w:t>
      </w:r>
      <w:proofErr w:type="spellEnd"/>
      <w:r w:rsidR="00033580" w:rsidRPr="00B76F8C">
        <w:rPr>
          <w:sz w:val="21"/>
          <w:szCs w:val="21"/>
        </w:rPr>
        <w:tab/>
      </w:r>
      <w:r w:rsidR="00033580" w:rsidRPr="00B76F8C">
        <w:rPr>
          <w:sz w:val="21"/>
          <w:szCs w:val="21"/>
        </w:rPr>
        <w:tab/>
      </w:r>
      <w:r w:rsidR="00033580" w:rsidRPr="00B76F8C">
        <w:rPr>
          <w:sz w:val="21"/>
          <w:szCs w:val="21"/>
        </w:rPr>
        <w:tab/>
      </w:r>
      <w:r w:rsidR="00033580" w:rsidRPr="00B76F8C">
        <w:rPr>
          <w:sz w:val="21"/>
          <w:szCs w:val="21"/>
        </w:rPr>
        <w:tab/>
      </w:r>
      <w:r w:rsidR="00033580" w:rsidRPr="00B76F8C">
        <w:rPr>
          <w:sz w:val="21"/>
          <w:szCs w:val="21"/>
        </w:rPr>
        <w:tab/>
      </w:r>
      <w:r w:rsidR="00033580" w:rsidRPr="00B76F8C">
        <w:rPr>
          <w:sz w:val="21"/>
          <w:szCs w:val="21"/>
        </w:rPr>
        <w:tab/>
      </w:r>
      <w:r w:rsidR="00033580" w:rsidRPr="00B76F8C">
        <w:rPr>
          <w:sz w:val="21"/>
          <w:szCs w:val="21"/>
        </w:rPr>
        <w:tab/>
      </w:r>
      <w:proofErr w:type="spellStart"/>
      <w:r w:rsidR="007551C6">
        <w:rPr>
          <w:sz w:val="21"/>
          <w:szCs w:val="21"/>
        </w:rPr>
        <w:t>xxx</w:t>
      </w:r>
      <w:proofErr w:type="spellEnd"/>
    </w:p>
    <w:p w:rsidR="00333761" w:rsidRPr="00DA3D4B" w:rsidRDefault="00033580" w:rsidP="00FB16F4">
      <w:r w:rsidRPr="00B76F8C">
        <w:rPr>
          <w:sz w:val="21"/>
          <w:szCs w:val="21"/>
        </w:rPr>
        <w:t>generální ředitel</w:t>
      </w:r>
      <w:r w:rsidR="002B2941" w:rsidRPr="00B76F8C">
        <w:rPr>
          <w:sz w:val="21"/>
          <w:szCs w:val="21"/>
        </w:rPr>
        <w:tab/>
      </w:r>
      <w:r w:rsidR="002B2941" w:rsidRPr="00B76F8C">
        <w:rPr>
          <w:sz w:val="21"/>
          <w:szCs w:val="21"/>
        </w:rPr>
        <w:tab/>
      </w:r>
      <w:r w:rsidR="00DA3D4B" w:rsidRPr="00B76F8C">
        <w:rPr>
          <w:sz w:val="21"/>
          <w:szCs w:val="21"/>
        </w:rPr>
        <w:tab/>
      </w:r>
      <w:r w:rsidR="00DA3D4B" w:rsidRPr="00B76F8C">
        <w:rPr>
          <w:sz w:val="21"/>
          <w:szCs w:val="21"/>
        </w:rPr>
        <w:tab/>
      </w:r>
      <w:r w:rsidR="00DA3D4B" w:rsidRPr="00B76F8C">
        <w:rPr>
          <w:sz w:val="21"/>
          <w:szCs w:val="21"/>
        </w:rPr>
        <w:tab/>
      </w:r>
      <w:r w:rsidR="00DA3D4B" w:rsidRPr="00B76F8C">
        <w:rPr>
          <w:sz w:val="21"/>
          <w:szCs w:val="21"/>
        </w:rPr>
        <w:tab/>
      </w:r>
      <w:r w:rsidR="00DA3D4B" w:rsidRPr="00B76F8C">
        <w:rPr>
          <w:sz w:val="21"/>
          <w:szCs w:val="21"/>
        </w:rPr>
        <w:tab/>
      </w:r>
    </w:p>
    <w:sectPr w:rsidR="00333761" w:rsidRPr="00DA3D4B" w:rsidSect="00503E12">
      <w:footerReference w:type="default" r:id="rId8"/>
      <w:headerReference w:type="first" r:id="rId9"/>
      <w:pgSz w:w="11906" w:h="16838"/>
      <w:pgMar w:top="1191" w:right="1134" w:bottom="1191"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DAE" w:rsidRDefault="00A21DAE">
      <w:r>
        <w:separator/>
      </w:r>
    </w:p>
  </w:endnote>
  <w:endnote w:type="continuationSeparator" w:id="0">
    <w:p w:rsidR="00A21DAE" w:rsidRDefault="00A21D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anymed">
    <w:altName w:val="Symbol"/>
    <w:charset w:val="02"/>
    <w:family w:val="roman"/>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112898"/>
      <w:docPartObj>
        <w:docPartGallery w:val="Page Numbers (Bottom of Page)"/>
        <w:docPartUnique/>
      </w:docPartObj>
    </w:sdtPr>
    <w:sdtContent>
      <w:p w:rsidR="00D25D48" w:rsidRDefault="00126DBE">
        <w:pPr>
          <w:pStyle w:val="Zpat"/>
          <w:jc w:val="right"/>
        </w:pPr>
        <w:fldSimple w:instr=" PAGE   \* MERGEFORMAT ">
          <w:r w:rsidR="007551C6">
            <w:rPr>
              <w:noProof/>
            </w:rPr>
            <w:t>2</w:t>
          </w:r>
        </w:fldSimple>
      </w:p>
    </w:sdtContent>
  </w:sdt>
  <w:p w:rsidR="00DA3D4B" w:rsidRDefault="00DA3D4B">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DAE" w:rsidRDefault="00A21DAE">
      <w:r>
        <w:separator/>
      </w:r>
    </w:p>
  </w:footnote>
  <w:footnote w:type="continuationSeparator" w:id="0">
    <w:p w:rsidR="00A21DAE" w:rsidRDefault="00A21D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E12" w:rsidRPr="00B74C25" w:rsidRDefault="00FB73B1">
    <w:pPr>
      <w:pStyle w:val="Zhlav"/>
      <w:rPr>
        <w:sz w:val="18"/>
        <w:szCs w:val="18"/>
      </w:rPr>
    </w:pPr>
    <w:proofErr w:type="spellStart"/>
    <w:r w:rsidRPr="00B74C25">
      <w:rPr>
        <w:sz w:val="18"/>
        <w:szCs w:val="18"/>
      </w:rPr>
      <w:t>ev.</w:t>
    </w:r>
    <w:proofErr w:type="gramStart"/>
    <w:r w:rsidRPr="00B74C25">
      <w:rPr>
        <w:sz w:val="18"/>
        <w:szCs w:val="18"/>
      </w:rPr>
      <w:t>č.objednatele</w:t>
    </w:r>
    <w:proofErr w:type="spellEnd"/>
    <w:proofErr w:type="gramEnd"/>
    <w:r w:rsidRPr="00B74C25">
      <w:rPr>
        <w:sz w:val="18"/>
        <w:szCs w:val="18"/>
      </w:rPr>
      <w:t xml:space="preserve">: B0026/20                                                                                                        </w:t>
    </w:r>
    <w:proofErr w:type="spellStart"/>
    <w:r w:rsidRPr="00B74C25">
      <w:rPr>
        <w:sz w:val="18"/>
        <w:szCs w:val="18"/>
      </w:rPr>
      <w:t>ev.</w:t>
    </w:r>
    <w:proofErr w:type="gramStart"/>
    <w:r w:rsidRPr="00B74C25">
      <w:rPr>
        <w:sz w:val="18"/>
        <w:szCs w:val="18"/>
      </w:rPr>
      <w:t>č.zhotovitele</w:t>
    </w:r>
    <w:proofErr w:type="spellEnd"/>
    <w:proofErr w:type="gramEnd"/>
    <w:r w:rsidRPr="00B74C25">
      <w:rPr>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1">
    <w:nsid w:val="00000001"/>
    <w:multiLevelType w:val="multilevel"/>
    <w:tmpl w:val="8B0E037A"/>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4"/>
    <w:lvl w:ilvl="0">
      <w:start w:val="1"/>
      <w:numFmt w:val="decimal"/>
      <w:lvlText w:val="%1."/>
      <w:lvlJc w:val="left"/>
      <w:pPr>
        <w:tabs>
          <w:tab w:val="num" w:pos="0"/>
        </w:tabs>
        <w:ind w:left="720" w:hanging="360"/>
      </w:pPr>
    </w:lvl>
  </w:abstractNum>
  <w:abstractNum w:abstractNumId="3">
    <w:nsid w:val="00000003"/>
    <w:multiLevelType w:val="singleLevel"/>
    <w:tmpl w:val="00000003"/>
    <w:name w:val="WW8Num6"/>
    <w:lvl w:ilvl="0">
      <w:start w:val="1"/>
      <w:numFmt w:val="decimal"/>
      <w:lvlText w:val="%1."/>
      <w:lvlJc w:val="left"/>
      <w:pPr>
        <w:tabs>
          <w:tab w:val="num" w:pos="0"/>
        </w:tabs>
        <w:ind w:left="720" w:hanging="360"/>
      </w:pPr>
    </w:lvl>
  </w:abstractNum>
  <w:abstractNum w:abstractNumId="4">
    <w:nsid w:val="00000004"/>
    <w:multiLevelType w:val="singleLevel"/>
    <w:tmpl w:val="00000004"/>
    <w:name w:val="WW8Num12"/>
    <w:lvl w:ilvl="0">
      <w:start w:val="1"/>
      <w:numFmt w:val="upperRoman"/>
      <w:lvlText w:val="%1."/>
      <w:lvlJc w:val="left"/>
      <w:pPr>
        <w:tabs>
          <w:tab w:val="num" w:pos="0"/>
        </w:tabs>
        <w:ind w:left="1004" w:hanging="720"/>
      </w:pPr>
      <w:rPr>
        <w:u w:val="none"/>
      </w:rPr>
    </w:lvl>
  </w:abstractNum>
  <w:abstractNum w:abstractNumId="5">
    <w:nsid w:val="00000005"/>
    <w:multiLevelType w:val="singleLevel"/>
    <w:tmpl w:val="00000005"/>
    <w:name w:val="WW8Num13"/>
    <w:lvl w:ilvl="0">
      <w:start w:val="1"/>
      <w:numFmt w:val="decimal"/>
      <w:lvlText w:val="%1."/>
      <w:lvlJc w:val="left"/>
      <w:pPr>
        <w:tabs>
          <w:tab w:val="num" w:pos="0"/>
        </w:tabs>
        <w:ind w:left="720" w:hanging="360"/>
      </w:pPr>
    </w:lvl>
  </w:abstractNum>
  <w:abstractNum w:abstractNumId="6">
    <w:nsid w:val="00000006"/>
    <w:multiLevelType w:val="singleLevel"/>
    <w:tmpl w:val="00000006"/>
    <w:name w:val="WW8Num16"/>
    <w:lvl w:ilvl="0">
      <w:start w:val="1"/>
      <w:numFmt w:val="decimal"/>
      <w:lvlText w:val="%1."/>
      <w:lvlJc w:val="left"/>
      <w:pPr>
        <w:tabs>
          <w:tab w:val="num" w:pos="0"/>
        </w:tabs>
        <w:ind w:left="720" w:hanging="360"/>
      </w:pPr>
    </w:lvl>
  </w:abstractNum>
  <w:abstractNum w:abstractNumId="7">
    <w:nsid w:val="00000007"/>
    <w:multiLevelType w:val="singleLevel"/>
    <w:tmpl w:val="00000007"/>
    <w:name w:val="WW8Num19"/>
    <w:lvl w:ilvl="0">
      <w:start w:val="1"/>
      <w:numFmt w:val="decimal"/>
      <w:lvlText w:val="%1."/>
      <w:lvlJc w:val="left"/>
      <w:pPr>
        <w:tabs>
          <w:tab w:val="num" w:pos="0"/>
        </w:tabs>
        <w:ind w:left="720" w:hanging="360"/>
      </w:pPr>
    </w:lvl>
  </w:abstractNum>
  <w:abstractNum w:abstractNumId="8">
    <w:nsid w:val="00000008"/>
    <w:multiLevelType w:val="singleLevel"/>
    <w:tmpl w:val="00000008"/>
    <w:name w:val="WW8Num20"/>
    <w:lvl w:ilvl="0">
      <w:start w:val="1"/>
      <w:numFmt w:val="decimal"/>
      <w:lvlText w:val="%1."/>
      <w:lvlJc w:val="left"/>
      <w:pPr>
        <w:tabs>
          <w:tab w:val="num" w:pos="0"/>
        </w:tabs>
        <w:ind w:left="720" w:hanging="360"/>
      </w:pPr>
    </w:lvl>
  </w:abstractNum>
  <w:abstractNum w:abstractNumId="9">
    <w:nsid w:val="00026E12"/>
    <w:multiLevelType w:val="singleLevel"/>
    <w:tmpl w:val="0262E3D0"/>
    <w:lvl w:ilvl="0">
      <w:start w:val="1"/>
      <w:numFmt w:val="decimal"/>
      <w:lvlText w:val="%1."/>
      <w:legacy w:legacy="1" w:legacySpace="0" w:legacyIndent="283"/>
      <w:lvlJc w:val="left"/>
      <w:pPr>
        <w:ind w:left="283" w:hanging="283"/>
      </w:pPr>
    </w:lvl>
  </w:abstractNum>
  <w:abstractNum w:abstractNumId="10">
    <w:nsid w:val="00BE1999"/>
    <w:multiLevelType w:val="hybridMultilevel"/>
    <w:tmpl w:val="CF929822"/>
    <w:name w:val="WW8Num122"/>
    <w:lvl w:ilvl="0" w:tplc="CE006D4E">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nsid w:val="0B3F1220"/>
    <w:multiLevelType w:val="singleLevel"/>
    <w:tmpl w:val="2EEA2646"/>
    <w:lvl w:ilvl="0">
      <w:start w:val="1"/>
      <w:numFmt w:val="decimal"/>
      <w:lvlText w:val="%1."/>
      <w:legacy w:legacy="1" w:legacySpace="0" w:legacyIndent="284"/>
      <w:lvlJc w:val="left"/>
      <w:pPr>
        <w:ind w:left="284" w:hanging="284"/>
      </w:pPr>
    </w:lvl>
  </w:abstractNum>
  <w:abstractNum w:abstractNumId="12">
    <w:nsid w:val="13C81760"/>
    <w:multiLevelType w:val="multilevel"/>
    <w:tmpl w:val="25A0F2CE"/>
    <w:lvl w:ilvl="0">
      <w:start w:val="1"/>
      <w:numFmt w:val="upperRoman"/>
      <w:lvlText w:val="%1."/>
      <w:lvlJc w:val="left"/>
      <w:pPr>
        <w:ind w:left="0" w:firstLine="425"/>
      </w:pPr>
      <w:rPr>
        <w:rFonts w:ascii="Times New Roman" w:hAnsi="Times New Roman" w:hint="default"/>
        <w:b/>
        <w:bCs w:val="0"/>
        <w:i w:val="0"/>
        <w:iCs w:val="0"/>
        <w:caps w:val="0"/>
        <w:smallCaps w:val="0"/>
        <w:strike w:val="0"/>
        <w:dstrike w:val="0"/>
        <w:vanish w:val="0"/>
        <w:spacing w:val="0"/>
        <w:position w:val="0"/>
        <w:sz w:val="22"/>
        <w:u w:val="none"/>
        <w:vertAlign w:val="baseline"/>
        <w:em w:val="none"/>
      </w:rPr>
    </w:lvl>
    <w:lvl w:ilvl="1">
      <w:start w:val="2"/>
      <w:numFmt w:val="ordinal"/>
      <w:lvlRestart w:val="0"/>
      <w:lvlText w:val="%2"/>
      <w:lvlJc w:val="left"/>
      <w:pPr>
        <w:ind w:left="0" w:firstLine="0"/>
      </w:pPr>
      <w:rPr>
        <w:rFonts w:ascii="Times New Roman" w:hAnsi="Times New Roman"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60274F5"/>
    <w:multiLevelType w:val="hybridMultilevel"/>
    <w:tmpl w:val="73200712"/>
    <w:lvl w:ilvl="0" w:tplc="0A40BAF2">
      <w:start w:val="2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A974B6F"/>
    <w:multiLevelType w:val="hybridMultilevel"/>
    <w:tmpl w:val="3A8EE2D6"/>
    <w:lvl w:ilvl="0" w:tplc="04050001">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5">
    <w:nsid w:val="201F0A90"/>
    <w:multiLevelType w:val="hybridMultilevel"/>
    <w:tmpl w:val="3ECC6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7">
    <w:nsid w:val="3822200D"/>
    <w:multiLevelType w:val="hybridMultilevel"/>
    <w:tmpl w:val="E54AF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6D92490"/>
    <w:multiLevelType w:val="hybridMultilevel"/>
    <w:tmpl w:val="A3322184"/>
    <w:lvl w:ilvl="0" w:tplc="EE443722">
      <w:start w:val="1"/>
      <w:numFmt w:val="bullet"/>
      <w:lvlText w:val=""/>
      <w:lvlJc w:val="left"/>
      <w:pPr>
        <w:ind w:left="720" w:hanging="360"/>
      </w:pPr>
      <w:rPr>
        <w:rFonts w:ascii="Symbol" w:hAnsi="Symbol" w:hint="default"/>
      </w:rPr>
    </w:lvl>
    <w:lvl w:ilvl="1" w:tplc="729EABCC" w:tentative="1">
      <w:start w:val="1"/>
      <w:numFmt w:val="bullet"/>
      <w:lvlText w:val="o"/>
      <w:lvlJc w:val="left"/>
      <w:pPr>
        <w:ind w:left="1440" w:hanging="360"/>
      </w:pPr>
      <w:rPr>
        <w:rFonts w:ascii="Courier New" w:hAnsi="Courier New" w:cs="Courier New" w:hint="default"/>
      </w:rPr>
    </w:lvl>
    <w:lvl w:ilvl="2" w:tplc="44FA7CEC" w:tentative="1">
      <w:start w:val="1"/>
      <w:numFmt w:val="bullet"/>
      <w:lvlText w:val=""/>
      <w:lvlJc w:val="left"/>
      <w:pPr>
        <w:ind w:left="2160" w:hanging="360"/>
      </w:pPr>
      <w:rPr>
        <w:rFonts w:ascii="Wingdings" w:hAnsi="Wingdings" w:hint="default"/>
      </w:rPr>
    </w:lvl>
    <w:lvl w:ilvl="3" w:tplc="066A7D50" w:tentative="1">
      <w:start w:val="1"/>
      <w:numFmt w:val="bullet"/>
      <w:lvlText w:val=""/>
      <w:lvlJc w:val="left"/>
      <w:pPr>
        <w:ind w:left="2880" w:hanging="360"/>
      </w:pPr>
      <w:rPr>
        <w:rFonts w:ascii="Symbol" w:hAnsi="Symbol" w:hint="default"/>
      </w:rPr>
    </w:lvl>
    <w:lvl w:ilvl="4" w:tplc="C7687E20" w:tentative="1">
      <w:start w:val="1"/>
      <w:numFmt w:val="bullet"/>
      <w:lvlText w:val="o"/>
      <w:lvlJc w:val="left"/>
      <w:pPr>
        <w:ind w:left="3600" w:hanging="360"/>
      </w:pPr>
      <w:rPr>
        <w:rFonts w:ascii="Courier New" w:hAnsi="Courier New" w:cs="Courier New" w:hint="default"/>
      </w:rPr>
    </w:lvl>
    <w:lvl w:ilvl="5" w:tplc="2752F28E" w:tentative="1">
      <w:start w:val="1"/>
      <w:numFmt w:val="bullet"/>
      <w:lvlText w:val=""/>
      <w:lvlJc w:val="left"/>
      <w:pPr>
        <w:ind w:left="4320" w:hanging="360"/>
      </w:pPr>
      <w:rPr>
        <w:rFonts w:ascii="Wingdings" w:hAnsi="Wingdings" w:hint="default"/>
      </w:rPr>
    </w:lvl>
    <w:lvl w:ilvl="6" w:tplc="F560EFEC" w:tentative="1">
      <w:start w:val="1"/>
      <w:numFmt w:val="bullet"/>
      <w:lvlText w:val=""/>
      <w:lvlJc w:val="left"/>
      <w:pPr>
        <w:ind w:left="5040" w:hanging="360"/>
      </w:pPr>
      <w:rPr>
        <w:rFonts w:ascii="Symbol" w:hAnsi="Symbol" w:hint="default"/>
      </w:rPr>
    </w:lvl>
    <w:lvl w:ilvl="7" w:tplc="F8D82B76" w:tentative="1">
      <w:start w:val="1"/>
      <w:numFmt w:val="bullet"/>
      <w:lvlText w:val="o"/>
      <w:lvlJc w:val="left"/>
      <w:pPr>
        <w:ind w:left="5760" w:hanging="360"/>
      </w:pPr>
      <w:rPr>
        <w:rFonts w:ascii="Courier New" w:hAnsi="Courier New" w:cs="Courier New" w:hint="default"/>
      </w:rPr>
    </w:lvl>
    <w:lvl w:ilvl="8" w:tplc="DAD23070" w:tentative="1">
      <w:start w:val="1"/>
      <w:numFmt w:val="bullet"/>
      <w:lvlText w:val=""/>
      <w:lvlJc w:val="left"/>
      <w:pPr>
        <w:ind w:left="6480" w:hanging="360"/>
      </w:pPr>
      <w:rPr>
        <w:rFonts w:ascii="Wingdings" w:hAnsi="Wingdings" w:hint="default"/>
      </w:rPr>
    </w:lvl>
  </w:abstractNum>
  <w:abstractNum w:abstractNumId="19">
    <w:nsid w:val="51991378"/>
    <w:multiLevelType w:val="hybridMultilevel"/>
    <w:tmpl w:val="D876AF6C"/>
    <w:lvl w:ilvl="0" w:tplc="414A4068">
      <w:start w:val="1"/>
      <w:numFmt w:val="upperLetter"/>
      <w:lvlText w:val="%1."/>
      <w:lvlJc w:val="left"/>
      <w:pPr>
        <w:ind w:left="786" w:hanging="360"/>
      </w:pPr>
      <w:rPr>
        <w:rFonts w:hint="default"/>
      </w:rPr>
    </w:lvl>
    <w:lvl w:ilvl="1" w:tplc="4698A18C" w:tentative="1">
      <w:start w:val="1"/>
      <w:numFmt w:val="lowerLetter"/>
      <w:lvlText w:val="%2."/>
      <w:lvlJc w:val="left"/>
      <w:pPr>
        <w:ind w:left="1440" w:hanging="360"/>
      </w:pPr>
    </w:lvl>
    <w:lvl w:ilvl="2" w:tplc="FD987166" w:tentative="1">
      <w:start w:val="1"/>
      <w:numFmt w:val="lowerRoman"/>
      <w:lvlText w:val="%3."/>
      <w:lvlJc w:val="right"/>
      <w:pPr>
        <w:ind w:left="2160" w:hanging="180"/>
      </w:pPr>
    </w:lvl>
    <w:lvl w:ilvl="3" w:tplc="BF163F1E" w:tentative="1">
      <w:start w:val="1"/>
      <w:numFmt w:val="decimal"/>
      <w:lvlText w:val="%4."/>
      <w:lvlJc w:val="left"/>
      <w:pPr>
        <w:ind w:left="2880" w:hanging="360"/>
      </w:pPr>
    </w:lvl>
    <w:lvl w:ilvl="4" w:tplc="D73A5C0A" w:tentative="1">
      <w:start w:val="1"/>
      <w:numFmt w:val="lowerLetter"/>
      <w:lvlText w:val="%5."/>
      <w:lvlJc w:val="left"/>
      <w:pPr>
        <w:ind w:left="3600" w:hanging="360"/>
      </w:pPr>
    </w:lvl>
    <w:lvl w:ilvl="5" w:tplc="63CADC2C" w:tentative="1">
      <w:start w:val="1"/>
      <w:numFmt w:val="lowerRoman"/>
      <w:lvlText w:val="%6."/>
      <w:lvlJc w:val="right"/>
      <w:pPr>
        <w:ind w:left="4320" w:hanging="180"/>
      </w:pPr>
    </w:lvl>
    <w:lvl w:ilvl="6" w:tplc="28EEB3B8" w:tentative="1">
      <w:start w:val="1"/>
      <w:numFmt w:val="decimal"/>
      <w:lvlText w:val="%7."/>
      <w:lvlJc w:val="left"/>
      <w:pPr>
        <w:ind w:left="5040" w:hanging="360"/>
      </w:pPr>
    </w:lvl>
    <w:lvl w:ilvl="7" w:tplc="098CC210" w:tentative="1">
      <w:start w:val="1"/>
      <w:numFmt w:val="lowerLetter"/>
      <w:lvlText w:val="%8."/>
      <w:lvlJc w:val="left"/>
      <w:pPr>
        <w:ind w:left="5760" w:hanging="360"/>
      </w:pPr>
    </w:lvl>
    <w:lvl w:ilvl="8" w:tplc="89F01EF8" w:tentative="1">
      <w:start w:val="1"/>
      <w:numFmt w:val="lowerRoman"/>
      <w:lvlText w:val="%9."/>
      <w:lvlJc w:val="right"/>
      <w:pPr>
        <w:ind w:left="6480" w:hanging="180"/>
      </w:pPr>
    </w:lvl>
  </w:abstractNum>
  <w:abstractNum w:abstractNumId="20">
    <w:nsid w:val="65901B84"/>
    <w:multiLevelType w:val="singleLevel"/>
    <w:tmpl w:val="30CC60EA"/>
    <w:lvl w:ilvl="0">
      <w:start w:val="1"/>
      <w:numFmt w:val="decimal"/>
      <w:pStyle w:val="Normal6pt"/>
      <w:lvlText w:val="%1."/>
      <w:legacy w:legacy="1" w:legacySpace="0" w:legacyIndent="283"/>
      <w:lvlJc w:val="left"/>
      <w:pPr>
        <w:ind w:left="283" w:hanging="283"/>
      </w:pPr>
    </w:lvl>
  </w:abstractNum>
  <w:abstractNum w:abstractNumId="21">
    <w:nsid w:val="67335317"/>
    <w:multiLevelType w:val="hybridMultilevel"/>
    <w:tmpl w:val="D6F654D8"/>
    <w:lvl w:ilvl="0" w:tplc="04050015">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2">
    <w:nsid w:val="6DC856DD"/>
    <w:multiLevelType w:val="hybridMultilevel"/>
    <w:tmpl w:val="497A33AC"/>
    <w:lvl w:ilvl="0" w:tplc="35A691F8">
      <w:start w:val="1"/>
      <w:numFmt w:val="bullet"/>
      <w:lvlText w:val=""/>
      <w:lvlJc w:val="left"/>
      <w:pPr>
        <w:ind w:left="720" w:hanging="360"/>
      </w:pPr>
      <w:rPr>
        <w:rFonts w:ascii="Symbol" w:hAnsi="Symbol" w:hint="default"/>
      </w:rPr>
    </w:lvl>
    <w:lvl w:ilvl="1" w:tplc="59C2C074" w:tentative="1">
      <w:start w:val="1"/>
      <w:numFmt w:val="bullet"/>
      <w:lvlText w:val="o"/>
      <w:lvlJc w:val="left"/>
      <w:pPr>
        <w:ind w:left="1440" w:hanging="360"/>
      </w:pPr>
      <w:rPr>
        <w:rFonts w:ascii="Courier New" w:hAnsi="Courier New" w:cs="Courier New" w:hint="default"/>
      </w:rPr>
    </w:lvl>
    <w:lvl w:ilvl="2" w:tplc="9778441E" w:tentative="1">
      <w:start w:val="1"/>
      <w:numFmt w:val="bullet"/>
      <w:lvlText w:val=""/>
      <w:lvlJc w:val="left"/>
      <w:pPr>
        <w:ind w:left="2160" w:hanging="360"/>
      </w:pPr>
      <w:rPr>
        <w:rFonts w:ascii="Wingdings" w:hAnsi="Wingdings" w:hint="default"/>
      </w:rPr>
    </w:lvl>
    <w:lvl w:ilvl="3" w:tplc="869C86D2" w:tentative="1">
      <w:start w:val="1"/>
      <w:numFmt w:val="bullet"/>
      <w:lvlText w:val=""/>
      <w:lvlJc w:val="left"/>
      <w:pPr>
        <w:ind w:left="2880" w:hanging="360"/>
      </w:pPr>
      <w:rPr>
        <w:rFonts w:ascii="Symbol" w:hAnsi="Symbol" w:hint="default"/>
      </w:rPr>
    </w:lvl>
    <w:lvl w:ilvl="4" w:tplc="9DF68B94" w:tentative="1">
      <w:start w:val="1"/>
      <w:numFmt w:val="bullet"/>
      <w:lvlText w:val="o"/>
      <w:lvlJc w:val="left"/>
      <w:pPr>
        <w:ind w:left="3600" w:hanging="360"/>
      </w:pPr>
      <w:rPr>
        <w:rFonts w:ascii="Courier New" w:hAnsi="Courier New" w:cs="Courier New" w:hint="default"/>
      </w:rPr>
    </w:lvl>
    <w:lvl w:ilvl="5" w:tplc="22E63CBE" w:tentative="1">
      <w:start w:val="1"/>
      <w:numFmt w:val="bullet"/>
      <w:lvlText w:val=""/>
      <w:lvlJc w:val="left"/>
      <w:pPr>
        <w:ind w:left="4320" w:hanging="360"/>
      </w:pPr>
      <w:rPr>
        <w:rFonts w:ascii="Wingdings" w:hAnsi="Wingdings" w:hint="default"/>
      </w:rPr>
    </w:lvl>
    <w:lvl w:ilvl="6" w:tplc="C10201D6" w:tentative="1">
      <w:start w:val="1"/>
      <w:numFmt w:val="bullet"/>
      <w:lvlText w:val=""/>
      <w:lvlJc w:val="left"/>
      <w:pPr>
        <w:ind w:left="5040" w:hanging="360"/>
      </w:pPr>
      <w:rPr>
        <w:rFonts w:ascii="Symbol" w:hAnsi="Symbol" w:hint="default"/>
      </w:rPr>
    </w:lvl>
    <w:lvl w:ilvl="7" w:tplc="E8582970" w:tentative="1">
      <w:start w:val="1"/>
      <w:numFmt w:val="bullet"/>
      <w:lvlText w:val="o"/>
      <w:lvlJc w:val="left"/>
      <w:pPr>
        <w:ind w:left="5760" w:hanging="360"/>
      </w:pPr>
      <w:rPr>
        <w:rFonts w:ascii="Courier New" w:hAnsi="Courier New" w:cs="Courier New" w:hint="default"/>
      </w:rPr>
    </w:lvl>
    <w:lvl w:ilvl="8" w:tplc="093C9F24" w:tentative="1">
      <w:start w:val="1"/>
      <w:numFmt w:val="bullet"/>
      <w:lvlText w:val=""/>
      <w:lvlJc w:val="left"/>
      <w:pPr>
        <w:ind w:left="6480" w:hanging="360"/>
      </w:pPr>
      <w:rPr>
        <w:rFonts w:ascii="Wingdings" w:hAnsi="Wingdings" w:hint="default"/>
      </w:rPr>
    </w:lvl>
  </w:abstractNum>
  <w:abstractNum w:abstractNumId="23">
    <w:nsid w:val="6EF45C82"/>
    <w:multiLevelType w:val="hybridMultilevel"/>
    <w:tmpl w:val="7AEC3D34"/>
    <w:lvl w:ilvl="0" w:tplc="04050001">
      <w:start w:val="1"/>
      <w:numFmt w:val="decimal"/>
      <w:lvlText w:val="%1."/>
      <w:lvlJc w:val="left"/>
      <w:pPr>
        <w:ind w:left="720" w:hanging="360"/>
      </w:pPr>
      <w:rPr>
        <w:rFonts w:hint="default"/>
        <w:b w:val="0"/>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4">
    <w:nsid w:val="736F41C2"/>
    <w:multiLevelType w:val="hybridMultilevel"/>
    <w:tmpl w:val="D876AF6C"/>
    <w:lvl w:ilvl="0" w:tplc="04050001">
      <w:start w:val="1"/>
      <w:numFmt w:val="upperLetter"/>
      <w:lvlText w:val="%1."/>
      <w:lvlJc w:val="left"/>
      <w:pPr>
        <w:ind w:left="786"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5">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780526E6"/>
    <w:multiLevelType w:val="hybridMultilevel"/>
    <w:tmpl w:val="F586CC8E"/>
    <w:lvl w:ilvl="0" w:tplc="04050015">
      <w:start w:val="1"/>
      <w:numFmt w:val="bullet"/>
      <w:lvlText w:val=""/>
      <w:lvlJc w:val="left"/>
      <w:pPr>
        <w:ind w:left="1287" w:hanging="360"/>
      </w:pPr>
      <w:rPr>
        <w:rFonts w:ascii="Wingdings" w:hAnsi="Wingdings" w:hint="default"/>
      </w:rPr>
    </w:lvl>
    <w:lvl w:ilvl="1" w:tplc="04050019" w:tentative="1">
      <w:start w:val="1"/>
      <w:numFmt w:val="bullet"/>
      <w:lvlText w:val="o"/>
      <w:lvlJc w:val="left"/>
      <w:pPr>
        <w:ind w:left="2007" w:hanging="360"/>
      </w:pPr>
      <w:rPr>
        <w:rFonts w:ascii="Courier New" w:hAnsi="Courier New" w:cs="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cs="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cs="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27">
    <w:nsid w:val="78971BBD"/>
    <w:multiLevelType w:val="hybridMultilevel"/>
    <w:tmpl w:val="8A30D6C2"/>
    <w:lvl w:ilvl="0" w:tplc="A5E26B32">
      <w:start w:val="1"/>
      <w:numFmt w:val="bullet"/>
      <w:lvlText w:val=""/>
      <w:lvlJc w:val="left"/>
      <w:pPr>
        <w:ind w:left="720" w:hanging="360"/>
      </w:pPr>
      <w:rPr>
        <w:rFonts w:ascii="Symbol" w:hAnsi="Symbol" w:hint="default"/>
      </w:rPr>
    </w:lvl>
    <w:lvl w:ilvl="1" w:tplc="F634C9E0" w:tentative="1">
      <w:start w:val="1"/>
      <w:numFmt w:val="bullet"/>
      <w:lvlText w:val="o"/>
      <w:lvlJc w:val="left"/>
      <w:pPr>
        <w:ind w:left="1440" w:hanging="360"/>
      </w:pPr>
      <w:rPr>
        <w:rFonts w:ascii="Courier New" w:hAnsi="Courier New" w:cs="Courier New" w:hint="default"/>
      </w:rPr>
    </w:lvl>
    <w:lvl w:ilvl="2" w:tplc="28D2753A" w:tentative="1">
      <w:start w:val="1"/>
      <w:numFmt w:val="bullet"/>
      <w:lvlText w:val=""/>
      <w:lvlJc w:val="left"/>
      <w:pPr>
        <w:ind w:left="2160" w:hanging="360"/>
      </w:pPr>
      <w:rPr>
        <w:rFonts w:ascii="Wingdings" w:hAnsi="Wingdings" w:hint="default"/>
      </w:rPr>
    </w:lvl>
    <w:lvl w:ilvl="3" w:tplc="D63AF826" w:tentative="1">
      <w:start w:val="1"/>
      <w:numFmt w:val="bullet"/>
      <w:lvlText w:val=""/>
      <w:lvlJc w:val="left"/>
      <w:pPr>
        <w:ind w:left="2880" w:hanging="360"/>
      </w:pPr>
      <w:rPr>
        <w:rFonts w:ascii="Symbol" w:hAnsi="Symbol" w:hint="default"/>
      </w:rPr>
    </w:lvl>
    <w:lvl w:ilvl="4" w:tplc="91AC15F2" w:tentative="1">
      <w:start w:val="1"/>
      <w:numFmt w:val="bullet"/>
      <w:lvlText w:val="o"/>
      <w:lvlJc w:val="left"/>
      <w:pPr>
        <w:ind w:left="3600" w:hanging="360"/>
      </w:pPr>
      <w:rPr>
        <w:rFonts w:ascii="Courier New" w:hAnsi="Courier New" w:cs="Courier New" w:hint="default"/>
      </w:rPr>
    </w:lvl>
    <w:lvl w:ilvl="5" w:tplc="4596EFA0" w:tentative="1">
      <w:start w:val="1"/>
      <w:numFmt w:val="bullet"/>
      <w:lvlText w:val=""/>
      <w:lvlJc w:val="left"/>
      <w:pPr>
        <w:ind w:left="4320" w:hanging="360"/>
      </w:pPr>
      <w:rPr>
        <w:rFonts w:ascii="Wingdings" w:hAnsi="Wingdings" w:hint="default"/>
      </w:rPr>
    </w:lvl>
    <w:lvl w:ilvl="6" w:tplc="89C4BBE0" w:tentative="1">
      <w:start w:val="1"/>
      <w:numFmt w:val="bullet"/>
      <w:lvlText w:val=""/>
      <w:lvlJc w:val="left"/>
      <w:pPr>
        <w:ind w:left="5040" w:hanging="360"/>
      </w:pPr>
      <w:rPr>
        <w:rFonts w:ascii="Symbol" w:hAnsi="Symbol" w:hint="default"/>
      </w:rPr>
    </w:lvl>
    <w:lvl w:ilvl="7" w:tplc="FDA2B702" w:tentative="1">
      <w:start w:val="1"/>
      <w:numFmt w:val="bullet"/>
      <w:lvlText w:val="o"/>
      <w:lvlJc w:val="left"/>
      <w:pPr>
        <w:ind w:left="5760" w:hanging="360"/>
      </w:pPr>
      <w:rPr>
        <w:rFonts w:ascii="Courier New" w:hAnsi="Courier New" w:cs="Courier New" w:hint="default"/>
      </w:rPr>
    </w:lvl>
    <w:lvl w:ilvl="8" w:tplc="4E50A41A"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16"/>
  </w:num>
  <w:num w:numId="5">
    <w:abstractNumId w:val="15"/>
  </w:num>
  <w:num w:numId="6">
    <w:abstractNumId w:val="14"/>
  </w:num>
  <w:num w:numId="7">
    <w:abstractNumId w:val="10"/>
  </w:num>
  <w:num w:numId="8">
    <w:abstractNumId w:val="10"/>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2"/>
  </w:num>
  <w:num w:numId="15">
    <w:abstractNumId w:val="23"/>
  </w:num>
  <w:num w:numId="16">
    <w:abstractNumId w:val="25"/>
  </w:num>
  <w:num w:numId="17">
    <w:abstractNumId w:val="13"/>
  </w:num>
  <w:num w:numId="18">
    <w:abstractNumId w:val="11"/>
  </w:num>
  <w:num w:numId="19">
    <w:abstractNumId w:val="21"/>
  </w:num>
  <w:num w:numId="20">
    <w:abstractNumId w:val="24"/>
  </w:num>
  <w:num w:numId="21">
    <w:abstractNumId w:val="10"/>
  </w:num>
  <w:num w:numId="22">
    <w:abstractNumId w:val="10"/>
  </w:num>
  <w:num w:numId="23">
    <w:abstractNumId w:val="20"/>
  </w:num>
  <w:num w:numId="24">
    <w:abstractNumId w:val="9"/>
    <w:lvlOverride w:ilvl="0">
      <w:lvl w:ilvl="0">
        <w:start w:val="1"/>
        <w:numFmt w:val="decimal"/>
        <w:lvlText w:val="%1."/>
        <w:legacy w:legacy="1" w:legacySpace="0" w:legacyIndent="283"/>
        <w:lvlJc w:val="left"/>
        <w:pPr>
          <w:ind w:left="283" w:hanging="283"/>
        </w:pPr>
      </w:lvl>
    </w:lvlOverride>
  </w:num>
  <w:num w:numId="25">
    <w:abstractNumId w:val="1"/>
  </w:num>
  <w:num w:numId="26">
    <w:abstractNumId w:val="26"/>
  </w:num>
  <w:num w:numId="27">
    <w:abstractNumId w:val="17"/>
  </w:num>
  <w:num w:numId="28">
    <w:abstractNumId w:val="18"/>
  </w:num>
  <w:num w:numId="29">
    <w:abstractNumId w:val="27"/>
  </w:num>
  <w:num w:numId="30">
    <w:abstractNumId w:val="22"/>
  </w:num>
  <w:num w:numId="31">
    <w:abstractNumId w:val="1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Normln"/>
  <w:drawingGridHorizontalSpacing w:val="100"/>
  <w:drawingGridVerticalSpacing w:val="0"/>
  <w:displayHorizontalDrawingGridEvery w:val="0"/>
  <w:displayVerticalDrawingGridEvery w:val="0"/>
  <w:noPunctuationKerning/>
  <w:characterSpacingControl w:val="doNotCompress"/>
  <w:hdrShapeDefaults>
    <o:shapedefaults v:ext="edit" spidmax="27650"/>
  </w:hdrShapeDefaults>
  <w:footnotePr>
    <w:footnote w:id="-1"/>
    <w:footnote w:id="0"/>
  </w:footnotePr>
  <w:endnotePr>
    <w:endnote w:id="-1"/>
    <w:endnote w:id="0"/>
  </w:endnotePr>
  <w:compat/>
  <w:rsids>
    <w:rsidRoot w:val="005B14B7"/>
    <w:rsid w:val="00003BE1"/>
    <w:rsid w:val="00003CB7"/>
    <w:rsid w:val="00007D6A"/>
    <w:rsid w:val="000138A1"/>
    <w:rsid w:val="0001449F"/>
    <w:rsid w:val="00015EFD"/>
    <w:rsid w:val="00016AFB"/>
    <w:rsid w:val="00033580"/>
    <w:rsid w:val="0004060A"/>
    <w:rsid w:val="00043EC3"/>
    <w:rsid w:val="000445F8"/>
    <w:rsid w:val="000536AC"/>
    <w:rsid w:val="00091503"/>
    <w:rsid w:val="00096DF7"/>
    <w:rsid w:val="000A39E1"/>
    <w:rsid w:val="000B736B"/>
    <w:rsid w:val="000C0641"/>
    <w:rsid w:val="000C4BD3"/>
    <w:rsid w:val="000C5B45"/>
    <w:rsid w:val="000D272D"/>
    <w:rsid w:val="000D697B"/>
    <w:rsid w:val="000D7624"/>
    <w:rsid w:val="000E0743"/>
    <w:rsid w:val="000E2BC4"/>
    <w:rsid w:val="000E3899"/>
    <w:rsid w:val="000E4788"/>
    <w:rsid w:val="000E6199"/>
    <w:rsid w:val="000E77F4"/>
    <w:rsid w:val="00105EC6"/>
    <w:rsid w:val="001124B1"/>
    <w:rsid w:val="0012158F"/>
    <w:rsid w:val="00126ABE"/>
    <w:rsid w:val="00126DBE"/>
    <w:rsid w:val="00130B9E"/>
    <w:rsid w:val="00133E38"/>
    <w:rsid w:val="0014025C"/>
    <w:rsid w:val="00142C19"/>
    <w:rsid w:val="0014536A"/>
    <w:rsid w:val="001454CC"/>
    <w:rsid w:val="00147878"/>
    <w:rsid w:val="00156E2F"/>
    <w:rsid w:val="001634C7"/>
    <w:rsid w:val="001856BF"/>
    <w:rsid w:val="001A02CD"/>
    <w:rsid w:val="001B280A"/>
    <w:rsid w:val="001B43BB"/>
    <w:rsid w:val="001B58D7"/>
    <w:rsid w:val="001C020A"/>
    <w:rsid w:val="001E71B4"/>
    <w:rsid w:val="002241F8"/>
    <w:rsid w:val="00235031"/>
    <w:rsid w:val="002356D5"/>
    <w:rsid w:val="00255443"/>
    <w:rsid w:val="002659E3"/>
    <w:rsid w:val="00267430"/>
    <w:rsid w:val="0027386E"/>
    <w:rsid w:val="00273964"/>
    <w:rsid w:val="00277220"/>
    <w:rsid w:val="002854F0"/>
    <w:rsid w:val="00286D00"/>
    <w:rsid w:val="00291D25"/>
    <w:rsid w:val="00294036"/>
    <w:rsid w:val="002A39B1"/>
    <w:rsid w:val="002B1D7F"/>
    <w:rsid w:val="002B2941"/>
    <w:rsid w:val="002B2A8A"/>
    <w:rsid w:val="002B3445"/>
    <w:rsid w:val="002C6BB0"/>
    <w:rsid w:val="002D1D04"/>
    <w:rsid w:val="002D2174"/>
    <w:rsid w:val="002E18DB"/>
    <w:rsid w:val="002E5787"/>
    <w:rsid w:val="002F0A0A"/>
    <w:rsid w:val="003021D5"/>
    <w:rsid w:val="00310900"/>
    <w:rsid w:val="00311274"/>
    <w:rsid w:val="00312528"/>
    <w:rsid w:val="00312FF6"/>
    <w:rsid w:val="003158A4"/>
    <w:rsid w:val="0032102B"/>
    <w:rsid w:val="00321D95"/>
    <w:rsid w:val="00333761"/>
    <w:rsid w:val="00336A47"/>
    <w:rsid w:val="003458D5"/>
    <w:rsid w:val="00350E40"/>
    <w:rsid w:val="00360191"/>
    <w:rsid w:val="003638CC"/>
    <w:rsid w:val="00372B6A"/>
    <w:rsid w:val="00373E28"/>
    <w:rsid w:val="003935C4"/>
    <w:rsid w:val="003B4424"/>
    <w:rsid w:val="003B48E6"/>
    <w:rsid w:val="003C12EE"/>
    <w:rsid w:val="003C51D6"/>
    <w:rsid w:val="003C5550"/>
    <w:rsid w:val="003D0D2A"/>
    <w:rsid w:val="00406CD5"/>
    <w:rsid w:val="00417356"/>
    <w:rsid w:val="004322B1"/>
    <w:rsid w:val="00435902"/>
    <w:rsid w:val="004360F3"/>
    <w:rsid w:val="00440491"/>
    <w:rsid w:val="00442372"/>
    <w:rsid w:val="00450CBE"/>
    <w:rsid w:val="0046327D"/>
    <w:rsid w:val="004672CE"/>
    <w:rsid w:val="00467C28"/>
    <w:rsid w:val="004759FF"/>
    <w:rsid w:val="0047698C"/>
    <w:rsid w:val="004811C5"/>
    <w:rsid w:val="004873E9"/>
    <w:rsid w:val="004963C7"/>
    <w:rsid w:val="00497DC4"/>
    <w:rsid w:val="004A08BD"/>
    <w:rsid w:val="004A725A"/>
    <w:rsid w:val="004B0917"/>
    <w:rsid w:val="004C3C55"/>
    <w:rsid w:val="004D1083"/>
    <w:rsid w:val="004D7DF1"/>
    <w:rsid w:val="004E09D3"/>
    <w:rsid w:val="00502C59"/>
    <w:rsid w:val="00503E12"/>
    <w:rsid w:val="00506EF6"/>
    <w:rsid w:val="00507DCF"/>
    <w:rsid w:val="00516592"/>
    <w:rsid w:val="00516B58"/>
    <w:rsid w:val="005317E7"/>
    <w:rsid w:val="00546750"/>
    <w:rsid w:val="00552413"/>
    <w:rsid w:val="00556A50"/>
    <w:rsid w:val="0056062C"/>
    <w:rsid w:val="00574C28"/>
    <w:rsid w:val="00582EA4"/>
    <w:rsid w:val="00587341"/>
    <w:rsid w:val="005A381D"/>
    <w:rsid w:val="005A7B2A"/>
    <w:rsid w:val="005B14B7"/>
    <w:rsid w:val="005C0715"/>
    <w:rsid w:val="005C2A54"/>
    <w:rsid w:val="005C6DCF"/>
    <w:rsid w:val="005D6C72"/>
    <w:rsid w:val="005E2545"/>
    <w:rsid w:val="005E280E"/>
    <w:rsid w:val="0060123B"/>
    <w:rsid w:val="00602C3F"/>
    <w:rsid w:val="006047B7"/>
    <w:rsid w:val="00606E7F"/>
    <w:rsid w:val="00607917"/>
    <w:rsid w:val="00622739"/>
    <w:rsid w:val="0062697A"/>
    <w:rsid w:val="00627124"/>
    <w:rsid w:val="00627CCE"/>
    <w:rsid w:val="00637236"/>
    <w:rsid w:val="006375C0"/>
    <w:rsid w:val="006378D8"/>
    <w:rsid w:val="00640AD7"/>
    <w:rsid w:val="00641BBD"/>
    <w:rsid w:val="00646687"/>
    <w:rsid w:val="006523D8"/>
    <w:rsid w:val="006724E8"/>
    <w:rsid w:val="00673D15"/>
    <w:rsid w:val="00680532"/>
    <w:rsid w:val="00682C73"/>
    <w:rsid w:val="006B6509"/>
    <w:rsid w:val="006B65E2"/>
    <w:rsid w:val="006D3751"/>
    <w:rsid w:val="006D425E"/>
    <w:rsid w:val="006D4F9E"/>
    <w:rsid w:val="006E4CAA"/>
    <w:rsid w:val="00700DA3"/>
    <w:rsid w:val="00702675"/>
    <w:rsid w:val="00702A3E"/>
    <w:rsid w:val="00704096"/>
    <w:rsid w:val="00742573"/>
    <w:rsid w:val="00753B3A"/>
    <w:rsid w:val="00753C27"/>
    <w:rsid w:val="007551C6"/>
    <w:rsid w:val="0075649A"/>
    <w:rsid w:val="007603E1"/>
    <w:rsid w:val="007709CB"/>
    <w:rsid w:val="00773EE8"/>
    <w:rsid w:val="00780D9B"/>
    <w:rsid w:val="00782A48"/>
    <w:rsid w:val="00785E3D"/>
    <w:rsid w:val="007D1705"/>
    <w:rsid w:val="007E0019"/>
    <w:rsid w:val="007E1CE9"/>
    <w:rsid w:val="00800CBF"/>
    <w:rsid w:val="0081640D"/>
    <w:rsid w:val="008249D1"/>
    <w:rsid w:val="00826B97"/>
    <w:rsid w:val="008443EC"/>
    <w:rsid w:val="00862FB0"/>
    <w:rsid w:val="008666A0"/>
    <w:rsid w:val="00880EA3"/>
    <w:rsid w:val="00883C9D"/>
    <w:rsid w:val="00892CA3"/>
    <w:rsid w:val="008955CE"/>
    <w:rsid w:val="008B66B5"/>
    <w:rsid w:val="008B78F4"/>
    <w:rsid w:val="008D06C2"/>
    <w:rsid w:val="008D1A38"/>
    <w:rsid w:val="008D1A79"/>
    <w:rsid w:val="008D4759"/>
    <w:rsid w:val="008E435E"/>
    <w:rsid w:val="008F3375"/>
    <w:rsid w:val="00900C8E"/>
    <w:rsid w:val="0090628C"/>
    <w:rsid w:val="009228CF"/>
    <w:rsid w:val="00924A38"/>
    <w:rsid w:val="0093564F"/>
    <w:rsid w:val="009604B8"/>
    <w:rsid w:val="009726B0"/>
    <w:rsid w:val="00992574"/>
    <w:rsid w:val="00994DFF"/>
    <w:rsid w:val="009A3EAF"/>
    <w:rsid w:val="009A4128"/>
    <w:rsid w:val="009A52BF"/>
    <w:rsid w:val="009B032A"/>
    <w:rsid w:val="009B2CCF"/>
    <w:rsid w:val="009B3DD3"/>
    <w:rsid w:val="009B5F22"/>
    <w:rsid w:val="009D0A15"/>
    <w:rsid w:val="009D1105"/>
    <w:rsid w:val="009D4380"/>
    <w:rsid w:val="009E06B1"/>
    <w:rsid w:val="009E4750"/>
    <w:rsid w:val="009F5CC0"/>
    <w:rsid w:val="00A04819"/>
    <w:rsid w:val="00A14D23"/>
    <w:rsid w:val="00A21DAE"/>
    <w:rsid w:val="00A33043"/>
    <w:rsid w:val="00A35E80"/>
    <w:rsid w:val="00A37618"/>
    <w:rsid w:val="00A47687"/>
    <w:rsid w:val="00A6112E"/>
    <w:rsid w:val="00A76724"/>
    <w:rsid w:val="00A76C34"/>
    <w:rsid w:val="00A81239"/>
    <w:rsid w:val="00A8694E"/>
    <w:rsid w:val="00A87461"/>
    <w:rsid w:val="00A9635D"/>
    <w:rsid w:val="00AB16B4"/>
    <w:rsid w:val="00AC27E7"/>
    <w:rsid w:val="00AD6A0D"/>
    <w:rsid w:val="00AF0FAF"/>
    <w:rsid w:val="00B10C35"/>
    <w:rsid w:val="00B22B77"/>
    <w:rsid w:val="00B26A94"/>
    <w:rsid w:val="00B4201E"/>
    <w:rsid w:val="00B42CB6"/>
    <w:rsid w:val="00B549FC"/>
    <w:rsid w:val="00B6201F"/>
    <w:rsid w:val="00B62D60"/>
    <w:rsid w:val="00B726B6"/>
    <w:rsid w:val="00B72FD9"/>
    <w:rsid w:val="00B74C25"/>
    <w:rsid w:val="00B7559E"/>
    <w:rsid w:val="00B76F8C"/>
    <w:rsid w:val="00B83F7D"/>
    <w:rsid w:val="00B85C1C"/>
    <w:rsid w:val="00BA5CED"/>
    <w:rsid w:val="00BB0C2C"/>
    <w:rsid w:val="00BC31E9"/>
    <w:rsid w:val="00BD3528"/>
    <w:rsid w:val="00BF3DE2"/>
    <w:rsid w:val="00BF50E7"/>
    <w:rsid w:val="00C03A24"/>
    <w:rsid w:val="00C06DE1"/>
    <w:rsid w:val="00C10206"/>
    <w:rsid w:val="00C23EA5"/>
    <w:rsid w:val="00C26F09"/>
    <w:rsid w:val="00C542F4"/>
    <w:rsid w:val="00C60EC5"/>
    <w:rsid w:val="00C61A51"/>
    <w:rsid w:val="00C61B28"/>
    <w:rsid w:val="00C63282"/>
    <w:rsid w:val="00C73F0D"/>
    <w:rsid w:val="00C7775F"/>
    <w:rsid w:val="00C820C4"/>
    <w:rsid w:val="00C92927"/>
    <w:rsid w:val="00C94145"/>
    <w:rsid w:val="00C958E9"/>
    <w:rsid w:val="00CA6178"/>
    <w:rsid w:val="00CD25E9"/>
    <w:rsid w:val="00CD5F99"/>
    <w:rsid w:val="00CE0708"/>
    <w:rsid w:val="00CF3C2E"/>
    <w:rsid w:val="00D07133"/>
    <w:rsid w:val="00D10F35"/>
    <w:rsid w:val="00D10FBA"/>
    <w:rsid w:val="00D11E4F"/>
    <w:rsid w:val="00D21F43"/>
    <w:rsid w:val="00D25624"/>
    <w:rsid w:val="00D25D48"/>
    <w:rsid w:val="00D30267"/>
    <w:rsid w:val="00D416E1"/>
    <w:rsid w:val="00D524AC"/>
    <w:rsid w:val="00D57D88"/>
    <w:rsid w:val="00D707F3"/>
    <w:rsid w:val="00D72A25"/>
    <w:rsid w:val="00D73573"/>
    <w:rsid w:val="00D83885"/>
    <w:rsid w:val="00D84E6F"/>
    <w:rsid w:val="00D852C0"/>
    <w:rsid w:val="00D917E4"/>
    <w:rsid w:val="00DA05F5"/>
    <w:rsid w:val="00DA3D4B"/>
    <w:rsid w:val="00DB1BB1"/>
    <w:rsid w:val="00DD425E"/>
    <w:rsid w:val="00DF6B24"/>
    <w:rsid w:val="00DF6B97"/>
    <w:rsid w:val="00E0554F"/>
    <w:rsid w:val="00E125CD"/>
    <w:rsid w:val="00E14D15"/>
    <w:rsid w:val="00E152D6"/>
    <w:rsid w:val="00E15B0A"/>
    <w:rsid w:val="00E171F4"/>
    <w:rsid w:val="00E2544E"/>
    <w:rsid w:val="00E26953"/>
    <w:rsid w:val="00E33C03"/>
    <w:rsid w:val="00E63276"/>
    <w:rsid w:val="00E63F5D"/>
    <w:rsid w:val="00E91B88"/>
    <w:rsid w:val="00EA2BC0"/>
    <w:rsid w:val="00EA6BBB"/>
    <w:rsid w:val="00EB664B"/>
    <w:rsid w:val="00EC667A"/>
    <w:rsid w:val="00ED0EFA"/>
    <w:rsid w:val="00ED60BB"/>
    <w:rsid w:val="00F01793"/>
    <w:rsid w:val="00F03823"/>
    <w:rsid w:val="00F054D2"/>
    <w:rsid w:val="00F13474"/>
    <w:rsid w:val="00F15C59"/>
    <w:rsid w:val="00F27232"/>
    <w:rsid w:val="00F27628"/>
    <w:rsid w:val="00F34088"/>
    <w:rsid w:val="00F43582"/>
    <w:rsid w:val="00F4674E"/>
    <w:rsid w:val="00F471E2"/>
    <w:rsid w:val="00F472E6"/>
    <w:rsid w:val="00F47CC9"/>
    <w:rsid w:val="00F5090C"/>
    <w:rsid w:val="00F5161E"/>
    <w:rsid w:val="00F609ED"/>
    <w:rsid w:val="00F7263E"/>
    <w:rsid w:val="00F7495A"/>
    <w:rsid w:val="00F80705"/>
    <w:rsid w:val="00F82A8E"/>
    <w:rsid w:val="00FB16F4"/>
    <w:rsid w:val="00FB4152"/>
    <w:rsid w:val="00FB6055"/>
    <w:rsid w:val="00FB673C"/>
    <w:rsid w:val="00FB73B1"/>
    <w:rsid w:val="00FC59E5"/>
    <w:rsid w:val="00FD4F67"/>
    <w:rsid w:val="00FE05F8"/>
    <w:rsid w:val="00FE3E56"/>
    <w:rsid w:val="00FF1BE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3DE2"/>
    <w:pPr>
      <w:suppressAutoHyphens/>
    </w:pPr>
    <w:rPr>
      <w:lang w:eastAsia="ar-SA"/>
    </w:rPr>
  </w:style>
  <w:style w:type="paragraph" w:styleId="Nadpis1">
    <w:name w:val="heading 1"/>
    <w:basedOn w:val="Normln"/>
    <w:next w:val="Normln"/>
    <w:link w:val="Nadpis1Char"/>
    <w:uiPriority w:val="9"/>
    <w:qFormat/>
    <w:rsid w:val="00BF3DE2"/>
    <w:pPr>
      <w:keepNext/>
      <w:numPr>
        <w:numId w:val="1"/>
      </w:numPr>
      <w:jc w:val="center"/>
      <w:outlineLvl w:val="0"/>
    </w:pPr>
    <w:rPr>
      <w:b/>
      <w:sz w:val="24"/>
    </w:rPr>
  </w:style>
  <w:style w:type="paragraph" w:styleId="Nadpis2">
    <w:name w:val="heading 2"/>
    <w:basedOn w:val="Normln"/>
    <w:next w:val="Normln"/>
    <w:qFormat/>
    <w:rsid w:val="00BF3DE2"/>
    <w:pPr>
      <w:keepNext/>
      <w:numPr>
        <w:ilvl w:val="1"/>
        <w:numId w:val="1"/>
      </w:numPr>
      <w:shd w:val="clear" w:color="auto" w:fill="CCCCCC"/>
      <w:outlineLvl w:val="1"/>
    </w:pPr>
    <w:rPr>
      <w:b/>
      <w:sz w:val="28"/>
    </w:rPr>
  </w:style>
  <w:style w:type="paragraph" w:styleId="Nadpis3">
    <w:name w:val="heading 3"/>
    <w:basedOn w:val="Normln"/>
    <w:next w:val="Normln"/>
    <w:qFormat/>
    <w:rsid w:val="00BF3DE2"/>
    <w:pPr>
      <w:keepNext/>
      <w:numPr>
        <w:ilvl w:val="2"/>
        <w:numId w:val="1"/>
      </w:numPr>
      <w:shd w:val="clear" w:color="auto" w:fill="CCCCCC"/>
      <w:outlineLvl w:val="2"/>
    </w:pPr>
    <w:rPr>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2z0">
    <w:name w:val="WW8Num12z0"/>
    <w:rsid w:val="00BF3DE2"/>
    <w:rPr>
      <w:u w:val="none"/>
    </w:rPr>
  </w:style>
  <w:style w:type="character" w:customStyle="1" w:styleId="WW8Num18z0">
    <w:name w:val="WW8Num18z0"/>
    <w:rsid w:val="00BF3DE2"/>
    <w:rPr>
      <w:color w:val="FF0000"/>
    </w:rPr>
  </w:style>
  <w:style w:type="character" w:customStyle="1" w:styleId="WW8Num18z1">
    <w:name w:val="WW8Num18z1"/>
    <w:rsid w:val="00BF3DE2"/>
    <w:rPr>
      <w:color w:val="auto"/>
    </w:rPr>
  </w:style>
  <w:style w:type="character" w:customStyle="1" w:styleId="WW8NumSt1z0">
    <w:name w:val="WW8NumSt1z0"/>
    <w:rsid w:val="00BF3DE2"/>
    <w:rPr>
      <w:rFonts w:ascii="Symbol" w:hAnsi="Symbol"/>
    </w:rPr>
  </w:style>
  <w:style w:type="character" w:customStyle="1" w:styleId="Standardnpsmoodstavce1">
    <w:name w:val="Standardní písmo odstavce1"/>
    <w:rsid w:val="00BF3DE2"/>
  </w:style>
  <w:style w:type="character" w:styleId="slostrnky">
    <w:name w:val="page number"/>
    <w:basedOn w:val="Standardnpsmoodstavce1"/>
    <w:rsid w:val="00BF3DE2"/>
  </w:style>
  <w:style w:type="character" w:customStyle="1" w:styleId="BezmezerChar">
    <w:name w:val="Bez mezer Char"/>
    <w:basedOn w:val="Standardnpsmoodstavce1"/>
    <w:rsid w:val="00BF3DE2"/>
    <w:rPr>
      <w:sz w:val="24"/>
      <w:lang w:val="cs-CZ" w:eastAsia="ar-SA" w:bidi="ar-SA"/>
    </w:rPr>
  </w:style>
  <w:style w:type="paragraph" w:customStyle="1" w:styleId="Nadpis0">
    <w:name w:val="Nadpis"/>
    <w:basedOn w:val="Normln"/>
    <w:next w:val="Zkladntext"/>
    <w:rsid w:val="00BF3DE2"/>
    <w:pPr>
      <w:keepNext/>
      <w:spacing w:before="240" w:after="120"/>
    </w:pPr>
    <w:rPr>
      <w:rFonts w:ascii="Arial" w:eastAsia="SimSun" w:hAnsi="Arial" w:cs="Mangal"/>
      <w:sz w:val="28"/>
      <w:szCs w:val="28"/>
    </w:rPr>
  </w:style>
  <w:style w:type="paragraph" w:styleId="Zkladntext">
    <w:name w:val="Body Text"/>
    <w:basedOn w:val="Normln"/>
    <w:link w:val="ZkladntextChar"/>
    <w:rsid w:val="00BF3DE2"/>
    <w:pPr>
      <w:spacing w:after="120"/>
    </w:pPr>
  </w:style>
  <w:style w:type="paragraph" w:styleId="Seznam">
    <w:name w:val="List"/>
    <w:basedOn w:val="Zkladntext"/>
    <w:rsid w:val="00BF3DE2"/>
    <w:rPr>
      <w:rFonts w:cs="Mangal"/>
    </w:rPr>
  </w:style>
  <w:style w:type="paragraph" w:customStyle="1" w:styleId="Popisek">
    <w:name w:val="Popisek"/>
    <w:basedOn w:val="Normln"/>
    <w:rsid w:val="00BF3DE2"/>
    <w:pPr>
      <w:suppressLineNumbers/>
      <w:spacing w:before="120" w:after="120"/>
    </w:pPr>
    <w:rPr>
      <w:rFonts w:cs="Mangal"/>
      <w:i/>
      <w:iCs/>
      <w:sz w:val="24"/>
      <w:szCs w:val="24"/>
    </w:rPr>
  </w:style>
  <w:style w:type="paragraph" w:customStyle="1" w:styleId="Rejstk">
    <w:name w:val="Rejstřík"/>
    <w:basedOn w:val="Normln"/>
    <w:rsid w:val="00BF3DE2"/>
    <w:pPr>
      <w:suppressLineNumbers/>
    </w:pPr>
    <w:rPr>
      <w:rFonts w:cs="Mangal"/>
    </w:rPr>
  </w:style>
  <w:style w:type="paragraph" w:styleId="Zhlav">
    <w:name w:val="header"/>
    <w:basedOn w:val="Normln"/>
    <w:link w:val="ZhlavChar"/>
    <w:rsid w:val="00BF3DE2"/>
    <w:pPr>
      <w:tabs>
        <w:tab w:val="center" w:pos="4536"/>
        <w:tab w:val="right" w:pos="9072"/>
      </w:tabs>
    </w:pPr>
  </w:style>
  <w:style w:type="paragraph" w:styleId="Zpat">
    <w:name w:val="footer"/>
    <w:basedOn w:val="Normln"/>
    <w:link w:val="ZpatChar"/>
    <w:uiPriority w:val="99"/>
    <w:rsid w:val="00BF3DE2"/>
    <w:pPr>
      <w:tabs>
        <w:tab w:val="center" w:pos="4536"/>
        <w:tab w:val="right" w:pos="9072"/>
      </w:tabs>
    </w:pPr>
  </w:style>
  <w:style w:type="paragraph" w:styleId="Zkladntextodsazen">
    <w:name w:val="Body Text Indent"/>
    <w:basedOn w:val="Normln"/>
    <w:rsid w:val="00BF3DE2"/>
    <w:pPr>
      <w:ind w:left="1418" w:hanging="1418"/>
      <w:jc w:val="both"/>
    </w:pPr>
  </w:style>
  <w:style w:type="paragraph" w:customStyle="1" w:styleId="Rozvrendokumentu1">
    <w:name w:val="Rozvržení dokumentu1"/>
    <w:basedOn w:val="Normln"/>
    <w:rsid w:val="00BF3DE2"/>
    <w:pPr>
      <w:shd w:val="clear" w:color="auto" w:fill="000080"/>
    </w:pPr>
    <w:rPr>
      <w:rFonts w:ascii="Tahoma" w:hAnsi="Tahoma" w:cs="Tahoma"/>
    </w:rPr>
  </w:style>
  <w:style w:type="paragraph" w:styleId="Odstavecseseznamem">
    <w:name w:val="List Paragraph"/>
    <w:basedOn w:val="Normln"/>
    <w:link w:val="OdstavecseseznamemChar"/>
    <w:uiPriority w:val="34"/>
    <w:qFormat/>
    <w:rsid w:val="00BF3DE2"/>
    <w:pPr>
      <w:widowControl w:val="0"/>
      <w:tabs>
        <w:tab w:val="left" w:pos="284"/>
      </w:tabs>
      <w:overflowPunct w:val="0"/>
      <w:autoSpaceDE w:val="0"/>
      <w:ind w:left="720"/>
      <w:jc w:val="both"/>
      <w:textAlignment w:val="baseline"/>
    </w:pPr>
    <w:rPr>
      <w:sz w:val="24"/>
    </w:rPr>
  </w:style>
  <w:style w:type="paragraph" w:customStyle="1" w:styleId="Body11">
    <w:name w:val="Body 1.1"/>
    <w:rsid w:val="00BF3DE2"/>
    <w:pPr>
      <w:widowControl w:val="0"/>
      <w:tabs>
        <w:tab w:val="left" w:pos="851"/>
        <w:tab w:val="left" w:pos="2188"/>
        <w:tab w:val="left" w:pos="2268"/>
      </w:tabs>
      <w:suppressAutoHyphens/>
      <w:overflowPunct w:val="0"/>
      <w:autoSpaceDE w:val="0"/>
      <w:ind w:left="851" w:hanging="851"/>
      <w:textAlignment w:val="baseline"/>
    </w:pPr>
    <w:rPr>
      <w:rFonts w:ascii="Ganymed" w:eastAsia="Arial" w:hAnsi="Ganymed"/>
      <w:b/>
      <w:sz w:val="22"/>
      <w:u w:val="single"/>
      <w:lang w:eastAsia="ar-SA"/>
    </w:rPr>
  </w:style>
  <w:style w:type="paragraph" w:styleId="Bezmezer">
    <w:name w:val="No Spacing"/>
    <w:qFormat/>
    <w:rsid w:val="00BF3DE2"/>
    <w:pPr>
      <w:widowControl w:val="0"/>
      <w:tabs>
        <w:tab w:val="left" w:pos="284"/>
      </w:tabs>
      <w:suppressAutoHyphens/>
      <w:overflowPunct w:val="0"/>
      <w:autoSpaceDE w:val="0"/>
      <w:jc w:val="both"/>
      <w:textAlignment w:val="baseline"/>
    </w:pPr>
    <w:rPr>
      <w:rFonts w:eastAsia="Arial"/>
      <w:sz w:val="24"/>
      <w:lang w:eastAsia="ar-SA"/>
    </w:rPr>
  </w:style>
  <w:style w:type="paragraph" w:customStyle="1" w:styleId="sloseznamu">
    <w:name w:val="Číslo seznamu"/>
    <w:rsid w:val="00BF3DE2"/>
    <w:pPr>
      <w:widowControl w:val="0"/>
      <w:suppressAutoHyphens/>
      <w:ind w:left="720"/>
    </w:pPr>
    <w:rPr>
      <w:rFonts w:eastAsia="Arial"/>
      <w:color w:val="000000"/>
      <w:sz w:val="24"/>
      <w:lang w:eastAsia="ar-SA"/>
    </w:rPr>
  </w:style>
  <w:style w:type="paragraph" w:customStyle="1" w:styleId="Obsahrmce">
    <w:name w:val="Obsah rámce"/>
    <w:basedOn w:val="Zkladntext"/>
    <w:rsid w:val="00BF3DE2"/>
  </w:style>
  <w:style w:type="paragraph" w:styleId="Textbubliny">
    <w:name w:val="Balloon Text"/>
    <w:basedOn w:val="Normln"/>
    <w:link w:val="TextbublinyChar"/>
    <w:uiPriority w:val="99"/>
    <w:semiHidden/>
    <w:unhideWhenUsed/>
    <w:rsid w:val="004360F3"/>
    <w:rPr>
      <w:rFonts w:ascii="Tahoma" w:hAnsi="Tahoma" w:cs="Tahoma"/>
      <w:sz w:val="16"/>
      <w:szCs w:val="16"/>
    </w:rPr>
  </w:style>
  <w:style w:type="character" w:customStyle="1" w:styleId="TextbublinyChar">
    <w:name w:val="Text bubliny Char"/>
    <w:basedOn w:val="Standardnpsmoodstavce"/>
    <w:link w:val="Textbubliny"/>
    <w:uiPriority w:val="99"/>
    <w:semiHidden/>
    <w:rsid w:val="004360F3"/>
    <w:rPr>
      <w:rFonts w:ascii="Tahoma" w:hAnsi="Tahoma" w:cs="Tahoma"/>
      <w:sz w:val="16"/>
      <w:szCs w:val="16"/>
      <w:lang w:eastAsia="ar-SA"/>
    </w:rPr>
  </w:style>
  <w:style w:type="character" w:styleId="Zvraznn">
    <w:name w:val="Emphasis"/>
    <w:basedOn w:val="Standardnpsmoodstavce"/>
    <w:uiPriority w:val="20"/>
    <w:qFormat/>
    <w:rsid w:val="00007D6A"/>
    <w:rPr>
      <w:b/>
      <w:bCs/>
      <w:i w:val="0"/>
      <w:iCs w:val="0"/>
    </w:rPr>
  </w:style>
  <w:style w:type="character" w:customStyle="1" w:styleId="st">
    <w:name w:val="st"/>
    <w:basedOn w:val="Standardnpsmoodstavce"/>
    <w:rsid w:val="00007D6A"/>
  </w:style>
  <w:style w:type="paragraph" w:styleId="Seznamsodrkami2">
    <w:name w:val="List Bullet 2"/>
    <w:basedOn w:val="Normln"/>
    <w:autoRedefine/>
    <w:rsid w:val="00CE0708"/>
    <w:pPr>
      <w:numPr>
        <w:numId w:val="3"/>
      </w:numPr>
      <w:suppressAutoHyphens w:val="0"/>
    </w:pPr>
    <w:rPr>
      <w:lang w:eastAsia="cs-CZ"/>
    </w:rPr>
  </w:style>
  <w:style w:type="character" w:customStyle="1" w:styleId="Nadpis1Char">
    <w:name w:val="Nadpis 1 Char"/>
    <w:basedOn w:val="Standardnpsmoodstavce"/>
    <w:link w:val="Nadpis1"/>
    <w:uiPriority w:val="9"/>
    <w:rsid w:val="00D72A25"/>
    <w:rPr>
      <w:b/>
      <w:sz w:val="24"/>
      <w:lang w:eastAsia="ar-SA"/>
    </w:rPr>
  </w:style>
  <w:style w:type="paragraph" w:customStyle="1" w:styleId="Odstavecmy1">
    <w:name w:val="Odstavec my1"/>
    <w:basedOn w:val="Odstavecseseznamem"/>
    <w:link w:val="Odstavecmy1Char"/>
    <w:qFormat/>
    <w:rsid w:val="00CD5F99"/>
    <w:pPr>
      <w:numPr>
        <w:numId w:val="8"/>
      </w:numPr>
      <w:tabs>
        <w:tab w:val="clear" w:pos="284"/>
      </w:tabs>
      <w:spacing w:after="40"/>
    </w:pPr>
    <w:rPr>
      <w:sz w:val="22"/>
    </w:rPr>
  </w:style>
  <w:style w:type="paragraph" w:customStyle="1" w:styleId="ODSTAVEC">
    <w:name w:val="ODSTAVEC"/>
    <w:basedOn w:val="Bezmezer"/>
    <w:rsid w:val="000138A1"/>
    <w:pPr>
      <w:widowControl/>
      <w:numPr>
        <w:ilvl w:val="1"/>
        <w:numId w:val="16"/>
      </w:numPr>
      <w:tabs>
        <w:tab w:val="clear" w:pos="284"/>
      </w:tabs>
      <w:suppressAutoHyphens w:val="0"/>
      <w:overflowPunct/>
      <w:autoSpaceDE/>
      <w:spacing w:before="120"/>
      <w:textAlignment w:val="auto"/>
    </w:pPr>
    <w:rPr>
      <w:rFonts w:ascii="Arial" w:eastAsia="Times New Roman" w:hAnsi="Arial" w:cs="Arial"/>
      <w:sz w:val="18"/>
      <w:szCs w:val="18"/>
      <w:lang w:eastAsia="cs-CZ"/>
    </w:rPr>
  </w:style>
  <w:style w:type="character" w:customStyle="1" w:styleId="OdstavecseseznamemChar">
    <w:name w:val="Odstavec se seznamem Char"/>
    <w:basedOn w:val="Standardnpsmoodstavce"/>
    <w:link w:val="Odstavecseseznamem"/>
    <w:uiPriority w:val="34"/>
    <w:rsid w:val="002659E3"/>
    <w:rPr>
      <w:sz w:val="24"/>
      <w:lang w:eastAsia="ar-SA"/>
    </w:rPr>
  </w:style>
  <w:style w:type="character" w:customStyle="1" w:styleId="Odstavecmy1Char">
    <w:name w:val="Odstavec my1 Char"/>
    <w:basedOn w:val="OdstavecseseznamemChar"/>
    <w:link w:val="Odstavecmy1"/>
    <w:rsid w:val="002659E3"/>
    <w:rPr>
      <w:sz w:val="22"/>
    </w:rPr>
  </w:style>
  <w:style w:type="paragraph" w:customStyle="1" w:styleId="NADPIS">
    <w:name w:val="NADPIS"/>
    <w:basedOn w:val="Bezmezer"/>
    <w:rsid w:val="000138A1"/>
    <w:pPr>
      <w:widowControl/>
      <w:numPr>
        <w:numId w:val="16"/>
      </w:numPr>
      <w:tabs>
        <w:tab w:val="clear" w:pos="284"/>
      </w:tabs>
      <w:suppressAutoHyphens w:val="0"/>
      <w:overflowPunct/>
      <w:autoSpaceDE/>
      <w:spacing w:before="360"/>
      <w:jc w:val="center"/>
      <w:textAlignment w:val="auto"/>
    </w:pPr>
    <w:rPr>
      <w:rFonts w:ascii="Arial" w:eastAsia="Calibri" w:hAnsi="Arial" w:cs="Arial"/>
      <w:b/>
      <w:sz w:val="22"/>
      <w:szCs w:val="22"/>
      <w:lang w:eastAsia="en-US"/>
    </w:rPr>
  </w:style>
  <w:style w:type="paragraph" w:customStyle="1" w:styleId="Normal6pt">
    <w:name w:val="Normal+6pt"/>
    <w:basedOn w:val="Normln"/>
    <w:rsid w:val="0032102B"/>
    <w:pPr>
      <w:numPr>
        <w:numId w:val="23"/>
      </w:numPr>
      <w:tabs>
        <w:tab w:val="right" w:pos="8505"/>
      </w:tabs>
      <w:suppressAutoHyphens w:val="0"/>
      <w:spacing w:before="120"/>
      <w:jc w:val="both"/>
    </w:pPr>
    <w:rPr>
      <w:sz w:val="22"/>
      <w:lang w:eastAsia="en-US"/>
    </w:rPr>
  </w:style>
  <w:style w:type="character" w:styleId="Odkaznakoment">
    <w:name w:val="annotation reference"/>
    <w:basedOn w:val="Standardnpsmoodstavce"/>
    <w:uiPriority w:val="99"/>
    <w:semiHidden/>
    <w:unhideWhenUsed/>
    <w:rsid w:val="0032102B"/>
    <w:rPr>
      <w:sz w:val="16"/>
      <w:szCs w:val="16"/>
    </w:rPr>
  </w:style>
  <w:style w:type="paragraph" w:styleId="Textkomente">
    <w:name w:val="annotation text"/>
    <w:basedOn w:val="Normln"/>
    <w:link w:val="TextkomenteChar"/>
    <w:uiPriority w:val="99"/>
    <w:semiHidden/>
    <w:unhideWhenUsed/>
    <w:rsid w:val="0032102B"/>
  </w:style>
  <w:style w:type="character" w:customStyle="1" w:styleId="TextkomenteChar">
    <w:name w:val="Text komentáře Char"/>
    <w:basedOn w:val="Standardnpsmoodstavce"/>
    <w:link w:val="Textkomente"/>
    <w:uiPriority w:val="99"/>
    <w:semiHidden/>
    <w:rsid w:val="0032102B"/>
    <w:rPr>
      <w:lang w:eastAsia="ar-SA"/>
    </w:rPr>
  </w:style>
  <w:style w:type="paragraph" w:styleId="Pedmtkomente">
    <w:name w:val="annotation subject"/>
    <w:basedOn w:val="Textkomente"/>
    <w:next w:val="Textkomente"/>
    <w:link w:val="PedmtkomenteChar"/>
    <w:uiPriority w:val="99"/>
    <w:semiHidden/>
    <w:unhideWhenUsed/>
    <w:rsid w:val="0032102B"/>
    <w:rPr>
      <w:b/>
      <w:bCs/>
    </w:rPr>
  </w:style>
  <w:style w:type="character" w:customStyle="1" w:styleId="PedmtkomenteChar">
    <w:name w:val="Předmět komentáře Char"/>
    <w:basedOn w:val="TextkomenteChar"/>
    <w:link w:val="Pedmtkomente"/>
    <w:uiPriority w:val="99"/>
    <w:semiHidden/>
    <w:rsid w:val="0032102B"/>
    <w:rPr>
      <w:b/>
      <w:bCs/>
    </w:rPr>
  </w:style>
  <w:style w:type="paragraph" w:styleId="Prosttext">
    <w:name w:val="Plain Text"/>
    <w:basedOn w:val="Normln"/>
    <w:link w:val="ProsttextChar"/>
    <w:semiHidden/>
    <w:rsid w:val="00321D95"/>
    <w:pPr>
      <w:suppressAutoHyphens w:val="0"/>
    </w:pPr>
    <w:rPr>
      <w:rFonts w:ascii="Courier New" w:hAnsi="Courier New" w:cs="Courier New"/>
      <w:lang w:eastAsia="cs-CZ"/>
    </w:rPr>
  </w:style>
  <w:style w:type="character" w:customStyle="1" w:styleId="ProsttextChar">
    <w:name w:val="Prostý text Char"/>
    <w:basedOn w:val="Standardnpsmoodstavce"/>
    <w:link w:val="Prosttext"/>
    <w:semiHidden/>
    <w:rsid w:val="00321D95"/>
    <w:rPr>
      <w:rFonts w:ascii="Courier New" w:hAnsi="Courier New" w:cs="Courier New"/>
    </w:rPr>
  </w:style>
  <w:style w:type="character" w:customStyle="1" w:styleId="ZkladntextChar">
    <w:name w:val="Základní text Char"/>
    <w:basedOn w:val="Standardnpsmoodstavce"/>
    <w:link w:val="Zkladntext"/>
    <w:rsid w:val="00333761"/>
    <w:rPr>
      <w:lang w:eastAsia="ar-SA"/>
    </w:rPr>
  </w:style>
  <w:style w:type="character" w:customStyle="1" w:styleId="ZhlavChar">
    <w:name w:val="Záhlaví Char"/>
    <w:basedOn w:val="Standardnpsmoodstavce"/>
    <w:link w:val="Zhlav"/>
    <w:rsid w:val="00C73F0D"/>
    <w:rPr>
      <w:lang w:eastAsia="ar-SA"/>
    </w:rPr>
  </w:style>
  <w:style w:type="character" w:customStyle="1" w:styleId="ZpatChar">
    <w:name w:val="Zápatí Char"/>
    <w:basedOn w:val="Standardnpsmoodstavce"/>
    <w:link w:val="Zpat"/>
    <w:uiPriority w:val="99"/>
    <w:rsid w:val="00DA3D4B"/>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lang w:eastAsia="ar-SA"/>
    </w:rPr>
  </w:style>
  <w:style w:type="paragraph" w:styleId="Nadpis1">
    <w:name w:val="heading 1"/>
    <w:basedOn w:val="Normln"/>
    <w:next w:val="Normln"/>
    <w:link w:val="Nadpis1Char"/>
    <w:uiPriority w:val="9"/>
    <w:qFormat/>
    <w:pPr>
      <w:keepNext/>
      <w:numPr>
        <w:numId w:val="1"/>
      </w:numPr>
      <w:jc w:val="center"/>
      <w:outlineLvl w:val="0"/>
    </w:pPr>
    <w:rPr>
      <w:b/>
      <w:sz w:val="24"/>
    </w:rPr>
  </w:style>
  <w:style w:type="paragraph" w:styleId="Nadpis2">
    <w:name w:val="heading 2"/>
    <w:basedOn w:val="Normln"/>
    <w:next w:val="Normln"/>
    <w:qFormat/>
    <w:pPr>
      <w:keepNext/>
      <w:numPr>
        <w:ilvl w:val="1"/>
        <w:numId w:val="1"/>
      </w:numPr>
      <w:shd w:val="clear" w:color="auto" w:fill="CCCCCC"/>
      <w:outlineLvl w:val="1"/>
    </w:pPr>
    <w:rPr>
      <w:b/>
      <w:sz w:val="28"/>
    </w:rPr>
  </w:style>
  <w:style w:type="paragraph" w:styleId="Nadpis3">
    <w:name w:val="heading 3"/>
    <w:basedOn w:val="Normln"/>
    <w:next w:val="Normln"/>
    <w:qFormat/>
    <w:pPr>
      <w:keepNext/>
      <w:numPr>
        <w:ilvl w:val="2"/>
        <w:numId w:val="1"/>
      </w:numPr>
      <w:shd w:val="clear" w:color="auto" w:fill="CCCCCC"/>
      <w:outlineLvl w:val="2"/>
    </w:pPr>
    <w:rPr>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2z0">
    <w:name w:val="WW8Num12z0"/>
    <w:rPr>
      <w:u w:val="none"/>
    </w:rPr>
  </w:style>
  <w:style w:type="character" w:customStyle="1" w:styleId="WW8Num18z0">
    <w:name w:val="WW8Num18z0"/>
    <w:rPr>
      <w:color w:val="FF0000"/>
    </w:rPr>
  </w:style>
  <w:style w:type="character" w:customStyle="1" w:styleId="WW8Num18z1">
    <w:name w:val="WW8Num18z1"/>
    <w:rPr>
      <w:color w:val="auto"/>
    </w:rPr>
  </w:style>
  <w:style w:type="character" w:customStyle="1" w:styleId="WW8NumSt1z0">
    <w:name w:val="WW8NumSt1z0"/>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customStyle="1" w:styleId="BezmezerChar">
    <w:name w:val="Bez mezer Char"/>
    <w:basedOn w:val="Standardnpsmoodstavce1"/>
    <w:rPr>
      <w:sz w:val="24"/>
      <w:lang w:val="cs-CZ" w:eastAsia="ar-SA" w:bidi="ar-SA"/>
    </w:rPr>
  </w:style>
  <w:style w:type="paragraph" w:customStyle="1" w:styleId="Nadpis0">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left="1418" w:hanging="1418"/>
      <w:jc w:val="both"/>
    </w:pPr>
  </w:style>
  <w:style w:type="paragraph" w:customStyle="1" w:styleId="Rozvrendokumentu1">
    <w:name w:val="Rozvržení dokumentu1"/>
    <w:basedOn w:val="Normln"/>
    <w:pPr>
      <w:shd w:val="clear" w:color="auto" w:fill="000080"/>
    </w:pPr>
    <w:rPr>
      <w:rFonts w:ascii="Tahoma" w:hAnsi="Tahoma" w:cs="Tahoma"/>
    </w:rPr>
  </w:style>
  <w:style w:type="paragraph" w:styleId="Odstavecseseznamem">
    <w:name w:val="List Paragraph"/>
    <w:basedOn w:val="Normln"/>
    <w:link w:val="OdstavecseseznamemChar"/>
    <w:uiPriority w:val="34"/>
    <w:qFormat/>
    <w:pPr>
      <w:widowControl w:val="0"/>
      <w:tabs>
        <w:tab w:val="left" w:pos="284"/>
      </w:tabs>
      <w:overflowPunct w:val="0"/>
      <w:autoSpaceDE w:val="0"/>
      <w:ind w:left="720"/>
      <w:jc w:val="both"/>
      <w:textAlignment w:val="baseline"/>
    </w:pPr>
    <w:rPr>
      <w:sz w:val="24"/>
    </w:rPr>
  </w:style>
  <w:style w:type="paragraph" w:customStyle="1" w:styleId="Body11">
    <w:name w:val="Body 1.1"/>
    <w:pPr>
      <w:widowControl w:val="0"/>
      <w:tabs>
        <w:tab w:val="left" w:pos="851"/>
        <w:tab w:val="left" w:pos="2188"/>
        <w:tab w:val="left" w:pos="2268"/>
      </w:tabs>
      <w:suppressAutoHyphens/>
      <w:overflowPunct w:val="0"/>
      <w:autoSpaceDE w:val="0"/>
      <w:ind w:left="851" w:hanging="851"/>
      <w:textAlignment w:val="baseline"/>
    </w:pPr>
    <w:rPr>
      <w:rFonts w:ascii="Ganymed" w:eastAsia="Arial" w:hAnsi="Ganymed"/>
      <w:b/>
      <w:sz w:val="22"/>
      <w:u w:val="single"/>
      <w:lang w:eastAsia="ar-SA"/>
    </w:rPr>
  </w:style>
  <w:style w:type="paragraph" w:styleId="Bezmezer">
    <w:name w:val="No Spacing"/>
    <w:qFormat/>
    <w:pPr>
      <w:widowControl w:val="0"/>
      <w:tabs>
        <w:tab w:val="left" w:pos="284"/>
      </w:tabs>
      <w:suppressAutoHyphens/>
      <w:overflowPunct w:val="0"/>
      <w:autoSpaceDE w:val="0"/>
      <w:jc w:val="both"/>
      <w:textAlignment w:val="baseline"/>
    </w:pPr>
    <w:rPr>
      <w:rFonts w:eastAsia="Arial"/>
      <w:sz w:val="24"/>
      <w:lang w:eastAsia="ar-SA"/>
    </w:rPr>
  </w:style>
  <w:style w:type="paragraph" w:customStyle="1" w:styleId="sloseznamu">
    <w:name w:val="Číslo seznamu"/>
    <w:pPr>
      <w:widowControl w:val="0"/>
      <w:suppressAutoHyphens/>
      <w:ind w:left="720"/>
    </w:pPr>
    <w:rPr>
      <w:rFonts w:eastAsia="Arial"/>
      <w:color w:val="000000"/>
      <w:sz w:val="24"/>
      <w:lang w:eastAsia="ar-SA"/>
    </w:rPr>
  </w:style>
  <w:style w:type="paragraph" w:customStyle="1" w:styleId="Obsahrmce">
    <w:name w:val="Obsah rámce"/>
    <w:basedOn w:val="Zkladntext"/>
  </w:style>
  <w:style w:type="paragraph" w:styleId="Textbubliny">
    <w:name w:val="Balloon Text"/>
    <w:basedOn w:val="Normln"/>
    <w:link w:val="TextbublinyChar"/>
    <w:uiPriority w:val="99"/>
    <w:semiHidden/>
    <w:unhideWhenUsed/>
    <w:rsid w:val="004360F3"/>
    <w:rPr>
      <w:rFonts w:ascii="Tahoma" w:hAnsi="Tahoma" w:cs="Tahoma"/>
      <w:sz w:val="16"/>
      <w:szCs w:val="16"/>
    </w:rPr>
  </w:style>
  <w:style w:type="character" w:customStyle="1" w:styleId="TextbublinyChar">
    <w:name w:val="Text bubliny Char"/>
    <w:basedOn w:val="Standardnpsmoodstavce"/>
    <w:link w:val="Textbubliny"/>
    <w:uiPriority w:val="99"/>
    <w:semiHidden/>
    <w:rsid w:val="004360F3"/>
    <w:rPr>
      <w:rFonts w:ascii="Tahoma" w:hAnsi="Tahoma" w:cs="Tahoma"/>
      <w:sz w:val="16"/>
      <w:szCs w:val="16"/>
      <w:lang w:eastAsia="ar-SA"/>
    </w:rPr>
  </w:style>
  <w:style w:type="character" w:styleId="Zvraznn">
    <w:name w:val="Emphasis"/>
    <w:basedOn w:val="Standardnpsmoodstavce"/>
    <w:uiPriority w:val="20"/>
    <w:qFormat/>
    <w:rsid w:val="00007D6A"/>
    <w:rPr>
      <w:b/>
      <w:bCs/>
      <w:i w:val="0"/>
      <w:iCs w:val="0"/>
    </w:rPr>
  </w:style>
  <w:style w:type="character" w:customStyle="1" w:styleId="st">
    <w:name w:val="st"/>
    <w:basedOn w:val="Standardnpsmoodstavce"/>
    <w:rsid w:val="00007D6A"/>
  </w:style>
  <w:style w:type="paragraph" w:styleId="Seznamsodrkami2">
    <w:name w:val="List Bullet 2"/>
    <w:basedOn w:val="Normln"/>
    <w:autoRedefine/>
    <w:rsid w:val="00CE0708"/>
    <w:pPr>
      <w:numPr>
        <w:numId w:val="3"/>
      </w:numPr>
      <w:suppressAutoHyphens w:val="0"/>
    </w:pPr>
    <w:rPr>
      <w:lang w:eastAsia="cs-CZ"/>
    </w:rPr>
  </w:style>
  <w:style w:type="character" w:customStyle="1" w:styleId="Nadpis1Char">
    <w:name w:val="Nadpis 1 Char"/>
    <w:basedOn w:val="Standardnpsmoodstavce"/>
    <w:link w:val="Nadpis1"/>
    <w:uiPriority w:val="9"/>
    <w:rsid w:val="00D72A25"/>
    <w:rPr>
      <w:b/>
      <w:sz w:val="24"/>
      <w:lang w:eastAsia="ar-SA"/>
    </w:rPr>
  </w:style>
  <w:style w:type="paragraph" w:customStyle="1" w:styleId="Odstavecmy1">
    <w:name w:val="Odstavec my1"/>
    <w:basedOn w:val="Odstavecseseznamem"/>
    <w:link w:val="Odstavecmy1Char"/>
    <w:qFormat/>
    <w:rsid w:val="00CD5F99"/>
    <w:pPr>
      <w:numPr>
        <w:numId w:val="8"/>
      </w:numPr>
      <w:tabs>
        <w:tab w:val="clear" w:pos="284"/>
      </w:tabs>
      <w:spacing w:after="40"/>
    </w:pPr>
    <w:rPr>
      <w:sz w:val="22"/>
    </w:rPr>
  </w:style>
  <w:style w:type="paragraph" w:customStyle="1" w:styleId="ODSTAVEC">
    <w:name w:val="ODSTAVEC"/>
    <w:basedOn w:val="Bezmezer"/>
    <w:rsid w:val="000138A1"/>
    <w:pPr>
      <w:widowControl/>
      <w:numPr>
        <w:ilvl w:val="1"/>
        <w:numId w:val="16"/>
      </w:numPr>
      <w:tabs>
        <w:tab w:val="clear" w:pos="284"/>
      </w:tabs>
      <w:suppressAutoHyphens w:val="0"/>
      <w:overflowPunct/>
      <w:autoSpaceDE/>
      <w:spacing w:before="120"/>
      <w:textAlignment w:val="auto"/>
    </w:pPr>
    <w:rPr>
      <w:rFonts w:ascii="Arial" w:eastAsia="Times New Roman" w:hAnsi="Arial" w:cs="Arial"/>
      <w:sz w:val="18"/>
      <w:szCs w:val="18"/>
      <w:lang w:eastAsia="cs-CZ"/>
    </w:rPr>
  </w:style>
  <w:style w:type="character" w:customStyle="1" w:styleId="OdstavecseseznamemChar">
    <w:name w:val="Odstavec se seznamem Char"/>
    <w:basedOn w:val="Standardnpsmoodstavce"/>
    <w:link w:val="Odstavecseseznamem"/>
    <w:uiPriority w:val="34"/>
    <w:rsid w:val="002659E3"/>
    <w:rPr>
      <w:sz w:val="24"/>
      <w:lang w:eastAsia="ar-SA"/>
    </w:rPr>
  </w:style>
  <w:style w:type="character" w:customStyle="1" w:styleId="Odstavecmy1Char">
    <w:name w:val="Odstavec my1 Char"/>
    <w:basedOn w:val="OdstavecseseznamemChar"/>
    <w:link w:val="Odstavecmy1"/>
    <w:rsid w:val="002659E3"/>
    <w:rPr>
      <w:sz w:val="24"/>
      <w:lang w:eastAsia="ar-SA"/>
    </w:rPr>
  </w:style>
  <w:style w:type="paragraph" w:customStyle="1" w:styleId="NADPIS">
    <w:name w:val="NADPIS"/>
    <w:basedOn w:val="Bezmezer"/>
    <w:rsid w:val="000138A1"/>
    <w:pPr>
      <w:widowControl/>
      <w:numPr>
        <w:numId w:val="16"/>
      </w:numPr>
      <w:tabs>
        <w:tab w:val="clear" w:pos="284"/>
      </w:tabs>
      <w:suppressAutoHyphens w:val="0"/>
      <w:overflowPunct/>
      <w:autoSpaceDE/>
      <w:spacing w:before="360"/>
      <w:jc w:val="center"/>
      <w:textAlignment w:val="auto"/>
    </w:pPr>
    <w:rPr>
      <w:rFonts w:ascii="Arial" w:eastAsia="Calibri" w:hAnsi="Arial" w:cs="Arial"/>
      <w:b/>
      <w:sz w:val="22"/>
      <w:szCs w:val="22"/>
      <w:lang w:eastAsia="en-US"/>
    </w:rPr>
  </w:style>
</w:styles>
</file>

<file path=word/webSettings.xml><?xml version="1.0" encoding="utf-8"?>
<w:webSettings xmlns:r="http://schemas.openxmlformats.org/officeDocument/2006/relationships" xmlns:w="http://schemas.openxmlformats.org/wordprocessingml/2006/main">
  <w:divs>
    <w:div w:id="244534623">
      <w:bodyDiv w:val="1"/>
      <w:marLeft w:val="0"/>
      <w:marRight w:val="0"/>
      <w:marTop w:val="0"/>
      <w:marBottom w:val="0"/>
      <w:divBdr>
        <w:top w:val="none" w:sz="0" w:space="0" w:color="auto"/>
        <w:left w:val="none" w:sz="0" w:space="0" w:color="auto"/>
        <w:bottom w:val="none" w:sz="0" w:space="0" w:color="auto"/>
        <w:right w:val="none" w:sz="0" w:space="0" w:color="auto"/>
      </w:divBdr>
    </w:div>
    <w:div w:id="485784382">
      <w:bodyDiv w:val="1"/>
      <w:marLeft w:val="0"/>
      <w:marRight w:val="0"/>
      <w:marTop w:val="0"/>
      <w:marBottom w:val="0"/>
      <w:divBdr>
        <w:top w:val="none" w:sz="0" w:space="0" w:color="auto"/>
        <w:left w:val="none" w:sz="0" w:space="0" w:color="auto"/>
        <w:bottom w:val="none" w:sz="0" w:space="0" w:color="auto"/>
        <w:right w:val="none" w:sz="0" w:space="0" w:color="auto"/>
      </w:divBdr>
    </w:div>
    <w:div w:id="733166593">
      <w:bodyDiv w:val="1"/>
      <w:marLeft w:val="0"/>
      <w:marRight w:val="0"/>
      <w:marTop w:val="0"/>
      <w:marBottom w:val="0"/>
      <w:divBdr>
        <w:top w:val="none" w:sz="0" w:space="0" w:color="auto"/>
        <w:left w:val="none" w:sz="0" w:space="0" w:color="auto"/>
        <w:bottom w:val="none" w:sz="0" w:space="0" w:color="auto"/>
        <w:right w:val="none" w:sz="0" w:space="0" w:color="auto"/>
      </w:divBdr>
    </w:div>
    <w:div w:id="1019509674">
      <w:bodyDiv w:val="1"/>
      <w:marLeft w:val="0"/>
      <w:marRight w:val="0"/>
      <w:marTop w:val="0"/>
      <w:marBottom w:val="0"/>
      <w:divBdr>
        <w:top w:val="none" w:sz="0" w:space="0" w:color="auto"/>
        <w:left w:val="none" w:sz="0" w:space="0" w:color="auto"/>
        <w:bottom w:val="none" w:sz="0" w:space="0" w:color="auto"/>
        <w:right w:val="none" w:sz="0" w:space="0" w:color="auto"/>
      </w:divBdr>
    </w:div>
    <w:div w:id="1196112334">
      <w:bodyDiv w:val="1"/>
      <w:marLeft w:val="0"/>
      <w:marRight w:val="0"/>
      <w:marTop w:val="0"/>
      <w:marBottom w:val="0"/>
      <w:divBdr>
        <w:top w:val="none" w:sz="0" w:space="0" w:color="auto"/>
        <w:left w:val="none" w:sz="0" w:space="0" w:color="auto"/>
        <w:bottom w:val="none" w:sz="0" w:space="0" w:color="auto"/>
        <w:right w:val="none" w:sz="0" w:space="0" w:color="auto"/>
      </w:divBdr>
    </w:div>
    <w:div w:id="1218516593">
      <w:bodyDiv w:val="1"/>
      <w:marLeft w:val="0"/>
      <w:marRight w:val="0"/>
      <w:marTop w:val="0"/>
      <w:marBottom w:val="0"/>
      <w:divBdr>
        <w:top w:val="none" w:sz="0" w:space="0" w:color="auto"/>
        <w:left w:val="none" w:sz="0" w:space="0" w:color="auto"/>
        <w:bottom w:val="none" w:sz="0" w:space="0" w:color="auto"/>
        <w:right w:val="none" w:sz="0" w:space="0" w:color="auto"/>
      </w:divBdr>
    </w:div>
    <w:div w:id="1501963680">
      <w:bodyDiv w:val="1"/>
      <w:marLeft w:val="0"/>
      <w:marRight w:val="0"/>
      <w:marTop w:val="0"/>
      <w:marBottom w:val="0"/>
      <w:divBdr>
        <w:top w:val="none" w:sz="0" w:space="0" w:color="auto"/>
        <w:left w:val="none" w:sz="0" w:space="0" w:color="auto"/>
        <w:bottom w:val="none" w:sz="0" w:space="0" w:color="auto"/>
        <w:right w:val="none" w:sz="0" w:space="0" w:color="auto"/>
      </w:divBdr>
    </w:div>
    <w:div w:id="1509784941">
      <w:bodyDiv w:val="1"/>
      <w:marLeft w:val="0"/>
      <w:marRight w:val="0"/>
      <w:marTop w:val="0"/>
      <w:marBottom w:val="0"/>
      <w:divBdr>
        <w:top w:val="none" w:sz="0" w:space="0" w:color="auto"/>
        <w:left w:val="none" w:sz="0" w:space="0" w:color="auto"/>
        <w:bottom w:val="none" w:sz="0" w:space="0" w:color="auto"/>
        <w:right w:val="none" w:sz="0" w:space="0" w:color="auto"/>
      </w:divBdr>
    </w:div>
    <w:div w:id="1576236605">
      <w:bodyDiv w:val="1"/>
      <w:marLeft w:val="0"/>
      <w:marRight w:val="0"/>
      <w:marTop w:val="0"/>
      <w:marBottom w:val="0"/>
      <w:divBdr>
        <w:top w:val="none" w:sz="0" w:space="0" w:color="auto"/>
        <w:left w:val="none" w:sz="0" w:space="0" w:color="auto"/>
        <w:bottom w:val="none" w:sz="0" w:space="0" w:color="auto"/>
        <w:right w:val="none" w:sz="0" w:space="0" w:color="auto"/>
      </w:divBdr>
    </w:div>
    <w:div w:id="1659654594">
      <w:bodyDiv w:val="1"/>
      <w:marLeft w:val="0"/>
      <w:marRight w:val="0"/>
      <w:marTop w:val="0"/>
      <w:marBottom w:val="0"/>
      <w:divBdr>
        <w:top w:val="none" w:sz="0" w:space="0" w:color="auto"/>
        <w:left w:val="none" w:sz="0" w:space="0" w:color="auto"/>
        <w:bottom w:val="none" w:sz="0" w:space="0" w:color="auto"/>
        <w:right w:val="none" w:sz="0" w:space="0" w:color="auto"/>
      </w:divBdr>
    </w:div>
    <w:div w:id="1704745186">
      <w:bodyDiv w:val="1"/>
      <w:marLeft w:val="0"/>
      <w:marRight w:val="0"/>
      <w:marTop w:val="0"/>
      <w:marBottom w:val="0"/>
      <w:divBdr>
        <w:top w:val="none" w:sz="0" w:space="0" w:color="auto"/>
        <w:left w:val="none" w:sz="0" w:space="0" w:color="auto"/>
        <w:bottom w:val="none" w:sz="0" w:space="0" w:color="auto"/>
        <w:right w:val="none" w:sz="0" w:space="0" w:color="auto"/>
      </w:divBdr>
    </w:div>
    <w:div w:id="1795173356">
      <w:bodyDiv w:val="1"/>
      <w:marLeft w:val="0"/>
      <w:marRight w:val="0"/>
      <w:marTop w:val="0"/>
      <w:marBottom w:val="0"/>
      <w:divBdr>
        <w:top w:val="none" w:sz="0" w:space="0" w:color="auto"/>
        <w:left w:val="none" w:sz="0" w:space="0" w:color="auto"/>
        <w:bottom w:val="none" w:sz="0" w:space="0" w:color="auto"/>
        <w:right w:val="none" w:sz="0" w:space="0" w:color="auto"/>
      </w:divBdr>
    </w:div>
    <w:div w:id="21270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00273-5242-4365-8515-E7D4F083D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2431</Words>
  <Characters>14349</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SMLOUVA  O  DÍLO  č</vt:lpstr>
    </vt:vector>
  </TitlesOfParts>
  <Company>Povodí Odry, státní podnik</Company>
  <LinksUpToDate>false</LinksUpToDate>
  <CharactersWithSpaces>16747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Kusynova</dc:creator>
  <cp:lastModifiedBy>Groholova</cp:lastModifiedBy>
  <cp:revision>3</cp:revision>
  <cp:lastPrinted>2020-12-01T08:52:00Z</cp:lastPrinted>
  <dcterms:created xsi:type="dcterms:W3CDTF">2020-12-04T11:28:00Z</dcterms:created>
  <dcterms:modified xsi:type="dcterms:W3CDTF">2020-12-04T11:32:00Z</dcterms:modified>
</cp:coreProperties>
</file>