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6DA" w:rsidRPr="00AE52A8" w:rsidRDefault="0063778C" w:rsidP="004F48C1">
      <w:pPr>
        <w:shd w:val="clear" w:color="auto" w:fill="FFFFFF"/>
        <w:jc w:val="both"/>
        <w:rPr>
          <w:rFonts w:asciiTheme="minorHAnsi" w:hAnsiTheme="minorHAnsi" w:cstheme="minorHAnsi"/>
          <w:b/>
          <w:bCs/>
          <w:caps/>
        </w:rPr>
      </w:pPr>
      <w:bookmarkStart w:id="0" w:name="_GoBack"/>
      <w:bookmarkEnd w:id="0"/>
      <w:r w:rsidRPr="00AE52A8">
        <w:rPr>
          <w:rFonts w:asciiTheme="minorHAnsi" w:hAnsiTheme="minorHAnsi" w:cstheme="minorHAnsi"/>
          <w:b/>
          <w:bCs/>
          <w:caps/>
        </w:rPr>
        <w:t>Moravský zemský archiv v Brně</w:t>
      </w:r>
    </w:p>
    <w:p w:rsidR="0063778C" w:rsidRPr="00AE52A8" w:rsidRDefault="0063778C" w:rsidP="004F48C1">
      <w:pPr>
        <w:shd w:val="clear" w:color="auto" w:fill="FFFFFF"/>
        <w:jc w:val="both"/>
        <w:rPr>
          <w:rFonts w:asciiTheme="minorHAnsi" w:hAnsiTheme="minorHAnsi" w:cstheme="minorHAnsi"/>
          <w:b/>
          <w:bCs/>
        </w:rPr>
      </w:pPr>
    </w:p>
    <w:p w:rsidR="0063778C" w:rsidRPr="00402E4D" w:rsidRDefault="0063778C" w:rsidP="004F48C1">
      <w:pPr>
        <w:shd w:val="clear" w:color="auto" w:fill="FFFFFF"/>
        <w:jc w:val="both"/>
        <w:rPr>
          <w:rFonts w:asciiTheme="minorHAnsi" w:hAnsiTheme="minorHAnsi" w:cstheme="minorHAnsi"/>
          <w:b/>
          <w:bCs/>
          <w:color w:val="FF0000"/>
        </w:rPr>
      </w:pPr>
      <w:r w:rsidRPr="00402E4D">
        <w:rPr>
          <w:rFonts w:asciiTheme="minorHAnsi" w:hAnsiTheme="minorHAnsi" w:cstheme="minorHAnsi"/>
          <w:b/>
          <w:bCs/>
          <w:color w:val="FF0000"/>
        </w:rPr>
        <w:t>1.</w:t>
      </w:r>
    </w:p>
    <w:p w:rsidR="004F48C1" w:rsidRPr="00402E4D" w:rsidRDefault="004F48C1" w:rsidP="004F48C1">
      <w:pPr>
        <w:shd w:val="clear" w:color="auto" w:fill="FFFFFF"/>
        <w:jc w:val="both"/>
        <w:rPr>
          <w:rFonts w:asciiTheme="minorHAnsi" w:hAnsiTheme="minorHAnsi" w:cstheme="minorHAnsi"/>
          <w:b/>
          <w:bCs/>
          <w:color w:val="FF0000"/>
        </w:rPr>
      </w:pPr>
      <w:r w:rsidRPr="00402E4D">
        <w:rPr>
          <w:rFonts w:asciiTheme="minorHAnsi" w:hAnsiTheme="minorHAnsi" w:cstheme="minorHAnsi"/>
          <w:b/>
          <w:bCs/>
          <w:color w:val="FF0000"/>
        </w:rPr>
        <w:t>Fond G 21, sign. III 582</w:t>
      </w:r>
    </w:p>
    <w:p w:rsidR="004F48C1" w:rsidRPr="00AE52A8" w:rsidRDefault="004F48C1" w:rsidP="004F48C1">
      <w:pPr>
        <w:shd w:val="clear" w:color="auto" w:fill="FFFFFF"/>
        <w:jc w:val="both"/>
        <w:rPr>
          <w:rFonts w:asciiTheme="minorHAnsi" w:hAnsiTheme="minorHAnsi" w:cstheme="minorHAnsi"/>
        </w:rPr>
      </w:pPr>
      <w:r w:rsidRPr="00AE52A8">
        <w:rPr>
          <w:rFonts w:asciiTheme="minorHAnsi" w:hAnsiTheme="minorHAnsi" w:cstheme="minorHAnsi"/>
        </w:rPr>
        <w:t xml:space="preserve">Lukáš PRAŽSKÝ, </w:t>
      </w:r>
      <w:r w:rsidRPr="00AE52A8">
        <w:rPr>
          <w:rFonts w:asciiTheme="minorHAnsi" w:hAnsiTheme="minorHAnsi" w:cstheme="minorHAnsi"/>
          <w:i/>
          <w:iCs/>
        </w:rPr>
        <w:t>V těchto položeny jsou knihách popořádku zprávy při službách úřadu kněžského v Jednotě bratrské (tzv. Zprávy kněžské)</w:t>
      </w:r>
      <w:r w:rsidRPr="00AE52A8">
        <w:rPr>
          <w:rFonts w:asciiTheme="minorHAnsi" w:hAnsiTheme="minorHAnsi" w:cstheme="minorHAnsi"/>
        </w:rPr>
        <w:t xml:space="preserve">. Mladá Boleslav 1527.  </w:t>
      </w:r>
    </w:p>
    <w:p w:rsidR="0002493E" w:rsidRDefault="0002493E" w:rsidP="004F48C1">
      <w:pPr>
        <w:shd w:val="clear" w:color="auto" w:fill="FFFFFF"/>
        <w:jc w:val="both"/>
      </w:pPr>
    </w:p>
    <w:p w:rsidR="005E56A4" w:rsidRDefault="005E56A4" w:rsidP="004F48C1">
      <w:pPr>
        <w:shd w:val="clear" w:color="auto" w:fill="FFFFFF"/>
        <w:jc w:val="both"/>
      </w:pPr>
      <w:r>
        <w:rPr>
          <w:noProof/>
        </w:rPr>
        <w:drawing>
          <wp:inline distT="0" distB="0" distL="0" distR="0">
            <wp:extent cx="1761688" cy="2348917"/>
            <wp:effectExtent l="0" t="0" r="381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398" cy="2361864"/>
                    </a:xfrm>
                    <a:prstGeom prst="rect">
                      <a:avLst/>
                    </a:prstGeom>
                  </pic:spPr>
                </pic:pic>
              </a:graphicData>
            </a:graphic>
          </wp:inline>
        </w:drawing>
      </w:r>
      <w:r>
        <w:rPr>
          <w:noProof/>
        </w:rPr>
        <w:drawing>
          <wp:inline distT="0" distB="0" distL="0" distR="0">
            <wp:extent cx="3130821" cy="2348289"/>
            <wp:effectExtent l="0" t="0" r="635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1424" cy="2363742"/>
                    </a:xfrm>
                    <a:prstGeom prst="rect">
                      <a:avLst/>
                    </a:prstGeom>
                  </pic:spPr>
                </pic:pic>
              </a:graphicData>
            </a:graphic>
          </wp:inline>
        </w:drawing>
      </w:r>
    </w:p>
    <w:p w:rsidR="005E56A4" w:rsidRDefault="005E56A4" w:rsidP="004F48C1">
      <w:pPr>
        <w:shd w:val="clear" w:color="auto" w:fill="FFFFFF"/>
        <w:jc w:val="both"/>
      </w:pPr>
      <w:r>
        <w:rPr>
          <w:noProof/>
        </w:rPr>
        <w:drawing>
          <wp:inline distT="0" distB="0" distL="0" distR="0">
            <wp:extent cx="2795702" cy="209693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3106" cy="2117486"/>
                    </a:xfrm>
                    <a:prstGeom prst="rect">
                      <a:avLst/>
                    </a:prstGeom>
                  </pic:spPr>
                </pic:pic>
              </a:graphicData>
            </a:graphic>
          </wp:inline>
        </w:drawing>
      </w:r>
      <w:r>
        <w:rPr>
          <w:noProof/>
        </w:rPr>
        <w:drawing>
          <wp:inline distT="0" distB="0" distL="0" distR="0" wp14:anchorId="56B3B58C" wp14:editId="47489A6B">
            <wp:extent cx="2062514" cy="2619091"/>
            <wp:effectExtent l="26670" t="36830" r="34290" b="342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4.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92721" cy="2657449"/>
                    </a:xfrm>
                    <a:prstGeom prst="rect">
                      <a:avLst/>
                    </a:prstGeom>
                    <a:scene3d>
                      <a:camera prst="orthographicFront">
                        <a:rot lat="0" lon="0" rev="0"/>
                      </a:camera>
                      <a:lightRig rig="threePt" dir="t"/>
                    </a:scene3d>
                  </pic:spPr>
                </pic:pic>
              </a:graphicData>
            </a:graphic>
          </wp:inline>
        </w:drawing>
      </w:r>
    </w:p>
    <w:p w:rsidR="005E56A4" w:rsidRDefault="005E56A4" w:rsidP="004F48C1">
      <w:pPr>
        <w:shd w:val="clear" w:color="auto" w:fill="FFFFFF"/>
        <w:jc w:val="both"/>
      </w:pPr>
      <w:r>
        <w:rPr>
          <w:noProof/>
        </w:rPr>
        <w:drawing>
          <wp:inline distT="0" distB="0" distL="0" distR="0" wp14:anchorId="2D15DCDE" wp14:editId="3AC6F13D">
            <wp:extent cx="2795270" cy="209660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5.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795270" cy="2096607"/>
                    </a:xfrm>
                    <a:prstGeom prst="rect">
                      <a:avLst/>
                    </a:prstGeom>
                  </pic:spPr>
                </pic:pic>
              </a:graphicData>
            </a:graphic>
          </wp:inline>
        </w:drawing>
      </w:r>
      <w:r>
        <w:rPr>
          <w:noProof/>
        </w:rPr>
        <w:drawing>
          <wp:inline distT="0" distB="0" distL="0" distR="0" wp14:anchorId="4F39CF4C" wp14:editId="77D27158">
            <wp:extent cx="2785539" cy="208930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6.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835900" cy="2127082"/>
                    </a:xfrm>
                    <a:prstGeom prst="rect">
                      <a:avLst/>
                    </a:prstGeom>
                  </pic:spPr>
                </pic:pic>
              </a:graphicData>
            </a:graphic>
          </wp:inline>
        </w:drawing>
      </w:r>
    </w:p>
    <w:p w:rsidR="005E56A4" w:rsidRDefault="005E56A4" w:rsidP="004F48C1">
      <w:pPr>
        <w:shd w:val="clear" w:color="auto" w:fill="FFFFFF"/>
        <w:jc w:val="both"/>
      </w:pPr>
    </w:p>
    <w:p w:rsidR="005E56A4" w:rsidRDefault="005E56A4" w:rsidP="004F48C1">
      <w:pPr>
        <w:shd w:val="clear" w:color="auto" w:fill="FFFFFF"/>
        <w:jc w:val="both"/>
      </w:pPr>
    </w:p>
    <w:p w:rsidR="005E56A4" w:rsidRDefault="005E56A4" w:rsidP="004F48C1">
      <w:pPr>
        <w:shd w:val="clear" w:color="auto" w:fill="FFFFFF"/>
        <w:jc w:val="both"/>
      </w:pPr>
    </w:p>
    <w:p w:rsidR="005E56A4" w:rsidRDefault="005E56A4" w:rsidP="004F48C1">
      <w:pPr>
        <w:shd w:val="clear" w:color="auto" w:fill="FFFFFF"/>
        <w:jc w:val="both"/>
      </w:pPr>
    </w:p>
    <w:p w:rsidR="005E56A4" w:rsidRDefault="005E56A4" w:rsidP="004F48C1">
      <w:pPr>
        <w:shd w:val="clear" w:color="auto" w:fill="FFFFFF"/>
        <w:jc w:val="both"/>
      </w:pPr>
    </w:p>
    <w:p w:rsidR="00221CA9" w:rsidRDefault="00221CA9" w:rsidP="004F48C1">
      <w:pPr>
        <w:shd w:val="clear" w:color="auto" w:fill="FFFFFF"/>
        <w:jc w:val="both"/>
        <w:rPr>
          <w:rFonts w:asciiTheme="minorHAnsi" w:hAnsiTheme="minorHAnsi" w:cstheme="minorHAnsi"/>
          <w:b/>
          <w:bCs/>
          <w:color w:val="FF0000"/>
        </w:rPr>
      </w:pPr>
    </w:p>
    <w:p w:rsidR="00221CA9" w:rsidRDefault="00221CA9" w:rsidP="004F48C1">
      <w:pPr>
        <w:shd w:val="clear" w:color="auto" w:fill="FFFFFF"/>
        <w:jc w:val="both"/>
        <w:rPr>
          <w:rFonts w:asciiTheme="minorHAnsi" w:hAnsiTheme="minorHAnsi" w:cstheme="minorHAnsi"/>
          <w:b/>
          <w:bCs/>
          <w:color w:val="FF0000"/>
        </w:rPr>
      </w:pPr>
    </w:p>
    <w:p w:rsidR="0063778C" w:rsidRPr="00402E4D" w:rsidRDefault="0063778C" w:rsidP="004F48C1">
      <w:pPr>
        <w:shd w:val="clear" w:color="auto" w:fill="FFFFFF"/>
        <w:jc w:val="both"/>
        <w:rPr>
          <w:rFonts w:asciiTheme="minorHAnsi" w:hAnsiTheme="minorHAnsi" w:cstheme="minorHAnsi"/>
          <w:b/>
          <w:bCs/>
          <w:color w:val="FF0000"/>
        </w:rPr>
      </w:pPr>
      <w:r w:rsidRPr="00402E4D">
        <w:rPr>
          <w:rFonts w:asciiTheme="minorHAnsi" w:hAnsiTheme="minorHAnsi" w:cstheme="minorHAnsi"/>
          <w:b/>
          <w:bCs/>
          <w:color w:val="FF0000"/>
        </w:rPr>
        <w:t>2.</w:t>
      </w:r>
    </w:p>
    <w:p w:rsidR="004F48C1" w:rsidRPr="00402E4D" w:rsidRDefault="004F48C1" w:rsidP="004F48C1">
      <w:pPr>
        <w:shd w:val="clear" w:color="auto" w:fill="FFFFFF"/>
        <w:jc w:val="both"/>
        <w:rPr>
          <w:rFonts w:asciiTheme="minorHAnsi" w:hAnsiTheme="minorHAnsi" w:cstheme="minorHAnsi"/>
          <w:b/>
          <w:bCs/>
          <w:color w:val="FF0000"/>
        </w:rPr>
      </w:pPr>
      <w:r w:rsidRPr="00402E4D">
        <w:rPr>
          <w:rFonts w:asciiTheme="minorHAnsi" w:hAnsiTheme="minorHAnsi" w:cstheme="minorHAnsi"/>
          <w:b/>
          <w:bCs/>
          <w:color w:val="FF0000"/>
        </w:rPr>
        <w:lastRenderedPageBreak/>
        <w:t>Fond G 21, sign. III/569, inv. č. 911, přívazek 4, 5, 6</w:t>
      </w:r>
      <w:r w:rsidR="0063778C" w:rsidRPr="00402E4D">
        <w:rPr>
          <w:rFonts w:asciiTheme="minorHAnsi" w:hAnsiTheme="minorHAnsi" w:cstheme="minorHAnsi"/>
          <w:b/>
          <w:bCs/>
          <w:color w:val="FF0000"/>
        </w:rPr>
        <w:t xml:space="preserve"> (jedná se o konvolut)</w:t>
      </w:r>
    </w:p>
    <w:p w:rsidR="004F48C1" w:rsidRPr="00AE52A8" w:rsidRDefault="004F48C1" w:rsidP="004F48C1">
      <w:pPr>
        <w:shd w:val="clear" w:color="auto" w:fill="FFFFFF"/>
        <w:jc w:val="both"/>
        <w:rPr>
          <w:rFonts w:asciiTheme="minorHAnsi" w:hAnsiTheme="minorHAnsi" w:cstheme="minorHAnsi"/>
          <w:b/>
          <w:bCs/>
        </w:rPr>
      </w:pPr>
      <w:r w:rsidRPr="00AE52A8">
        <w:rPr>
          <w:rFonts w:asciiTheme="minorHAnsi" w:hAnsiTheme="minorHAnsi" w:cstheme="minorHAnsi"/>
        </w:rPr>
        <w:t xml:space="preserve">AGENDA </w:t>
      </w:r>
      <w:r w:rsidRPr="00AE52A8">
        <w:rPr>
          <w:rFonts w:asciiTheme="minorHAnsi" w:hAnsiTheme="minorHAnsi" w:cstheme="minorHAnsi"/>
          <w:i/>
          <w:iCs/>
        </w:rPr>
        <w:t>při večeři Páně. Zpravená a vytištěná, léta Kristova M.DC.XII.</w:t>
      </w:r>
      <w:r w:rsidRPr="00AE52A8">
        <w:rPr>
          <w:rFonts w:asciiTheme="minorHAnsi" w:hAnsiTheme="minorHAnsi" w:cstheme="minorHAnsi"/>
        </w:rPr>
        <w:t xml:space="preserve"> Kralice 1612. </w:t>
      </w:r>
    </w:p>
    <w:p w:rsidR="004F48C1" w:rsidRPr="00AE52A8" w:rsidRDefault="004F48C1" w:rsidP="004F48C1">
      <w:pPr>
        <w:shd w:val="clear" w:color="auto" w:fill="FFFFFF"/>
        <w:jc w:val="both"/>
        <w:rPr>
          <w:rFonts w:asciiTheme="minorHAnsi" w:hAnsiTheme="minorHAnsi" w:cstheme="minorHAnsi"/>
          <w:b/>
          <w:bCs/>
        </w:rPr>
      </w:pPr>
      <w:r w:rsidRPr="00AE52A8">
        <w:rPr>
          <w:rFonts w:asciiTheme="minorHAnsi" w:hAnsiTheme="minorHAnsi" w:cstheme="minorHAnsi"/>
        </w:rPr>
        <w:t xml:space="preserve">AGENDA </w:t>
      </w:r>
      <w:r w:rsidRPr="00AE52A8">
        <w:rPr>
          <w:rFonts w:asciiTheme="minorHAnsi" w:hAnsiTheme="minorHAnsi" w:cstheme="minorHAnsi"/>
          <w:i/>
          <w:iCs/>
        </w:rPr>
        <w:t>při křtu svatém. Zpravená a vytištěná léta Kristova, M.DC.XII.</w:t>
      </w:r>
      <w:r w:rsidRPr="00AE52A8">
        <w:rPr>
          <w:rFonts w:asciiTheme="minorHAnsi" w:hAnsiTheme="minorHAnsi" w:cstheme="minorHAnsi"/>
        </w:rPr>
        <w:t xml:space="preserve"> Kralice 1612. </w:t>
      </w:r>
    </w:p>
    <w:p w:rsidR="004F48C1" w:rsidRPr="00AE52A8" w:rsidRDefault="004F48C1" w:rsidP="004F48C1">
      <w:pPr>
        <w:shd w:val="clear" w:color="auto" w:fill="FFFFFF"/>
        <w:jc w:val="both"/>
        <w:rPr>
          <w:rFonts w:asciiTheme="minorHAnsi" w:hAnsiTheme="minorHAnsi" w:cstheme="minorHAnsi"/>
          <w:b/>
          <w:bCs/>
        </w:rPr>
      </w:pPr>
      <w:r w:rsidRPr="00AE52A8">
        <w:rPr>
          <w:rFonts w:asciiTheme="minorHAnsi" w:hAnsiTheme="minorHAnsi" w:cstheme="minorHAnsi"/>
        </w:rPr>
        <w:t xml:space="preserve">AGENDA </w:t>
      </w:r>
      <w:r w:rsidRPr="00AE52A8">
        <w:rPr>
          <w:rFonts w:asciiTheme="minorHAnsi" w:hAnsiTheme="minorHAnsi" w:cstheme="minorHAnsi"/>
          <w:i/>
          <w:iCs/>
        </w:rPr>
        <w:t>při oddávání a neb potvrzování k stavu manželskému. Zpravená a vytištěná léta Kristova M.D.C.XII.</w:t>
      </w:r>
      <w:r w:rsidRPr="00AE52A8">
        <w:rPr>
          <w:rFonts w:asciiTheme="minorHAnsi" w:hAnsiTheme="minorHAnsi" w:cstheme="minorHAnsi"/>
        </w:rPr>
        <w:t>, Kralice 1612.</w:t>
      </w:r>
    </w:p>
    <w:p w:rsidR="0063778C" w:rsidRDefault="0063778C"/>
    <w:p w:rsidR="005E56A4" w:rsidRDefault="0056624F">
      <w:r>
        <w:rPr>
          <w:noProof/>
        </w:rPr>
        <w:drawing>
          <wp:inline distT="0" distB="0" distL="0" distR="0">
            <wp:extent cx="2790619" cy="2093118"/>
            <wp:effectExtent l="0" t="0" r="381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575" cy="2101335"/>
                    </a:xfrm>
                    <a:prstGeom prst="rect">
                      <a:avLst/>
                    </a:prstGeom>
                  </pic:spPr>
                </pic:pic>
              </a:graphicData>
            </a:graphic>
          </wp:inline>
        </w:drawing>
      </w:r>
      <w:r>
        <w:rPr>
          <w:noProof/>
        </w:rPr>
        <w:drawing>
          <wp:inline distT="0" distB="0" distL="0" distR="0" wp14:anchorId="4CB6C5FC" wp14:editId="1AD6428B">
            <wp:extent cx="2795063" cy="2096452"/>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0729" cy="2108203"/>
                    </a:xfrm>
                    <a:prstGeom prst="rect">
                      <a:avLst/>
                    </a:prstGeom>
                  </pic:spPr>
                </pic:pic>
              </a:graphicData>
            </a:graphic>
          </wp:inline>
        </w:drawing>
      </w:r>
    </w:p>
    <w:p w:rsidR="005E56A4" w:rsidRDefault="0056624F">
      <w:r>
        <w:rPr>
          <w:noProof/>
        </w:rPr>
        <w:drawing>
          <wp:inline distT="0" distB="0" distL="0" distR="0" wp14:anchorId="6B949AA3" wp14:editId="3EFD553A">
            <wp:extent cx="2793206" cy="2095059"/>
            <wp:effectExtent l="0" t="0" r="1270" b="63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206" cy="2107060"/>
                    </a:xfrm>
                    <a:prstGeom prst="rect">
                      <a:avLst/>
                    </a:prstGeom>
                  </pic:spPr>
                </pic:pic>
              </a:graphicData>
            </a:graphic>
          </wp:inline>
        </w:drawing>
      </w:r>
      <w:r>
        <w:rPr>
          <w:noProof/>
        </w:rPr>
        <w:drawing>
          <wp:inline distT="0" distB="0" distL="0" distR="0" wp14:anchorId="59E82159" wp14:editId="39543C88">
            <wp:extent cx="2794635" cy="209613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0186" cy="2115295"/>
                    </a:xfrm>
                    <a:prstGeom prst="rect">
                      <a:avLst/>
                    </a:prstGeom>
                  </pic:spPr>
                </pic:pic>
              </a:graphicData>
            </a:graphic>
          </wp:inline>
        </w:drawing>
      </w:r>
    </w:p>
    <w:p w:rsidR="0056624F" w:rsidRDefault="0056624F">
      <w:r>
        <w:rPr>
          <w:noProof/>
        </w:rPr>
        <w:drawing>
          <wp:inline distT="0" distB="0" distL="0" distR="0" wp14:anchorId="6B60BDC2" wp14:editId="795C9F5A">
            <wp:extent cx="3441245" cy="2581124"/>
            <wp:effectExtent l="0" t="0" r="63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4936" cy="2598893"/>
                    </a:xfrm>
                    <a:prstGeom prst="rect">
                      <a:avLst/>
                    </a:prstGeom>
                  </pic:spPr>
                </pic:pic>
              </a:graphicData>
            </a:graphic>
          </wp:inline>
        </w:drawing>
      </w:r>
      <w:r>
        <w:rPr>
          <w:noProof/>
        </w:rPr>
        <w:drawing>
          <wp:inline distT="0" distB="0" distL="0" distR="0" wp14:anchorId="68C13095" wp14:editId="5671AE87">
            <wp:extent cx="2147865" cy="2588895"/>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3508" cy="2631857"/>
                    </a:xfrm>
                    <a:prstGeom prst="rect">
                      <a:avLst/>
                    </a:prstGeom>
                  </pic:spPr>
                </pic:pic>
              </a:graphicData>
            </a:graphic>
          </wp:inline>
        </w:drawing>
      </w:r>
    </w:p>
    <w:p w:rsidR="0056624F" w:rsidRDefault="0056624F"/>
    <w:p w:rsidR="005E56A4" w:rsidRDefault="005E56A4"/>
    <w:p w:rsidR="0056624F" w:rsidRDefault="0056624F"/>
    <w:p w:rsidR="0056624F" w:rsidRDefault="0056624F"/>
    <w:p w:rsidR="00221CA9" w:rsidRDefault="00221CA9">
      <w:pPr>
        <w:rPr>
          <w:rFonts w:asciiTheme="minorHAnsi" w:hAnsiTheme="minorHAnsi" w:cstheme="minorHAnsi"/>
          <w:b/>
          <w:bCs/>
          <w:caps/>
        </w:rPr>
      </w:pPr>
    </w:p>
    <w:p w:rsidR="00221CA9" w:rsidRDefault="00221CA9">
      <w:pPr>
        <w:rPr>
          <w:rFonts w:asciiTheme="minorHAnsi" w:hAnsiTheme="minorHAnsi" w:cstheme="minorHAnsi"/>
          <w:b/>
          <w:bCs/>
          <w:caps/>
        </w:rPr>
      </w:pPr>
    </w:p>
    <w:p w:rsidR="0063778C" w:rsidRDefault="0063778C">
      <w:pPr>
        <w:rPr>
          <w:rFonts w:asciiTheme="minorHAnsi" w:hAnsiTheme="minorHAnsi" w:cstheme="minorHAnsi"/>
          <w:b/>
          <w:bCs/>
          <w:caps/>
        </w:rPr>
      </w:pPr>
      <w:r w:rsidRPr="00AE52A8">
        <w:rPr>
          <w:rFonts w:asciiTheme="minorHAnsi" w:hAnsiTheme="minorHAnsi" w:cstheme="minorHAnsi"/>
          <w:b/>
          <w:bCs/>
          <w:caps/>
        </w:rPr>
        <w:t>Moravská zemská knihovna Brno</w:t>
      </w:r>
    </w:p>
    <w:p w:rsidR="00402E4D" w:rsidRPr="00AE52A8" w:rsidRDefault="00402E4D">
      <w:pPr>
        <w:rPr>
          <w:rFonts w:asciiTheme="minorHAnsi" w:hAnsiTheme="minorHAnsi" w:cstheme="minorHAnsi"/>
          <w:b/>
          <w:bCs/>
          <w:caps/>
        </w:rPr>
      </w:pPr>
    </w:p>
    <w:p w:rsidR="004F48C1" w:rsidRPr="00402E4D" w:rsidRDefault="0063778C">
      <w:pPr>
        <w:rPr>
          <w:rFonts w:asciiTheme="minorHAnsi" w:hAnsiTheme="minorHAnsi" w:cstheme="minorHAnsi"/>
          <w:b/>
          <w:bCs/>
          <w:color w:val="FF0000"/>
        </w:rPr>
      </w:pPr>
      <w:r w:rsidRPr="00402E4D">
        <w:rPr>
          <w:rFonts w:asciiTheme="minorHAnsi" w:hAnsiTheme="minorHAnsi" w:cstheme="minorHAnsi"/>
          <w:b/>
          <w:bCs/>
          <w:color w:val="FF0000"/>
        </w:rPr>
        <w:lastRenderedPageBreak/>
        <w:t>3.</w:t>
      </w:r>
    </w:p>
    <w:p w:rsidR="0063778C" w:rsidRPr="00402E4D" w:rsidRDefault="0063778C" w:rsidP="0063778C">
      <w:pPr>
        <w:shd w:val="clear" w:color="auto" w:fill="FFFFFF"/>
        <w:rPr>
          <w:rFonts w:asciiTheme="minorHAnsi" w:hAnsiTheme="minorHAnsi" w:cstheme="minorHAnsi"/>
          <w:b/>
          <w:bCs/>
          <w:color w:val="FF0000"/>
        </w:rPr>
      </w:pPr>
      <w:r w:rsidRPr="00402E4D">
        <w:rPr>
          <w:rFonts w:asciiTheme="minorHAnsi" w:hAnsiTheme="minorHAnsi" w:cstheme="minorHAnsi"/>
          <w:b/>
          <w:bCs/>
          <w:color w:val="FF0000"/>
        </w:rPr>
        <w:t>Sign. Ks-0001.633</w:t>
      </w:r>
    </w:p>
    <w:p w:rsidR="0063778C" w:rsidRPr="00AE52A8" w:rsidRDefault="0063778C" w:rsidP="0063778C">
      <w:pPr>
        <w:shd w:val="clear" w:color="auto" w:fill="FFFFFF"/>
        <w:rPr>
          <w:rFonts w:asciiTheme="minorHAnsi" w:hAnsiTheme="minorHAnsi" w:cstheme="minorHAnsi"/>
          <w:i/>
          <w:iCs/>
        </w:rPr>
      </w:pPr>
      <w:r w:rsidRPr="00AE52A8">
        <w:rPr>
          <w:rFonts w:asciiTheme="minorHAnsi" w:hAnsiTheme="minorHAnsi" w:cstheme="minorHAnsi"/>
          <w:i/>
          <w:iCs/>
        </w:rPr>
        <w:t xml:space="preserve">Lux E Tenebris, novis radiis aucta. Hoc est: Solemnissimae Divinae Revelationes, in usum seculi nostri factae. Qvibus I. De Populi Christiani extrema corruptione lamentabiles qverelae instituuntur. II. Impaenitentibusqve terribles Dei plagae denuntiantur. III. Et qvomodo tandem Deus (deleta Pseudo-Christianorum, Judaeorum, Turcanum, Paganorum, &amp; omnium subCoelo Gentium Babylone) novam, vere Catholicam, donoru[m] Dei luce plene coruscante[m] Ecclesiam constituet; et qvis jam status ejus futurus sit ad finem usq[ue] seculi, explicatur. Per immissas Visiones, &amp; Angelica Divinaqve alloqvia, facta I. Christophoro Kottero Silesio, ab anno 1616, ad 1624. II. Christinae Poniatoviae Bohemae, Annis 1627, 1628, 1629, III. Nicolai Drabicio Moravo, ab Anno 1638, ad 1664. </w:t>
      </w:r>
    </w:p>
    <w:p w:rsidR="0063778C" w:rsidRDefault="0063778C" w:rsidP="0063778C">
      <w:pPr>
        <w:shd w:val="clear" w:color="auto" w:fill="FFFFFF"/>
        <w:rPr>
          <w:rFonts w:asciiTheme="minorHAnsi" w:hAnsiTheme="minorHAnsi" w:cstheme="minorHAnsi"/>
          <w:b/>
          <w:bCs/>
        </w:rPr>
      </w:pPr>
      <w:r w:rsidRPr="00AE52A8">
        <w:rPr>
          <w:rFonts w:asciiTheme="minorHAnsi" w:hAnsiTheme="minorHAnsi" w:cstheme="minorHAnsi"/>
          <w:b/>
          <w:bCs/>
        </w:rPr>
        <w:t>Sign. Ks-0001.633</w:t>
      </w:r>
    </w:p>
    <w:p w:rsidR="004D6ACC" w:rsidRDefault="004D6ACC" w:rsidP="004D6ACC">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Obecné informace o fyzickém stavu a dochování:</w:t>
      </w:r>
    </w:p>
    <w:p w:rsidR="004D6ACC" w:rsidRDefault="004D6ACC" w:rsidP="004D6ACC">
      <w:pPr>
        <w:pStyle w:val="firstuppercase"/>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Kniha - Starý Tisk .</w:t>
      </w:r>
    </w:p>
    <w:p w:rsidR="004D6ACC" w:rsidRDefault="004D6ACC" w:rsidP="004D6ACC">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Ostatní popis</w:t>
      </w:r>
    </w:p>
    <w:p w:rsidR="004D6ACC" w:rsidRDefault="004D6ACC" w:rsidP="004D6ACC">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Rozsah:</w:t>
      </w:r>
    </w:p>
    <w:p w:rsidR="004D6ACC" w:rsidRDefault="004D6ACC" w:rsidP="004D6ACC">
      <w:r>
        <w:rPr>
          <w:rFonts w:ascii="Calibri" w:hAnsi="Calibri" w:cs="Calibri"/>
          <w:color w:val="222222"/>
          <w:sz w:val="21"/>
          <w:szCs w:val="21"/>
          <w:shd w:val="clear" w:color="auto" w:fill="FFFFFF"/>
        </w:rPr>
        <w:t>48, 92 s., [1] příl.</w:t>
      </w:r>
    </w:p>
    <w:p w:rsidR="004D6ACC" w:rsidRDefault="004D6ACC" w:rsidP="004D6ACC">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Rozměry:</w:t>
      </w:r>
    </w:p>
    <w:p w:rsidR="004D6ACC" w:rsidRDefault="004D6ACC" w:rsidP="004D6ACC">
      <w:r>
        <w:rPr>
          <w:rFonts w:ascii="Calibri" w:hAnsi="Calibri" w:cs="Calibri"/>
          <w:color w:val="222222"/>
          <w:sz w:val="21"/>
          <w:szCs w:val="21"/>
          <w:shd w:val="clear" w:color="auto" w:fill="FFFFFF"/>
        </w:rPr>
        <w:t>4°</w:t>
      </w:r>
    </w:p>
    <w:p w:rsidR="004D6ACC" w:rsidRDefault="004D6ACC" w:rsidP="004D6ACC">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Popis výzdoby:</w:t>
      </w:r>
    </w:p>
    <w:p w:rsidR="004D6ACC" w:rsidRDefault="004D6ACC" w:rsidP="004D6ACC">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Výzdoba: mědirytinové přílohy (předtitul, portréty Kottera, Poniatovské, Drabíka, v P.4. mezi s. 472/473), v P.2. mědirytiny v textu s. 27, 32, 33, 39, 41, 44, 50, 55, 59, 61, 62, 64, 68, 73, 87, 103, 104, 105, 119, 137, 138, iniciály, vlys, viněty (na s. 48 úvodní části a konci Indexu otevřená kniha Alpha &amp; Omega a složený monogram), v P.4. s. 117 tisk not</w:t>
      </w:r>
    </w:p>
    <w:p w:rsidR="004D6ACC" w:rsidRDefault="004D6ACC" w:rsidP="004D6ACC">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Popis vazby:</w:t>
      </w:r>
    </w:p>
    <w:p w:rsidR="004D6ACC" w:rsidRDefault="004D6ACC" w:rsidP="004D6ACC">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Původní pergamenová vazba se slepotiskovou výzdobou, orámování z dvoulinek, uprostřed obou desek rolverkové dominanty, kosodélníkové kartuše s drobným rostlinným ornamentem a prázdnými oválnými zrcadly</w:t>
      </w:r>
    </w:p>
    <w:p w:rsidR="00D876FB" w:rsidRDefault="00D876FB" w:rsidP="004D6ACC">
      <w:pPr>
        <w:pStyle w:val="Normlnweb"/>
        <w:shd w:val="clear" w:color="auto" w:fill="FFFFFF"/>
        <w:spacing w:before="90" w:beforeAutospacing="0" w:after="90" w:afterAutospacing="0"/>
        <w:rPr>
          <w:rFonts w:ascii="Calibri" w:hAnsi="Calibri" w:cs="Calibri"/>
          <w:color w:val="222222"/>
          <w:sz w:val="21"/>
          <w:szCs w:val="21"/>
        </w:rPr>
      </w:pPr>
      <w:r>
        <w:rPr>
          <w:noProof/>
        </w:rPr>
        <w:drawing>
          <wp:anchor distT="0" distB="0" distL="114300" distR="114300" simplePos="0" relativeHeight="251670528" behindDoc="1" locked="0" layoutInCell="1" allowOverlap="1">
            <wp:simplePos x="0" y="0"/>
            <wp:positionH relativeFrom="column">
              <wp:posOffset>2024380</wp:posOffset>
            </wp:positionH>
            <wp:positionV relativeFrom="paragraph">
              <wp:posOffset>266065</wp:posOffset>
            </wp:positionV>
            <wp:extent cx="1623060" cy="2256790"/>
            <wp:effectExtent l="0" t="0" r="2540" b="3810"/>
            <wp:wrapTight wrapText="bothSides">
              <wp:wrapPolygon edited="0">
                <wp:start x="0" y="0"/>
                <wp:lineTo x="0" y="21515"/>
                <wp:lineTo x="21465" y="21515"/>
                <wp:lineTo x="21465" y="0"/>
                <wp:lineTo x="0" y="0"/>
              </wp:wrapPolygon>
            </wp:wrapTight>
            <wp:docPr id="36" name="Obrázek 36" descr="https://imagines.manuscriptorium.com/loris/MZK___-MZKB__KS_0001_633_0PQB7J6-xx/id2/full/pct:90/0/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agines.manuscriptorium.com/loris/MZK___-MZKB__KS_0001_633_0PQB7J6-xx/id2/full/pct:90/0/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06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A84022F">
            <wp:simplePos x="0" y="0"/>
            <wp:positionH relativeFrom="column">
              <wp:posOffset>-38100</wp:posOffset>
            </wp:positionH>
            <wp:positionV relativeFrom="paragraph">
              <wp:posOffset>251460</wp:posOffset>
            </wp:positionV>
            <wp:extent cx="1925955" cy="2275840"/>
            <wp:effectExtent l="0" t="0" r="4445" b="0"/>
            <wp:wrapTight wrapText="bothSides">
              <wp:wrapPolygon edited="0">
                <wp:start x="0" y="0"/>
                <wp:lineTo x="0" y="21455"/>
                <wp:lineTo x="21507" y="21455"/>
                <wp:lineTo x="21507" y="0"/>
                <wp:lineTo x="0" y="0"/>
              </wp:wrapPolygon>
            </wp:wrapTight>
            <wp:docPr id="35" name="Obrázek 35" descr="https://imagines.manuscriptorium.com/loris/MZK___-MZKB__KS_0001_633_0PQB7J6-xx/id1/full/pct:10/0/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agines.manuscriptorium.com/loris/MZK___-MZKB__KS_0001_633_0PQB7J6-xx/id1/full/pct:10/0/defaul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955" cy="227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0124FD1C">
            <wp:simplePos x="0" y="0"/>
            <wp:positionH relativeFrom="column">
              <wp:posOffset>3820815</wp:posOffset>
            </wp:positionH>
            <wp:positionV relativeFrom="paragraph">
              <wp:posOffset>268188</wp:posOffset>
            </wp:positionV>
            <wp:extent cx="1709420" cy="2254885"/>
            <wp:effectExtent l="0" t="0" r="5080" b="5715"/>
            <wp:wrapTight wrapText="bothSides">
              <wp:wrapPolygon edited="0">
                <wp:start x="0" y="0"/>
                <wp:lineTo x="0" y="21533"/>
                <wp:lineTo x="21504" y="21533"/>
                <wp:lineTo x="21504" y="0"/>
                <wp:lineTo x="0" y="0"/>
              </wp:wrapPolygon>
            </wp:wrapTight>
            <wp:docPr id="39" name="Obrázek 39"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r/folders/l5/twnbll5j5l70y76y17sxgjbc0000gn/T/com.microsoft.Word/WebArchiveCopyPasteTempFiles/defaul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942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1CA9" w:rsidRDefault="00221CA9" w:rsidP="00D876FB">
      <w:pPr>
        <w:pStyle w:val="Normlnweb"/>
        <w:shd w:val="clear" w:color="auto" w:fill="FFFFFF"/>
        <w:spacing w:before="90" w:beforeAutospacing="0" w:after="90" w:afterAutospacing="0"/>
        <w:rPr>
          <w:rFonts w:asciiTheme="minorHAnsi" w:hAnsiTheme="minorHAnsi" w:cstheme="minorHAnsi"/>
          <w:b/>
          <w:bCs/>
          <w:color w:val="FF0000"/>
        </w:rPr>
      </w:pPr>
    </w:p>
    <w:p w:rsidR="0063778C" w:rsidRPr="00D876FB" w:rsidRDefault="00D876FB" w:rsidP="00D876FB">
      <w:pPr>
        <w:pStyle w:val="Normlnweb"/>
        <w:shd w:val="clear" w:color="auto" w:fill="FFFFFF"/>
        <w:spacing w:before="90" w:beforeAutospacing="0" w:after="90" w:afterAutospacing="0"/>
        <w:rPr>
          <w:rFonts w:ascii="Calibri" w:hAnsi="Calibri" w:cs="Calibri"/>
          <w:b/>
          <w:bCs/>
          <w:color w:val="FF0000"/>
          <w:sz w:val="21"/>
          <w:szCs w:val="21"/>
        </w:rPr>
      </w:pPr>
      <w:r w:rsidRPr="00D876FB">
        <w:rPr>
          <w:rFonts w:asciiTheme="minorHAnsi" w:hAnsiTheme="minorHAnsi" w:cstheme="minorHAnsi"/>
          <w:b/>
          <w:bCs/>
          <w:color w:val="FF0000"/>
        </w:rPr>
        <w:t>4</w:t>
      </w:r>
      <w:r w:rsidR="0063778C" w:rsidRPr="00D876FB">
        <w:rPr>
          <w:rFonts w:asciiTheme="minorHAnsi" w:hAnsiTheme="minorHAnsi" w:cstheme="minorHAnsi"/>
          <w:b/>
          <w:bCs/>
          <w:color w:val="FF0000"/>
        </w:rPr>
        <w:t>.</w:t>
      </w:r>
    </w:p>
    <w:p w:rsidR="0063778C" w:rsidRPr="00402E4D" w:rsidRDefault="0063778C" w:rsidP="0063778C">
      <w:pPr>
        <w:shd w:val="clear" w:color="auto" w:fill="FFFFFF"/>
        <w:rPr>
          <w:rFonts w:asciiTheme="minorHAnsi" w:hAnsiTheme="minorHAnsi" w:cstheme="minorHAnsi"/>
          <w:b/>
          <w:bCs/>
          <w:color w:val="FF0000"/>
        </w:rPr>
      </w:pPr>
      <w:r w:rsidRPr="00402E4D">
        <w:rPr>
          <w:rFonts w:asciiTheme="minorHAnsi" w:hAnsiTheme="minorHAnsi" w:cstheme="minorHAnsi"/>
          <w:b/>
          <w:bCs/>
          <w:color w:val="FF0000"/>
        </w:rPr>
        <w:t>Sign. Ks-0038.260</w:t>
      </w:r>
    </w:p>
    <w:p w:rsidR="0063778C" w:rsidRPr="00AE52A8" w:rsidRDefault="0063778C" w:rsidP="0063778C">
      <w:pPr>
        <w:rPr>
          <w:rFonts w:asciiTheme="minorHAnsi" w:hAnsiTheme="minorHAnsi" w:cstheme="minorHAnsi"/>
          <w:i/>
          <w:iCs/>
        </w:rPr>
      </w:pPr>
      <w:r w:rsidRPr="00AE52A8">
        <w:rPr>
          <w:rFonts w:asciiTheme="minorHAnsi" w:hAnsiTheme="minorHAnsi" w:cstheme="minorHAnsi"/>
          <w:i/>
          <w:iCs/>
          <w:color w:val="333333"/>
          <w:shd w:val="clear" w:color="auto" w:fill="FFFFFF"/>
        </w:rPr>
        <w:lastRenderedPageBreak/>
        <w:t>Lux In Tenebris : Hoc est Prophetiae Donum qvô Deus Ecclesiam Evangelicam (in Regno Bohemiae &amp; incorporatis Provinciis) sub tempus horrendae ejus pro Evangelio perseqvutionis, extremaeqve dissipationis, ornare, ac paternè solari, II dignatus est. Submissis de statu Ecclesiae in Terris, praesenti &amp; mox futuro /, per Christophorum Cotterum Silesium, Christinam II Poniatoviam Bohemam, &amp; Nicolaum Drabicium Moravum, Revelationibus verè divinis, ab anno 1616 usqve ad annum 1656 continuatis. Qvae nunc è Vernaculo in Latinum fideliter translatae, in Dei gloriam, afflictorum solatia, aliorumqve salutarem informationem, ipsius Oraculi jussu in lucem dantur.</w:t>
      </w:r>
    </w:p>
    <w:p w:rsidR="00402E4D" w:rsidRDefault="0063778C" w:rsidP="00402E4D">
      <w:pPr>
        <w:shd w:val="clear" w:color="auto" w:fill="FFFFFF"/>
        <w:rPr>
          <w:rFonts w:asciiTheme="minorHAnsi" w:hAnsiTheme="minorHAnsi" w:cstheme="minorHAnsi"/>
          <w:b/>
          <w:bCs/>
        </w:rPr>
      </w:pPr>
      <w:r w:rsidRPr="00AE52A8">
        <w:rPr>
          <w:rFonts w:asciiTheme="minorHAnsi" w:hAnsiTheme="minorHAnsi" w:cstheme="minorHAnsi"/>
          <w:b/>
          <w:bCs/>
        </w:rPr>
        <w:t>Sign. Ks-0038.260</w:t>
      </w:r>
    </w:p>
    <w:p w:rsidR="004D6ACC" w:rsidRPr="00402E4D" w:rsidRDefault="004D6ACC" w:rsidP="00E21931">
      <w:pPr>
        <w:shd w:val="clear" w:color="auto" w:fill="FFFFFF"/>
        <w:rPr>
          <w:rFonts w:asciiTheme="minorHAnsi" w:hAnsiTheme="minorHAnsi" w:cstheme="minorHAnsi"/>
          <w:b/>
          <w:bCs/>
        </w:rPr>
      </w:pPr>
      <w:r w:rsidRPr="00402E4D">
        <w:rPr>
          <w:rFonts w:ascii="Helvetica Neue" w:hAnsi="Helvetica Neue"/>
          <w:b/>
          <w:bCs/>
          <w:color w:val="222222"/>
        </w:rPr>
        <w:t>Obecné informace o fyzickém stavu a dochování:</w:t>
      </w:r>
    </w:p>
    <w:p w:rsidR="004D6ACC" w:rsidRDefault="004D6ACC" w:rsidP="00E21931">
      <w:pPr>
        <w:pStyle w:val="firstuppercase"/>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Jazykový Materiál ; Staré Tisky ; Historické Knihovní Fondy ; Tisk, Normální .</w:t>
      </w:r>
    </w:p>
    <w:p w:rsidR="004D6ACC" w:rsidRDefault="004D6ACC" w:rsidP="00E21931">
      <w:pPr>
        <w:pStyle w:val="Normlnweb"/>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Kniha</w:t>
      </w:r>
    </w:p>
    <w:p w:rsidR="004D6ACC" w:rsidRDefault="004D6ACC"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Rozsah:</w:t>
      </w:r>
    </w:p>
    <w:p w:rsidR="004D6ACC" w:rsidRDefault="004D6ACC" w:rsidP="00E21931">
      <w:r>
        <w:rPr>
          <w:rFonts w:ascii="Calibri" w:hAnsi="Calibri" w:cs="Calibri"/>
          <w:color w:val="222222"/>
          <w:sz w:val="21"/>
          <w:szCs w:val="21"/>
          <w:shd w:val="clear" w:color="auto" w:fill="FFFFFF"/>
        </w:rPr>
        <w:t>[41], 171, 94, [1], 94, [1], 204, 136 s.</w:t>
      </w:r>
      <w:r>
        <w:rPr>
          <w:rStyle w:val="apple-converted-space"/>
          <w:rFonts w:ascii="Calibri" w:hAnsi="Calibri" w:cs="Calibri"/>
          <w:color w:val="222222"/>
          <w:sz w:val="21"/>
          <w:szCs w:val="21"/>
          <w:shd w:val="clear" w:color="auto" w:fill="FFFFFF"/>
        </w:rPr>
        <w:t> </w:t>
      </w:r>
    </w:p>
    <w:p w:rsidR="004D6ACC" w:rsidRDefault="004D6ACC"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Rozměry:</w:t>
      </w:r>
    </w:p>
    <w:p w:rsidR="004D6ACC" w:rsidRDefault="004D6ACC" w:rsidP="00E21931">
      <w:r>
        <w:rPr>
          <w:rFonts w:ascii="Calibri" w:hAnsi="Calibri" w:cs="Calibri"/>
          <w:color w:val="222222"/>
          <w:sz w:val="21"/>
          <w:szCs w:val="21"/>
          <w:shd w:val="clear" w:color="auto" w:fill="FFFFFF"/>
        </w:rPr>
        <w:t>4°</w:t>
      </w:r>
    </w:p>
    <w:p w:rsidR="004D6ACC" w:rsidRDefault="004D6ACC"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Popis vazby:</w:t>
      </w:r>
    </w:p>
    <w:p w:rsidR="004D6ACC" w:rsidRDefault="004D6ACC" w:rsidP="00E21931">
      <w:pPr>
        <w:pStyle w:val="Normlnweb"/>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Původní pergamenová vazba</w:t>
      </w:r>
    </w:p>
    <w:p w:rsidR="004D6ACC" w:rsidRDefault="004D6ACC"/>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221CA9" w:rsidRDefault="00221CA9">
      <w:pPr>
        <w:rPr>
          <w:rFonts w:asciiTheme="minorHAnsi" w:hAnsiTheme="minorHAnsi" w:cs="Calibri (Základní text)"/>
          <w:b/>
          <w:bCs/>
          <w:caps/>
        </w:rPr>
      </w:pPr>
    </w:p>
    <w:p w:rsidR="0063778C" w:rsidRPr="00402E4D" w:rsidRDefault="0063778C">
      <w:pPr>
        <w:rPr>
          <w:rFonts w:asciiTheme="minorHAnsi" w:hAnsiTheme="minorHAnsi" w:cs="Calibri (Základní text)"/>
          <w:b/>
          <w:bCs/>
          <w:caps/>
        </w:rPr>
      </w:pPr>
      <w:r w:rsidRPr="00402E4D">
        <w:rPr>
          <w:rFonts w:asciiTheme="minorHAnsi" w:hAnsiTheme="minorHAnsi" w:cs="Calibri (Základní text)"/>
          <w:b/>
          <w:bCs/>
          <w:caps/>
        </w:rPr>
        <w:t>Národní knihovna ČR</w:t>
      </w:r>
    </w:p>
    <w:p w:rsidR="004D6ACC" w:rsidRPr="00AE52A8" w:rsidRDefault="004D6ACC">
      <w:pPr>
        <w:rPr>
          <w:rFonts w:asciiTheme="minorHAnsi" w:hAnsiTheme="minorHAnsi" w:cstheme="minorHAnsi"/>
          <w:b/>
          <w:bCs/>
        </w:rPr>
      </w:pPr>
    </w:p>
    <w:p w:rsidR="0063778C" w:rsidRPr="00402E4D" w:rsidRDefault="0063778C">
      <w:pPr>
        <w:rPr>
          <w:rFonts w:asciiTheme="minorHAnsi" w:hAnsiTheme="minorHAnsi" w:cstheme="minorHAnsi"/>
          <w:b/>
          <w:bCs/>
          <w:color w:val="FF0000"/>
        </w:rPr>
      </w:pPr>
      <w:r w:rsidRPr="00402E4D">
        <w:rPr>
          <w:rFonts w:asciiTheme="minorHAnsi" w:hAnsiTheme="minorHAnsi" w:cstheme="minorHAnsi"/>
          <w:b/>
          <w:bCs/>
          <w:color w:val="FF0000"/>
        </w:rPr>
        <w:t>5.</w:t>
      </w:r>
    </w:p>
    <w:p w:rsidR="0063778C" w:rsidRPr="00402E4D" w:rsidRDefault="004D6ACC" w:rsidP="004D6ACC">
      <w:pPr>
        <w:rPr>
          <w:rFonts w:asciiTheme="minorHAnsi" w:hAnsiTheme="minorHAnsi" w:cstheme="minorHAnsi"/>
          <w:color w:val="FF0000"/>
        </w:rPr>
      </w:pPr>
      <w:r w:rsidRPr="00402E4D">
        <w:rPr>
          <w:rFonts w:asciiTheme="minorHAnsi" w:hAnsiTheme="minorHAnsi" w:cstheme="minorHAnsi"/>
          <w:b/>
          <w:bCs/>
          <w:color w:val="FF0000"/>
        </w:rPr>
        <w:lastRenderedPageBreak/>
        <w:t xml:space="preserve">Sign.: </w:t>
      </w:r>
      <w:r w:rsidRPr="00402E4D">
        <w:rPr>
          <w:rFonts w:asciiTheme="minorHAnsi" w:hAnsiTheme="minorHAnsi" w:cstheme="minorHAnsi"/>
          <w:b/>
          <w:bCs/>
          <w:color w:val="FF0000"/>
          <w:shd w:val="clear" w:color="auto" w:fill="FFFFFF"/>
        </w:rPr>
        <w:t>46 F 000001</w:t>
      </w:r>
    </w:p>
    <w:p w:rsidR="0063778C" w:rsidRPr="00AE52A8" w:rsidRDefault="0063778C" w:rsidP="0063778C">
      <w:pPr>
        <w:shd w:val="clear" w:color="auto" w:fill="FFFFFF"/>
        <w:jc w:val="both"/>
        <w:rPr>
          <w:rFonts w:asciiTheme="minorHAnsi" w:hAnsiTheme="minorHAnsi" w:cstheme="minorHAnsi"/>
          <w:b/>
          <w:bCs/>
        </w:rPr>
      </w:pPr>
      <w:r w:rsidRPr="00AE52A8">
        <w:rPr>
          <w:rFonts w:asciiTheme="minorHAnsi" w:hAnsiTheme="minorHAnsi" w:cstheme="minorHAnsi"/>
          <w:i/>
          <w:iCs/>
        </w:rPr>
        <w:t>Kirchengeseng darinnen die Heubtartickel des Christlichen glaubens kurtz gefasset vnd ausgeleget sind: jtzt vom newen durchsehen, gemehret, vnd Der Rö. Kei. Maiestat, in vnterthenigster demut zugeschrieben / [Michael Tham; Johannes Geletzky; Petrus Herbertus Fulnecensis].</w:t>
      </w:r>
      <w:r w:rsidRPr="00AE52A8">
        <w:rPr>
          <w:rFonts w:asciiTheme="minorHAnsi" w:hAnsiTheme="minorHAnsi" w:cstheme="minorHAnsi"/>
          <w:b/>
          <w:bCs/>
        </w:rPr>
        <w:t xml:space="preserve"> </w:t>
      </w:r>
    </w:p>
    <w:p w:rsidR="00833B08" w:rsidRDefault="00833B08" w:rsidP="0063778C">
      <w:pPr>
        <w:shd w:val="clear" w:color="auto" w:fill="FFFFFF"/>
        <w:jc w:val="both"/>
        <w:rPr>
          <w:b/>
          <w:bCs/>
        </w:rPr>
      </w:pPr>
    </w:p>
    <w:p w:rsidR="004D6ACC" w:rsidRPr="00402E4D" w:rsidRDefault="004D6ACC" w:rsidP="004D6ACC">
      <w:pPr>
        <w:pStyle w:val="Normlnweb"/>
        <w:shd w:val="clear" w:color="auto" w:fill="FFFFFF"/>
        <w:spacing w:before="90" w:beforeAutospacing="0" w:after="90" w:afterAutospacing="0"/>
        <w:rPr>
          <w:rFonts w:ascii="Helvetica" w:hAnsi="Helvetica" w:cs="Calibri"/>
          <w:b/>
          <w:bCs/>
          <w:color w:val="222222"/>
          <w:sz w:val="21"/>
          <w:szCs w:val="21"/>
        </w:rPr>
      </w:pPr>
      <w:r w:rsidRPr="00402E4D">
        <w:rPr>
          <w:rFonts w:ascii="Helvetica" w:hAnsi="Helvetica" w:cs="Calibri"/>
          <w:b/>
          <w:bCs/>
          <w:color w:val="222222"/>
          <w:sz w:val="21"/>
          <w:szCs w:val="21"/>
        </w:rPr>
        <w:t>Kniha</w:t>
      </w:r>
    </w:p>
    <w:p w:rsidR="00402E4D" w:rsidRPr="00402E4D" w:rsidRDefault="00402E4D" w:rsidP="004D6ACC">
      <w:pPr>
        <w:pStyle w:val="Normlnweb"/>
        <w:shd w:val="clear" w:color="auto" w:fill="FFFFFF"/>
        <w:spacing w:before="90" w:beforeAutospacing="0" w:after="90" w:afterAutospacing="0"/>
        <w:rPr>
          <w:rFonts w:ascii="Helvetica" w:hAnsi="Helvetica" w:cs="Calibri"/>
          <w:color w:val="222222"/>
          <w:sz w:val="21"/>
          <w:szCs w:val="21"/>
        </w:rPr>
      </w:pPr>
      <w:r w:rsidRPr="00402E4D">
        <w:rPr>
          <w:rFonts w:ascii="Helvetica" w:hAnsi="Helvetica" w:cs="Calibri"/>
          <w:color w:val="222222"/>
          <w:sz w:val="21"/>
          <w:szCs w:val="21"/>
        </w:rPr>
        <w:t>Kožená vazba</w:t>
      </w:r>
    </w:p>
    <w:p w:rsidR="004D6ACC" w:rsidRDefault="004D6ACC" w:rsidP="004D6ACC">
      <w:pPr>
        <w:pStyle w:val="Nadpis2"/>
        <w:shd w:val="clear" w:color="auto" w:fill="FFFFFF"/>
        <w:spacing w:before="90" w:beforeAutospacing="0" w:after="90" w:afterAutospacing="0"/>
        <w:rPr>
          <w:rFonts w:ascii="Helvetica Neue" w:hAnsi="Helvetica Neue" w:cs="Calibri"/>
          <w:color w:val="222222"/>
          <w:sz w:val="21"/>
          <w:szCs w:val="21"/>
        </w:rPr>
      </w:pPr>
      <w:r>
        <w:rPr>
          <w:rFonts w:ascii="Helvetica Neue" w:hAnsi="Helvetica Neue" w:cs="Calibri"/>
          <w:color w:val="222222"/>
          <w:sz w:val="21"/>
          <w:szCs w:val="21"/>
        </w:rPr>
        <w:t>Rozsah:</w:t>
      </w:r>
    </w:p>
    <w:p w:rsidR="004D6ACC" w:rsidRDefault="004D6ACC" w:rsidP="004D6ACC">
      <w:pPr>
        <w:shd w:val="clear" w:color="auto" w:fill="FFFFFF"/>
        <w:rPr>
          <w:rFonts w:ascii="Calibri" w:hAnsi="Calibri" w:cs="Calibri"/>
          <w:color w:val="222222"/>
          <w:sz w:val="21"/>
          <w:szCs w:val="21"/>
        </w:rPr>
      </w:pPr>
      <w:r>
        <w:rPr>
          <w:rFonts w:ascii="Calibri" w:hAnsi="Calibri" w:cs="Calibri"/>
          <w:color w:val="222222"/>
          <w:sz w:val="21"/>
          <w:szCs w:val="21"/>
        </w:rPr>
        <w:t>[8], 291 l. ;</w:t>
      </w:r>
    </w:p>
    <w:p w:rsidR="004D6ACC" w:rsidRPr="00D876FB" w:rsidRDefault="004D6ACC" w:rsidP="00D876FB">
      <w:pPr>
        <w:pStyle w:val="Nadpis2"/>
        <w:shd w:val="clear" w:color="auto" w:fill="FFFFFF"/>
        <w:spacing w:before="90" w:beforeAutospacing="0" w:after="90" w:afterAutospacing="0"/>
        <w:rPr>
          <w:rFonts w:ascii="Helvetica Neue" w:hAnsi="Helvetica Neue" w:cs="Calibri"/>
          <w:color w:val="222222"/>
          <w:sz w:val="21"/>
          <w:szCs w:val="21"/>
        </w:rPr>
      </w:pPr>
      <w:r>
        <w:rPr>
          <w:rFonts w:ascii="Helvetica Neue" w:hAnsi="Helvetica Neue" w:cs="Calibri"/>
          <w:color w:val="222222"/>
          <w:sz w:val="21"/>
          <w:szCs w:val="21"/>
        </w:rPr>
        <w:t>Rozměry:</w:t>
      </w:r>
      <w:r w:rsidR="00402E4D">
        <w:rPr>
          <w:b w:val="0"/>
          <w:bCs w:val="0"/>
          <w:noProof/>
        </w:rPr>
        <w:drawing>
          <wp:anchor distT="0" distB="0" distL="114300" distR="114300" simplePos="0" relativeHeight="251665408" behindDoc="1" locked="0" layoutInCell="1" allowOverlap="1" wp14:anchorId="181A7CFB">
            <wp:simplePos x="0" y="0"/>
            <wp:positionH relativeFrom="column">
              <wp:posOffset>2316480</wp:posOffset>
            </wp:positionH>
            <wp:positionV relativeFrom="paragraph">
              <wp:posOffset>62464</wp:posOffset>
            </wp:positionV>
            <wp:extent cx="2437130" cy="3121025"/>
            <wp:effectExtent l="0" t="0" r="1270" b="3175"/>
            <wp:wrapTight wrapText="bothSides">
              <wp:wrapPolygon edited="0">
                <wp:start x="0" y="0"/>
                <wp:lineTo x="0" y="21534"/>
                <wp:lineTo x="21499" y="21534"/>
                <wp:lineTo x="2149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ulní li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7130" cy="3121025"/>
                    </a:xfrm>
                    <a:prstGeom prst="rect">
                      <a:avLst/>
                    </a:prstGeom>
                  </pic:spPr>
                </pic:pic>
              </a:graphicData>
            </a:graphic>
            <wp14:sizeRelH relativeFrom="margin">
              <wp14:pctWidth>0</wp14:pctWidth>
            </wp14:sizeRelH>
            <wp14:sizeRelV relativeFrom="margin">
              <wp14:pctHeight>0</wp14:pctHeight>
            </wp14:sizeRelV>
          </wp:anchor>
        </w:drawing>
      </w:r>
      <w:r w:rsidR="00BA05A0">
        <w:rPr>
          <w:rFonts w:ascii="Helvetica Neue" w:hAnsi="Helvetica Neue" w:cs="Calibri"/>
          <w:color w:val="222222"/>
          <w:sz w:val="21"/>
          <w:szCs w:val="21"/>
        </w:rPr>
        <w:t xml:space="preserve"> </w:t>
      </w:r>
      <w:r>
        <w:rPr>
          <w:rFonts w:ascii="Calibri" w:hAnsi="Calibri" w:cs="Calibri"/>
          <w:color w:val="222222"/>
          <w:sz w:val="21"/>
          <w:szCs w:val="21"/>
        </w:rPr>
        <w:t>8° (24 cm)</w:t>
      </w:r>
    </w:p>
    <w:p w:rsidR="004D6ACC" w:rsidRDefault="004D6ACC" w:rsidP="004D6ACC">
      <w:pPr>
        <w:pStyle w:val="Nadpis2"/>
        <w:shd w:val="clear" w:color="auto" w:fill="FFFFFF"/>
        <w:spacing w:before="90" w:beforeAutospacing="0" w:after="90" w:afterAutospacing="0"/>
        <w:rPr>
          <w:rFonts w:ascii="Helvetica Neue" w:hAnsi="Helvetica Neue" w:cs="Calibri"/>
          <w:color w:val="222222"/>
          <w:sz w:val="21"/>
          <w:szCs w:val="21"/>
        </w:rPr>
      </w:pPr>
      <w:r>
        <w:rPr>
          <w:rFonts w:ascii="Helvetica Neue" w:hAnsi="Helvetica Neue" w:cs="Calibri"/>
          <w:color w:val="222222"/>
          <w:sz w:val="21"/>
          <w:szCs w:val="21"/>
        </w:rPr>
        <w:t>Poznámka k rozsahu:</w:t>
      </w:r>
    </w:p>
    <w:p w:rsidR="004D6ACC" w:rsidRDefault="004D6ACC" w:rsidP="004D6ACC">
      <w:pPr>
        <w:shd w:val="clear" w:color="auto" w:fill="FFFFFF"/>
        <w:rPr>
          <w:rFonts w:ascii="Calibri" w:hAnsi="Calibri" w:cs="Calibri"/>
          <w:color w:val="222222"/>
          <w:sz w:val="21"/>
          <w:szCs w:val="21"/>
        </w:rPr>
      </w:pPr>
      <w:r>
        <w:rPr>
          <w:rFonts w:ascii="Calibri" w:hAnsi="Calibri" w:cs="Calibri"/>
          <w:color w:val="222222"/>
          <w:sz w:val="21"/>
          <w:szCs w:val="21"/>
        </w:rPr>
        <w:t>8° (24 cm)</w:t>
      </w:r>
    </w:p>
    <w:p w:rsidR="00833B08" w:rsidRDefault="00833B08" w:rsidP="0063778C">
      <w:pPr>
        <w:shd w:val="clear" w:color="auto" w:fill="FFFFFF"/>
        <w:jc w:val="both"/>
        <w:rPr>
          <w:b/>
          <w:bCs/>
        </w:rPr>
      </w:pPr>
    </w:p>
    <w:p w:rsidR="004D6ACC" w:rsidRDefault="004D6ACC" w:rsidP="0063778C">
      <w:pPr>
        <w:shd w:val="clear" w:color="auto" w:fill="FFFFFF"/>
        <w:jc w:val="both"/>
        <w:rPr>
          <w:b/>
          <w:bCs/>
        </w:rPr>
      </w:pPr>
    </w:p>
    <w:p w:rsidR="004D6ACC" w:rsidRDefault="004D6ACC" w:rsidP="0063778C">
      <w:pPr>
        <w:shd w:val="clear" w:color="auto" w:fill="FFFFFF"/>
        <w:jc w:val="both"/>
        <w:rPr>
          <w:b/>
          <w:bCs/>
        </w:rPr>
      </w:pPr>
    </w:p>
    <w:p w:rsidR="004D6ACC" w:rsidRDefault="004D6ACC"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402E4D" w:rsidRDefault="00402E4D" w:rsidP="0063778C">
      <w:pPr>
        <w:shd w:val="clear" w:color="auto" w:fill="FFFFFF"/>
        <w:jc w:val="both"/>
        <w:rPr>
          <w:b/>
          <w:bCs/>
        </w:rPr>
      </w:pPr>
    </w:p>
    <w:p w:rsidR="00833B08" w:rsidRDefault="00833B08" w:rsidP="0063778C">
      <w:pPr>
        <w:shd w:val="clear" w:color="auto" w:fill="FFFFFF"/>
        <w:jc w:val="both"/>
        <w:rPr>
          <w:b/>
          <w:bCs/>
        </w:rPr>
      </w:pPr>
    </w:p>
    <w:p w:rsidR="00E21931" w:rsidRDefault="00E21931"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221CA9" w:rsidRDefault="00221CA9" w:rsidP="0063778C">
      <w:pPr>
        <w:shd w:val="clear" w:color="auto" w:fill="FFFFFF"/>
        <w:jc w:val="both"/>
        <w:rPr>
          <w:b/>
          <w:bCs/>
        </w:rPr>
      </w:pPr>
    </w:p>
    <w:p w:rsidR="00E21931" w:rsidRPr="00402E4D" w:rsidRDefault="00E21931" w:rsidP="0063778C">
      <w:pPr>
        <w:shd w:val="clear" w:color="auto" w:fill="FFFFFF"/>
        <w:jc w:val="both"/>
        <w:rPr>
          <w:b/>
          <w:bCs/>
          <w:color w:val="FF0000"/>
        </w:rPr>
      </w:pPr>
    </w:p>
    <w:p w:rsidR="00221CA9" w:rsidRDefault="00221CA9" w:rsidP="0063778C">
      <w:pPr>
        <w:shd w:val="clear" w:color="auto" w:fill="FFFFFF"/>
        <w:jc w:val="both"/>
        <w:rPr>
          <w:rFonts w:asciiTheme="minorHAnsi" w:hAnsiTheme="minorHAnsi" w:cstheme="minorHAnsi"/>
          <w:b/>
          <w:bCs/>
          <w:color w:val="FF0000"/>
        </w:rPr>
      </w:pPr>
    </w:p>
    <w:p w:rsidR="0063778C" w:rsidRPr="00402E4D" w:rsidRDefault="0063778C" w:rsidP="0063778C">
      <w:pPr>
        <w:shd w:val="clear" w:color="auto" w:fill="FFFFFF"/>
        <w:jc w:val="both"/>
        <w:rPr>
          <w:rFonts w:asciiTheme="minorHAnsi" w:hAnsiTheme="minorHAnsi" w:cstheme="minorHAnsi"/>
          <w:b/>
          <w:bCs/>
          <w:color w:val="FF0000"/>
        </w:rPr>
      </w:pPr>
      <w:r w:rsidRPr="00402E4D">
        <w:rPr>
          <w:rFonts w:asciiTheme="minorHAnsi" w:hAnsiTheme="minorHAnsi" w:cstheme="minorHAnsi"/>
          <w:b/>
          <w:bCs/>
          <w:color w:val="FF0000"/>
        </w:rPr>
        <w:t>6.</w:t>
      </w:r>
    </w:p>
    <w:p w:rsidR="00402E4D" w:rsidRPr="00402E4D" w:rsidRDefault="00402E4D" w:rsidP="00402E4D">
      <w:pPr>
        <w:rPr>
          <w:b/>
          <w:bCs/>
          <w:color w:val="FF0000"/>
        </w:rPr>
      </w:pPr>
      <w:r w:rsidRPr="00402E4D">
        <w:rPr>
          <w:rFonts w:ascii="Calibri" w:hAnsi="Calibri" w:cs="Calibri"/>
          <w:b/>
          <w:bCs/>
          <w:color w:val="FF0000"/>
          <w:shd w:val="clear" w:color="auto" w:fill="FFFFFF"/>
        </w:rPr>
        <w:t>Sign.: 54 F 000037</w:t>
      </w:r>
    </w:p>
    <w:p w:rsidR="0063778C" w:rsidRPr="00AE52A8" w:rsidRDefault="0063778C" w:rsidP="0063778C">
      <w:pPr>
        <w:shd w:val="clear" w:color="auto" w:fill="FFFFFF"/>
        <w:jc w:val="both"/>
        <w:rPr>
          <w:rFonts w:asciiTheme="minorHAnsi" w:hAnsiTheme="minorHAnsi" w:cstheme="minorHAnsi"/>
        </w:rPr>
      </w:pPr>
      <w:r w:rsidRPr="00AE52A8">
        <w:rPr>
          <w:rFonts w:asciiTheme="minorHAnsi" w:hAnsiTheme="minorHAnsi" w:cstheme="minorHAnsi"/>
          <w:i/>
          <w:iCs/>
        </w:rPr>
        <w:lastRenderedPageBreak/>
        <w:t>Kazatel domownj: to gest: naučenj potřebné gakby hospodářowé w domjch a přjbytcých swých, spolu s domácými swými, každého dne, zwlásstě ráno a wečer, y w zwlásstnj některé časy, Božjch pokut a metel, sebe k dobrému Slowem Božjm napomjnati, poctu Božskau a nábožnau, w chwalách a modlitbách swatých, Pánu Bohu wykonáwati, a tak cželádku swau k náboženstwj křesťanskému dobrým a pobožným přjkladem swým, wsselikého času přidržeti měli / sepsáno a zpraweno w nowě od K. M. Konečného.  Wytisstěno w Králowé Hradcy nad Labem : w Impressy Martina Kleinwechtera, 1618</w:t>
      </w:r>
      <w:r w:rsidRPr="00AE52A8">
        <w:rPr>
          <w:rFonts w:asciiTheme="minorHAnsi" w:hAnsiTheme="minorHAnsi" w:cstheme="minorHAnsi"/>
        </w:rPr>
        <w:t>.</w:t>
      </w:r>
    </w:p>
    <w:p w:rsidR="0094605A" w:rsidRPr="00AE52A8" w:rsidRDefault="0094605A" w:rsidP="0063778C">
      <w:pPr>
        <w:shd w:val="clear" w:color="auto" w:fill="FFFFFF"/>
        <w:jc w:val="both"/>
        <w:rPr>
          <w:rFonts w:asciiTheme="minorHAnsi" w:hAnsiTheme="minorHAnsi" w:cstheme="minorHAnsi"/>
        </w:rPr>
      </w:pPr>
    </w:p>
    <w:p w:rsidR="004D6ACC" w:rsidRPr="004D6ACC" w:rsidRDefault="004D6ACC" w:rsidP="004D6ACC">
      <w:pPr>
        <w:shd w:val="clear" w:color="auto" w:fill="FFFFFF"/>
        <w:spacing w:before="90" w:after="90"/>
        <w:rPr>
          <w:rFonts w:ascii="Helvetica" w:hAnsi="Helvetica" w:cs="Calibri"/>
          <w:b/>
          <w:bCs/>
          <w:color w:val="222222"/>
        </w:rPr>
      </w:pPr>
      <w:r w:rsidRPr="004D6ACC">
        <w:rPr>
          <w:rFonts w:ascii="Helvetica" w:hAnsi="Helvetica" w:cs="Calibri"/>
          <w:b/>
          <w:bCs/>
          <w:color w:val="222222"/>
        </w:rPr>
        <w:t>Kniha</w:t>
      </w:r>
    </w:p>
    <w:p w:rsidR="004D6ACC" w:rsidRPr="004D6ACC" w:rsidRDefault="004D6ACC" w:rsidP="004D6ACC">
      <w:pPr>
        <w:shd w:val="clear" w:color="auto" w:fill="FFFFFF"/>
        <w:spacing w:before="90" w:after="90"/>
        <w:outlineLvl w:val="1"/>
        <w:rPr>
          <w:rFonts w:ascii="Helvetica Neue" w:hAnsi="Helvetica Neue"/>
          <w:b/>
          <w:bCs/>
          <w:color w:val="222222"/>
        </w:rPr>
      </w:pPr>
      <w:r w:rsidRPr="004D6ACC">
        <w:rPr>
          <w:rFonts w:ascii="Helvetica Neue" w:hAnsi="Helvetica Neue"/>
          <w:b/>
          <w:bCs/>
          <w:color w:val="222222"/>
        </w:rPr>
        <w:t>Rozsah:</w:t>
      </w:r>
    </w:p>
    <w:p w:rsidR="004D6ACC" w:rsidRPr="004D6ACC" w:rsidRDefault="004D6ACC" w:rsidP="004D6ACC">
      <w:r w:rsidRPr="004D6ACC">
        <w:rPr>
          <w:rFonts w:ascii="Calibri" w:hAnsi="Calibri" w:cs="Calibri"/>
          <w:color w:val="222222"/>
          <w:sz w:val="21"/>
          <w:szCs w:val="21"/>
          <w:shd w:val="clear" w:color="auto" w:fill="FFFFFF"/>
        </w:rPr>
        <w:t>[28], 415, [12] s. ;</w:t>
      </w:r>
    </w:p>
    <w:p w:rsidR="004D6ACC" w:rsidRPr="004D6ACC" w:rsidRDefault="004D6ACC" w:rsidP="004D6ACC">
      <w:pPr>
        <w:shd w:val="clear" w:color="auto" w:fill="FFFFFF"/>
        <w:spacing w:before="90" w:after="90"/>
        <w:outlineLvl w:val="1"/>
        <w:rPr>
          <w:rFonts w:ascii="Helvetica Neue" w:hAnsi="Helvetica Neue"/>
          <w:b/>
          <w:bCs/>
          <w:color w:val="222222"/>
        </w:rPr>
      </w:pPr>
      <w:r w:rsidRPr="004D6ACC">
        <w:rPr>
          <w:rFonts w:ascii="Helvetica Neue" w:hAnsi="Helvetica Neue"/>
          <w:b/>
          <w:bCs/>
          <w:color w:val="222222"/>
        </w:rPr>
        <w:t>Rozměry:</w:t>
      </w:r>
    </w:p>
    <w:p w:rsidR="004D6ACC" w:rsidRPr="004D6ACC" w:rsidRDefault="004D6ACC" w:rsidP="004D6ACC">
      <w:r w:rsidRPr="004D6ACC">
        <w:rPr>
          <w:rFonts w:ascii="Calibri" w:hAnsi="Calibri" w:cs="Calibri"/>
          <w:color w:val="222222"/>
          <w:sz w:val="21"/>
          <w:szCs w:val="21"/>
          <w:shd w:val="clear" w:color="auto" w:fill="FFFFFF"/>
        </w:rPr>
        <w:t>4° (20 cm)</w:t>
      </w:r>
    </w:p>
    <w:p w:rsidR="004D6ACC" w:rsidRPr="004D6ACC" w:rsidRDefault="004D6ACC" w:rsidP="004D6ACC">
      <w:pPr>
        <w:shd w:val="clear" w:color="auto" w:fill="FFFFFF"/>
        <w:spacing w:before="90" w:after="90"/>
        <w:outlineLvl w:val="1"/>
        <w:rPr>
          <w:rFonts w:ascii="Helvetica Neue" w:hAnsi="Helvetica Neue"/>
          <w:b/>
          <w:bCs/>
          <w:color w:val="222222"/>
        </w:rPr>
      </w:pPr>
      <w:r w:rsidRPr="004D6ACC">
        <w:rPr>
          <w:rFonts w:ascii="Helvetica Neue" w:hAnsi="Helvetica Neue"/>
          <w:b/>
          <w:bCs/>
          <w:color w:val="222222"/>
        </w:rPr>
        <w:t>Typografický popis:</w:t>
      </w:r>
    </w:p>
    <w:p w:rsidR="004D6ACC" w:rsidRPr="004D6ACC" w:rsidRDefault="004D6ACC" w:rsidP="004D6ACC">
      <w:r w:rsidRPr="004D6ACC">
        <w:rPr>
          <w:rFonts w:ascii="Calibri" w:hAnsi="Calibri" w:cs="Calibri"/>
          <w:color w:val="222222"/>
          <w:sz w:val="21"/>
          <w:szCs w:val="21"/>
          <w:shd w:val="clear" w:color="auto" w:fill="FFFFFF"/>
        </w:rPr>
        <w:t>Typografický popis: červený a černý titulní list, plné iniciály na ornamentovém pozadí zalomené do deseti, osmi, pěti, čtyř a tří řádek (podle umístění v textu), rubriky, stránkové kustody, živé záhlaví</w:t>
      </w:r>
    </w:p>
    <w:p w:rsidR="004D6ACC" w:rsidRPr="004D6ACC" w:rsidRDefault="004D6ACC" w:rsidP="004D6ACC">
      <w:pPr>
        <w:shd w:val="clear" w:color="auto" w:fill="FFFFFF"/>
        <w:spacing w:before="90" w:after="90"/>
        <w:outlineLvl w:val="1"/>
        <w:rPr>
          <w:rFonts w:ascii="Helvetica Neue" w:hAnsi="Helvetica Neue"/>
          <w:b/>
          <w:bCs/>
          <w:color w:val="222222"/>
        </w:rPr>
      </w:pPr>
      <w:r w:rsidRPr="004D6ACC">
        <w:rPr>
          <w:rFonts w:ascii="Helvetica Neue" w:hAnsi="Helvetica Neue"/>
          <w:b/>
          <w:bCs/>
          <w:color w:val="222222"/>
        </w:rPr>
        <w:t>Popis výzdoby:</w:t>
      </w:r>
    </w:p>
    <w:p w:rsidR="004D6ACC" w:rsidRPr="004D6ACC" w:rsidRDefault="004D6ACC" w:rsidP="004D6ACC">
      <w:r w:rsidRPr="004D6ACC">
        <w:rPr>
          <w:rFonts w:ascii="Calibri" w:hAnsi="Calibri" w:cs="Calibri"/>
          <w:color w:val="222222"/>
          <w:sz w:val="21"/>
          <w:szCs w:val="21"/>
          <w:shd w:val="clear" w:color="auto" w:fill="FFFFFF"/>
        </w:rPr>
        <w:t>Výzdoba: jednoduché linky, ozdobné linky, tiskařské ozdoby, vlysy, viněty. Ozdobný rámeček titulního listuIlustrace: na frontispisu obraz rodiny: dospělí sedí za stolem, před nimi stojí děti s rukama sepjatýma v modlitbě, okolo obrázku nápis o učení se bázni a pokání</w:t>
      </w:r>
    </w:p>
    <w:p w:rsidR="00E21931" w:rsidRDefault="004D6ACC" w:rsidP="00E21931">
      <w:pPr>
        <w:shd w:val="clear" w:color="auto" w:fill="FFFFFF"/>
        <w:spacing w:before="90" w:after="90"/>
        <w:outlineLvl w:val="1"/>
        <w:rPr>
          <w:rFonts w:ascii="Helvetica Neue" w:hAnsi="Helvetica Neue"/>
          <w:b/>
          <w:bCs/>
          <w:color w:val="222222"/>
        </w:rPr>
      </w:pPr>
      <w:r w:rsidRPr="004D6ACC">
        <w:rPr>
          <w:rFonts w:ascii="Helvetica Neue" w:hAnsi="Helvetica Neue"/>
          <w:b/>
          <w:bCs/>
          <w:color w:val="222222"/>
        </w:rPr>
        <w:t>Popis vazby</w:t>
      </w:r>
    </w:p>
    <w:p w:rsidR="004D6ACC" w:rsidRPr="004D6ACC" w:rsidRDefault="004D6ACC" w:rsidP="00E21931">
      <w:pPr>
        <w:shd w:val="clear" w:color="auto" w:fill="FFFFFF"/>
        <w:spacing w:before="90" w:after="90"/>
        <w:outlineLvl w:val="1"/>
        <w:rPr>
          <w:rFonts w:ascii="Helvetica Neue" w:hAnsi="Helvetica Neue"/>
          <w:b/>
          <w:bCs/>
          <w:color w:val="222222"/>
        </w:rPr>
      </w:pPr>
      <w:r w:rsidRPr="004D6ACC">
        <w:rPr>
          <w:rFonts w:ascii="Calibri" w:hAnsi="Calibri" w:cs="Calibri"/>
          <w:color w:val="222222"/>
          <w:sz w:val="21"/>
          <w:szCs w:val="21"/>
        </w:rPr>
        <w:t>Kožená vazba na dřevě, hřbet o 4 vazech, původně natřený bílou barvou, ve spodní části nalepen štítek: F.37". U zadní desky lepenkou dodělávané dvě třetiny, pokryté černým papírem.</w:t>
      </w:r>
      <w:r w:rsidR="00E21931">
        <w:rPr>
          <w:rFonts w:ascii="Calibri" w:hAnsi="Calibri" w:cs="Calibri"/>
          <w:color w:val="222222"/>
          <w:sz w:val="21"/>
          <w:szCs w:val="21"/>
        </w:rPr>
        <w:t xml:space="preserve"> </w:t>
      </w:r>
      <w:r w:rsidRPr="004D6ACC">
        <w:rPr>
          <w:rFonts w:ascii="Calibri" w:hAnsi="Calibri" w:cs="Calibri"/>
          <w:color w:val="222222"/>
          <w:sz w:val="21"/>
          <w:szCs w:val="21"/>
        </w:rPr>
        <w:t>V přední desce zapuštěné dvě kolíčkové záchytky, Opravovaná zadní deska, proto chybí dvě spony. Kožený pokryv na hranách potrhaný. Přední předsádka ze spodní poloviny odtržená od hřbetu, uvolněná vazba mezi předsádkou a titulním listem. List se str. 95-96 v horní vnější části natržený</w:t>
      </w:r>
    </w:p>
    <w:p w:rsidR="001F18D2" w:rsidRDefault="00E21931" w:rsidP="0063778C">
      <w:pPr>
        <w:shd w:val="clear" w:color="auto" w:fill="FFFFFF"/>
        <w:jc w:val="both"/>
      </w:pPr>
      <w:r>
        <w:rPr>
          <w:noProof/>
        </w:rPr>
        <w:drawing>
          <wp:anchor distT="0" distB="0" distL="114300" distR="114300" simplePos="0" relativeHeight="251667456" behindDoc="1" locked="0" layoutInCell="1" allowOverlap="1" wp14:anchorId="1E91570C">
            <wp:simplePos x="0" y="0"/>
            <wp:positionH relativeFrom="column">
              <wp:posOffset>2717165</wp:posOffset>
            </wp:positionH>
            <wp:positionV relativeFrom="paragraph">
              <wp:posOffset>79375</wp:posOffset>
            </wp:positionV>
            <wp:extent cx="2350135" cy="3023235"/>
            <wp:effectExtent l="0" t="0" r="0" b="0"/>
            <wp:wrapTight wrapText="bothSides">
              <wp:wrapPolygon edited="0">
                <wp:start x="0" y="0"/>
                <wp:lineTo x="0" y="21505"/>
                <wp:lineTo x="21477" y="21505"/>
                <wp:lineTo x="21477" y="0"/>
                <wp:lineTo x="0" y="0"/>
              </wp:wrapPolygon>
            </wp:wrapTight>
            <wp:docPr id="32" name="Obrázek 32"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r/folders/l5/twnbll5j5l70y76y17sxgjbc0000gn/T/com.microsoft.Word/WebArchiveCopyPasteTempFiles/defaul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3023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-1772</wp:posOffset>
            </wp:positionH>
            <wp:positionV relativeFrom="paragraph">
              <wp:posOffset>48895</wp:posOffset>
            </wp:positionV>
            <wp:extent cx="2300605" cy="3053715"/>
            <wp:effectExtent l="0" t="0" r="0" b="0"/>
            <wp:wrapTight wrapText="bothSides">
              <wp:wrapPolygon edited="0">
                <wp:start x="0" y="0"/>
                <wp:lineTo x="0" y="21470"/>
                <wp:lineTo x="21463" y="21470"/>
                <wp:lineTo x="21463"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ulní lis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0605" cy="3053715"/>
                    </a:xfrm>
                    <a:prstGeom prst="rect">
                      <a:avLst/>
                    </a:prstGeom>
                  </pic:spPr>
                </pic:pic>
              </a:graphicData>
            </a:graphic>
            <wp14:sizeRelH relativeFrom="margin">
              <wp14:pctWidth>0</wp14:pctWidth>
            </wp14:sizeRelH>
            <wp14:sizeRelV relativeFrom="margin">
              <wp14:pctHeight>0</wp14:pctHeight>
            </wp14:sizeRelV>
          </wp:anchor>
        </w:drawing>
      </w:r>
    </w:p>
    <w:p w:rsidR="001F18D2" w:rsidRDefault="001F18D2" w:rsidP="0063778C">
      <w:pPr>
        <w:shd w:val="clear" w:color="auto" w:fill="FFFFFF"/>
        <w:jc w:val="both"/>
      </w:pPr>
    </w:p>
    <w:p w:rsidR="001F18D2" w:rsidRDefault="001F18D2" w:rsidP="0063778C">
      <w:pPr>
        <w:shd w:val="clear" w:color="auto" w:fill="FFFFFF"/>
        <w:jc w:val="both"/>
      </w:pPr>
    </w:p>
    <w:p w:rsidR="001F18D2" w:rsidRDefault="001F18D2"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E21931" w:rsidRDefault="00E21931" w:rsidP="0063778C">
      <w:pPr>
        <w:shd w:val="clear" w:color="auto" w:fill="FFFFFF"/>
        <w:jc w:val="both"/>
      </w:pPr>
    </w:p>
    <w:p w:rsidR="00384A1B" w:rsidRDefault="00384A1B" w:rsidP="0063778C">
      <w:pPr>
        <w:shd w:val="clear" w:color="auto" w:fill="FFFFFF"/>
        <w:jc w:val="both"/>
      </w:pPr>
    </w:p>
    <w:p w:rsidR="00E21931" w:rsidRDefault="00E21931" w:rsidP="0063778C">
      <w:pPr>
        <w:shd w:val="clear" w:color="auto" w:fill="FFFFFF"/>
        <w:jc w:val="both"/>
      </w:pPr>
      <w:r>
        <w:rPr>
          <w:noProof/>
        </w:rPr>
        <w:lastRenderedPageBreak/>
        <w:drawing>
          <wp:anchor distT="0" distB="0" distL="114300" distR="114300" simplePos="0" relativeHeight="251668480" behindDoc="1" locked="0" layoutInCell="1" allowOverlap="1" wp14:anchorId="3B136DF4">
            <wp:simplePos x="0" y="0"/>
            <wp:positionH relativeFrom="column">
              <wp:posOffset>2564765</wp:posOffset>
            </wp:positionH>
            <wp:positionV relativeFrom="paragraph">
              <wp:posOffset>0</wp:posOffset>
            </wp:positionV>
            <wp:extent cx="2555240" cy="3295015"/>
            <wp:effectExtent l="0" t="0" r="0" b="0"/>
            <wp:wrapTight wrapText="bothSides">
              <wp:wrapPolygon edited="0">
                <wp:start x="0" y="0"/>
                <wp:lineTo x="0" y="21479"/>
                <wp:lineTo x="21471" y="21479"/>
                <wp:lineTo x="21471" y="0"/>
                <wp:lineTo x="0" y="0"/>
              </wp:wrapPolygon>
            </wp:wrapTight>
            <wp:docPr id="34" name="Obrázek 34"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r/folders/l5/twnbll5j5l70y76y17sxgjbc0000gn/T/com.microsoft.Word/WebArchiveCopyPasteTempFiles/defaul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524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EA6772">
        <w:instrText xml:space="preserve"> INCLUDEPICTURE "C:\\var\\folders\\l5\\twnbll5j5l70y76y17sxgjbc0000gn\\T\\com.microsoft.Word\\WebArchiveCopyPasteTempFiles\\default.jpg" \* MERGEFORMAT </w:instrText>
      </w:r>
      <w:r>
        <w:fldChar w:fldCharType="separate"/>
      </w:r>
      <w:r>
        <w:rPr>
          <w:noProof/>
        </w:rPr>
        <w:drawing>
          <wp:inline distT="0" distB="0" distL="0" distR="0" wp14:anchorId="58B3B475" wp14:editId="011ED58F">
            <wp:extent cx="2366210" cy="3312850"/>
            <wp:effectExtent l="0" t="0" r="0" b="1905"/>
            <wp:docPr id="33" name="Obrázek 33"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l5/twnbll5j5l70y76y17sxgjbc0000gn/T/com.microsoft.Word/WebArchiveCopyPasteTempFiles/defaul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8120" cy="3329525"/>
                    </a:xfrm>
                    <a:prstGeom prst="rect">
                      <a:avLst/>
                    </a:prstGeom>
                    <a:noFill/>
                    <a:ln>
                      <a:noFill/>
                    </a:ln>
                  </pic:spPr>
                </pic:pic>
              </a:graphicData>
            </a:graphic>
          </wp:inline>
        </w:drawing>
      </w:r>
      <w:r>
        <w:fldChar w:fldCharType="end"/>
      </w:r>
    </w:p>
    <w:p w:rsidR="00E21931" w:rsidRDefault="00E21931" w:rsidP="00E21931">
      <w:r>
        <w:fldChar w:fldCharType="begin"/>
      </w:r>
      <w:r w:rsidR="00EA6772">
        <w:instrText xml:space="preserve"> INCLUDEPICTURE "C:\\var\\folders\\l5\\twnbll5j5l70y76y17sxgjbc0000gn\\T\\com.microsoft.Word\\WebArchiveCopyPasteTempFiles\\default.jpg" \* MERGEFORMAT </w:instrText>
      </w:r>
      <w:r>
        <w:fldChar w:fldCharType="end"/>
      </w:r>
    </w:p>
    <w:p w:rsidR="00660AD4" w:rsidRDefault="00660AD4"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94605A" w:rsidRDefault="0094605A" w:rsidP="00E21931">
      <w:pPr>
        <w:shd w:val="clear" w:color="auto" w:fill="FFFFFF"/>
        <w:jc w:val="both"/>
        <w:rPr>
          <w:rFonts w:asciiTheme="minorHAnsi" w:hAnsiTheme="minorHAnsi" w:cs="Calibri (Základní text)"/>
          <w:b/>
          <w:bCs/>
          <w:caps/>
        </w:rPr>
      </w:pPr>
    </w:p>
    <w:p w:rsidR="0063778C" w:rsidRDefault="00E21931" w:rsidP="00E21931">
      <w:pPr>
        <w:shd w:val="clear" w:color="auto" w:fill="FFFFFF"/>
        <w:jc w:val="both"/>
        <w:rPr>
          <w:rFonts w:asciiTheme="minorHAnsi" w:hAnsiTheme="minorHAnsi" w:cs="Calibri (Základní text)"/>
          <w:b/>
          <w:bCs/>
          <w:caps/>
        </w:rPr>
      </w:pPr>
      <w:r w:rsidRPr="00E21931">
        <w:rPr>
          <w:rFonts w:asciiTheme="minorHAnsi" w:hAnsiTheme="minorHAnsi" w:cs="Calibri (Základní text)"/>
          <w:b/>
          <w:bCs/>
          <w:caps/>
        </w:rPr>
        <w:lastRenderedPageBreak/>
        <w:t>N</w:t>
      </w:r>
      <w:r w:rsidR="0063778C" w:rsidRPr="00E21931">
        <w:rPr>
          <w:rFonts w:asciiTheme="minorHAnsi" w:hAnsiTheme="minorHAnsi" w:cs="Calibri (Základní text)"/>
          <w:b/>
          <w:bCs/>
          <w:caps/>
        </w:rPr>
        <w:t>árodní muzeum Praha</w:t>
      </w:r>
    </w:p>
    <w:p w:rsidR="00221CA9" w:rsidRPr="00E21931" w:rsidRDefault="00221CA9" w:rsidP="00E21931">
      <w:pPr>
        <w:shd w:val="clear" w:color="auto" w:fill="FFFFFF"/>
        <w:jc w:val="both"/>
        <w:rPr>
          <w:rFonts w:cs="Calibri (Základní text)"/>
          <w:caps/>
        </w:rPr>
      </w:pPr>
    </w:p>
    <w:p w:rsidR="0063778C" w:rsidRPr="00221CA9" w:rsidRDefault="0063778C">
      <w:pPr>
        <w:rPr>
          <w:rFonts w:asciiTheme="minorHAnsi" w:hAnsiTheme="minorHAnsi" w:cstheme="minorHAnsi"/>
          <w:b/>
          <w:bCs/>
          <w:color w:val="FF0000"/>
        </w:rPr>
      </w:pPr>
      <w:r w:rsidRPr="00221CA9">
        <w:rPr>
          <w:rFonts w:asciiTheme="minorHAnsi" w:hAnsiTheme="minorHAnsi" w:cstheme="minorHAnsi"/>
          <w:b/>
          <w:bCs/>
          <w:color w:val="FF0000"/>
        </w:rPr>
        <w:t>7.</w:t>
      </w:r>
    </w:p>
    <w:p w:rsidR="0063778C" w:rsidRPr="00221CA9" w:rsidRDefault="0063778C" w:rsidP="0063778C">
      <w:pPr>
        <w:shd w:val="clear" w:color="auto" w:fill="FFFFFF"/>
        <w:rPr>
          <w:rFonts w:asciiTheme="minorHAnsi" w:hAnsiTheme="minorHAnsi" w:cstheme="minorHAnsi"/>
          <w:b/>
          <w:bCs/>
          <w:color w:val="FF0000"/>
        </w:rPr>
      </w:pPr>
      <w:r w:rsidRPr="00221CA9">
        <w:rPr>
          <w:rFonts w:asciiTheme="minorHAnsi" w:hAnsiTheme="minorHAnsi" w:cstheme="minorHAnsi"/>
          <w:b/>
          <w:bCs/>
          <w:color w:val="FF0000"/>
        </w:rPr>
        <w:t>sign. V E 21</w:t>
      </w:r>
    </w:p>
    <w:p w:rsidR="0063778C" w:rsidRPr="00AE52A8" w:rsidRDefault="0063778C" w:rsidP="0063778C">
      <w:pPr>
        <w:shd w:val="clear" w:color="auto" w:fill="FFFFFF"/>
        <w:rPr>
          <w:rFonts w:asciiTheme="minorHAnsi" w:hAnsiTheme="minorHAnsi" w:cstheme="minorHAnsi"/>
          <w:b/>
          <w:bCs/>
        </w:rPr>
      </w:pPr>
      <w:r w:rsidRPr="00AE52A8">
        <w:rPr>
          <w:rFonts w:asciiTheme="minorHAnsi" w:hAnsiTheme="minorHAnsi" w:cstheme="minorHAnsi"/>
          <w:i/>
          <w:iCs/>
        </w:rPr>
        <w:t>Zápisky Mikuláše Drabíka (1656–1665)</w:t>
      </w:r>
      <w:r w:rsidRPr="00AE52A8">
        <w:rPr>
          <w:rFonts w:asciiTheme="minorHAnsi" w:hAnsiTheme="minorHAnsi" w:cstheme="minorHAnsi"/>
        </w:rPr>
        <w:t xml:space="preserve"> </w:t>
      </w:r>
      <w:r w:rsidRPr="00AE52A8">
        <w:rPr>
          <w:rFonts w:asciiTheme="minorHAnsi" w:hAnsiTheme="minorHAnsi" w:cstheme="minorHAnsi"/>
          <w:b/>
          <w:bCs/>
        </w:rPr>
        <w:t>sign. V E 21</w:t>
      </w:r>
    </w:p>
    <w:p w:rsidR="00221CA9" w:rsidRDefault="00221CA9" w:rsidP="00E21931">
      <w:pPr>
        <w:pStyle w:val="Normlnweb"/>
        <w:shd w:val="clear" w:color="auto" w:fill="FFFFFF"/>
        <w:spacing w:before="90" w:beforeAutospacing="0" w:after="0" w:afterAutospacing="0"/>
        <w:rPr>
          <w:rFonts w:ascii="Calibri" w:hAnsi="Calibri" w:cs="Calibri"/>
          <w:color w:val="222222"/>
          <w:sz w:val="21"/>
          <w:szCs w:val="21"/>
        </w:rPr>
      </w:pPr>
    </w:p>
    <w:p w:rsidR="00C06B36" w:rsidRDefault="00C06B36" w:rsidP="00E21931">
      <w:pPr>
        <w:pStyle w:val="Normlnweb"/>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Ostatní popis</w:t>
      </w:r>
    </w:p>
    <w:p w:rsidR="00C06B36" w:rsidRDefault="00C06B36"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Rozsah:</w:t>
      </w:r>
    </w:p>
    <w:p w:rsidR="00C06B36" w:rsidRDefault="00C06B36" w:rsidP="00E21931">
      <w:r>
        <w:rPr>
          <w:rFonts w:ascii="Calibri" w:hAnsi="Calibri" w:cs="Calibri"/>
          <w:color w:val="222222"/>
          <w:sz w:val="21"/>
          <w:szCs w:val="21"/>
          <w:shd w:val="clear" w:color="auto" w:fill="FFFFFF"/>
        </w:rPr>
        <w:t>12 listů</w:t>
      </w:r>
    </w:p>
    <w:p w:rsidR="00C06B36" w:rsidRDefault="00C06B36"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Rozměry:</w:t>
      </w:r>
    </w:p>
    <w:p w:rsidR="00C06B36" w:rsidRDefault="00C06B36" w:rsidP="00E21931">
      <w:r>
        <w:rPr>
          <w:rFonts w:ascii="Calibri" w:hAnsi="Calibri" w:cs="Calibri"/>
          <w:color w:val="222222"/>
          <w:sz w:val="21"/>
          <w:szCs w:val="21"/>
          <w:shd w:val="clear" w:color="auto" w:fill="FFFFFF"/>
        </w:rPr>
        <w:t>155 x 200</w:t>
      </w:r>
    </w:p>
    <w:p w:rsidR="00C06B36" w:rsidRDefault="00C06B36"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Psací látka:</w:t>
      </w:r>
    </w:p>
    <w:p w:rsidR="00C06B36" w:rsidRDefault="00C06B36" w:rsidP="00E21931">
      <w:pPr>
        <w:pStyle w:val="Normlnweb"/>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papír</w:t>
      </w:r>
    </w:p>
    <w:p w:rsidR="00C06B36" w:rsidRDefault="00C06B36" w:rsidP="00E21931">
      <w:pPr>
        <w:pStyle w:val="Nadpis2"/>
        <w:shd w:val="clear" w:color="auto" w:fill="FFFFFF"/>
        <w:spacing w:before="90" w:beforeAutospacing="0" w:after="0" w:afterAutospacing="0"/>
        <w:rPr>
          <w:rFonts w:ascii="Helvetica Neue" w:hAnsi="Helvetica Neue"/>
          <w:color w:val="222222"/>
          <w:sz w:val="24"/>
          <w:szCs w:val="24"/>
        </w:rPr>
      </w:pPr>
      <w:r>
        <w:rPr>
          <w:rFonts w:ascii="Helvetica Neue" w:hAnsi="Helvetica Neue"/>
          <w:color w:val="222222"/>
          <w:sz w:val="24"/>
          <w:szCs w:val="24"/>
        </w:rPr>
        <w:t>Popis vazby:</w:t>
      </w:r>
    </w:p>
    <w:p w:rsidR="0063778C" w:rsidRDefault="00E21931" w:rsidP="00E21931">
      <w:pPr>
        <w:pStyle w:val="Normlnweb"/>
        <w:shd w:val="clear" w:color="auto" w:fill="FFFFFF"/>
        <w:spacing w:before="90" w:beforeAutospacing="0" w:after="0" w:afterAutospacing="0"/>
        <w:rPr>
          <w:rFonts w:ascii="Calibri" w:hAnsi="Calibri" w:cs="Calibri"/>
          <w:color w:val="222222"/>
          <w:sz w:val="21"/>
          <w:szCs w:val="21"/>
        </w:rPr>
      </w:pPr>
      <w:r>
        <w:rPr>
          <w:rFonts w:ascii="Calibri" w:hAnsi="Calibri" w:cs="Calibri"/>
          <w:color w:val="222222"/>
          <w:sz w:val="21"/>
          <w:szCs w:val="21"/>
        </w:rPr>
        <w:t>S</w:t>
      </w:r>
      <w:r w:rsidR="00C06B36">
        <w:rPr>
          <w:rFonts w:ascii="Calibri" w:hAnsi="Calibri" w:cs="Calibri"/>
          <w:color w:val="222222"/>
          <w:sz w:val="21"/>
          <w:szCs w:val="21"/>
        </w:rPr>
        <w:t>ešit</w:t>
      </w:r>
    </w:p>
    <w:p w:rsidR="00E21931" w:rsidRPr="00E21931" w:rsidRDefault="00E21931" w:rsidP="00E21931">
      <w:pPr>
        <w:pStyle w:val="Normlnweb"/>
        <w:shd w:val="clear" w:color="auto" w:fill="FFFFFF"/>
        <w:spacing w:before="90" w:beforeAutospacing="0" w:after="0" w:afterAutospacing="0"/>
        <w:rPr>
          <w:rFonts w:ascii="Calibri" w:hAnsi="Calibri" w:cs="Calibri"/>
          <w:color w:val="222222"/>
          <w:sz w:val="21"/>
          <w:szCs w:val="21"/>
        </w:rPr>
      </w:pPr>
    </w:p>
    <w:p w:rsidR="0063778C" w:rsidRPr="00221CA9" w:rsidRDefault="0063778C" w:rsidP="0063778C">
      <w:pPr>
        <w:shd w:val="clear" w:color="auto" w:fill="FFFFFF"/>
        <w:rPr>
          <w:rFonts w:asciiTheme="minorHAnsi" w:hAnsiTheme="minorHAnsi" w:cstheme="minorHAnsi"/>
          <w:b/>
          <w:bCs/>
          <w:color w:val="FF0000"/>
        </w:rPr>
      </w:pPr>
      <w:r w:rsidRPr="00221CA9">
        <w:rPr>
          <w:rFonts w:asciiTheme="minorHAnsi" w:hAnsiTheme="minorHAnsi" w:cstheme="minorHAnsi"/>
          <w:b/>
          <w:bCs/>
          <w:color w:val="FF0000"/>
        </w:rPr>
        <w:t>8.</w:t>
      </w:r>
    </w:p>
    <w:p w:rsidR="0063778C" w:rsidRPr="00221CA9" w:rsidRDefault="0063778C" w:rsidP="0063778C">
      <w:pPr>
        <w:shd w:val="clear" w:color="auto" w:fill="FFFFFF"/>
        <w:rPr>
          <w:rFonts w:asciiTheme="minorHAnsi" w:hAnsiTheme="minorHAnsi" w:cstheme="minorHAnsi"/>
          <w:b/>
          <w:bCs/>
          <w:color w:val="FF0000"/>
        </w:rPr>
      </w:pPr>
      <w:r w:rsidRPr="00221CA9">
        <w:rPr>
          <w:rFonts w:asciiTheme="minorHAnsi" w:hAnsiTheme="minorHAnsi" w:cstheme="minorHAnsi"/>
          <w:b/>
          <w:bCs/>
          <w:color w:val="FF0000"/>
          <w:shd w:val="clear" w:color="auto" w:fill="FFFFFF"/>
        </w:rPr>
        <w:t>sign. 50 C 9</w:t>
      </w:r>
    </w:p>
    <w:p w:rsidR="0063778C" w:rsidRPr="00AE52A8" w:rsidRDefault="0063778C" w:rsidP="0063778C">
      <w:pPr>
        <w:rPr>
          <w:rFonts w:asciiTheme="minorHAnsi" w:hAnsiTheme="minorHAnsi" w:cstheme="minorHAnsi"/>
          <w:i/>
          <w:iCs/>
          <w:color w:val="333333"/>
          <w:shd w:val="clear" w:color="auto" w:fill="FFFFFF"/>
        </w:rPr>
      </w:pPr>
      <w:r w:rsidRPr="00AE52A8">
        <w:rPr>
          <w:rFonts w:asciiTheme="minorHAnsi" w:hAnsiTheme="minorHAnsi" w:cstheme="minorHAnsi"/>
          <w:i/>
          <w:iCs/>
          <w:color w:val="333333"/>
          <w:shd w:val="clear" w:color="auto" w:fill="FFFFFF"/>
        </w:rPr>
        <w:t>Widěnj a Zgewenj Krystoffa Kottera Sauseda a Gircháře Ssprotawského kterýž měľ od Léta 1616</w:t>
      </w:r>
    </w:p>
    <w:p w:rsidR="006A32B3" w:rsidRDefault="006A32B3" w:rsidP="006A32B3">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Obecné informace o fyzickém stavu a dochování:</w:t>
      </w:r>
    </w:p>
    <w:p w:rsidR="006A32B3" w:rsidRDefault="006A32B3" w:rsidP="006A32B3">
      <w:pPr>
        <w:pStyle w:val="firstuppercase"/>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Kniha - Tisk .</w:t>
      </w:r>
    </w:p>
    <w:p w:rsidR="006A32B3" w:rsidRDefault="006A32B3" w:rsidP="006A32B3">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Rozsah:</w:t>
      </w:r>
    </w:p>
    <w:p w:rsidR="006A32B3" w:rsidRDefault="006A32B3" w:rsidP="006A32B3">
      <w:r>
        <w:rPr>
          <w:rFonts w:ascii="Calibri" w:hAnsi="Calibri" w:cs="Calibri"/>
          <w:color w:val="222222"/>
          <w:sz w:val="21"/>
          <w:szCs w:val="21"/>
          <w:shd w:val="clear" w:color="auto" w:fill="FFFFFF"/>
        </w:rPr>
        <w:t>[XXXVII] - 232 - [IV] str.</w:t>
      </w:r>
    </w:p>
    <w:p w:rsidR="00221CA9" w:rsidRDefault="006A32B3" w:rsidP="00221CA9">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Rozm</w:t>
      </w:r>
      <w:r>
        <w:rPr>
          <w:rFonts w:ascii="Calibri" w:hAnsi="Calibri" w:cs="Calibri"/>
          <w:color w:val="222222"/>
          <w:sz w:val="24"/>
          <w:szCs w:val="24"/>
        </w:rPr>
        <w:t>ě</w:t>
      </w:r>
      <w:r>
        <w:rPr>
          <w:rFonts w:ascii="Helvetica Neue" w:hAnsi="Helvetica Neue"/>
          <w:color w:val="222222"/>
          <w:sz w:val="24"/>
          <w:szCs w:val="24"/>
        </w:rPr>
        <w:t>ry:</w:t>
      </w:r>
      <w:r w:rsidR="00221CA9">
        <w:rPr>
          <w:rFonts w:ascii="Helvetica Neue" w:hAnsi="Helvetica Neue"/>
          <w:color w:val="222222"/>
          <w:sz w:val="24"/>
          <w:szCs w:val="24"/>
        </w:rPr>
        <w:t xml:space="preserve"> </w:t>
      </w:r>
    </w:p>
    <w:p w:rsidR="0063778C" w:rsidRDefault="006A32B3" w:rsidP="00221CA9">
      <w:pPr>
        <w:pStyle w:val="Nadpis2"/>
        <w:shd w:val="clear" w:color="auto" w:fill="FFFFFF"/>
        <w:spacing w:before="90" w:beforeAutospacing="0" w:after="90" w:afterAutospacing="0"/>
        <w:rPr>
          <w:rFonts w:ascii="Calibri" w:hAnsi="Calibri" w:cs="Calibri"/>
          <w:color w:val="222222"/>
          <w:sz w:val="21"/>
          <w:szCs w:val="21"/>
          <w:shd w:val="clear" w:color="auto" w:fill="FFFFFF"/>
        </w:rPr>
      </w:pPr>
      <w:r>
        <w:rPr>
          <w:rFonts w:ascii="Calibri" w:hAnsi="Calibri" w:cs="Calibri"/>
          <w:color w:val="222222"/>
          <w:sz w:val="21"/>
          <w:szCs w:val="21"/>
          <w:shd w:val="clear" w:color="auto" w:fill="FFFFFF"/>
        </w:rPr>
        <w:t>4°</w:t>
      </w:r>
    </w:p>
    <w:p w:rsidR="00221CA9" w:rsidRDefault="00221CA9" w:rsidP="0063778C">
      <w:pPr>
        <w:rPr>
          <w:rFonts w:asciiTheme="minorHAnsi" w:hAnsiTheme="minorHAnsi" w:cstheme="minorHAnsi"/>
          <w:b/>
          <w:bCs/>
          <w:color w:val="333333"/>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94605A" w:rsidRDefault="0094605A"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221CA9" w:rsidRDefault="00221CA9" w:rsidP="0063778C">
      <w:pPr>
        <w:rPr>
          <w:rFonts w:asciiTheme="minorHAnsi" w:hAnsiTheme="minorHAnsi" w:cstheme="minorHAnsi"/>
          <w:b/>
          <w:bCs/>
          <w:color w:val="FF0000"/>
          <w:shd w:val="clear" w:color="auto" w:fill="FFFFFF"/>
        </w:rPr>
      </w:pPr>
    </w:p>
    <w:p w:rsidR="0063778C" w:rsidRPr="00221CA9" w:rsidRDefault="0063778C" w:rsidP="0063778C">
      <w:pPr>
        <w:rPr>
          <w:rFonts w:asciiTheme="minorHAnsi" w:hAnsiTheme="minorHAnsi" w:cstheme="minorHAnsi"/>
          <w:b/>
          <w:bCs/>
          <w:color w:val="FF0000"/>
          <w:shd w:val="clear" w:color="auto" w:fill="FFFFFF"/>
        </w:rPr>
      </w:pPr>
      <w:r w:rsidRPr="00221CA9">
        <w:rPr>
          <w:rFonts w:asciiTheme="minorHAnsi" w:hAnsiTheme="minorHAnsi" w:cstheme="minorHAnsi"/>
          <w:b/>
          <w:bCs/>
          <w:color w:val="FF0000"/>
          <w:shd w:val="clear" w:color="auto" w:fill="FFFFFF"/>
        </w:rPr>
        <w:lastRenderedPageBreak/>
        <w:t>9.</w:t>
      </w:r>
    </w:p>
    <w:p w:rsidR="0063778C" w:rsidRPr="00221CA9" w:rsidRDefault="0063778C" w:rsidP="0063778C">
      <w:pPr>
        <w:rPr>
          <w:rFonts w:asciiTheme="minorHAnsi" w:hAnsiTheme="minorHAnsi" w:cstheme="minorHAnsi"/>
          <w:b/>
          <w:bCs/>
          <w:color w:val="FF0000"/>
          <w:shd w:val="clear" w:color="auto" w:fill="FFFFFF"/>
        </w:rPr>
      </w:pPr>
      <w:r w:rsidRPr="00221CA9">
        <w:rPr>
          <w:rFonts w:asciiTheme="minorHAnsi" w:hAnsiTheme="minorHAnsi" w:cstheme="minorHAnsi"/>
          <w:b/>
          <w:bCs/>
          <w:color w:val="FF0000"/>
          <w:shd w:val="clear" w:color="auto" w:fill="FFFFFF"/>
        </w:rPr>
        <w:t>sign. I E 14.</w:t>
      </w:r>
      <w:r w:rsidRPr="00221CA9">
        <w:rPr>
          <w:rFonts w:asciiTheme="minorHAnsi" w:hAnsiTheme="minorHAnsi" w:cstheme="minorHAnsi"/>
          <w:color w:val="FF0000"/>
          <w:shd w:val="clear" w:color="auto" w:fill="FFFFFF"/>
        </w:rPr>
        <w:t xml:space="preserve"> </w:t>
      </w:r>
      <w:r w:rsidRPr="00221CA9">
        <w:rPr>
          <w:rFonts w:asciiTheme="minorHAnsi" w:hAnsiTheme="minorHAnsi" w:cstheme="minorHAnsi"/>
          <w:b/>
          <w:bCs/>
          <w:color w:val="FF0000"/>
        </w:rPr>
        <w:t xml:space="preserve"> </w:t>
      </w:r>
    </w:p>
    <w:p w:rsidR="00C06B36" w:rsidRPr="00AE52A8" w:rsidRDefault="0063778C" w:rsidP="0063778C">
      <w:pPr>
        <w:rPr>
          <w:rFonts w:asciiTheme="minorHAnsi" w:hAnsiTheme="minorHAnsi" w:cstheme="minorHAnsi"/>
          <w:i/>
          <w:iCs/>
          <w:color w:val="333333"/>
          <w:shd w:val="clear" w:color="auto" w:fill="FFFFFF"/>
        </w:rPr>
      </w:pPr>
      <w:r w:rsidRPr="00AE52A8">
        <w:rPr>
          <w:rFonts w:asciiTheme="minorHAnsi" w:hAnsiTheme="minorHAnsi" w:cstheme="minorHAnsi"/>
          <w:i/>
          <w:iCs/>
          <w:color w:val="333333"/>
          <w:shd w:val="clear" w:color="auto" w:fill="FFFFFF"/>
        </w:rPr>
        <w:t xml:space="preserve">Zjevení Mikuláše Drabíka (1644–1671) </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Obecné informace o fyzickém stavu a dochování:</w:t>
      </w:r>
    </w:p>
    <w:p w:rsidR="00C06B36" w:rsidRDefault="00C06B36" w:rsidP="00C06B36">
      <w:pPr>
        <w:pStyle w:val="firstuppercase"/>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Kodex, Kniha, Rukopis. .</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Kniha</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Dochování:</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Okraje některých listů zejména na začátku rukopisu otrhány a vyspravovány lepenkou, některé listy poškozeny působením vlhkosti a zašpiněním, inkoust části zápisů vybledlý.</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Rozsah:</w:t>
      </w:r>
    </w:p>
    <w:p w:rsidR="00C06B36" w:rsidRDefault="00C06B36" w:rsidP="00C06B36">
      <w:r>
        <w:rPr>
          <w:rFonts w:ascii="Calibri" w:hAnsi="Calibri" w:cs="Calibri"/>
          <w:color w:val="222222"/>
          <w:sz w:val="21"/>
          <w:szCs w:val="21"/>
          <w:shd w:val="clear" w:color="auto" w:fill="FFFFFF"/>
        </w:rPr>
        <w:t>I + 526 (recte 559) + I ff., ff. 18, 51, 103, 129, 152, 199, 209, 299, 359, 419 a 455 bis, ff. 93 a 108 ter, ff. 301 a 433 quinquies, f. 420 undecies. Většinou jde o omyly ve foliaci, do níž někdy nebyly záměrně započítány menší lístky.</w:t>
      </w:r>
      <w:r>
        <w:rPr>
          <w:rStyle w:val="apple-converted-space"/>
          <w:rFonts w:ascii="Calibri" w:hAnsi="Calibri" w:cs="Calibri"/>
          <w:color w:val="222222"/>
          <w:sz w:val="21"/>
          <w:szCs w:val="21"/>
          <w:shd w:val="clear" w:color="auto" w:fill="FFFFFF"/>
        </w:rPr>
        <w:t> </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Rozměry:</w:t>
      </w:r>
    </w:p>
    <w:p w:rsidR="00C06B36" w:rsidRDefault="00C06B36" w:rsidP="00C06B36">
      <w:r>
        <w:rPr>
          <w:rFonts w:ascii="Calibri" w:hAnsi="Calibri" w:cs="Calibri"/>
          <w:color w:val="222222"/>
          <w:sz w:val="21"/>
          <w:szCs w:val="21"/>
          <w:shd w:val="clear" w:color="auto" w:fill="FFFFFF"/>
        </w:rPr>
        <w:t>21,5 cm x 16 cm</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Psací látka:</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Papír.</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Popis ruky:</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Podle katalogu F. M. Bartoše jde (s odvoláním na další literaturu) o autograf Mikuláše Drabíka.</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Popis vazby:</w:t>
      </w:r>
    </w:p>
    <w:p w:rsidR="00C06B36" w:rsidRDefault="00C06B36" w:rsidP="00C06B36">
      <w:pPr>
        <w:pStyle w:val="Normlnweb"/>
        <w:shd w:val="clear" w:color="auto" w:fill="FFFFFF"/>
        <w:spacing w:before="0" w:beforeAutospacing="0" w:after="90" w:afterAutospacing="0"/>
        <w:rPr>
          <w:rFonts w:ascii="Calibri" w:hAnsi="Calibri" w:cs="Calibri"/>
          <w:color w:val="222222"/>
          <w:sz w:val="21"/>
          <w:szCs w:val="21"/>
        </w:rPr>
      </w:pPr>
      <w:r>
        <w:rPr>
          <w:rFonts w:ascii="Calibri" w:hAnsi="Calibri" w:cs="Calibri"/>
          <w:color w:val="222222"/>
          <w:sz w:val="21"/>
          <w:szCs w:val="21"/>
        </w:rPr>
        <w:t>Lepenkové desky potažené papírem a na rozích desek a přes hřbet kůží. Na</w:t>
      </w:r>
      <w:r>
        <w:rPr>
          <w:rStyle w:val="apple-converted-space"/>
          <w:rFonts w:ascii="Calibri" w:hAnsi="Calibri" w:cs="Calibri"/>
          <w:color w:val="222222"/>
          <w:sz w:val="21"/>
          <w:szCs w:val="21"/>
        </w:rPr>
        <w:t> </w:t>
      </w:r>
      <w:r>
        <w:rPr>
          <w:rFonts w:ascii="Calibri" w:hAnsi="Calibri" w:cs="Calibri"/>
          <w:color w:val="222222"/>
          <w:sz w:val="21"/>
          <w:szCs w:val="21"/>
        </w:rPr>
        <w:t>hřbetě</w:t>
      </w:r>
      <w:r>
        <w:rPr>
          <w:rStyle w:val="apple-converted-space"/>
          <w:rFonts w:ascii="Calibri" w:hAnsi="Calibri" w:cs="Calibri"/>
          <w:color w:val="222222"/>
          <w:sz w:val="21"/>
          <w:szCs w:val="21"/>
        </w:rPr>
        <w:t> </w:t>
      </w:r>
      <w:r>
        <w:rPr>
          <w:rFonts w:ascii="Calibri" w:hAnsi="Calibri" w:cs="Calibri"/>
          <w:color w:val="222222"/>
          <w:sz w:val="21"/>
          <w:szCs w:val="21"/>
        </w:rPr>
        <w:t>zlacené pásky a titul Mikuláše Drabíka Zjevení 1617-1671 a poškozený štítek s částí dnešní signatury (14). Vpředu i vzadu jedna mladší předsádka. Na</w:t>
      </w:r>
      <w:r>
        <w:rPr>
          <w:rStyle w:val="apple-converted-space"/>
          <w:rFonts w:ascii="Calibri" w:hAnsi="Calibri" w:cs="Calibri"/>
          <w:color w:val="222222"/>
          <w:sz w:val="21"/>
          <w:szCs w:val="21"/>
        </w:rPr>
        <w:t> </w:t>
      </w:r>
      <w:r>
        <w:rPr>
          <w:rFonts w:ascii="Calibri" w:hAnsi="Calibri" w:cs="Calibri"/>
          <w:color w:val="222222"/>
          <w:sz w:val="21"/>
          <w:szCs w:val="21"/>
        </w:rPr>
        <w:t>zadním přídeští</w:t>
      </w:r>
      <w:r>
        <w:rPr>
          <w:rStyle w:val="apple-converted-space"/>
          <w:rFonts w:ascii="Calibri" w:hAnsi="Calibri" w:cs="Calibri"/>
          <w:color w:val="222222"/>
          <w:sz w:val="21"/>
          <w:szCs w:val="21"/>
        </w:rPr>
        <w:t> </w:t>
      </w:r>
      <w:r>
        <w:rPr>
          <w:rFonts w:ascii="Calibri" w:hAnsi="Calibri" w:cs="Calibri"/>
          <w:color w:val="222222"/>
          <w:sz w:val="21"/>
          <w:szCs w:val="21"/>
        </w:rPr>
        <w:t>štítek se jménem firmy Knihařství Vilka a Karásek v Praze 461-I.</w:t>
      </w:r>
    </w:p>
    <w:p w:rsidR="00C06B36" w:rsidRDefault="00C06B36" w:rsidP="0063778C">
      <w:pPr>
        <w:rPr>
          <w:i/>
          <w:iCs/>
          <w:color w:val="333333"/>
          <w:shd w:val="clear" w:color="auto" w:fill="FFFFFF"/>
        </w:rPr>
      </w:pPr>
    </w:p>
    <w:p w:rsidR="00C06B36" w:rsidRDefault="00C06B36" w:rsidP="0063778C">
      <w:pPr>
        <w:rPr>
          <w:i/>
          <w:iCs/>
          <w:color w:val="333333"/>
          <w:shd w:val="clear" w:color="auto" w:fill="FFFFFF"/>
        </w:rPr>
      </w:pPr>
    </w:p>
    <w:p w:rsidR="00C06B36" w:rsidRDefault="003631FE" w:rsidP="00C06B36">
      <w:r>
        <w:rPr>
          <w:noProof/>
        </w:rPr>
        <w:drawing>
          <wp:anchor distT="0" distB="0" distL="114300" distR="114300" simplePos="0" relativeHeight="251658240" behindDoc="1" locked="0" layoutInCell="1" allowOverlap="1" wp14:anchorId="49347FB9">
            <wp:simplePos x="0" y="0"/>
            <wp:positionH relativeFrom="column">
              <wp:posOffset>2851785</wp:posOffset>
            </wp:positionH>
            <wp:positionV relativeFrom="paragraph">
              <wp:posOffset>10795</wp:posOffset>
            </wp:positionV>
            <wp:extent cx="2443480" cy="3324860"/>
            <wp:effectExtent l="0" t="0" r="0" b="8890"/>
            <wp:wrapTight wrapText="bothSides">
              <wp:wrapPolygon edited="0">
                <wp:start x="0" y="0"/>
                <wp:lineTo x="0" y="21534"/>
                <wp:lineTo x="21387" y="21534"/>
                <wp:lineTo x="21387" y="0"/>
                <wp:lineTo x="0" y="0"/>
              </wp:wrapPolygon>
            </wp:wrapTight>
            <wp:docPr id="19" name="Obrázek 19"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l5/twnbll5j5l70y76y17sxgjbc0000gn/T/com.microsoft.Word/WebArchiveCopyPasteTempFiles/defaul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348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EA6772">
        <w:instrText xml:space="preserve"> INCLUDEPICTURE "C:\\var\\folders\\l5\\twnbll5j5l70y76y17sxgjbc0000gn\\T\\com.microsoft.Word\\WebArchiveCopyPasteTempFiles\\default.jpg" \* MERGEFORMAT </w:instrText>
      </w:r>
      <w:r>
        <w:fldChar w:fldCharType="separate"/>
      </w:r>
      <w:r>
        <w:rPr>
          <w:noProof/>
        </w:rPr>
        <w:drawing>
          <wp:inline distT="0" distB="0" distL="0" distR="0" wp14:anchorId="164F3E60" wp14:editId="79189993">
            <wp:extent cx="2518175" cy="3340625"/>
            <wp:effectExtent l="0" t="0" r="0" b="0"/>
            <wp:docPr id="18" name="Obrázek 18"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l5/twnbll5j5l70y76y17sxgjbc0000gn/T/com.microsoft.Word/WebArchiveCopyPasteTempFil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639" cy="3373079"/>
                    </a:xfrm>
                    <a:prstGeom prst="rect">
                      <a:avLst/>
                    </a:prstGeom>
                    <a:noFill/>
                    <a:ln>
                      <a:noFill/>
                    </a:ln>
                  </pic:spPr>
                </pic:pic>
              </a:graphicData>
            </a:graphic>
          </wp:inline>
        </w:drawing>
      </w:r>
      <w:r>
        <w:fldChar w:fldCharType="end"/>
      </w:r>
      <w:r>
        <w:fldChar w:fldCharType="begin"/>
      </w:r>
      <w:r w:rsidR="00EA6772">
        <w:instrText xml:space="preserve"> INCLUDEPICTURE "C:\\var\\folders\\l5\\twnbll5j5l70y76y17sxgjbc0000gn\\T\\com.microsoft.Word\\WebArchiveCopyPasteTempFiles\\default.jpg" \* MERGEFORMAT </w:instrText>
      </w:r>
      <w:r>
        <w:fldChar w:fldCharType="end"/>
      </w:r>
    </w:p>
    <w:p w:rsidR="00C06B36" w:rsidRDefault="00C06B36" w:rsidP="00C06B36"/>
    <w:p w:rsidR="003631FE" w:rsidRDefault="003631FE" w:rsidP="00C06B36">
      <w:r>
        <w:lastRenderedPageBreak/>
        <w:fldChar w:fldCharType="begin"/>
      </w:r>
      <w:r w:rsidR="00EA6772">
        <w:instrText xml:space="preserve"> INCLUDEPICTURE "C:\\var\\folders\\l5\\twnbll5j5l70y76y17sxgjbc0000gn\\T\\com.microsoft.Word\\WebArchiveCopyPasteTempFiles\\default.jpg" \* MERGEFORMAT </w:instrText>
      </w:r>
      <w:r>
        <w:fldChar w:fldCharType="separate"/>
      </w:r>
      <w:r>
        <w:rPr>
          <w:noProof/>
        </w:rPr>
        <w:drawing>
          <wp:inline distT="0" distB="0" distL="0" distR="0" wp14:anchorId="52211A62" wp14:editId="5AFDFC6A">
            <wp:extent cx="1500237" cy="3400206"/>
            <wp:effectExtent l="0" t="0" r="0" b="3810"/>
            <wp:docPr id="20" name="Obrázek 20"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l5/twnbll5j5l70y76y17sxgjbc0000gn/T/com.microsoft.Word/WebArchiveCopyPasteTempFiles/defaul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2192" cy="3427301"/>
                    </a:xfrm>
                    <a:prstGeom prst="rect">
                      <a:avLst/>
                    </a:prstGeom>
                    <a:noFill/>
                    <a:ln>
                      <a:noFill/>
                    </a:ln>
                  </pic:spPr>
                </pic:pic>
              </a:graphicData>
            </a:graphic>
          </wp:inline>
        </w:drawing>
      </w:r>
      <w:r>
        <w:fldChar w:fldCharType="end"/>
      </w:r>
      <w:r>
        <w:rPr>
          <w:noProof/>
        </w:rPr>
        <w:drawing>
          <wp:anchor distT="0" distB="0" distL="114300" distR="114300" simplePos="0" relativeHeight="251659264" behindDoc="1" locked="0" layoutInCell="1" allowOverlap="1" wp14:anchorId="66E8CEF1">
            <wp:simplePos x="0" y="0"/>
            <wp:positionH relativeFrom="column">
              <wp:posOffset>-1905</wp:posOffset>
            </wp:positionH>
            <wp:positionV relativeFrom="paragraph">
              <wp:posOffset>8255</wp:posOffset>
            </wp:positionV>
            <wp:extent cx="2686685" cy="3390900"/>
            <wp:effectExtent l="0" t="0" r="5715" b="0"/>
            <wp:wrapTight wrapText="bothSides">
              <wp:wrapPolygon edited="0">
                <wp:start x="0" y="0"/>
                <wp:lineTo x="0" y="21519"/>
                <wp:lineTo x="21544" y="21519"/>
                <wp:lineTo x="21544" y="0"/>
                <wp:lineTo x="0" y="0"/>
              </wp:wrapPolygon>
            </wp:wrapTight>
            <wp:docPr id="21" name="Obrázek 21"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l5/twnbll5j5l70y76y17sxgjbc0000gn/T/com.microsoft.Word/WebArchiveCopyPasteTempFiles/defaul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668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EA6772">
        <w:instrText xml:space="preserve"> INCLUDEPICTURE "C:\\var\\folders\\l5\\twnbll5j5l70y76y17sxgjbc0000gn\\T\\com.microsoft.Word\\WebArchiveCopyPasteTempFiles\\default.jpg" \* MERGEFORMAT </w:instrText>
      </w:r>
      <w:r>
        <w:fldChar w:fldCharType="end"/>
      </w:r>
    </w:p>
    <w:p w:rsidR="003631FE" w:rsidRDefault="003631FE" w:rsidP="00C06B36"/>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94605A" w:rsidRDefault="0094605A"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384A1B" w:rsidRDefault="00384A1B" w:rsidP="0063778C">
      <w:pPr>
        <w:rPr>
          <w:rFonts w:ascii="Calibri" w:hAnsi="Calibri" w:cs="Calibri"/>
          <w:b/>
          <w:bCs/>
          <w:color w:val="FF0000"/>
        </w:rPr>
      </w:pPr>
    </w:p>
    <w:p w:rsidR="0063778C" w:rsidRPr="00221CA9" w:rsidRDefault="0063778C" w:rsidP="0063778C">
      <w:pPr>
        <w:rPr>
          <w:rFonts w:ascii="Calibri" w:hAnsi="Calibri" w:cs="Calibri"/>
          <w:b/>
          <w:bCs/>
          <w:color w:val="FF0000"/>
        </w:rPr>
      </w:pPr>
      <w:r w:rsidRPr="00221CA9">
        <w:rPr>
          <w:rFonts w:ascii="Calibri" w:hAnsi="Calibri" w:cs="Calibri"/>
          <w:b/>
          <w:bCs/>
          <w:color w:val="FF0000"/>
        </w:rPr>
        <w:t>10.</w:t>
      </w:r>
    </w:p>
    <w:p w:rsidR="0063778C" w:rsidRPr="00221CA9" w:rsidRDefault="0063778C" w:rsidP="0063778C">
      <w:pPr>
        <w:rPr>
          <w:rFonts w:ascii="Calibri" w:hAnsi="Calibri" w:cs="Calibri"/>
          <w:color w:val="FF0000"/>
        </w:rPr>
      </w:pPr>
      <w:r w:rsidRPr="00221CA9">
        <w:rPr>
          <w:rFonts w:ascii="Calibri" w:hAnsi="Calibri" w:cs="Calibri"/>
          <w:b/>
          <w:bCs/>
          <w:color w:val="FF0000"/>
        </w:rPr>
        <w:t xml:space="preserve">sign. IV E 20.  </w:t>
      </w:r>
    </w:p>
    <w:p w:rsidR="00C06B36" w:rsidRPr="00402E4D" w:rsidRDefault="0063778C" w:rsidP="003631FE">
      <w:pPr>
        <w:rPr>
          <w:rFonts w:ascii="Calibri" w:hAnsi="Calibri" w:cs="Calibri"/>
        </w:rPr>
      </w:pPr>
      <w:r w:rsidRPr="00402E4D">
        <w:rPr>
          <w:rFonts w:ascii="Calibri" w:hAnsi="Calibri" w:cs="Calibri"/>
          <w:i/>
          <w:iCs/>
        </w:rPr>
        <w:lastRenderedPageBreak/>
        <w:t>Rejstra zboru Evančického 1600–1609</w:t>
      </w:r>
      <w:r w:rsidRPr="00402E4D">
        <w:rPr>
          <w:rFonts w:ascii="Calibri" w:hAnsi="Calibri" w:cs="Calibri"/>
        </w:rPr>
        <w:t xml:space="preserve">. </w:t>
      </w:r>
    </w:p>
    <w:p w:rsidR="003631FE" w:rsidRPr="00402E4D" w:rsidRDefault="003631FE" w:rsidP="003631FE">
      <w:pPr>
        <w:rPr>
          <w:rFonts w:ascii="Calibri" w:hAnsi="Calibri" w:cs="Calibri"/>
          <w:b/>
          <w:bCs/>
          <w:i/>
          <w:iCs/>
          <w:color w:val="333333"/>
          <w:shd w:val="clear" w:color="auto" w:fill="FFFFFF"/>
        </w:rPr>
      </w:pP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Kniha</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Dochování:</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Rukopis. Linkování, rubrikace.</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Kolace:</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1-38 f.</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Foliace:</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foliace</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Rozsah:</w:t>
      </w:r>
    </w:p>
    <w:p w:rsidR="00C06B36" w:rsidRDefault="00C06B36" w:rsidP="00C06B36">
      <w:r>
        <w:rPr>
          <w:rFonts w:ascii="Calibri" w:hAnsi="Calibri" w:cs="Calibri"/>
          <w:color w:val="222222"/>
          <w:sz w:val="21"/>
          <w:szCs w:val="21"/>
          <w:shd w:val="clear" w:color="auto" w:fill="FFFFFF"/>
        </w:rPr>
        <w:t>38 f.</w:t>
      </w:r>
    </w:p>
    <w:p w:rsidR="00C06B36" w:rsidRDefault="00C06B36" w:rsidP="00C06B36">
      <w:pPr>
        <w:pStyle w:val="Nadpis2"/>
        <w:shd w:val="clear" w:color="auto" w:fill="FFFFFF"/>
        <w:spacing w:before="90" w:beforeAutospacing="0" w:after="90" w:afterAutospacing="0"/>
        <w:rPr>
          <w:rFonts w:ascii="Helvetica Neue" w:hAnsi="Helvetica Neue"/>
          <w:color w:val="222222"/>
          <w:sz w:val="24"/>
          <w:szCs w:val="24"/>
        </w:rPr>
      </w:pPr>
      <w:r>
        <w:rPr>
          <w:rFonts w:ascii="Helvetica Neue" w:hAnsi="Helvetica Neue"/>
          <w:color w:val="222222"/>
          <w:sz w:val="24"/>
          <w:szCs w:val="24"/>
        </w:rPr>
        <w:t>Popis vazby:</w:t>
      </w:r>
    </w:p>
    <w:p w:rsidR="00C06B36" w:rsidRDefault="00C06B36" w:rsidP="00C06B36">
      <w:pPr>
        <w:pStyle w:val="Normlnweb"/>
        <w:shd w:val="clear" w:color="auto" w:fill="FFFFFF"/>
        <w:spacing w:before="90" w:beforeAutospacing="0" w:after="90" w:afterAutospacing="0"/>
        <w:rPr>
          <w:rFonts w:ascii="Calibri" w:hAnsi="Calibri" w:cs="Calibri"/>
          <w:color w:val="222222"/>
          <w:sz w:val="21"/>
          <w:szCs w:val="21"/>
        </w:rPr>
      </w:pPr>
      <w:r>
        <w:rPr>
          <w:rFonts w:ascii="Calibri" w:hAnsi="Calibri" w:cs="Calibri"/>
          <w:color w:val="222222"/>
          <w:sz w:val="21"/>
          <w:szCs w:val="21"/>
        </w:rPr>
        <w:t>useň, papír 205160</w:t>
      </w:r>
    </w:p>
    <w:p w:rsidR="00C06B36" w:rsidRDefault="00C06B36" w:rsidP="00C06B36">
      <w:pPr>
        <w:rPr>
          <w:rFonts w:ascii="Calibri" w:hAnsi="Calibri" w:cs="Calibri"/>
          <w:color w:val="222222"/>
          <w:sz w:val="21"/>
          <w:szCs w:val="21"/>
          <w:shd w:val="clear" w:color="auto" w:fill="FFFFFF"/>
        </w:rPr>
      </w:pPr>
      <w:r>
        <w:rPr>
          <w:rFonts w:ascii="Calibri" w:hAnsi="Calibri" w:cs="Calibri"/>
          <w:color w:val="222222"/>
          <w:sz w:val="21"/>
          <w:szCs w:val="21"/>
          <w:shd w:val="clear" w:color="auto" w:fill="FFFFFF"/>
        </w:rPr>
        <w:t>Polokožená vazba.</w:t>
      </w:r>
    </w:p>
    <w:p w:rsidR="00AE52A8" w:rsidRDefault="00AE52A8" w:rsidP="00C06B36">
      <w:pPr>
        <w:rPr>
          <w:rFonts w:ascii="Calibri" w:hAnsi="Calibri" w:cs="Calibri"/>
          <w:color w:val="222222"/>
          <w:sz w:val="21"/>
          <w:szCs w:val="21"/>
          <w:shd w:val="clear" w:color="auto" w:fill="FFFFFF"/>
        </w:rPr>
      </w:pPr>
    </w:p>
    <w:p w:rsidR="00AE52A8" w:rsidRDefault="00F41A14" w:rsidP="00C06B36">
      <w:pPr>
        <w:rPr>
          <w:rFonts w:ascii="Calibri" w:hAnsi="Calibri" w:cs="Calibri"/>
          <w:color w:val="222222"/>
          <w:sz w:val="21"/>
          <w:szCs w:val="21"/>
          <w:shd w:val="clear" w:color="auto" w:fill="FFFFFF"/>
        </w:rPr>
      </w:pPr>
      <w:r>
        <w:rPr>
          <w:noProof/>
        </w:rPr>
        <w:drawing>
          <wp:anchor distT="0" distB="0" distL="114300" distR="114300" simplePos="0" relativeHeight="251660288" behindDoc="1" locked="0" layoutInCell="1" allowOverlap="1" wp14:anchorId="24D41053">
            <wp:simplePos x="0" y="0"/>
            <wp:positionH relativeFrom="column">
              <wp:posOffset>2360295</wp:posOffset>
            </wp:positionH>
            <wp:positionV relativeFrom="paragraph">
              <wp:posOffset>151130</wp:posOffset>
            </wp:positionV>
            <wp:extent cx="3638550" cy="2334895"/>
            <wp:effectExtent l="0" t="0" r="6350" b="1905"/>
            <wp:wrapTight wrapText="bothSides">
              <wp:wrapPolygon edited="0">
                <wp:start x="0" y="0"/>
                <wp:lineTo x="0" y="21500"/>
                <wp:lineTo x="21562" y="21500"/>
                <wp:lineTo x="21562" y="0"/>
                <wp:lineTo x="0" y="0"/>
              </wp:wrapPolygon>
            </wp:wrapTight>
            <wp:docPr id="23" name="Obrázek 23"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l5/twnbll5j5l70y76y17sxgjbc0000gn/T/com.microsoft.Word/WebArchiveCopyPasteTempFiles/defaul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8550"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rsidR="00EA6772">
        <w:instrText xml:space="preserve"> INCLUDEPICTURE "C:\\var\\folders\\l5\\twnbll5j5l70y76y17sxgjbc0000gn\\T\\com.microsoft.Word\\WebArchiveCopyPasteTempFiles\\default.jpg" \* MERGEFORMAT </w:instrText>
      </w:r>
      <w:r>
        <w:fldChar w:fldCharType="separate"/>
      </w:r>
      <w:r>
        <w:rPr>
          <w:noProof/>
        </w:rPr>
        <w:drawing>
          <wp:inline distT="0" distB="0" distL="0" distR="0" wp14:anchorId="727C24B9" wp14:editId="1F99D3B5">
            <wp:extent cx="2228408" cy="2751221"/>
            <wp:effectExtent l="0" t="0" r="0" b="5080"/>
            <wp:docPr id="22" name="Obrázek 22"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l5/twnbll5j5l70y76y17sxgjbc0000gn/T/com.microsoft.Word/WebArchiveCopyPasteTempFiles/defaul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4499" cy="2758741"/>
                    </a:xfrm>
                    <a:prstGeom prst="rect">
                      <a:avLst/>
                    </a:prstGeom>
                    <a:noFill/>
                    <a:ln>
                      <a:noFill/>
                    </a:ln>
                  </pic:spPr>
                </pic:pic>
              </a:graphicData>
            </a:graphic>
          </wp:inline>
        </w:drawing>
      </w:r>
      <w:r>
        <w:fldChar w:fldCharType="end"/>
      </w:r>
    </w:p>
    <w:p w:rsidR="00F41A14" w:rsidRDefault="006A32B3" w:rsidP="00F41A14">
      <w:r>
        <w:rPr>
          <w:noProof/>
        </w:rPr>
        <w:drawing>
          <wp:anchor distT="0" distB="0" distL="114300" distR="114300" simplePos="0" relativeHeight="251661312" behindDoc="1" locked="0" layoutInCell="1" allowOverlap="1" wp14:anchorId="3107B993">
            <wp:simplePos x="0" y="0"/>
            <wp:positionH relativeFrom="column">
              <wp:posOffset>48260</wp:posOffset>
            </wp:positionH>
            <wp:positionV relativeFrom="paragraph">
              <wp:posOffset>180975</wp:posOffset>
            </wp:positionV>
            <wp:extent cx="2710180" cy="1784985"/>
            <wp:effectExtent l="0" t="0" r="0" b="5715"/>
            <wp:wrapTight wrapText="bothSides">
              <wp:wrapPolygon edited="0">
                <wp:start x="0" y="0"/>
                <wp:lineTo x="0" y="21515"/>
                <wp:lineTo x="21458" y="21515"/>
                <wp:lineTo x="21458" y="0"/>
                <wp:lineTo x="0" y="0"/>
              </wp:wrapPolygon>
            </wp:wrapTight>
            <wp:docPr id="25" name="Obrázek 25"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l5/twnbll5j5l70y76y17sxgjbc0000gn/T/com.microsoft.Word/WebArchiveCopyPasteTempFiles/defaul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018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A14">
        <w:fldChar w:fldCharType="begin"/>
      </w:r>
      <w:r w:rsidR="00EA6772">
        <w:instrText xml:space="preserve"> INCLUDEPICTURE "C:\\var\\folders\\l5\\twnbll5j5l70y76y17sxgjbc0000gn\\T\\com.microsoft.Word\\WebArchiveCopyPasteTempFiles\\default.jpg" \* MERGEFORMAT </w:instrText>
      </w:r>
      <w:r w:rsidR="00F41A14">
        <w:fldChar w:fldCharType="end"/>
      </w:r>
    </w:p>
    <w:p w:rsidR="00C06B36" w:rsidRDefault="006A32B3">
      <w:pPr>
        <w:rPr>
          <w:rFonts w:ascii="Calibri" w:hAnsi="Calibri" w:cs="Calibri"/>
          <w:color w:val="222222"/>
          <w:sz w:val="21"/>
          <w:szCs w:val="21"/>
          <w:shd w:val="clear" w:color="auto" w:fill="FFFFFF"/>
        </w:rPr>
      </w:pPr>
      <w:r>
        <w:fldChar w:fldCharType="begin"/>
      </w:r>
      <w:r w:rsidR="00EA6772">
        <w:instrText xml:space="preserve"> INCLUDEPICTURE "C:\\var\\folders\\l5\\twnbll5j5l70y76y17sxgjbc0000gn\\T\\com.microsoft.Word\\WebArchiveCopyPasteTempFiles\\default.jpg" \* MERGEFORMAT </w:instrText>
      </w:r>
      <w:r>
        <w:fldChar w:fldCharType="separate"/>
      </w:r>
      <w:r>
        <w:rPr>
          <w:noProof/>
        </w:rPr>
        <w:drawing>
          <wp:inline distT="0" distB="0" distL="0" distR="0" wp14:anchorId="6BBD763E" wp14:editId="5E6E267A">
            <wp:extent cx="2711116" cy="1793655"/>
            <wp:effectExtent l="0" t="0" r="0" b="0"/>
            <wp:docPr id="24" name="Obrázek 24" descr="/var/folders/l5/twnbll5j5l70y76y17sxgjbc0000gn/T/com.microsoft.Word/WebArchiveCopyPasteTempFil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l5/twnbll5j5l70y76y17sxgjbc0000gn/T/com.microsoft.Word/WebArchiveCopyPasteTempFiles/defau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6079" cy="1816786"/>
                    </a:xfrm>
                    <a:prstGeom prst="rect">
                      <a:avLst/>
                    </a:prstGeom>
                    <a:noFill/>
                    <a:ln>
                      <a:noFill/>
                    </a:ln>
                  </pic:spPr>
                </pic:pic>
              </a:graphicData>
            </a:graphic>
          </wp:inline>
        </w:drawing>
      </w:r>
      <w:r>
        <w:fldChar w:fldCharType="end"/>
      </w:r>
      <w:r>
        <w:fldChar w:fldCharType="begin"/>
      </w:r>
      <w:r w:rsidR="00EA6772">
        <w:instrText xml:space="preserve"> INCLUDEPICTURE "C:\\var\\folders\\l5\\twnbll5j5l70y76y17sxgjbc0000gn\\T\\com.microsoft.Word\\WebArchiveCopyPasteTempFiles\\default.jpg" \* MERGEFORMAT </w:instrText>
      </w:r>
      <w:r>
        <w:fldChar w:fldCharType="end"/>
      </w:r>
    </w:p>
    <w:p w:rsidR="006A32B3" w:rsidRPr="006A32B3" w:rsidRDefault="006A32B3">
      <w:pPr>
        <w:rPr>
          <w:rFonts w:ascii="Calibri" w:hAnsi="Calibri" w:cs="Calibri"/>
          <w:color w:val="222222"/>
          <w:sz w:val="21"/>
          <w:szCs w:val="21"/>
          <w:shd w:val="clear" w:color="auto" w:fill="FFFFFF"/>
        </w:rPr>
      </w:pPr>
    </w:p>
    <w:p w:rsidR="00E21931" w:rsidRDefault="00E21931">
      <w:pPr>
        <w:rPr>
          <w:rFonts w:ascii="Calibri" w:hAnsi="Calibri" w:cs="Calibri"/>
          <w:b/>
          <w:bCs/>
          <w:caps/>
        </w:rPr>
      </w:pPr>
    </w:p>
    <w:p w:rsidR="0063778C" w:rsidRDefault="0063778C">
      <w:pPr>
        <w:rPr>
          <w:rFonts w:ascii="Calibri" w:hAnsi="Calibri" w:cs="Calibri"/>
          <w:b/>
          <w:bCs/>
          <w:caps/>
        </w:rPr>
      </w:pPr>
      <w:r w:rsidRPr="00402E4D">
        <w:rPr>
          <w:rFonts w:ascii="Calibri" w:hAnsi="Calibri" w:cs="Calibri"/>
          <w:b/>
          <w:bCs/>
          <w:caps/>
        </w:rPr>
        <w:t>Vědecká knihovna Olomouc</w:t>
      </w:r>
    </w:p>
    <w:p w:rsidR="00402E4D" w:rsidRPr="00402E4D" w:rsidRDefault="00402E4D">
      <w:pPr>
        <w:rPr>
          <w:rFonts w:ascii="Calibri" w:hAnsi="Calibri" w:cs="Calibri"/>
          <w:b/>
          <w:bCs/>
          <w:caps/>
        </w:rPr>
      </w:pPr>
    </w:p>
    <w:p w:rsidR="0063778C" w:rsidRPr="00221CA9" w:rsidRDefault="0063778C">
      <w:pPr>
        <w:rPr>
          <w:rFonts w:ascii="Calibri" w:hAnsi="Calibri" w:cs="Calibri"/>
          <w:b/>
          <w:bCs/>
          <w:color w:val="FF0000"/>
        </w:rPr>
      </w:pPr>
      <w:r w:rsidRPr="00221CA9">
        <w:rPr>
          <w:rFonts w:ascii="Calibri" w:hAnsi="Calibri" w:cs="Calibri"/>
          <w:b/>
          <w:bCs/>
          <w:color w:val="FF0000"/>
        </w:rPr>
        <w:t>11.</w:t>
      </w:r>
    </w:p>
    <w:p w:rsidR="0063778C" w:rsidRPr="00221CA9" w:rsidRDefault="0063778C">
      <w:pPr>
        <w:rPr>
          <w:rFonts w:ascii="Calibri" w:hAnsi="Calibri" w:cs="Calibri"/>
          <w:b/>
          <w:bCs/>
          <w:color w:val="FF0000"/>
        </w:rPr>
      </w:pPr>
      <w:r w:rsidRPr="00221CA9">
        <w:rPr>
          <w:rFonts w:ascii="Calibri" w:hAnsi="Calibri" w:cs="Calibri"/>
          <w:b/>
          <w:bCs/>
          <w:color w:val="FF0000"/>
        </w:rPr>
        <w:lastRenderedPageBreak/>
        <w:t>Sign. II 32.354</w:t>
      </w:r>
    </w:p>
    <w:p w:rsidR="0063778C" w:rsidRPr="00402E4D" w:rsidRDefault="0063778C" w:rsidP="0063778C">
      <w:pPr>
        <w:shd w:val="clear" w:color="auto" w:fill="FFFFFF"/>
        <w:jc w:val="both"/>
        <w:rPr>
          <w:rFonts w:ascii="Calibri" w:hAnsi="Calibri" w:cs="Calibri"/>
          <w:i/>
          <w:iCs/>
        </w:rPr>
      </w:pPr>
      <w:r w:rsidRPr="00402E4D">
        <w:rPr>
          <w:rFonts w:ascii="Calibri" w:hAnsi="Calibri" w:cs="Calibri"/>
          <w:i/>
          <w:iCs/>
        </w:rPr>
        <w:t xml:space="preserve">Piesně Chwal Božských. Pjsně Duchownj Ewangelistské / Opět znowu přehlédnuté / zprawené, a shromážděné: Y také mnohé w Nowě složené / z gruntu a zakladu(!) Pjsem Swatých. Kecti a k chwale samého gediného wěčného Boha / w Trogicy bľahosľawené. Take kupomocy a k službě y ku potěssenj w prawém Křesťanském Naboženstwj(!) wssech Wěrných / miľugjcých y Národ y Jazyk Český. Léta Páně 1561. </w:t>
      </w:r>
    </w:p>
    <w:p w:rsidR="0063778C" w:rsidRDefault="0063778C"/>
    <w:p w:rsidR="006A32B3" w:rsidRDefault="006A32B3"/>
    <w:p w:rsidR="006A32B3" w:rsidRDefault="006A32B3">
      <w:r>
        <w:rPr>
          <w:noProof/>
        </w:rPr>
        <w:drawing>
          <wp:anchor distT="0" distB="0" distL="114300" distR="114300" simplePos="0" relativeHeight="251662336" behindDoc="1" locked="0" layoutInCell="1" allowOverlap="1" wp14:anchorId="42E96F49">
            <wp:simplePos x="0" y="0"/>
            <wp:positionH relativeFrom="column">
              <wp:posOffset>231140</wp:posOffset>
            </wp:positionH>
            <wp:positionV relativeFrom="paragraph">
              <wp:posOffset>178435</wp:posOffset>
            </wp:positionV>
            <wp:extent cx="2032000" cy="3176270"/>
            <wp:effectExtent l="0" t="0" r="0" b="0"/>
            <wp:wrapTight wrapText="bothSides">
              <wp:wrapPolygon edited="0">
                <wp:start x="0" y="0"/>
                <wp:lineTo x="0" y="21505"/>
                <wp:lineTo x="21465" y="21505"/>
                <wp:lineTo x="21465" y="0"/>
                <wp:lineTo x="0" y="0"/>
              </wp:wrapPolygon>
            </wp:wrapTight>
            <wp:docPr id="27" name="Obrázek 27" descr="/var/folders/l5/twnbll5j5l70y76y17sxgjbc0000gn/T/com.microsoft.Word/WebArchiveCopyPasteTempFiles/P9LHFC2L5VPVSQCK6LPMG4RCA1F8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l5/twnbll5j5l70y76y17sxgjbc0000gn/T/com.microsoft.Word/WebArchiveCopyPasteTempFiles/P9LHFC2L5VPVSQCK6LPMG4RCA1F8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2000"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2B3" w:rsidRDefault="006A32B3" w:rsidP="006A32B3">
      <w:r>
        <w:fldChar w:fldCharType="begin"/>
      </w:r>
      <w:r w:rsidR="00EA6772">
        <w:instrText xml:space="preserve"> INCLUDEPICTURE "C:\\var\\folders\\l5\\twnbll5j5l70y76y17sxgjbc0000gn\\T\\com.microsoft.Word\\WebArchiveCopyPasteTempFiles\\BU7J96J8GM13SXD3BU93EFLCECJMFQ.jpg" \* MERGEFORMAT </w:instrText>
      </w:r>
      <w:r>
        <w:fldChar w:fldCharType="separate"/>
      </w:r>
      <w:r>
        <w:rPr>
          <w:noProof/>
        </w:rPr>
        <w:drawing>
          <wp:inline distT="0" distB="0" distL="0" distR="0">
            <wp:extent cx="2117558" cy="3148074"/>
            <wp:effectExtent l="0" t="0" r="3810" b="1905"/>
            <wp:docPr id="26" name="Obrázek 26" descr="/var/folders/l5/twnbll5j5l70y76y17sxgjbc0000gn/T/com.microsoft.Word/WebArchiveCopyPasteTempFiles/BU7J96J8GM13SXD3BU93EFLCECJM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r/folders/l5/twnbll5j5l70y76y17sxgjbc0000gn/T/com.microsoft.Word/WebArchiveCopyPasteTempFiles/BU7J96J8GM13SXD3BU93EFLCECJMF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4670" cy="3173513"/>
                    </a:xfrm>
                    <a:prstGeom prst="rect">
                      <a:avLst/>
                    </a:prstGeom>
                    <a:noFill/>
                    <a:ln>
                      <a:noFill/>
                    </a:ln>
                  </pic:spPr>
                </pic:pic>
              </a:graphicData>
            </a:graphic>
          </wp:inline>
        </w:drawing>
      </w:r>
      <w:r>
        <w:fldChar w:fldCharType="end"/>
      </w:r>
    </w:p>
    <w:p w:rsidR="006A32B3" w:rsidRDefault="006A32B3">
      <w:r>
        <w:rPr>
          <w:noProof/>
        </w:rPr>
        <w:drawing>
          <wp:anchor distT="0" distB="0" distL="114300" distR="114300" simplePos="0" relativeHeight="251663360" behindDoc="1" locked="0" layoutInCell="1" allowOverlap="1">
            <wp:simplePos x="0" y="0"/>
            <wp:positionH relativeFrom="column">
              <wp:posOffset>2364740</wp:posOffset>
            </wp:positionH>
            <wp:positionV relativeFrom="paragraph">
              <wp:posOffset>86360</wp:posOffset>
            </wp:positionV>
            <wp:extent cx="2116455" cy="3067050"/>
            <wp:effectExtent l="0" t="0" r="4445" b="6350"/>
            <wp:wrapTight wrapText="bothSides">
              <wp:wrapPolygon edited="0">
                <wp:start x="0" y="0"/>
                <wp:lineTo x="0" y="21555"/>
                <wp:lineTo x="21516" y="21555"/>
                <wp:lineTo x="21516" y="0"/>
                <wp:lineTo x="0" y="0"/>
              </wp:wrapPolygon>
            </wp:wrapTight>
            <wp:docPr id="29" name="Obrázek 29" descr="/var/folders/l5/twnbll5j5l70y76y17sxgjbc0000gn/T/com.microsoft.Word/WebArchiveCopyPasteTempFiles/PBKLTEUSEY7V21NJ96FT1VJ7LKVX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ar/folders/l5/twnbll5j5l70y76y17sxgjbc0000gn/T/com.microsoft.Word/WebArchiveCopyPasteTempFiles/PBKLTEUSEY7V21NJ96FT1VJ7LKVXA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645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31CB5A75">
            <wp:simplePos x="0" y="0"/>
            <wp:positionH relativeFrom="column">
              <wp:posOffset>219910</wp:posOffset>
            </wp:positionH>
            <wp:positionV relativeFrom="paragraph">
              <wp:posOffset>88432</wp:posOffset>
            </wp:positionV>
            <wp:extent cx="2044800" cy="3067200"/>
            <wp:effectExtent l="0" t="0" r="0" b="6350"/>
            <wp:wrapTight wrapText="bothSides">
              <wp:wrapPolygon edited="0">
                <wp:start x="0" y="0"/>
                <wp:lineTo x="0" y="21555"/>
                <wp:lineTo x="21466" y="21555"/>
                <wp:lineTo x="21466" y="0"/>
                <wp:lineTo x="0" y="0"/>
              </wp:wrapPolygon>
            </wp:wrapTight>
            <wp:docPr id="28" name="Obrázek 28" descr="/var/folders/l5/twnbll5j5l70y76y17sxgjbc0000gn/T/com.microsoft.Word/WebArchiveCopyPasteTempFiles/TYH7MI7F1SIU8FK6N95BJQYUTJ3J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l5/twnbll5j5l70y76y17sxgjbc0000gn/T/com.microsoft.Word/WebArchiveCopyPasteTempFiles/TYH7MI7F1SIU8FK6N95BJQYUTJ3JG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4800" cy="306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2B3" w:rsidRDefault="006A32B3"/>
    <w:p w:rsidR="006A32B3" w:rsidRDefault="006A32B3"/>
    <w:p w:rsidR="006A32B3" w:rsidRDefault="006A32B3">
      <w:r>
        <w:fldChar w:fldCharType="begin"/>
      </w:r>
      <w:r w:rsidR="00EA6772">
        <w:instrText xml:space="preserve"> INCLUDEPICTURE "C:\\var\\folders\\l5\\twnbll5j5l70y76y17sxgjbc0000gn\\T\\com.microsoft.Word\\WebArchiveCopyPasteTempFiles\\TYH7MI7F1SIU8FK6N95BJQYUTJ3JG1.jpg" \* MERGEFORMAT </w:instrText>
      </w:r>
      <w:r>
        <w:fldChar w:fldCharType="end"/>
      </w:r>
    </w:p>
    <w:p w:rsidR="006A32B3" w:rsidRDefault="006A32B3"/>
    <w:p w:rsidR="006A32B3" w:rsidRDefault="006A32B3" w:rsidP="006A32B3"/>
    <w:p w:rsidR="006A32B3" w:rsidRDefault="006A32B3"/>
    <w:p w:rsidR="006A32B3" w:rsidRDefault="006A32B3"/>
    <w:p w:rsidR="006A32B3" w:rsidRDefault="006A32B3"/>
    <w:p w:rsidR="006A32B3" w:rsidRDefault="006A32B3" w:rsidP="006A32B3">
      <w:r>
        <w:fldChar w:fldCharType="begin"/>
      </w:r>
      <w:r w:rsidR="00EA6772">
        <w:instrText xml:space="preserve"> INCLUDEPICTURE "C:\\var\\folders\\l5\\twnbll5j5l70y76y17sxgjbc0000gn\\T\\com.microsoft.Word\\WebArchiveCopyPasteTempFiles\\PBKLTEUSEY7V21NJ96FT1VJ7LKVXA5.jpg" \* MERGEFORMAT </w:instrText>
      </w:r>
      <w:r>
        <w:fldChar w:fldCharType="end"/>
      </w:r>
    </w:p>
    <w:p w:rsidR="006A32B3" w:rsidRDefault="006A32B3" w:rsidP="006A32B3">
      <w:r>
        <w:t xml:space="preserve"> </w:t>
      </w:r>
      <w:r>
        <w:fldChar w:fldCharType="begin"/>
      </w:r>
      <w:r w:rsidR="00EA6772">
        <w:instrText xml:space="preserve"> INCLUDEPICTURE "C:\\var\\folders\\l5\\twnbll5j5l70y76y17sxgjbc0000gn\\T\\com.microsoft.Word\\WebArchiveCopyPasteTempFiles\\P9LHFC2L5VPVSQCK6LPMG4RCA1F8IN.jpg" \* MERGEFORMAT </w:instrText>
      </w:r>
      <w:r>
        <w:fldChar w:fldCharType="end"/>
      </w:r>
    </w:p>
    <w:p w:rsidR="006A32B3" w:rsidRDefault="006A32B3" w:rsidP="006A32B3"/>
    <w:p w:rsidR="006A32B3" w:rsidRDefault="006A32B3"/>
    <w:p w:rsidR="006A32B3" w:rsidRDefault="006A32B3"/>
    <w:p w:rsidR="006A32B3" w:rsidRDefault="006A32B3"/>
    <w:p w:rsidR="006A32B3" w:rsidRDefault="006A32B3"/>
    <w:p w:rsidR="006A32B3" w:rsidRDefault="006A32B3"/>
    <w:p w:rsidR="006A32B3" w:rsidRDefault="006A32B3"/>
    <w:p w:rsidR="006A32B3" w:rsidRDefault="006A32B3"/>
    <w:p w:rsidR="00E21931" w:rsidRDefault="00E21931"/>
    <w:p w:rsidR="00221CA9" w:rsidRDefault="00221CA9">
      <w:pPr>
        <w:rPr>
          <w:rFonts w:ascii="Calibri" w:hAnsi="Calibri" w:cs="Calibri"/>
          <w:b/>
          <w:bCs/>
          <w:caps/>
        </w:rPr>
      </w:pPr>
    </w:p>
    <w:p w:rsidR="00221CA9" w:rsidRDefault="00221CA9">
      <w:pPr>
        <w:rPr>
          <w:rFonts w:ascii="Calibri" w:hAnsi="Calibri" w:cs="Calibri"/>
          <w:b/>
          <w:bCs/>
          <w:caps/>
        </w:rPr>
      </w:pPr>
    </w:p>
    <w:p w:rsidR="0063778C" w:rsidRPr="00E21931" w:rsidRDefault="0063778C">
      <w:pPr>
        <w:rPr>
          <w:rFonts w:ascii="Calibri" w:hAnsi="Calibri" w:cs="Calibri"/>
          <w:b/>
          <w:bCs/>
          <w:caps/>
        </w:rPr>
      </w:pPr>
      <w:r w:rsidRPr="00E21931">
        <w:rPr>
          <w:rFonts w:ascii="Calibri" w:hAnsi="Calibri" w:cs="Calibri"/>
          <w:b/>
          <w:bCs/>
          <w:caps/>
        </w:rPr>
        <w:t>Státní okresní archiv v Novém Jičíně</w:t>
      </w:r>
    </w:p>
    <w:p w:rsidR="0094605A" w:rsidRDefault="0094605A">
      <w:pPr>
        <w:rPr>
          <w:rFonts w:ascii="Calibri" w:hAnsi="Calibri" w:cs="Calibri"/>
          <w:b/>
          <w:bCs/>
          <w:color w:val="FF0000"/>
        </w:rPr>
      </w:pPr>
    </w:p>
    <w:p w:rsidR="0063778C" w:rsidRPr="00221CA9" w:rsidRDefault="0063778C">
      <w:pPr>
        <w:rPr>
          <w:rFonts w:ascii="Calibri" w:hAnsi="Calibri" w:cs="Calibri"/>
          <w:b/>
          <w:bCs/>
          <w:color w:val="FF0000"/>
        </w:rPr>
      </w:pPr>
      <w:r w:rsidRPr="00221CA9">
        <w:rPr>
          <w:rFonts w:ascii="Calibri" w:hAnsi="Calibri" w:cs="Calibri"/>
          <w:b/>
          <w:bCs/>
          <w:color w:val="FF0000"/>
        </w:rPr>
        <w:t>12.</w:t>
      </w:r>
    </w:p>
    <w:p w:rsidR="0063778C" w:rsidRPr="00221CA9" w:rsidRDefault="0063778C" w:rsidP="0063778C">
      <w:pPr>
        <w:shd w:val="clear" w:color="auto" w:fill="FFFFFF"/>
        <w:rPr>
          <w:rFonts w:ascii="Calibri" w:hAnsi="Calibri" w:cs="Calibri"/>
          <w:b/>
          <w:bCs/>
          <w:color w:val="FF0000"/>
        </w:rPr>
      </w:pPr>
      <w:r w:rsidRPr="00221CA9">
        <w:rPr>
          <w:rFonts w:ascii="Calibri" w:hAnsi="Calibri" w:cs="Calibri"/>
          <w:b/>
          <w:bCs/>
          <w:color w:val="FF0000"/>
        </w:rPr>
        <w:lastRenderedPageBreak/>
        <w:t xml:space="preserve">Fond Archiv města Fulnek, inv. č. 113, sign. I A 22. </w:t>
      </w:r>
    </w:p>
    <w:p w:rsidR="0063778C" w:rsidRPr="006A32B3" w:rsidRDefault="0063778C" w:rsidP="0063778C">
      <w:pPr>
        <w:shd w:val="clear" w:color="auto" w:fill="FFFFFF"/>
        <w:rPr>
          <w:rFonts w:ascii="Calibri" w:hAnsi="Calibri" w:cs="Calibri"/>
        </w:rPr>
      </w:pPr>
      <w:r w:rsidRPr="006A32B3">
        <w:rPr>
          <w:rFonts w:ascii="Calibri" w:hAnsi="Calibri" w:cs="Calibri"/>
        </w:rPr>
        <w:t xml:space="preserve">Kniha pozůstalostních inventářů fulneckých měšťanů (1596–1623). </w:t>
      </w:r>
    </w:p>
    <w:p w:rsidR="006A32B3" w:rsidRPr="006A32B3" w:rsidRDefault="006A32B3" w:rsidP="0063778C">
      <w:pPr>
        <w:shd w:val="clear" w:color="auto" w:fill="FFFFFF"/>
        <w:rPr>
          <w:rFonts w:ascii="Calibri" w:hAnsi="Calibri" w:cs="Calibri"/>
        </w:rPr>
      </w:pPr>
    </w:p>
    <w:p w:rsidR="006A32B3" w:rsidRDefault="006A32B3" w:rsidP="0063778C">
      <w:pPr>
        <w:shd w:val="clear" w:color="auto" w:fill="FFFFFF"/>
        <w:rPr>
          <w:rFonts w:ascii="Calibri" w:hAnsi="Calibri" w:cs="Calibri"/>
        </w:rPr>
      </w:pPr>
      <w:r w:rsidRPr="006A32B3">
        <w:rPr>
          <w:rFonts w:ascii="Calibri" w:hAnsi="Calibri" w:cs="Calibri"/>
        </w:rPr>
        <w:t>Kožená vazba</w:t>
      </w:r>
    </w:p>
    <w:p w:rsidR="006A32B3" w:rsidRPr="006A32B3" w:rsidRDefault="006A32B3" w:rsidP="0063778C">
      <w:pPr>
        <w:shd w:val="clear" w:color="auto" w:fill="FFFFFF"/>
        <w:rPr>
          <w:rFonts w:ascii="Calibri" w:hAnsi="Calibri" w:cs="Calibri"/>
        </w:rPr>
      </w:pPr>
      <w:r>
        <w:rPr>
          <w:rFonts w:ascii="Calibri" w:hAnsi="Calibri" w:cs="Calibri"/>
        </w:rPr>
        <w:t xml:space="preserve">Rozměry: 21 x 16 x </w:t>
      </w:r>
      <w:r w:rsidR="00402E4D">
        <w:rPr>
          <w:rFonts w:ascii="Calibri" w:hAnsi="Calibri" w:cs="Calibri"/>
        </w:rPr>
        <w:t>2 cm</w:t>
      </w:r>
    </w:p>
    <w:p w:rsidR="006A32B3" w:rsidRDefault="006A32B3" w:rsidP="0063778C">
      <w:pPr>
        <w:shd w:val="clear" w:color="auto" w:fill="FFFFFF"/>
        <w:rPr>
          <w:rFonts w:ascii="Calibri" w:hAnsi="Calibri" w:cs="Calibri"/>
        </w:rPr>
      </w:pPr>
    </w:p>
    <w:p w:rsidR="006A32B3" w:rsidRDefault="006A32B3" w:rsidP="0063778C">
      <w:pPr>
        <w:shd w:val="clear" w:color="auto" w:fill="FFFFFF"/>
        <w:rPr>
          <w:rFonts w:ascii="Calibri" w:hAnsi="Calibri" w:cs="Calibri"/>
        </w:rPr>
      </w:pPr>
    </w:p>
    <w:p w:rsidR="006A32B3" w:rsidRPr="006A32B3" w:rsidRDefault="006A32B3" w:rsidP="0063778C">
      <w:pPr>
        <w:shd w:val="clear" w:color="auto" w:fill="FFFFFF"/>
        <w:rPr>
          <w:rFonts w:ascii="Calibri" w:hAnsi="Calibri" w:cs="Calibri"/>
        </w:rPr>
      </w:pPr>
      <w:r>
        <w:rPr>
          <w:rFonts w:ascii="Calibri" w:hAnsi="Calibri" w:cs="Calibri"/>
          <w:noProof/>
        </w:rPr>
        <w:drawing>
          <wp:inline distT="0" distB="0" distL="0" distR="0">
            <wp:extent cx="2791326" cy="2945271"/>
            <wp:effectExtent l="0" t="0" r="3175"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chiv_mesta_Fulnek_inv_c_113_sig_I_A_22_3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8994" cy="2963914"/>
                    </a:xfrm>
                    <a:prstGeom prst="rect">
                      <a:avLst/>
                    </a:prstGeom>
                  </pic:spPr>
                </pic:pic>
              </a:graphicData>
            </a:graphic>
          </wp:inline>
        </w:drawing>
      </w:r>
      <w:r>
        <w:rPr>
          <w:rFonts w:ascii="Calibri" w:hAnsi="Calibri" w:cs="Calibri"/>
          <w:noProof/>
        </w:rPr>
        <w:drawing>
          <wp:inline distT="0" distB="0" distL="0" distR="0" wp14:anchorId="43DE21AF" wp14:editId="3BBF0087">
            <wp:extent cx="2769540" cy="2942444"/>
            <wp:effectExtent l="0" t="0" r="0" b="444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chiv_mesta_Fulnek_inv_c_113_sig_I_A_22_30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3580" cy="2989234"/>
                    </a:xfrm>
                    <a:prstGeom prst="rect">
                      <a:avLst/>
                    </a:prstGeom>
                  </pic:spPr>
                </pic:pic>
              </a:graphicData>
            </a:graphic>
          </wp:inline>
        </w:drawing>
      </w:r>
    </w:p>
    <w:p w:rsidR="006A32B3" w:rsidRDefault="006A32B3" w:rsidP="0063778C">
      <w:pPr>
        <w:shd w:val="clear" w:color="auto" w:fill="FFFFFF"/>
        <w:rPr>
          <w:rFonts w:ascii="Calibri" w:hAnsi="Calibri" w:cs="Calibri"/>
        </w:rPr>
      </w:pPr>
    </w:p>
    <w:p w:rsidR="006A32B3" w:rsidRDefault="006A32B3" w:rsidP="0063778C">
      <w:pPr>
        <w:shd w:val="clear" w:color="auto" w:fill="FFFFFF"/>
        <w:rPr>
          <w:rFonts w:ascii="Calibri" w:hAnsi="Calibri" w:cs="Calibri"/>
        </w:rPr>
      </w:pPr>
    </w:p>
    <w:p w:rsidR="0063778C" w:rsidRPr="006A32B3" w:rsidRDefault="0063778C">
      <w:pPr>
        <w:rPr>
          <w:rFonts w:ascii="Calibri" w:hAnsi="Calibri" w:cs="Calibri"/>
        </w:rPr>
      </w:pPr>
    </w:p>
    <w:p w:rsidR="0063778C" w:rsidRPr="00E21931" w:rsidRDefault="0063778C">
      <w:pPr>
        <w:rPr>
          <w:rFonts w:ascii="Calibri" w:hAnsi="Calibri" w:cs="Calibri"/>
          <w:b/>
          <w:bCs/>
          <w:caps/>
        </w:rPr>
      </w:pPr>
      <w:r w:rsidRPr="00E21931">
        <w:rPr>
          <w:rFonts w:ascii="Calibri" w:hAnsi="Calibri" w:cs="Calibri"/>
          <w:b/>
          <w:bCs/>
          <w:caps/>
        </w:rPr>
        <w:t>Zemský archiv v Opavě – pobočka Olomouc</w:t>
      </w:r>
    </w:p>
    <w:p w:rsidR="0063778C" w:rsidRPr="006A32B3" w:rsidRDefault="0063778C">
      <w:pPr>
        <w:rPr>
          <w:rFonts w:ascii="Calibri" w:hAnsi="Calibri" w:cs="Calibri"/>
        </w:rPr>
      </w:pPr>
    </w:p>
    <w:p w:rsidR="00833B08" w:rsidRPr="00221CA9" w:rsidRDefault="00833B08" w:rsidP="00833B08">
      <w:pPr>
        <w:shd w:val="clear" w:color="auto" w:fill="FFFFFF"/>
        <w:jc w:val="both"/>
        <w:rPr>
          <w:rFonts w:ascii="Calibri" w:hAnsi="Calibri" w:cs="Calibri"/>
          <w:b/>
          <w:bCs/>
          <w:color w:val="FF0000"/>
        </w:rPr>
      </w:pPr>
      <w:r w:rsidRPr="00221CA9">
        <w:rPr>
          <w:rFonts w:ascii="Calibri" w:hAnsi="Calibri" w:cs="Calibri"/>
          <w:b/>
          <w:bCs/>
          <w:color w:val="FF0000"/>
        </w:rPr>
        <w:t xml:space="preserve">13. </w:t>
      </w:r>
    </w:p>
    <w:p w:rsidR="00833B08" w:rsidRPr="00221CA9" w:rsidRDefault="00833B08" w:rsidP="00833B08">
      <w:pPr>
        <w:shd w:val="clear" w:color="auto" w:fill="FFFFFF"/>
        <w:jc w:val="both"/>
        <w:rPr>
          <w:rFonts w:ascii="Calibri" w:hAnsi="Calibri" w:cs="Calibri"/>
          <w:b/>
          <w:bCs/>
          <w:color w:val="FF0000"/>
        </w:rPr>
      </w:pPr>
      <w:r w:rsidRPr="00221CA9">
        <w:rPr>
          <w:rFonts w:ascii="Calibri" w:hAnsi="Calibri" w:cs="Calibri"/>
          <w:b/>
          <w:bCs/>
          <w:color w:val="FF0000"/>
        </w:rPr>
        <w:t>Fond Arcibiskupství Olomouc, inv.č. 91, sign. Alb27.</w:t>
      </w:r>
    </w:p>
    <w:p w:rsidR="00833B08" w:rsidRPr="006A32B3" w:rsidRDefault="00833B08">
      <w:pPr>
        <w:rPr>
          <w:rFonts w:ascii="Calibri" w:hAnsi="Calibri" w:cs="Calibri"/>
        </w:rPr>
      </w:pPr>
    </w:p>
    <w:p w:rsidR="00833B08" w:rsidRPr="006A32B3" w:rsidRDefault="00833B08" w:rsidP="00833B08">
      <w:pPr>
        <w:shd w:val="clear" w:color="auto" w:fill="FFFFFF"/>
        <w:jc w:val="both"/>
        <w:rPr>
          <w:rFonts w:ascii="Calibri" w:hAnsi="Calibri" w:cs="Calibri"/>
        </w:rPr>
      </w:pPr>
      <w:r w:rsidRPr="006A32B3">
        <w:rPr>
          <w:rFonts w:ascii="Calibri" w:hAnsi="Calibri" w:cs="Calibri"/>
        </w:rPr>
        <w:t xml:space="preserve">Listina: Privilegium majitele fulneckého panství Balthasara Švejnice z Pilmsdorfu pro sbor Jednoty bratrské (1559). </w:t>
      </w:r>
    </w:p>
    <w:p w:rsidR="0063778C" w:rsidRDefault="0063778C">
      <w:pPr>
        <w:rPr>
          <w:rFonts w:ascii="Calibri" w:hAnsi="Calibri" w:cs="Calibri"/>
        </w:rPr>
      </w:pPr>
    </w:p>
    <w:p w:rsidR="00E21931" w:rsidRDefault="00E21931">
      <w:pPr>
        <w:rPr>
          <w:rFonts w:ascii="Calibri" w:hAnsi="Calibri" w:cs="Calibri"/>
        </w:rPr>
      </w:pPr>
      <w:r>
        <w:rPr>
          <w:rFonts w:ascii="Calibri" w:hAnsi="Calibri" w:cs="Calibri"/>
        </w:rPr>
        <w:t>Listina</w:t>
      </w:r>
      <w:r w:rsidR="0028026E">
        <w:rPr>
          <w:rFonts w:ascii="Calibri" w:hAnsi="Calibri" w:cs="Calibri"/>
        </w:rPr>
        <w:t>, pergamen</w:t>
      </w:r>
    </w:p>
    <w:p w:rsidR="00E21931" w:rsidRDefault="0028026E">
      <w:pPr>
        <w:rPr>
          <w:rFonts w:ascii="Calibri" w:hAnsi="Calibri" w:cs="Calibri"/>
        </w:rPr>
      </w:pPr>
      <w:r>
        <w:rPr>
          <w:rFonts w:ascii="Calibri" w:hAnsi="Calibri" w:cs="Calibri"/>
        </w:rPr>
        <w:t>Rozměry: 34,5 x 24 cm</w:t>
      </w:r>
    </w:p>
    <w:p w:rsidR="0028026E" w:rsidRDefault="0028026E">
      <w:pPr>
        <w:rPr>
          <w:rFonts w:ascii="Calibri" w:hAnsi="Calibri" w:cs="Calibri"/>
        </w:rPr>
      </w:pPr>
      <w:r>
        <w:rPr>
          <w:rFonts w:ascii="Calibri" w:hAnsi="Calibri" w:cs="Calibri"/>
        </w:rPr>
        <w:t>Pečeť: 3 pečeti na pergamenových proužcích</w:t>
      </w:r>
    </w:p>
    <w:p w:rsidR="001A0672" w:rsidRDefault="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1A0672" w:rsidRPr="001A0672" w:rsidRDefault="001A0672" w:rsidP="001A0672">
      <w:pPr>
        <w:rPr>
          <w:rFonts w:ascii="Calibri" w:hAnsi="Calibri" w:cs="Calibri"/>
        </w:rPr>
      </w:pPr>
    </w:p>
    <w:p w:rsidR="0028026E" w:rsidRPr="001A0672" w:rsidRDefault="0028026E" w:rsidP="001A0672">
      <w:pPr>
        <w:rPr>
          <w:rFonts w:ascii="Calibri" w:hAnsi="Calibri" w:cs="Calibri"/>
        </w:rPr>
      </w:pPr>
    </w:p>
    <w:sectPr w:rsidR="0028026E" w:rsidRPr="001A0672" w:rsidSect="001A0672">
      <w:footerReference w:type="default" r:id="rId41"/>
      <w:headerReference w:type="first" r:id="rId42"/>
      <w:pgSz w:w="11900" w:h="16840"/>
      <w:pgMar w:top="851"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E6B" w:rsidRDefault="00F84E6B" w:rsidP="00221CA9">
      <w:r>
        <w:separator/>
      </w:r>
    </w:p>
  </w:endnote>
  <w:endnote w:type="continuationSeparator" w:id="0">
    <w:p w:rsidR="00F84E6B" w:rsidRDefault="00F84E6B" w:rsidP="00221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Základní tex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CA9" w:rsidRDefault="00F84E6B">
    <w:pPr>
      <w:pStyle w:val="Zpat"/>
      <w:jc w:val="center"/>
    </w:pPr>
    <w:sdt>
      <w:sdtPr>
        <w:id w:val="-1479765077"/>
        <w:docPartObj>
          <w:docPartGallery w:val="Page Numbers (Bottom of Page)"/>
          <w:docPartUnique/>
        </w:docPartObj>
      </w:sdtPr>
      <w:sdtEndPr/>
      <w:sdtContent>
        <w:r w:rsidR="00221CA9">
          <w:fldChar w:fldCharType="begin"/>
        </w:r>
        <w:r w:rsidR="00221CA9">
          <w:instrText>PAGE   \* MERGEFORMAT</w:instrText>
        </w:r>
        <w:r w:rsidR="00221CA9">
          <w:fldChar w:fldCharType="separate"/>
        </w:r>
        <w:r w:rsidR="00EA6772">
          <w:rPr>
            <w:noProof/>
          </w:rPr>
          <w:t>13</w:t>
        </w:r>
        <w:r w:rsidR="00221CA9">
          <w:fldChar w:fldCharType="end"/>
        </w:r>
      </w:sdtContent>
    </w:sdt>
  </w:p>
  <w:p w:rsidR="00221CA9" w:rsidRDefault="00221CA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E6B" w:rsidRDefault="00F84E6B" w:rsidP="00221CA9">
      <w:r>
        <w:separator/>
      </w:r>
    </w:p>
  </w:footnote>
  <w:footnote w:type="continuationSeparator" w:id="0">
    <w:p w:rsidR="00F84E6B" w:rsidRDefault="00F84E6B" w:rsidP="00221C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CA9" w:rsidRDefault="00221CA9" w:rsidP="00221CA9">
    <w:pPr>
      <w:pStyle w:val="Zhlav"/>
      <w:jc w:val="right"/>
    </w:pPr>
    <w:r>
      <w:t>Příloha č. 2</w:t>
    </w:r>
  </w:p>
  <w:p w:rsidR="00221CA9" w:rsidRDefault="00221CA9">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C1"/>
    <w:rsid w:val="0002493E"/>
    <w:rsid w:val="00052455"/>
    <w:rsid w:val="000D7E8E"/>
    <w:rsid w:val="001A0672"/>
    <w:rsid w:val="001F18D2"/>
    <w:rsid w:val="00221CA9"/>
    <w:rsid w:val="0028026E"/>
    <w:rsid w:val="003210D9"/>
    <w:rsid w:val="003466DA"/>
    <w:rsid w:val="003631FE"/>
    <w:rsid w:val="00384A1B"/>
    <w:rsid w:val="003B42AB"/>
    <w:rsid w:val="00402E4D"/>
    <w:rsid w:val="004D6ACC"/>
    <w:rsid w:val="004F48C1"/>
    <w:rsid w:val="0056624F"/>
    <w:rsid w:val="005E56A4"/>
    <w:rsid w:val="0063778C"/>
    <w:rsid w:val="00660AD4"/>
    <w:rsid w:val="006A32B3"/>
    <w:rsid w:val="007D77A5"/>
    <w:rsid w:val="00833B08"/>
    <w:rsid w:val="0094605A"/>
    <w:rsid w:val="009924E3"/>
    <w:rsid w:val="00AE52A8"/>
    <w:rsid w:val="00BA05A0"/>
    <w:rsid w:val="00C06B36"/>
    <w:rsid w:val="00D876FB"/>
    <w:rsid w:val="00DC59B9"/>
    <w:rsid w:val="00E21931"/>
    <w:rsid w:val="00E41F7A"/>
    <w:rsid w:val="00E43E84"/>
    <w:rsid w:val="00EA6772"/>
    <w:rsid w:val="00F41A14"/>
    <w:rsid w:val="00F84E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4CBD06-ED06-8D4C-94CF-D4DFE03C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76FB"/>
    <w:rPr>
      <w:rFonts w:ascii="Times New Roman" w:eastAsia="Times New Roman" w:hAnsi="Times New Roman" w:cs="Times New Roman"/>
      <w:lang w:eastAsia="cs-CZ"/>
    </w:rPr>
  </w:style>
  <w:style w:type="paragraph" w:styleId="Nadpis2">
    <w:name w:val="heading 2"/>
    <w:basedOn w:val="Normln"/>
    <w:link w:val="Nadpis2Char"/>
    <w:uiPriority w:val="9"/>
    <w:qFormat/>
    <w:rsid w:val="004D6ACC"/>
    <w:pPr>
      <w:spacing w:before="100" w:beforeAutospacing="1" w:after="100" w:afterAutospacing="1"/>
      <w:outlineLvl w:val="1"/>
    </w:pPr>
    <w:rPr>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D6ACC"/>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4D6ACC"/>
    <w:pPr>
      <w:spacing w:before="100" w:beforeAutospacing="1" w:after="100" w:afterAutospacing="1"/>
    </w:pPr>
  </w:style>
  <w:style w:type="paragraph" w:customStyle="1" w:styleId="firstuppercase">
    <w:name w:val="firstuppercase"/>
    <w:basedOn w:val="Normln"/>
    <w:rsid w:val="004D6ACC"/>
    <w:pPr>
      <w:spacing w:before="100" w:beforeAutospacing="1" w:after="100" w:afterAutospacing="1"/>
    </w:pPr>
  </w:style>
  <w:style w:type="character" w:customStyle="1" w:styleId="apple-converted-space">
    <w:name w:val="apple-converted-space"/>
    <w:basedOn w:val="Standardnpsmoodstavce"/>
    <w:rsid w:val="004D6ACC"/>
  </w:style>
  <w:style w:type="paragraph" w:styleId="Zhlav">
    <w:name w:val="header"/>
    <w:basedOn w:val="Normln"/>
    <w:link w:val="ZhlavChar"/>
    <w:uiPriority w:val="99"/>
    <w:unhideWhenUsed/>
    <w:rsid w:val="00221CA9"/>
    <w:pPr>
      <w:tabs>
        <w:tab w:val="center" w:pos="4536"/>
        <w:tab w:val="right" w:pos="9072"/>
      </w:tabs>
    </w:pPr>
  </w:style>
  <w:style w:type="character" w:customStyle="1" w:styleId="ZhlavChar">
    <w:name w:val="Záhlaví Char"/>
    <w:basedOn w:val="Standardnpsmoodstavce"/>
    <w:link w:val="Zhlav"/>
    <w:uiPriority w:val="99"/>
    <w:rsid w:val="00221CA9"/>
    <w:rPr>
      <w:rFonts w:ascii="Times New Roman" w:eastAsia="Times New Roman" w:hAnsi="Times New Roman" w:cs="Times New Roman"/>
      <w:lang w:eastAsia="cs-CZ"/>
    </w:rPr>
  </w:style>
  <w:style w:type="paragraph" w:styleId="Zpat">
    <w:name w:val="footer"/>
    <w:basedOn w:val="Normln"/>
    <w:link w:val="ZpatChar"/>
    <w:uiPriority w:val="99"/>
    <w:unhideWhenUsed/>
    <w:rsid w:val="00221CA9"/>
    <w:pPr>
      <w:tabs>
        <w:tab w:val="center" w:pos="4536"/>
        <w:tab w:val="right" w:pos="9072"/>
      </w:tabs>
    </w:pPr>
  </w:style>
  <w:style w:type="character" w:customStyle="1" w:styleId="ZpatChar">
    <w:name w:val="Zápatí Char"/>
    <w:basedOn w:val="Standardnpsmoodstavce"/>
    <w:link w:val="Zpat"/>
    <w:uiPriority w:val="99"/>
    <w:rsid w:val="00221CA9"/>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12104">
      <w:bodyDiv w:val="1"/>
      <w:marLeft w:val="0"/>
      <w:marRight w:val="0"/>
      <w:marTop w:val="0"/>
      <w:marBottom w:val="0"/>
      <w:divBdr>
        <w:top w:val="none" w:sz="0" w:space="0" w:color="auto"/>
        <w:left w:val="none" w:sz="0" w:space="0" w:color="auto"/>
        <w:bottom w:val="none" w:sz="0" w:space="0" w:color="auto"/>
        <w:right w:val="none" w:sz="0" w:space="0" w:color="auto"/>
      </w:divBdr>
    </w:div>
    <w:div w:id="296181459">
      <w:bodyDiv w:val="1"/>
      <w:marLeft w:val="0"/>
      <w:marRight w:val="0"/>
      <w:marTop w:val="0"/>
      <w:marBottom w:val="0"/>
      <w:divBdr>
        <w:top w:val="none" w:sz="0" w:space="0" w:color="auto"/>
        <w:left w:val="none" w:sz="0" w:space="0" w:color="auto"/>
        <w:bottom w:val="none" w:sz="0" w:space="0" w:color="auto"/>
        <w:right w:val="none" w:sz="0" w:space="0" w:color="auto"/>
      </w:divBdr>
    </w:div>
    <w:div w:id="422142682">
      <w:bodyDiv w:val="1"/>
      <w:marLeft w:val="0"/>
      <w:marRight w:val="0"/>
      <w:marTop w:val="0"/>
      <w:marBottom w:val="0"/>
      <w:divBdr>
        <w:top w:val="none" w:sz="0" w:space="0" w:color="auto"/>
        <w:left w:val="none" w:sz="0" w:space="0" w:color="auto"/>
        <w:bottom w:val="none" w:sz="0" w:space="0" w:color="auto"/>
        <w:right w:val="none" w:sz="0" w:space="0" w:color="auto"/>
      </w:divBdr>
    </w:div>
    <w:div w:id="542376203">
      <w:bodyDiv w:val="1"/>
      <w:marLeft w:val="0"/>
      <w:marRight w:val="0"/>
      <w:marTop w:val="0"/>
      <w:marBottom w:val="0"/>
      <w:divBdr>
        <w:top w:val="none" w:sz="0" w:space="0" w:color="auto"/>
        <w:left w:val="none" w:sz="0" w:space="0" w:color="auto"/>
        <w:bottom w:val="none" w:sz="0" w:space="0" w:color="auto"/>
        <w:right w:val="none" w:sz="0" w:space="0" w:color="auto"/>
      </w:divBdr>
    </w:div>
    <w:div w:id="607389154">
      <w:bodyDiv w:val="1"/>
      <w:marLeft w:val="0"/>
      <w:marRight w:val="0"/>
      <w:marTop w:val="0"/>
      <w:marBottom w:val="0"/>
      <w:divBdr>
        <w:top w:val="none" w:sz="0" w:space="0" w:color="auto"/>
        <w:left w:val="none" w:sz="0" w:space="0" w:color="auto"/>
        <w:bottom w:val="none" w:sz="0" w:space="0" w:color="auto"/>
        <w:right w:val="none" w:sz="0" w:space="0" w:color="auto"/>
      </w:divBdr>
    </w:div>
    <w:div w:id="621153583">
      <w:bodyDiv w:val="1"/>
      <w:marLeft w:val="0"/>
      <w:marRight w:val="0"/>
      <w:marTop w:val="0"/>
      <w:marBottom w:val="0"/>
      <w:divBdr>
        <w:top w:val="none" w:sz="0" w:space="0" w:color="auto"/>
        <w:left w:val="none" w:sz="0" w:space="0" w:color="auto"/>
        <w:bottom w:val="none" w:sz="0" w:space="0" w:color="auto"/>
        <w:right w:val="none" w:sz="0" w:space="0" w:color="auto"/>
      </w:divBdr>
    </w:div>
    <w:div w:id="658922827">
      <w:bodyDiv w:val="1"/>
      <w:marLeft w:val="0"/>
      <w:marRight w:val="0"/>
      <w:marTop w:val="0"/>
      <w:marBottom w:val="0"/>
      <w:divBdr>
        <w:top w:val="none" w:sz="0" w:space="0" w:color="auto"/>
        <w:left w:val="none" w:sz="0" w:space="0" w:color="auto"/>
        <w:bottom w:val="none" w:sz="0" w:space="0" w:color="auto"/>
        <w:right w:val="none" w:sz="0" w:space="0" w:color="auto"/>
      </w:divBdr>
    </w:div>
    <w:div w:id="750396120">
      <w:bodyDiv w:val="1"/>
      <w:marLeft w:val="0"/>
      <w:marRight w:val="0"/>
      <w:marTop w:val="0"/>
      <w:marBottom w:val="0"/>
      <w:divBdr>
        <w:top w:val="none" w:sz="0" w:space="0" w:color="auto"/>
        <w:left w:val="none" w:sz="0" w:space="0" w:color="auto"/>
        <w:bottom w:val="none" w:sz="0" w:space="0" w:color="auto"/>
        <w:right w:val="none" w:sz="0" w:space="0" w:color="auto"/>
      </w:divBdr>
    </w:div>
    <w:div w:id="915674981">
      <w:bodyDiv w:val="1"/>
      <w:marLeft w:val="0"/>
      <w:marRight w:val="0"/>
      <w:marTop w:val="0"/>
      <w:marBottom w:val="0"/>
      <w:divBdr>
        <w:top w:val="none" w:sz="0" w:space="0" w:color="auto"/>
        <w:left w:val="none" w:sz="0" w:space="0" w:color="auto"/>
        <w:bottom w:val="none" w:sz="0" w:space="0" w:color="auto"/>
        <w:right w:val="none" w:sz="0" w:space="0" w:color="auto"/>
      </w:divBdr>
    </w:div>
    <w:div w:id="922299722">
      <w:bodyDiv w:val="1"/>
      <w:marLeft w:val="0"/>
      <w:marRight w:val="0"/>
      <w:marTop w:val="0"/>
      <w:marBottom w:val="0"/>
      <w:divBdr>
        <w:top w:val="none" w:sz="0" w:space="0" w:color="auto"/>
        <w:left w:val="none" w:sz="0" w:space="0" w:color="auto"/>
        <w:bottom w:val="none" w:sz="0" w:space="0" w:color="auto"/>
        <w:right w:val="none" w:sz="0" w:space="0" w:color="auto"/>
      </w:divBdr>
    </w:div>
    <w:div w:id="1013611464">
      <w:bodyDiv w:val="1"/>
      <w:marLeft w:val="0"/>
      <w:marRight w:val="0"/>
      <w:marTop w:val="0"/>
      <w:marBottom w:val="0"/>
      <w:divBdr>
        <w:top w:val="none" w:sz="0" w:space="0" w:color="auto"/>
        <w:left w:val="none" w:sz="0" w:space="0" w:color="auto"/>
        <w:bottom w:val="none" w:sz="0" w:space="0" w:color="auto"/>
        <w:right w:val="none" w:sz="0" w:space="0" w:color="auto"/>
      </w:divBdr>
    </w:div>
    <w:div w:id="1080713502">
      <w:bodyDiv w:val="1"/>
      <w:marLeft w:val="0"/>
      <w:marRight w:val="0"/>
      <w:marTop w:val="0"/>
      <w:marBottom w:val="0"/>
      <w:divBdr>
        <w:top w:val="none" w:sz="0" w:space="0" w:color="auto"/>
        <w:left w:val="none" w:sz="0" w:space="0" w:color="auto"/>
        <w:bottom w:val="none" w:sz="0" w:space="0" w:color="auto"/>
        <w:right w:val="none" w:sz="0" w:space="0" w:color="auto"/>
      </w:divBdr>
    </w:div>
    <w:div w:id="1131049320">
      <w:bodyDiv w:val="1"/>
      <w:marLeft w:val="0"/>
      <w:marRight w:val="0"/>
      <w:marTop w:val="0"/>
      <w:marBottom w:val="0"/>
      <w:divBdr>
        <w:top w:val="none" w:sz="0" w:space="0" w:color="auto"/>
        <w:left w:val="none" w:sz="0" w:space="0" w:color="auto"/>
        <w:bottom w:val="none" w:sz="0" w:space="0" w:color="auto"/>
        <w:right w:val="none" w:sz="0" w:space="0" w:color="auto"/>
      </w:divBdr>
    </w:div>
    <w:div w:id="1155492625">
      <w:bodyDiv w:val="1"/>
      <w:marLeft w:val="0"/>
      <w:marRight w:val="0"/>
      <w:marTop w:val="0"/>
      <w:marBottom w:val="0"/>
      <w:divBdr>
        <w:top w:val="none" w:sz="0" w:space="0" w:color="auto"/>
        <w:left w:val="none" w:sz="0" w:space="0" w:color="auto"/>
        <w:bottom w:val="none" w:sz="0" w:space="0" w:color="auto"/>
        <w:right w:val="none" w:sz="0" w:space="0" w:color="auto"/>
      </w:divBdr>
    </w:div>
    <w:div w:id="1225947449">
      <w:bodyDiv w:val="1"/>
      <w:marLeft w:val="0"/>
      <w:marRight w:val="0"/>
      <w:marTop w:val="0"/>
      <w:marBottom w:val="0"/>
      <w:divBdr>
        <w:top w:val="none" w:sz="0" w:space="0" w:color="auto"/>
        <w:left w:val="none" w:sz="0" w:space="0" w:color="auto"/>
        <w:bottom w:val="none" w:sz="0" w:space="0" w:color="auto"/>
        <w:right w:val="none" w:sz="0" w:space="0" w:color="auto"/>
      </w:divBdr>
    </w:div>
    <w:div w:id="1305936230">
      <w:bodyDiv w:val="1"/>
      <w:marLeft w:val="0"/>
      <w:marRight w:val="0"/>
      <w:marTop w:val="0"/>
      <w:marBottom w:val="0"/>
      <w:divBdr>
        <w:top w:val="none" w:sz="0" w:space="0" w:color="auto"/>
        <w:left w:val="none" w:sz="0" w:space="0" w:color="auto"/>
        <w:bottom w:val="none" w:sz="0" w:space="0" w:color="auto"/>
        <w:right w:val="none" w:sz="0" w:space="0" w:color="auto"/>
      </w:divBdr>
    </w:div>
    <w:div w:id="1346052918">
      <w:bodyDiv w:val="1"/>
      <w:marLeft w:val="0"/>
      <w:marRight w:val="0"/>
      <w:marTop w:val="0"/>
      <w:marBottom w:val="0"/>
      <w:divBdr>
        <w:top w:val="none" w:sz="0" w:space="0" w:color="auto"/>
        <w:left w:val="none" w:sz="0" w:space="0" w:color="auto"/>
        <w:bottom w:val="none" w:sz="0" w:space="0" w:color="auto"/>
        <w:right w:val="none" w:sz="0" w:space="0" w:color="auto"/>
      </w:divBdr>
    </w:div>
    <w:div w:id="1347633586">
      <w:bodyDiv w:val="1"/>
      <w:marLeft w:val="0"/>
      <w:marRight w:val="0"/>
      <w:marTop w:val="0"/>
      <w:marBottom w:val="0"/>
      <w:divBdr>
        <w:top w:val="none" w:sz="0" w:space="0" w:color="auto"/>
        <w:left w:val="none" w:sz="0" w:space="0" w:color="auto"/>
        <w:bottom w:val="none" w:sz="0" w:space="0" w:color="auto"/>
        <w:right w:val="none" w:sz="0" w:space="0" w:color="auto"/>
      </w:divBdr>
    </w:div>
    <w:div w:id="1472095429">
      <w:bodyDiv w:val="1"/>
      <w:marLeft w:val="0"/>
      <w:marRight w:val="0"/>
      <w:marTop w:val="0"/>
      <w:marBottom w:val="0"/>
      <w:divBdr>
        <w:top w:val="none" w:sz="0" w:space="0" w:color="auto"/>
        <w:left w:val="none" w:sz="0" w:space="0" w:color="auto"/>
        <w:bottom w:val="none" w:sz="0" w:space="0" w:color="auto"/>
        <w:right w:val="none" w:sz="0" w:space="0" w:color="auto"/>
      </w:divBdr>
    </w:div>
    <w:div w:id="1490319897">
      <w:bodyDiv w:val="1"/>
      <w:marLeft w:val="0"/>
      <w:marRight w:val="0"/>
      <w:marTop w:val="0"/>
      <w:marBottom w:val="0"/>
      <w:divBdr>
        <w:top w:val="none" w:sz="0" w:space="0" w:color="auto"/>
        <w:left w:val="none" w:sz="0" w:space="0" w:color="auto"/>
        <w:bottom w:val="none" w:sz="0" w:space="0" w:color="auto"/>
        <w:right w:val="none" w:sz="0" w:space="0" w:color="auto"/>
      </w:divBdr>
    </w:div>
    <w:div w:id="1517695426">
      <w:bodyDiv w:val="1"/>
      <w:marLeft w:val="0"/>
      <w:marRight w:val="0"/>
      <w:marTop w:val="0"/>
      <w:marBottom w:val="0"/>
      <w:divBdr>
        <w:top w:val="none" w:sz="0" w:space="0" w:color="auto"/>
        <w:left w:val="none" w:sz="0" w:space="0" w:color="auto"/>
        <w:bottom w:val="none" w:sz="0" w:space="0" w:color="auto"/>
        <w:right w:val="none" w:sz="0" w:space="0" w:color="auto"/>
      </w:divBdr>
    </w:div>
    <w:div w:id="1539968465">
      <w:bodyDiv w:val="1"/>
      <w:marLeft w:val="0"/>
      <w:marRight w:val="0"/>
      <w:marTop w:val="0"/>
      <w:marBottom w:val="0"/>
      <w:divBdr>
        <w:top w:val="none" w:sz="0" w:space="0" w:color="auto"/>
        <w:left w:val="none" w:sz="0" w:space="0" w:color="auto"/>
        <w:bottom w:val="none" w:sz="0" w:space="0" w:color="auto"/>
        <w:right w:val="none" w:sz="0" w:space="0" w:color="auto"/>
      </w:divBdr>
    </w:div>
    <w:div w:id="1647196349">
      <w:bodyDiv w:val="1"/>
      <w:marLeft w:val="0"/>
      <w:marRight w:val="0"/>
      <w:marTop w:val="0"/>
      <w:marBottom w:val="0"/>
      <w:divBdr>
        <w:top w:val="none" w:sz="0" w:space="0" w:color="auto"/>
        <w:left w:val="none" w:sz="0" w:space="0" w:color="auto"/>
        <w:bottom w:val="none" w:sz="0" w:space="0" w:color="auto"/>
        <w:right w:val="none" w:sz="0" w:space="0" w:color="auto"/>
      </w:divBdr>
    </w:div>
    <w:div w:id="1680431008">
      <w:bodyDiv w:val="1"/>
      <w:marLeft w:val="0"/>
      <w:marRight w:val="0"/>
      <w:marTop w:val="0"/>
      <w:marBottom w:val="0"/>
      <w:divBdr>
        <w:top w:val="none" w:sz="0" w:space="0" w:color="auto"/>
        <w:left w:val="none" w:sz="0" w:space="0" w:color="auto"/>
        <w:bottom w:val="none" w:sz="0" w:space="0" w:color="auto"/>
        <w:right w:val="none" w:sz="0" w:space="0" w:color="auto"/>
      </w:divBdr>
    </w:div>
    <w:div w:id="1841848966">
      <w:bodyDiv w:val="1"/>
      <w:marLeft w:val="0"/>
      <w:marRight w:val="0"/>
      <w:marTop w:val="0"/>
      <w:marBottom w:val="0"/>
      <w:divBdr>
        <w:top w:val="none" w:sz="0" w:space="0" w:color="auto"/>
        <w:left w:val="none" w:sz="0" w:space="0" w:color="auto"/>
        <w:bottom w:val="none" w:sz="0" w:space="0" w:color="auto"/>
        <w:right w:val="none" w:sz="0" w:space="0" w:color="auto"/>
      </w:divBdr>
    </w:div>
    <w:div w:id="1843887653">
      <w:bodyDiv w:val="1"/>
      <w:marLeft w:val="0"/>
      <w:marRight w:val="0"/>
      <w:marTop w:val="0"/>
      <w:marBottom w:val="0"/>
      <w:divBdr>
        <w:top w:val="none" w:sz="0" w:space="0" w:color="auto"/>
        <w:left w:val="none" w:sz="0" w:space="0" w:color="auto"/>
        <w:bottom w:val="none" w:sz="0" w:space="0" w:color="auto"/>
        <w:right w:val="none" w:sz="0" w:space="0" w:color="auto"/>
      </w:divBdr>
    </w:div>
    <w:div w:id="1860200128">
      <w:bodyDiv w:val="1"/>
      <w:marLeft w:val="0"/>
      <w:marRight w:val="0"/>
      <w:marTop w:val="0"/>
      <w:marBottom w:val="0"/>
      <w:divBdr>
        <w:top w:val="none" w:sz="0" w:space="0" w:color="auto"/>
        <w:left w:val="none" w:sz="0" w:space="0" w:color="auto"/>
        <w:bottom w:val="none" w:sz="0" w:space="0" w:color="auto"/>
        <w:right w:val="none" w:sz="0" w:space="0" w:color="auto"/>
      </w:divBdr>
      <w:divsChild>
        <w:div w:id="701369601">
          <w:marLeft w:val="0"/>
          <w:marRight w:val="0"/>
          <w:marTop w:val="0"/>
          <w:marBottom w:val="0"/>
          <w:divBdr>
            <w:top w:val="none" w:sz="0" w:space="0" w:color="auto"/>
            <w:left w:val="none" w:sz="0" w:space="0" w:color="auto"/>
            <w:bottom w:val="none" w:sz="0" w:space="0" w:color="auto"/>
            <w:right w:val="none" w:sz="0" w:space="0" w:color="auto"/>
          </w:divBdr>
          <w:divsChild>
            <w:div w:id="850338466">
              <w:marLeft w:val="405"/>
              <w:marRight w:val="0"/>
              <w:marTop w:val="0"/>
              <w:marBottom w:val="225"/>
              <w:divBdr>
                <w:top w:val="none" w:sz="0" w:space="0" w:color="auto"/>
                <w:left w:val="none" w:sz="0" w:space="0" w:color="auto"/>
                <w:bottom w:val="none" w:sz="0" w:space="0" w:color="auto"/>
                <w:right w:val="none" w:sz="0" w:space="0" w:color="auto"/>
              </w:divBdr>
            </w:div>
          </w:divsChild>
        </w:div>
      </w:divsChild>
    </w:div>
    <w:div w:id="1887255218">
      <w:bodyDiv w:val="1"/>
      <w:marLeft w:val="0"/>
      <w:marRight w:val="0"/>
      <w:marTop w:val="0"/>
      <w:marBottom w:val="0"/>
      <w:divBdr>
        <w:top w:val="none" w:sz="0" w:space="0" w:color="auto"/>
        <w:left w:val="none" w:sz="0" w:space="0" w:color="auto"/>
        <w:bottom w:val="none" w:sz="0" w:space="0" w:color="auto"/>
        <w:right w:val="none" w:sz="0" w:space="0" w:color="auto"/>
      </w:divBdr>
    </w:div>
    <w:div w:id="1908688188">
      <w:bodyDiv w:val="1"/>
      <w:marLeft w:val="0"/>
      <w:marRight w:val="0"/>
      <w:marTop w:val="0"/>
      <w:marBottom w:val="0"/>
      <w:divBdr>
        <w:top w:val="none" w:sz="0" w:space="0" w:color="auto"/>
        <w:left w:val="none" w:sz="0" w:space="0" w:color="auto"/>
        <w:bottom w:val="none" w:sz="0" w:space="0" w:color="auto"/>
        <w:right w:val="none" w:sz="0" w:space="0" w:color="auto"/>
      </w:divBdr>
    </w:div>
    <w:div w:id="1995258578">
      <w:bodyDiv w:val="1"/>
      <w:marLeft w:val="0"/>
      <w:marRight w:val="0"/>
      <w:marTop w:val="0"/>
      <w:marBottom w:val="0"/>
      <w:divBdr>
        <w:top w:val="none" w:sz="0" w:space="0" w:color="auto"/>
        <w:left w:val="none" w:sz="0" w:space="0" w:color="auto"/>
        <w:bottom w:val="none" w:sz="0" w:space="0" w:color="auto"/>
        <w:right w:val="none" w:sz="0" w:space="0" w:color="auto"/>
      </w:divBdr>
    </w:div>
    <w:div w:id="2083721734">
      <w:bodyDiv w:val="1"/>
      <w:marLeft w:val="0"/>
      <w:marRight w:val="0"/>
      <w:marTop w:val="0"/>
      <w:marBottom w:val="0"/>
      <w:divBdr>
        <w:top w:val="none" w:sz="0" w:space="0" w:color="auto"/>
        <w:left w:val="none" w:sz="0" w:space="0" w:color="auto"/>
        <w:bottom w:val="none" w:sz="0" w:space="0" w:color="auto"/>
        <w:right w:val="none" w:sz="0" w:space="0" w:color="auto"/>
      </w:divBdr>
    </w:div>
    <w:div w:id="214685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35EB-08D0-4236-9532-1B2F434CA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1477</Words>
  <Characters>8721</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orlitaz@gmail.com</dc:creator>
  <cp:keywords/>
  <dc:description/>
  <cp:lastModifiedBy>Renata Janulková</cp:lastModifiedBy>
  <cp:revision>2</cp:revision>
  <dcterms:created xsi:type="dcterms:W3CDTF">2020-12-03T12:50:00Z</dcterms:created>
  <dcterms:modified xsi:type="dcterms:W3CDTF">2020-12-03T12:50:00Z</dcterms:modified>
</cp:coreProperties>
</file>