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76" w:rsidRDefault="00274B45">
      <w:pPr>
        <w:pStyle w:val="ZhlavneboZpat0"/>
        <w:framePr w:wrap="none" w:vAnchor="page" w:hAnchor="page" w:x="8338" w:y="333"/>
        <w:shd w:val="clear" w:color="auto" w:fill="auto"/>
        <w:spacing w:line="360" w:lineRule="exact"/>
      </w:pPr>
      <w:r>
        <w:t xml:space="preserve">Dodací </w:t>
      </w:r>
      <w:r>
        <w:rPr>
          <w:lang w:val="en-US" w:eastAsia="en-US" w:bidi="en-US"/>
        </w:rPr>
        <w:t xml:space="preserve">list </w:t>
      </w:r>
      <w:r>
        <w:t>412631</w:t>
      </w:r>
    </w:p>
    <w:p w:rsidR="00EE7B76" w:rsidRDefault="00274B45">
      <w:pPr>
        <w:pStyle w:val="Zkladntext30"/>
        <w:framePr w:w="4504" w:h="2415" w:hRule="exact" w:wrap="none" w:vAnchor="page" w:hAnchor="page" w:x="481" w:y="713"/>
        <w:shd w:val="clear" w:color="auto" w:fill="auto"/>
      </w:pPr>
      <w:r>
        <w:t>Dodavatel:</w:t>
      </w:r>
    </w:p>
    <w:p w:rsidR="00EE7B76" w:rsidRDefault="00274B45">
      <w:pPr>
        <w:pStyle w:val="Nadpis10"/>
        <w:framePr w:w="4504" w:h="2415" w:hRule="exact" w:wrap="none" w:vAnchor="page" w:hAnchor="page" w:x="481" w:y="713"/>
        <w:shd w:val="clear" w:color="auto" w:fill="auto"/>
      </w:pPr>
      <w:bookmarkStart w:id="0" w:name="bookmark0"/>
      <w:r>
        <w:rPr>
          <w:lang w:val="de-DE" w:eastAsia="de-DE" w:bidi="de-DE"/>
        </w:rPr>
        <w:t xml:space="preserve">Naturprodukt </w:t>
      </w:r>
      <w:r>
        <w:t>CZ spol. s r.o.</w:t>
      </w:r>
      <w:bookmarkEnd w:id="0"/>
    </w:p>
    <w:p w:rsidR="00EE7B76" w:rsidRDefault="00274B45">
      <w:pPr>
        <w:pStyle w:val="Zkladntext40"/>
        <w:framePr w:w="4504" w:h="2415" w:hRule="exact" w:wrap="none" w:vAnchor="page" w:hAnchor="page" w:x="481" w:y="713"/>
        <w:shd w:val="clear" w:color="auto" w:fill="auto"/>
      </w:pPr>
      <w:r>
        <w:t xml:space="preserve">Na Viničkách </w:t>
      </w:r>
      <w:proofErr w:type="gramStart"/>
      <w:r>
        <w:t>č.p.</w:t>
      </w:r>
      <w:proofErr w:type="gramEnd"/>
      <w:r>
        <w:t xml:space="preserve"> 638</w:t>
      </w:r>
    </w:p>
    <w:p w:rsidR="00EE7B76" w:rsidRDefault="00274B45">
      <w:pPr>
        <w:pStyle w:val="Zkladntext40"/>
        <w:framePr w:w="4504" w:h="2415" w:hRule="exact" w:wrap="none" w:vAnchor="page" w:hAnchor="page" w:x="481" w:y="713"/>
        <w:shd w:val="clear" w:color="auto" w:fill="auto"/>
      </w:pPr>
      <w:r>
        <w:t xml:space="preserve">250 92 </w:t>
      </w:r>
      <w:proofErr w:type="spellStart"/>
      <w:r>
        <w:t>Šestajovice</w:t>
      </w:r>
      <w:proofErr w:type="spellEnd"/>
      <w:r>
        <w:t>, Praha - Východ</w:t>
      </w:r>
    </w:p>
    <w:p w:rsidR="00EE7B76" w:rsidRDefault="00274B45">
      <w:pPr>
        <w:pStyle w:val="Zkladntext40"/>
        <w:framePr w:w="4504" w:h="2415" w:hRule="exact" w:wrap="none" w:vAnchor="page" w:hAnchor="page" w:x="481" w:y="713"/>
        <w:shd w:val="clear" w:color="auto" w:fill="auto"/>
        <w:spacing w:after="63" w:line="200" w:lineRule="exact"/>
      </w:pPr>
      <w:r>
        <w:t>IČ: 48401722 DIČ: CZ48401722</w:t>
      </w:r>
    </w:p>
    <w:p w:rsidR="00EE7B76" w:rsidRDefault="00274B45">
      <w:pPr>
        <w:pStyle w:val="Zkladntext40"/>
        <w:framePr w:w="4504" w:h="2415" w:hRule="exact" w:wrap="none" w:vAnchor="page" w:hAnchor="page" w:x="481" w:y="713"/>
        <w:shd w:val="clear" w:color="auto" w:fill="auto"/>
        <w:spacing w:after="36" w:line="200" w:lineRule="exact"/>
      </w:pPr>
      <w:r>
        <w:t xml:space="preserve">Zapsáno u Městského soudu v Praze, spis. </w:t>
      </w:r>
      <w:proofErr w:type="gramStart"/>
      <w:r>
        <w:t>zn.</w:t>
      </w:r>
      <w:proofErr w:type="gramEnd"/>
      <w:r>
        <w:t xml:space="preserve"> C. 85864</w:t>
      </w:r>
    </w:p>
    <w:p w:rsidR="00EE7B76" w:rsidRDefault="00274B45">
      <w:pPr>
        <w:pStyle w:val="Zkladntext30"/>
        <w:framePr w:w="4504" w:h="2415" w:hRule="exact" w:wrap="none" w:vAnchor="page" w:hAnchor="page" w:x="481" w:y="713"/>
        <w:shd w:val="clear" w:color="auto" w:fill="auto"/>
        <w:spacing w:line="234" w:lineRule="exact"/>
      </w:pPr>
      <w:r>
        <w:t>Kontaktní adresa:</w:t>
      </w:r>
    </w:p>
    <w:p w:rsidR="00EE7B76" w:rsidRDefault="00274B45">
      <w:pPr>
        <w:pStyle w:val="Nadpis20"/>
        <w:framePr w:w="4504" w:h="2415" w:hRule="exact" w:wrap="none" w:vAnchor="page" w:hAnchor="page" w:x="481" w:y="713"/>
        <w:shd w:val="clear" w:color="auto" w:fill="auto"/>
        <w:tabs>
          <w:tab w:val="left" w:pos="2457"/>
        </w:tabs>
      </w:pPr>
      <w:bookmarkStart w:id="1" w:name="bookmark1"/>
      <w:proofErr w:type="gramStart"/>
      <w:r>
        <w:t>17.listopadu</w:t>
      </w:r>
      <w:proofErr w:type="gramEnd"/>
      <w:r>
        <w:t xml:space="preserve"> 1607/38b </w:t>
      </w:r>
      <w:r>
        <w:rPr>
          <w:rStyle w:val="Nadpis2Netun"/>
        </w:rPr>
        <w:t xml:space="preserve">Tel: </w:t>
      </w:r>
      <w:r>
        <w:rPr>
          <w:rStyle w:val="0E9A2C11-7060-4FEC-89FC-59A2124EF2E2"/>
        </w:rPr>
        <w:t>.......​.......​</w:t>
      </w:r>
      <w:r>
        <w:rPr>
          <w:rStyle w:val="1B3158C8-85A2-4E87-A5DD-98FD046C67A3"/>
        </w:rPr>
        <w:t>..</w:t>
      </w:r>
      <w:r>
        <w:rPr>
          <w:rStyle w:val="C4E06C07-4731-4505-9D11-70424F4B8078"/>
        </w:rPr>
        <w:t>...</w:t>
      </w:r>
      <w:r>
        <w:rPr>
          <w:rStyle w:val="Nadpis2Netun"/>
        </w:rPr>
        <w:br/>
      </w:r>
      <w:r>
        <w:t>736 01 Havířov</w:t>
      </w:r>
      <w:r>
        <w:tab/>
      </w:r>
      <w:r>
        <w:rPr>
          <w:rStyle w:val="Nadpis2Netun"/>
        </w:rPr>
        <w:t xml:space="preserve">Tel: </w:t>
      </w:r>
      <w:r>
        <w:rPr>
          <w:rStyle w:val="0E9A2C11-7060-4FEC-89FC-59A2124EF2E2"/>
        </w:rPr>
        <w:t>.......​.......​......</w:t>
      </w:r>
      <w:bookmarkEnd w:id="1"/>
    </w:p>
    <w:p w:rsidR="00EE7B76" w:rsidRDefault="00274B45">
      <w:pPr>
        <w:pStyle w:val="Zkladntext50"/>
        <w:framePr w:w="2221" w:h="1445" w:hRule="exact" w:wrap="none" w:vAnchor="page" w:hAnchor="page" w:x="6294" w:y="1946"/>
        <w:shd w:val="clear" w:color="auto" w:fill="auto"/>
        <w:spacing w:after="70" w:line="170" w:lineRule="exact"/>
      </w:pPr>
      <w:r>
        <w:t>Odběratel (plátce):</w:t>
      </w:r>
    </w:p>
    <w:p w:rsidR="00EE7B76" w:rsidRDefault="00274B45">
      <w:pPr>
        <w:pStyle w:val="Zkladntext60"/>
        <w:framePr w:w="2221" w:h="1445" w:hRule="exact" w:wrap="none" w:vAnchor="page" w:hAnchor="page" w:x="6294" w:y="1946"/>
        <w:shd w:val="clear" w:color="auto" w:fill="auto"/>
        <w:spacing w:before="0" w:after="432" w:line="160" w:lineRule="exact"/>
      </w:pPr>
      <w:r>
        <w:t>Nemocnice Na Františku (NNF)</w:t>
      </w:r>
    </w:p>
    <w:p w:rsidR="00EE7B76" w:rsidRDefault="00274B45">
      <w:pPr>
        <w:pStyle w:val="Zkladntext60"/>
        <w:framePr w:w="2221" w:h="1445" w:hRule="exact" w:wrap="none" w:vAnchor="page" w:hAnchor="page" w:x="6294" w:y="1946"/>
        <w:shd w:val="clear" w:color="auto" w:fill="auto"/>
        <w:spacing w:before="0" w:after="72" w:line="160" w:lineRule="exact"/>
      </w:pPr>
      <w:r>
        <w:t>Na Františku 847/8</w:t>
      </w:r>
    </w:p>
    <w:p w:rsidR="00EE7B76" w:rsidRDefault="00274B45">
      <w:pPr>
        <w:pStyle w:val="Zkladntext60"/>
        <w:framePr w:w="2221" w:h="1445" w:hRule="exact" w:wrap="none" w:vAnchor="page" w:hAnchor="page" w:x="6294" w:y="1946"/>
        <w:shd w:val="clear" w:color="auto" w:fill="auto"/>
        <w:spacing w:before="0" w:after="0" w:line="160" w:lineRule="exact"/>
      </w:pPr>
      <w:r>
        <w:t>110 00 Praha - Staré Město</w:t>
      </w:r>
    </w:p>
    <w:p w:rsidR="00EE7B76" w:rsidRDefault="00274B45">
      <w:pPr>
        <w:pStyle w:val="Zkladntext50"/>
        <w:framePr w:w="2474" w:h="1489" w:hRule="exact" w:wrap="none" w:vAnchor="page" w:hAnchor="page" w:x="605" w:y="4482"/>
        <w:shd w:val="clear" w:color="auto" w:fill="auto"/>
        <w:spacing w:after="0" w:line="170" w:lineRule="exact"/>
      </w:pPr>
      <w:r>
        <w:t>Provozovna (místo dodání zboží):</w:t>
      </w:r>
    </w:p>
    <w:p w:rsidR="00EE7B76" w:rsidRDefault="00274B45">
      <w:pPr>
        <w:pStyle w:val="Zkladntext60"/>
        <w:framePr w:w="2474" w:h="1489" w:hRule="exact" w:wrap="none" w:vAnchor="page" w:hAnchor="page" w:x="605" w:y="4482"/>
        <w:shd w:val="clear" w:color="auto" w:fill="auto"/>
        <w:spacing w:before="0" w:after="0" w:line="313" w:lineRule="exact"/>
      </w:pPr>
      <w:r>
        <w:t>Nemocnice Na Františku (NNF)</w:t>
      </w:r>
    </w:p>
    <w:p w:rsidR="00EE7B76" w:rsidRDefault="00274B45">
      <w:pPr>
        <w:pStyle w:val="Zkladntext60"/>
        <w:framePr w:w="2474" w:h="1489" w:hRule="exact" w:wrap="none" w:vAnchor="page" w:hAnchor="page" w:x="605" w:y="4482"/>
        <w:shd w:val="clear" w:color="auto" w:fill="auto"/>
        <w:spacing w:before="0" w:after="0" w:line="313" w:lineRule="exact"/>
      </w:pPr>
      <w:r>
        <w:t>Lékárna Palackého</w:t>
      </w:r>
    </w:p>
    <w:p w:rsidR="00EE7B76" w:rsidRDefault="00274B45">
      <w:pPr>
        <w:pStyle w:val="Zkladntext60"/>
        <w:framePr w:w="2474" w:h="1489" w:hRule="exact" w:wrap="none" w:vAnchor="page" w:hAnchor="page" w:x="605" w:y="4482"/>
        <w:shd w:val="clear" w:color="auto" w:fill="auto"/>
        <w:spacing w:before="0" w:after="0" w:line="313" w:lineRule="exact"/>
      </w:pPr>
      <w:r>
        <w:t>Palackého ul. 5</w:t>
      </w:r>
    </w:p>
    <w:p w:rsidR="00EE7B76" w:rsidRDefault="00274B45">
      <w:pPr>
        <w:pStyle w:val="Zkladntext60"/>
        <w:framePr w:w="2474" w:h="1489" w:hRule="exact" w:wrap="none" w:vAnchor="page" w:hAnchor="page" w:x="605" w:y="4482"/>
        <w:shd w:val="clear" w:color="auto" w:fill="auto"/>
        <w:spacing w:before="0" w:after="0" w:line="313" w:lineRule="exact"/>
      </w:pPr>
      <w:r>
        <w:t>110 00 Praha 1 - Nové Město</w:t>
      </w:r>
    </w:p>
    <w:p w:rsidR="00EE7B76" w:rsidRDefault="00274B45">
      <w:pPr>
        <w:pStyle w:val="Zkladntext40"/>
        <w:framePr w:w="2455" w:h="1324" w:hRule="exact" w:wrap="none" w:vAnchor="page" w:hAnchor="page" w:x="5945" w:y="4101"/>
        <w:shd w:val="clear" w:color="auto" w:fill="auto"/>
        <w:spacing w:after="225" w:line="256" w:lineRule="exact"/>
      </w:pPr>
      <w:r>
        <w:t>IC odběratele 00879444</w:t>
      </w:r>
      <w:r>
        <w:br/>
        <w:t>DIČ odběratele CZ00879444</w:t>
      </w:r>
      <w:r>
        <w:br/>
      </w:r>
      <w:proofErr w:type="spellStart"/>
      <w:r>
        <w:t>Císlo</w:t>
      </w:r>
      <w:proofErr w:type="spellEnd"/>
      <w:r>
        <w:t xml:space="preserve"> </w:t>
      </w:r>
      <w:proofErr w:type="gramStart"/>
      <w:r>
        <w:t xml:space="preserve">zákazníka </w:t>
      </w:r>
      <w:r>
        <w:rPr>
          <w:rStyle w:val="0374B928-FFC6-4120-9BCF-8C96DA3122C0"/>
        </w:rPr>
        <w:t>.........​......</w:t>
      </w:r>
      <w:proofErr w:type="gramEnd"/>
    </w:p>
    <w:p w:rsidR="00EE7B76" w:rsidRDefault="00274B45">
      <w:pPr>
        <w:pStyle w:val="Zkladntext40"/>
        <w:framePr w:w="2455" w:h="1324" w:hRule="exact" w:wrap="none" w:vAnchor="page" w:hAnchor="page" w:x="5945" w:y="4101"/>
        <w:shd w:val="clear" w:color="auto" w:fill="auto"/>
        <w:spacing w:line="200" w:lineRule="exact"/>
      </w:pPr>
      <w:r>
        <w:t>Účet odběratele</w:t>
      </w:r>
    </w:p>
    <w:p w:rsidR="00EE7B76" w:rsidRDefault="00274B45">
      <w:pPr>
        <w:pStyle w:val="Zkladntext40"/>
        <w:framePr w:wrap="none" w:vAnchor="page" w:hAnchor="page" w:x="8782" w:y="4143"/>
        <w:shd w:val="clear" w:color="auto" w:fill="auto"/>
        <w:spacing w:line="200" w:lineRule="exact"/>
      </w:pPr>
      <w:r>
        <w:t xml:space="preserve">Datum vystavení </w:t>
      </w:r>
      <w:proofErr w:type="gramStart"/>
      <w:r>
        <w:t>01.12.2020</w:t>
      </w:r>
      <w:proofErr w:type="gramEnd"/>
    </w:p>
    <w:p w:rsidR="00EE7B76" w:rsidRDefault="00274B45">
      <w:pPr>
        <w:pStyle w:val="Nadpis20"/>
        <w:framePr w:wrap="none" w:vAnchor="page" w:hAnchor="page" w:x="400" w:y="6213"/>
        <w:shd w:val="clear" w:color="auto" w:fill="auto"/>
        <w:spacing w:line="200" w:lineRule="exact"/>
      </w:pPr>
      <w:bookmarkStart w:id="2" w:name="bookmark2"/>
      <w:r>
        <w:t>Neregulované přípravky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3"/>
        <w:gridCol w:w="5072"/>
        <w:gridCol w:w="688"/>
        <w:gridCol w:w="855"/>
        <w:gridCol w:w="960"/>
        <w:gridCol w:w="721"/>
        <w:gridCol w:w="974"/>
        <w:gridCol w:w="993"/>
      </w:tblGrid>
      <w:tr w:rsidR="00EE7B76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</w:pPr>
            <w:r>
              <w:rPr>
                <w:rStyle w:val="Zkladntext275ptKurzva"/>
              </w:rPr>
              <w:t>Kód NP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ind w:left="920"/>
            </w:pPr>
            <w:r>
              <w:rPr>
                <w:rStyle w:val="Zkladntext275ptKurzva"/>
              </w:rPr>
              <w:t>Název Balení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75ptKurzva"/>
              </w:rPr>
              <w:t>Počet ks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</w:pPr>
            <w:proofErr w:type="spellStart"/>
            <w:proofErr w:type="gramStart"/>
            <w:r>
              <w:rPr>
                <w:rStyle w:val="Zkladntext275ptKurzva"/>
              </w:rPr>
              <w:t>Jedn</w:t>
            </w:r>
            <w:proofErr w:type="gramEnd"/>
            <w:r>
              <w:rPr>
                <w:rStyle w:val="Zkladntext275ptKurzva"/>
              </w:rPr>
              <w:t>.</w:t>
            </w:r>
            <w:proofErr w:type="gramStart"/>
            <w:r>
              <w:rPr>
                <w:rStyle w:val="Zkladntext275ptKurzva"/>
              </w:rPr>
              <w:t>cena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67" w:lineRule="exact"/>
              <w:jc w:val="center"/>
            </w:pPr>
            <w:r>
              <w:rPr>
                <w:rStyle w:val="Zkladntext275ptKurzva"/>
              </w:rPr>
              <w:t>PC bez DPH</w:t>
            </w:r>
            <w:r>
              <w:rPr>
                <w:rStyle w:val="Zkladntext275ptKurzva"/>
              </w:rPr>
              <w:br/>
              <w:t>za kus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275ptKurzva"/>
              </w:rPr>
              <w:t>DPH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67" w:lineRule="exact"/>
              <w:jc w:val="center"/>
            </w:pPr>
            <w:r>
              <w:rPr>
                <w:rStyle w:val="Zkladntext275ptKurzva"/>
              </w:rPr>
              <w:t>PC s DPH</w:t>
            </w:r>
            <w:r>
              <w:rPr>
                <w:rStyle w:val="Zkladntext275ptKurzva"/>
              </w:rPr>
              <w:br/>
              <w:t>za kus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65" w:lineRule="exact"/>
              <w:jc w:val="both"/>
            </w:pPr>
            <w:r>
              <w:rPr>
                <w:rStyle w:val="Zkladntext275ptKurzva"/>
              </w:rPr>
              <w:t>NDSC *</w:t>
            </w:r>
            <w:r>
              <w:rPr>
                <w:rStyle w:val="Zkladntext275ptKurzva"/>
              </w:rPr>
              <w:br/>
              <w:t>za kus</w:t>
            </w:r>
          </w:p>
        </w:tc>
      </w:tr>
      <w:tr w:rsidR="00EE7B76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EE7B76">
            <w:pPr>
              <w:framePr w:w="10937" w:h="1696" w:wrap="none" w:vAnchor="page" w:hAnchor="page" w:x="491" w:y="6483"/>
              <w:rPr>
                <w:sz w:val="10"/>
                <w:szCs w:val="10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275ptKurzva"/>
              </w:rPr>
              <w:t>Šarže Exspirace PDK kód Registrace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ind w:left="200"/>
            </w:pPr>
            <w:r>
              <w:rPr>
                <w:rStyle w:val="Zkladntext275ptKurzva"/>
              </w:rPr>
              <w:t>Sleva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EE7B76">
            <w:pPr>
              <w:framePr w:w="10937" w:h="1696" w:wrap="none" w:vAnchor="page" w:hAnchor="page" w:x="491" w:y="648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Kurzva"/>
              </w:rPr>
              <w:t>celkem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EE7B76">
            <w:pPr>
              <w:framePr w:w="10937" w:h="1696" w:wrap="none" w:vAnchor="page" w:hAnchor="page" w:x="491" w:y="648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Kurzva"/>
              </w:rPr>
              <w:t>celkem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jc w:val="both"/>
            </w:pPr>
            <w:r>
              <w:rPr>
                <w:rStyle w:val="Zkladntext275ptKurzva"/>
              </w:rPr>
              <w:t>celkem</w:t>
            </w:r>
          </w:p>
        </w:tc>
      </w:tr>
      <w:tr w:rsidR="00EE7B76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60" w:lineRule="exact"/>
            </w:pPr>
            <w:r>
              <w:rPr>
                <w:rStyle w:val="Zkladntext28ptTun"/>
              </w:rPr>
              <w:t>15.002.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70" w:lineRule="exact"/>
            </w:pPr>
            <w:r>
              <w:rPr>
                <w:rStyle w:val="Zkladntext285pt"/>
                <w:lang w:val="de-DE" w:eastAsia="de-DE" w:bidi="de-DE"/>
              </w:rPr>
              <w:t xml:space="preserve">IQ Mag </w:t>
            </w:r>
            <w:r>
              <w:rPr>
                <w:rStyle w:val="Zkladntext285pt"/>
              </w:rPr>
              <w:t xml:space="preserve">hořčík 375 mg + B6 šumivé tablety 20 </w:t>
            </w:r>
            <w:proofErr w:type="spellStart"/>
            <w:r>
              <w:rPr>
                <w:rStyle w:val="Zkladntext285pt"/>
              </w:rPr>
              <w:t>tbl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70" w:lineRule="exact"/>
              <w:jc w:val="right"/>
            </w:pPr>
            <w:r>
              <w:rPr>
                <w:rStyle w:val="A321980B-B6B3-426F-B904-BF5E51906292"/>
              </w:rPr>
              <w:t>.....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jc w:val="right"/>
            </w:pPr>
            <w:r>
              <w:rPr>
                <w:rStyle w:val="4546C2FD-257D-4016-845B-ADD3C733B059"/>
              </w:rPr>
              <w:t>......</w:t>
            </w:r>
            <w:r>
              <w:rPr>
                <w:rStyle w:val="7F0F106C-98E4-4587-812E-44B0872F73EF"/>
              </w:rPr>
              <w:t>..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jc w:val="right"/>
            </w:pPr>
            <w:r>
              <w:rPr>
                <w:rStyle w:val="4546C2FD-257D-4016-845B-ADD3C733B059"/>
              </w:rPr>
              <w:t>......</w:t>
            </w:r>
            <w:r>
              <w:rPr>
                <w:rStyle w:val="7F0F106C-98E4-4587-812E-44B0872F73EF"/>
              </w:rPr>
              <w:t>..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7F871FB5-A1D2-47B7-A275-7D6FF5045719"/>
              </w:rPr>
              <w:t>...</w:t>
            </w:r>
            <w:r>
              <w:rPr>
                <w:rStyle w:val="26D407C4-5D8B-4B7D-9917-D4C696621ACF"/>
                <w:b w:val="0"/>
                <w:bCs w:val="0"/>
              </w:rPr>
              <w:t>..</w:t>
            </w:r>
            <w:r>
              <w:rPr>
                <w:rStyle w:val="EE3AF8AD-E733-4535-9FC0-8AAAE483C6EC"/>
                <w:b w:val="0"/>
                <w:bCs w:val="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jc w:val="right"/>
            </w:pPr>
            <w:r>
              <w:rPr>
                <w:rStyle w:val="4546C2FD-257D-4016-845B-ADD3C733B059"/>
              </w:rPr>
              <w:t>......</w:t>
            </w:r>
            <w:r>
              <w:rPr>
                <w:rStyle w:val="7F0F106C-98E4-4587-812E-44B0872F73EF"/>
              </w:rPr>
              <w:t>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jc w:val="right"/>
            </w:pPr>
            <w:r>
              <w:rPr>
                <w:rStyle w:val="4546C2FD-257D-4016-845B-ADD3C733B059"/>
              </w:rPr>
              <w:t>......</w:t>
            </w:r>
            <w:r>
              <w:rPr>
                <w:rStyle w:val="7F0F106C-98E4-4587-812E-44B0872F73EF"/>
              </w:rPr>
              <w:t>..</w:t>
            </w:r>
          </w:p>
        </w:tc>
      </w:tr>
      <w:tr w:rsidR="00EE7B76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7B76" w:rsidRDefault="00EE7B76">
            <w:pPr>
              <w:framePr w:w="10937" w:h="1696" w:wrap="none" w:vAnchor="page" w:hAnchor="page" w:x="491" w:y="6483"/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30" w:lineRule="exact"/>
            </w:pPr>
            <w:r>
              <w:rPr>
                <w:rStyle w:val="Zkladntext265pt"/>
              </w:rPr>
              <w:t>L0216 28.02.2023 3930428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30" w:lineRule="exact"/>
              <w:ind w:left="200"/>
            </w:pPr>
            <w:r>
              <w:rPr>
                <w:rStyle w:val="CA3E5E63-EA15-4109-86C8-35DB94004A90"/>
              </w:rPr>
              <w:t>....</w:t>
            </w:r>
            <w:r>
              <w:rPr>
                <w:rStyle w:val="6CCAE2F1-C689-4947-AFCF-AA620172323A"/>
              </w:rPr>
              <w:t>......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EE7B76">
            <w:pPr>
              <w:framePr w:w="10937" w:h="1696" w:wrap="none" w:vAnchor="page" w:hAnchor="page" w:x="491" w:y="648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30" w:lineRule="exact"/>
              <w:jc w:val="right"/>
            </w:pPr>
            <w:proofErr w:type="gramStart"/>
            <w:r>
              <w:rPr>
                <w:rStyle w:val="ED4CC527-D3BD-41E8-87A5-FE20897F17C6"/>
              </w:rPr>
              <w:t>..</w:t>
            </w:r>
            <w:r>
              <w:rPr>
                <w:rStyle w:val="B0B605FE-68B4-41E9-9F0B-44C1119272F0"/>
              </w:rPr>
              <w:t>.</w:t>
            </w:r>
            <w:r>
              <w:rPr>
                <w:rStyle w:val="CA3E5E63-EA15-4109-86C8-35DB94004A90"/>
              </w:rPr>
              <w:t>.​</w:t>
            </w:r>
            <w:r>
              <w:rPr>
                <w:rStyle w:val="BC478E91-D465-472C-AE0C-96EFD5F9CF5A"/>
              </w:rPr>
              <w:t>..</w:t>
            </w:r>
            <w:r>
              <w:rPr>
                <w:rStyle w:val="E804DDFC-BCC5-4CA3-A9E0-AFFA74CB362A"/>
              </w:rPr>
              <w:t>........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EE7B76">
            <w:pPr>
              <w:framePr w:w="10937" w:h="1696" w:wrap="none" w:vAnchor="page" w:hAnchor="page" w:x="491" w:y="648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30" w:lineRule="exact"/>
              <w:jc w:val="right"/>
            </w:pPr>
            <w:proofErr w:type="gramStart"/>
            <w:r>
              <w:rPr>
                <w:rStyle w:val="ED4CC527-D3BD-41E8-87A5-FE20897F17C6"/>
              </w:rPr>
              <w:t>..</w:t>
            </w:r>
            <w:r>
              <w:rPr>
                <w:rStyle w:val="B0B605FE-68B4-41E9-9F0B-44C1119272F0"/>
              </w:rPr>
              <w:t>.</w:t>
            </w:r>
            <w:r>
              <w:rPr>
                <w:rStyle w:val="CA3E5E63-EA15-4109-86C8-35DB94004A90"/>
              </w:rPr>
              <w:t>.​</w:t>
            </w:r>
            <w:r>
              <w:rPr>
                <w:rStyle w:val="BC478E91-D465-472C-AE0C-96EFD5F9CF5A"/>
              </w:rPr>
              <w:t>..</w:t>
            </w:r>
            <w:r>
              <w:rPr>
                <w:rStyle w:val="E804DDFC-BCC5-4CA3-A9E0-AFFA74CB362A"/>
              </w:rPr>
              <w:t>........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30" w:lineRule="exact"/>
              <w:jc w:val="right"/>
            </w:pPr>
            <w:proofErr w:type="gramStart"/>
            <w:r>
              <w:rPr>
                <w:rStyle w:val="ED4CC527-D3BD-41E8-87A5-FE20897F17C6"/>
              </w:rPr>
              <w:t>..</w:t>
            </w:r>
            <w:r>
              <w:rPr>
                <w:rStyle w:val="B0B605FE-68B4-41E9-9F0B-44C1119272F0"/>
              </w:rPr>
              <w:t>.</w:t>
            </w:r>
            <w:r>
              <w:rPr>
                <w:rStyle w:val="CA3E5E63-EA15-4109-86C8-35DB94004A90"/>
              </w:rPr>
              <w:t>.​</w:t>
            </w:r>
            <w:r>
              <w:rPr>
                <w:rStyle w:val="BC478E91-D465-472C-AE0C-96EFD5F9CF5A"/>
              </w:rPr>
              <w:t>..</w:t>
            </w:r>
            <w:r>
              <w:rPr>
                <w:rStyle w:val="E804DDFC-BCC5-4CA3-A9E0-AFFA74CB362A"/>
              </w:rPr>
              <w:t>........</w:t>
            </w:r>
            <w:proofErr w:type="gramEnd"/>
          </w:p>
        </w:tc>
      </w:tr>
      <w:tr w:rsidR="00EE7B76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60" w:lineRule="exact"/>
            </w:pPr>
            <w:r>
              <w:rPr>
                <w:rStyle w:val="Zkladntext28ptTun"/>
              </w:rPr>
              <w:t>15.622.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70" w:lineRule="exact"/>
            </w:pPr>
            <w:r>
              <w:rPr>
                <w:rStyle w:val="Zkladntext285pt"/>
                <w:lang w:val="de-DE" w:eastAsia="de-DE" w:bidi="de-DE"/>
              </w:rPr>
              <w:t xml:space="preserve">Naturprodukt </w:t>
            </w:r>
            <w:r>
              <w:rPr>
                <w:rStyle w:val="Zkladntext285pt"/>
              </w:rPr>
              <w:t xml:space="preserve">Vitamin D3 1.000 IU 60 </w:t>
            </w:r>
            <w:proofErr w:type="spellStart"/>
            <w:r>
              <w:rPr>
                <w:rStyle w:val="Zkladntext285pt"/>
              </w:rPr>
              <w:t>tbl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70" w:lineRule="exact"/>
              <w:jc w:val="right"/>
            </w:pPr>
            <w:r>
              <w:rPr>
                <w:rStyle w:val="A321980B-B6B3-426F-B904-BF5E51906292"/>
              </w:rPr>
              <w:t>.....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jc w:val="right"/>
            </w:pPr>
            <w:r>
              <w:rPr>
                <w:rStyle w:val="D807F277-89F6-47B7-8CA1-B9BB8392F488"/>
              </w:rPr>
              <w:t>.......</w:t>
            </w:r>
            <w:r>
              <w:rPr>
                <w:rStyle w:val="4546C2FD-257D-4016-845B-ADD3C733B059"/>
              </w:rPr>
              <w:t>...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jc w:val="right"/>
            </w:pPr>
            <w:r>
              <w:rPr>
                <w:rStyle w:val="4546C2FD-257D-4016-845B-ADD3C733B059"/>
              </w:rPr>
              <w:t>......</w:t>
            </w:r>
            <w:r>
              <w:rPr>
                <w:rStyle w:val="7F0F106C-98E4-4587-812E-44B0872F73EF"/>
              </w:rPr>
              <w:t>..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7F871FB5-A1D2-47B7-A275-7D6FF5045719"/>
              </w:rPr>
              <w:t>...</w:t>
            </w:r>
            <w:r>
              <w:rPr>
                <w:rStyle w:val="26D407C4-5D8B-4B7D-9917-D4C696621ACF"/>
                <w:b w:val="0"/>
                <w:bCs w:val="0"/>
              </w:rPr>
              <w:t>..</w:t>
            </w:r>
            <w:r>
              <w:rPr>
                <w:rStyle w:val="EE3AF8AD-E733-4535-9FC0-8AAAE483C6EC"/>
                <w:b w:val="0"/>
                <w:bCs w:val="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jc w:val="right"/>
            </w:pPr>
            <w:r>
              <w:rPr>
                <w:rStyle w:val="D807F277-89F6-47B7-8CA1-B9BB8392F488"/>
              </w:rPr>
              <w:t>.......</w:t>
            </w:r>
            <w:r>
              <w:rPr>
                <w:rStyle w:val="4546C2FD-257D-4016-845B-ADD3C733B059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50" w:lineRule="exact"/>
              <w:jc w:val="right"/>
            </w:pPr>
            <w:r>
              <w:rPr>
                <w:rStyle w:val="D807F277-89F6-47B7-8CA1-B9BB8392F488"/>
              </w:rPr>
              <w:t>.......</w:t>
            </w:r>
            <w:r>
              <w:rPr>
                <w:rStyle w:val="4546C2FD-257D-4016-845B-ADD3C733B059"/>
              </w:rPr>
              <w:t>...</w:t>
            </w:r>
          </w:p>
        </w:tc>
      </w:tr>
      <w:tr w:rsidR="00EE7B76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76" w:rsidRDefault="00EE7B76">
            <w:pPr>
              <w:framePr w:w="10937" w:h="1696" w:wrap="none" w:vAnchor="page" w:hAnchor="page" w:x="491" w:y="6483"/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30" w:lineRule="exact"/>
              <w:ind w:left="920"/>
            </w:pPr>
            <w:r>
              <w:rPr>
                <w:rStyle w:val="Zkladntext265pt"/>
              </w:rPr>
              <w:t>27.10.2022 3945434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30" w:lineRule="exact"/>
              <w:ind w:left="200"/>
            </w:pPr>
            <w:r>
              <w:rPr>
                <w:rStyle w:val="CA3E5E63-EA15-4109-86C8-35DB94004A90"/>
              </w:rPr>
              <w:t>....</w:t>
            </w:r>
            <w:r>
              <w:rPr>
                <w:rStyle w:val="6CCAE2F1-C689-4947-AFCF-AA620172323A"/>
              </w:rPr>
              <w:t>......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76" w:rsidRDefault="00EE7B76">
            <w:pPr>
              <w:framePr w:w="10937" w:h="1696" w:wrap="none" w:vAnchor="page" w:hAnchor="page" w:x="491" w:y="648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30" w:lineRule="exact"/>
              <w:jc w:val="right"/>
            </w:pPr>
            <w:proofErr w:type="gramStart"/>
            <w:r>
              <w:rPr>
                <w:rStyle w:val="ED4CC527-D3BD-41E8-87A5-FE20897F17C6"/>
              </w:rPr>
              <w:t>..</w:t>
            </w:r>
            <w:r>
              <w:rPr>
                <w:rStyle w:val="B0B605FE-68B4-41E9-9F0B-44C1119272F0"/>
              </w:rPr>
              <w:t>.</w:t>
            </w:r>
            <w:r>
              <w:rPr>
                <w:rStyle w:val="CA3E5E63-EA15-4109-86C8-35DB94004A90"/>
              </w:rPr>
              <w:t>.​</w:t>
            </w:r>
            <w:r>
              <w:rPr>
                <w:rStyle w:val="BC478E91-D465-472C-AE0C-96EFD5F9CF5A"/>
              </w:rPr>
              <w:t>..</w:t>
            </w:r>
            <w:r>
              <w:rPr>
                <w:rStyle w:val="E804DDFC-BCC5-4CA3-A9E0-AFFA74CB362A"/>
              </w:rPr>
              <w:t>........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76" w:rsidRDefault="00EE7B76">
            <w:pPr>
              <w:framePr w:w="10937" w:h="1696" w:wrap="none" w:vAnchor="page" w:hAnchor="page" w:x="491" w:y="648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30" w:lineRule="exact"/>
              <w:jc w:val="right"/>
            </w:pPr>
            <w:proofErr w:type="gramStart"/>
            <w:r>
              <w:rPr>
                <w:rStyle w:val="ED4CC527-D3BD-41E8-87A5-FE20897F17C6"/>
              </w:rPr>
              <w:t>..</w:t>
            </w:r>
            <w:r>
              <w:rPr>
                <w:rStyle w:val="B0B605FE-68B4-41E9-9F0B-44C1119272F0"/>
              </w:rPr>
              <w:t>.</w:t>
            </w:r>
            <w:r>
              <w:rPr>
                <w:rStyle w:val="CA3E5E63-EA15-4109-86C8-35DB94004A90"/>
              </w:rPr>
              <w:t>.​</w:t>
            </w:r>
            <w:r>
              <w:rPr>
                <w:rStyle w:val="BC478E91-D465-472C-AE0C-96EFD5F9CF5A"/>
              </w:rPr>
              <w:t>..</w:t>
            </w:r>
            <w:r>
              <w:rPr>
                <w:rStyle w:val="E804DDFC-BCC5-4CA3-A9E0-AFFA74CB362A"/>
              </w:rPr>
              <w:t>........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10937" w:h="1696" w:wrap="none" w:vAnchor="page" w:hAnchor="page" w:x="491" w:y="6483"/>
              <w:shd w:val="clear" w:color="auto" w:fill="auto"/>
              <w:spacing w:before="0" w:line="130" w:lineRule="exact"/>
              <w:jc w:val="right"/>
            </w:pPr>
            <w:proofErr w:type="gramStart"/>
            <w:r>
              <w:rPr>
                <w:rStyle w:val="ED4CC527-D3BD-41E8-87A5-FE20897F17C6"/>
              </w:rPr>
              <w:t>..</w:t>
            </w:r>
            <w:r>
              <w:rPr>
                <w:rStyle w:val="B0B605FE-68B4-41E9-9F0B-44C1119272F0"/>
              </w:rPr>
              <w:t>.</w:t>
            </w:r>
            <w:r>
              <w:rPr>
                <w:rStyle w:val="CA3E5E63-EA15-4109-86C8-35DB94004A90"/>
              </w:rPr>
              <w:t>.​</w:t>
            </w:r>
            <w:r>
              <w:rPr>
                <w:rStyle w:val="BC478E91-D465-472C-AE0C-96EFD5F9CF5A"/>
              </w:rPr>
              <w:t>..</w:t>
            </w:r>
            <w:r>
              <w:rPr>
                <w:rStyle w:val="E804DDFC-BCC5-4CA3-A9E0-AFFA74CB362A"/>
              </w:rPr>
              <w:t>........</w:t>
            </w:r>
            <w:proofErr w:type="gram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48"/>
        <w:gridCol w:w="3133"/>
        <w:gridCol w:w="1605"/>
        <w:gridCol w:w="1614"/>
        <w:gridCol w:w="1299"/>
      </w:tblGrid>
      <w:tr w:rsidR="00EE7B76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200" w:lineRule="exact"/>
            </w:pPr>
            <w:r>
              <w:rPr>
                <w:rStyle w:val="Zkladntext210ptTun"/>
              </w:rPr>
              <w:t>REKAPITULACE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  <w:ind w:right="520"/>
              <w:jc w:val="right"/>
            </w:pPr>
            <w:r>
              <w:rPr>
                <w:rStyle w:val="Zkladntext285ptTun"/>
              </w:rPr>
              <w:t>Základ DPH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Tun"/>
              </w:rPr>
              <w:t>DPH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Tun"/>
              </w:rPr>
              <w:t>Celkem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Zkladntext285ptTun"/>
              </w:rPr>
              <w:t>NDSC *</w:t>
            </w:r>
          </w:p>
        </w:tc>
      </w:tr>
      <w:tr w:rsidR="00EE7B76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348" w:type="dxa"/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</w:pPr>
            <w:r>
              <w:rPr>
                <w:rStyle w:val="Zkladntext285pt"/>
              </w:rPr>
              <w:t>Neregulované 15%</w:t>
            </w:r>
          </w:p>
        </w:tc>
        <w:tc>
          <w:tcPr>
            <w:tcW w:w="3133" w:type="dxa"/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  <w:ind w:right="520"/>
              <w:jc w:val="right"/>
            </w:pPr>
            <w:r>
              <w:rPr>
                <w:rStyle w:val="Zkladntext285pt"/>
              </w:rPr>
              <w:t>52 735.80</w:t>
            </w:r>
          </w:p>
        </w:tc>
        <w:tc>
          <w:tcPr>
            <w:tcW w:w="1605" w:type="dxa"/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"/>
              </w:rPr>
              <w:t>7 910.37</w:t>
            </w:r>
          </w:p>
        </w:tc>
        <w:tc>
          <w:tcPr>
            <w:tcW w:w="1614" w:type="dxa"/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"/>
              </w:rPr>
              <w:t>60 646.17</w:t>
            </w:r>
          </w:p>
        </w:tc>
        <w:tc>
          <w:tcPr>
            <w:tcW w:w="1299" w:type="dxa"/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115 167.00</w:t>
            </w:r>
          </w:p>
        </w:tc>
      </w:tr>
      <w:tr w:rsidR="00EE7B76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348" w:type="dxa"/>
            <w:shd w:val="clear" w:color="auto" w:fill="FFFFFF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</w:pPr>
            <w:r>
              <w:rPr>
                <w:rStyle w:val="Zkladntext285ptTun"/>
              </w:rPr>
              <w:t>Neregulované celkem</w:t>
            </w:r>
          </w:p>
        </w:tc>
        <w:tc>
          <w:tcPr>
            <w:tcW w:w="3133" w:type="dxa"/>
            <w:shd w:val="clear" w:color="auto" w:fill="FFFFFF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  <w:ind w:right="520"/>
              <w:jc w:val="right"/>
            </w:pPr>
            <w:r>
              <w:rPr>
                <w:rStyle w:val="Zkladntext285pt"/>
              </w:rPr>
              <w:t>52 735.80</w:t>
            </w:r>
          </w:p>
        </w:tc>
        <w:tc>
          <w:tcPr>
            <w:tcW w:w="1605" w:type="dxa"/>
            <w:shd w:val="clear" w:color="auto" w:fill="FFFFFF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"/>
              </w:rPr>
              <w:t>7 910.37</w:t>
            </w:r>
          </w:p>
        </w:tc>
        <w:tc>
          <w:tcPr>
            <w:tcW w:w="1614" w:type="dxa"/>
            <w:shd w:val="clear" w:color="auto" w:fill="FFFFFF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"/>
              </w:rPr>
              <w:t>60 646.17</w:t>
            </w:r>
          </w:p>
        </w:tc>
        <w:tc>
          <w:tcPr>
            <w:tcW w:w="1299" w:type="dxa"/>
            <w:shd w:val="clear" w:color="auto" w:fill="FFFFFF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115 167.00</w:t>
            </w:r>
          </w:p>
        </w:tc>
      </w:tr>
      <w:tr w:rsidR="00EE7B76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</w:pPr>
            <w:r>
              <w:rPr>
                <w:rStyle w:val="Zkladntext285ptTun"/>
              </w:rPr>
              <w:t>Celkem za dodací list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  <w:ind w:right="520"/>
              <w:jc w:val="right"/>
            </w:pPr>
            <w:r>
              <w:rPr>
                <w:rStyle w:val="Zkladntext285pt"/>
              </w:rPr>
              <w:t>52 735.80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"/>
              </w:rPr>
              <w:t>7 910.37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"/>
              </w:rPr>
              <w:t>60 646.17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7B76" w:rsidRDefault="00274B45">
            <w:pPr>
              <w:pStyle w:val="Zkladntext20"/>
              <w:framePr w:w="10999" w:h="1290" w:wrap="none" w:vAnchor="page" w:hAnchor="page" w:x="462" w:y="832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115 167.00</w:t>
            </w:r>
          </w:p>
        </w:tc>
      </w:tr>
    </w:tbl>
    <w:p w:rsidR="00EE7B76" w:rsidRDefault="00274B45">
      <w:pPr>
        <w:pStyle w:val="Zkladntext70"/>
        <w:framePr w:wrap="none" w:vAnchor="page" w:hAnchor="page" w:x="400" w:y="9645"/>
        <w:shd w:val="clear" w:color="auto" w:fill="auto"/>
        <w:spacing w:before="0" w:line="140" w:lineRule="exact"/>
        <w:ind w:left="180"/>
      </w:pPr>
      <w:r>
        <w:t xml:space="preserve">* NDSC - nezávazná doporučená spotřebitelská cena, výpočet byl proveden </w:t>
      </w:r>
      <w:r>
        <w:t>pro plátce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1786"/>
        <w:gridCol w:w="1471"/>
        <w:gridCol w:w="1700"/>
      </w:tblGrid>
      <w:tr w:rsidR="00EE7B76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5540" w:h="1476" w:wrap="none" w:vAnchor="page" w:hAnchor="page" w:x="5892" w:y="9898"/>
              <w:shd w:val="clear" w:color="auto" w:fill="auto"/>
              <w:spacing w:before="0" w:line="170" w:lineRule="exact"/>
            </w:pPr>
            <w:r>
              <w:rPr>
                <w:rStyle w:val="Zkladntext285ptKurzva"/>
              </w:rPr>
              <w:t>DPH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5540" w:h="1476" w:wrap="none" w:vAnchor="page" w:hAnchor="page" w:x="5892" w:y="989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Kurzva"/>
              </w:rPr>
              <w:t>Daňový základ Kč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5540" w:h="1476" w:wrap="none" w:vAnchor="page" w:hAnchor="page" w:x="5892" w:y="9898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Kurzva"/>
              </w:rPr>
              <w:t>Daň Kč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5540" w:h="1476" w:wrap="none" w:vAnchor="page" w:hAnchor="page" w:x="5892" w:y="9898"/>
              <w:shd w:val="clear" w:color="auto" w:fill="auto"/>
              <w:spacing w:before="0" w:line="170" w:lineRule="exact"/>
              <w:ind w:right="180"/>
              <w:jc w:val="right"/>
            </w:pPr>
            <w:r>
              <w:rPr>
                <w:rStyle w:val="Zkladntext285ptKurzva"/>
              </w:rPr>
              <w:t>Celkem za DL</w:t>
            </w:r>
          </w:p>
        </w:tc>
      </w:tr>
      <w:tr w:rsidR="00EE7B7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B76" w:rsidRDefault="00274B45">
            <w:pPr>
              <w:pStyle w:val="Zkladntext20"/>
              <w:framePr w:w="5540" w:h="1476" w:wrap="none" w:vAnchor="page" w:hAnchor="page" w:x="5892" w:y="9898"/>
              <w:shd w:val="clear" w:color="auto" w:fill="auto"/>
              <w:spacing w:before="0" w:line="170" w:lineRule="exact"/>
              <w:ind w:left="200"/>
            </w:pPr>
            <w:r>
              <w:rPr>
                <w:rStyle w:val="Zkladntext285ptKurzva"/>
              </w:rPr>
              <w:t>10%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5540" w:h="1476" w:wrap="none" w:vAnchor="page" w:hAnchor="page" w:x="5892" w:y="989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0.00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B76" w:rsidRDefault="00274B45">
            <w:pPr>
              <w:pStyle w:val="Zkladntext20"/>
              <w:framePr w:w="5540" w:h="1476" w:wrap="none" w:vAnchor="page" w:hAnchor="page" w:x="5892" w:y="989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0.00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B76" w:rsidRDefault="00EE7B76">
            <w:pPr>
              <w:framePr w:w="5540" w:h="1476" w:wrap="none" w:vAnchor="page" w:hAnchor="page" w:x="5892" w:y="9898"/>
              <w:rPr>
                <w:sz w:val="10"/>
                <w:szCs w:val="10"/>
              </w:rPr>
            </w:pPr>
          </w:p>
        </w:tc>
      </w:tr>
      <w:tr w:rsidR="00EE7B76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5540" w:h="1476" w:wrap="none" w:vAnchor="page" w:hAnchor="page" w:x="5892" w:y="9898"/>
              <w:shd w:val="clear" w:color="auto" w:fill="auto"/>
              <w:spacing w:before="0" w:line="170" w:lineRule="exact"/>
              <w:ind w:left="200"/>
            </w:pPr>
            <w:r>
              <w:rPr>
                <w:rStyle w:val="Zkladntext285ptKurzva"/>
              </w:rPr>
              <w:t>15%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5540" w:h="1476" w:wrap="none" w:vAnchor="page" w:hAnchor="page" w:x="5892" w:y="989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52 735.80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5540" w:h="1476" w:wrap="none" w:vAnchor="page" w:hAnchor="page" w:x="5892" w:y="989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7 910.37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B76" w:rsidRDefault="00EE7B76">
            <w:pPr>
              <w:framePr w:w="5540" w:h="1476" w:wrap="none" w:vAnchor="page" w:hAnchor="page" w:x="5892" w:y="9898"/>
            </w:pPr>
          </w:p>
        </w:tc>
      </w:tr>
      <w:tr w:rsidR="00EE7B76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B76" w:rsidRDefault="00274B45">
            <w:pPr>
              <w:pStyle w:val="Zkladntext20"/>
              <w:framePr w:w="5540" w:h="1476" w:wrap="none" w:vAnchor="page" w:hAnchor="page" w:x="5892" w:y="9898"/>
              <w:shd w:val="clear" w:color="auto" w:fill="auto"/>
              <w:spacing w:before="0" w:line="170" w:lineRule="exact"/>
              <w:ind w:left="200"/>
            </w:pPr>
            <w:r>
              <w:rPr>
                <w:rStyle w:val="Zkladntext285ptKurzva"/>
              </w:rPr>
              <w:t>21%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B76" w:rsidRDefault="00274B45">
            <w:pPr>
              <w:pStyle w:val="Zkladntext20"/>
              <w:framePr w:w="5540" w:h="1476" w:wrap="none" w:vAnchor="page" w:hAnchor="page" w:x="5892" w:y="989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0.00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B76" w:rsidRDefault="00274B45">
            <w:pPr>
              <w:pStyle w:val="Zkladntext20"/>
              <w:framePr w:w="5540" w:h="1476" w:wrap="none" w:vAnchor="page" w:hAnchor="page" w:x="5892" w:y="989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0.00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B76" w:rsidRDefault="00EE7B76">
            <w:pPr>
              <w:framePr w:w="5540" w:h="1476" w:wrap="none" w:vAnchor="page" w:hAnchor="page" w:x="5892" w:y="9898"/>
            </w:pPr>
          </w:p>
        </w:tc>
      </w:tr>
      <w:tr w:rsidR="00EE7B76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5540" w:h="1476" w:wrap="none" w:vAnchor="page" w:hAnchor="page" w:x="5892" w:y="9898"/>
              <w:shd w:val="clear" w:color="auto" w:fill="auto"/>
              <w:spacing w:before="0" w:line="170" w:lineRule="exact"/>
            </w:pPr>
            <w:r>
              <w:rPr>
                <w:rStyle w:val="Zkladntext285ptKurzva"/>
              </w:rPr>
              <w:t>Celkem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5540" w:h="1476" w:wrap="none" w:vAnchor="page" w:hAnchor="page" w:x="5892" w:y="989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52 735.80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5540" w:h="1476" w:wrap="none" w:vAnchor="page" w:hAnchor="page" w:x="5892" w:y="989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7 910.37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B76" w:rsidRDefault="00274B45">
            <w:pPr>
              <w:pStyle w:val="Zkladntext20"/>
              <w:framePr w:w="5540" w:h="1476" w:wrap="none" w:vAnchor="page" w:hAnchor="page" w:x="5892" w:y="9898"/>
              <w:shd w:val="clear" w:color="auto" w:fill="auto"/>
              <w:spacing w:before="0" w:line="170" w:lineRule="exact"/>
              <w:ind w:right="180"/>
              <w:jc w:val="right"/>
            </w:pPr>
            <w:r>
              <w:rPr>
                <w:rStyle w:val="Zkladntext285ptTun"/>
              </w:rPr>
              <w:t>60 646.17</w:t>
            </w:r>
          </w:p>
        </w:tc>
      </w:tr>
    </w:tbl>
    <w:p w:rsidR="00EE7B76" w:rsidRDefault="00EE7B76">
      <w:pPr>
        <w:framePr w:wrap="none" w:vAnchor="page" w:hAnchor="page" w:x="1360" w:y="1053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05pt;height:37.05pt">
            <v:imagedata r:id="rId6" r:href="rId7"/>
          </v:shape>
        </w:pict>
      </w:r>
    </w:p>
    <w:p w:rsidR="00EE7B76" w:rsidRDefault="00274B45">
      <w:pPr>
        <w:pStyle w:val="Nadpis30"/>
        <w:framePr w:wrap="none" w:vAnchor="page" w:hAnchor="page" w:x="400" w:y="11518"/>
        <w:shd w:val="clear" w:color="auto" w:fill="auto"/>
        <w:spacing w:before="0" w:after="0" w:line="170" w:lineRule="exact"/>
      </w:pPr>
      <w:bookmarkStart w:id="3" w:name="bookmark3"/>
      <w:proofErr w:type="gramStart"/>
      <w:r>
        <w:t>Vyřizuje:</w:t>
      </w:r>
      <w:r>
        <w:rPr>
          <w:rStyle w:val="5196ED97-9B17-42FA-9EA0-7C2D9B287572"/>
          <w:lang w:val="cs-CZ" w:eastAsia="cs-CZ" w:bidi="cs-CZ"/>
        </w:rPr>
        <w:t>.​</w:t>
      </w:r>
      <w:r>
        <w:rPr>
          <w:rStyle w:val="FE753E89-4F02-4F57-AFDC-C12B9EE9E7D0"/>
          <w:lang w:val="cs-CZ" w:eastAsia="cs-CZ" w:bidi="cs-CZ"/>
        </w:rPr>
        <w:t>.....</w:t>
      </w:r>
      <w:r>
        <w:rPr>
          <w:rStyle w:val="898FCC2A-F24B-4173-9B52-B46C33B043BF"/>
        </w:rPr>
        <w:t>............</w:t>
      </w:r>
      <w:r>
        <w:rPr>
          <w:rStyle w:val="5196ED97-9B17-42FA-9EA0-7C2D9B287572"/>
          <w:lang w:val="es-ES" w:eastAsia="es-ES" w:bidi="es-ES"/>
        </w:rPr>
        <w:t>​</w:t>
      </w:r>
      <w:r>
        <w:rPr>
          <w:rStyle w:val="9D1B6D1F-2788-4F17-98E8-8E4CEEFC7DC4"/>
        </w:rPr>
        <w:t>.........</w:t>
      </w:r>
      <w:r>
        <w:rPr>
          <w:rStyle w:val="B91E92BC-246F-495D-8F38-215E3B009A89"/>
        </w:rPr>
        <w:t>.</w:t>
      </w:r>
      <w:r>
        <w:rPr>
          <w:rStyle w:val="5196ED97-9B17-42FA-9EA0-7C2D9B287572"/>
          <w:lang w:val="cs-CZ" w:eastAsia="cs-CZ" w:bidi="cs-CZ"/>
        </w:rPr>
        <w:t>​......</w:t>
      </w:r>
      <w:r>
        <w:rPr>
          <w:rStyle w:val="FE753E89-4F02-4F57-AFDC-C12B9EE9E7D0"/>
          <w:lang w:val="cs-CZ" w:eastAsia="cs-CZ" w:bidi="cs-CZ"/>
        </w:rPr>
        <w:t>.</w:t>
      </w:r>
      <w:r>
        <w:rPr>
          <w:rStyle w:val="5196ED97-9B17-42FA-9EA0-7C2D9B287572"/>
          <w:lang w:val="cs-CZ" w:eastAsia="cs-CZ" w:bidi="cs-CZ"/>
        </w:rPr>
        <w:t>​</w:t>
      </w:r>
      <w:r>
        <w:rPr>
          <w:rStyle w:val="E0183A6C-CCAB-44AC-804B-44004D1BD574"/>
        </w:rPr>
        <w:t>.....</w:t>
      </w:r>
      <w:r>
        <w:rPr>
          <w:rStyle w:val="5196ED97-9B17-42FA-9EA0-7C2D9B287572"/>
          <w:lang w:val="cs-CZ" w:eastAsia="cs-CZ" w:bidi="cs-CZ"/>
        </w:rPr>
        <w:t>.​</w:t>
      </w:r>
      <w:r>
        <w:rPr>
          <w:rStyle w:val="E0183A6C-CCAB-44AC-804B-44004D1BD574"/>
        </w:rPr>
        <w:t>.....</w:t>
      </w:r>
      <w:r>
        <w:rPr>
          <w:rStyle w:val="5196ED97-9B17-42FA-9EA0-7C2D9B287572"/>
          <w:lang w:val="cs-CZ" w:eastAsia="cs-CZ" w:bidi="cs-CZ"/>
        </w:rPr>
        <w:t>.​</w:t>
      </w:r>
      <w:r>
        <w:rPr>
          <w:rStyle w:val="E0183A6C-CCAB-44AC-804B-44004D1BD574"/>
        </w:rPr>
        <w:t>.....</w:t>
      </w:r>
      <w:r>
        <w:rPr>
          <w:rStyle w:val="5196ED97-9B17-42FA-9EA0-7C2D9B287572"/>
          <w:lang w:val="cs-CZ" w:eastAsia="cs-CZ" w:bidi="cs-CZ"/>
        </w:rPr>
        <w:t>..</w:t>
      </w:r>
      <w:r w:rsidRPr="00145470">
        <w:rPr>
          <w:rStyle w:val="5196ED97-9B17-42FA-9EA0-7C2D9B287572"/>
          <w:lang w:val="cs-CZ"/>
        </w:rPr>
        <w:t>​.....................................</w:t>
      </w:r>
      <w:r w:rsidRPr="00145470">
        <w:rPr>
          <w:rStyle w:val="FE753E89-4F02-4F57-AFDC-C12B9EE9E7D0"/>
          <w:lang w:val="cs-CZ"/>
        </w:rPr>
        <w:t>.........</w:t>
      </w:r>
      <w:bookmarkEnd w:id="3"/>
      <w:proofErr w:type="gramEnd"/>
    </w:p>
    <w:p w:rsidR="00EE7B76" w:rsidRDefault="00274B45">
      <w:pPr>
        <w:pStyle w:val="Nadpis30"/>
        <w:framePr w:w="11176" w:h="2034" w:hRule="exact" w:wrap="none" w:vAnchor="page" w:hAnchor="page" w:x="400" w:y="11780"/>
        <w:shd w:val="clear" w:color="auto" w:fill="auto"/>
        <w:spacing w:before="0" w:after="0" w:line="170" w:lineRule="exact"/>
      </w:pPr>
      <w:bookmarkStart w:id="4" w:name="bookmark4"/>
      <w:r>
        <w:t xml:space="preserve">Expedice: 17. </w:t>
      </w:r>
      <w:r>
        <w:t>listopadu 1607, 736 01 Havířov</w:t>
      </w:r>
      <w:bookmarkEnd w:id="4"/>
    </w:p>
    <w:p w:rsidR="00EE7B76" w:rsidRDefault="00274B45">
      <w:pPr>
        <w:pStyle w:val="Zkladntext20"/>
        <w:framePr w:w="11176" w:h="2034" w:hRule="exact" w:wrap="none" w:vAnchor="page" w:hAnchor="page" w:x="400" w:y="11780"/>
        <w:shd w:val="clear" w:color="auto" w:fill="auto"/>
        <w:spacing w:before="0"/>
      </w:pPr>
      <w:r>
        <w:t>Dovozce a distributor Naturprodukt CZ spol. s r.o. prohlašuje, že potravinové přípravky a potraviny uvedené na faktuře splňují požadavky na jakost a zdravotní nezávadnost stanovené zákonem č. 110/1997 Sb. a č. 306/2000 Sb. a</w:t>
      </w:r>
      <w:r>
        <w:br/>
      </w:r>
      <w:r>
        <w:t>prováděcími předpisy. Naturprodukt CZ spol. s r.o. ujišťuje, že na výrobky uvedené na faktuře, které podléhají zákonu č. 22/1997 Sb. a č. 123/2000 Sb. ve znění pozdějších předpisů, bylo vydáno prohlášení o shodě. Naturprodukt</w:t>
      </w:r>
      <w:r>
        <w:br/>
        <w:t>CZ spol. s r.o. prohlašuje, že</w:t>
      </w:r>
      <w:r>
        <w:t xml:space="preserve"> je zcela dodrženo nařízení Evropského parlamentu a Rady č. 1223/2009 o kosmetických přípravcích, které nabývá účinnosti </w:t>
      </w:r>
      <w:proofErr w:type="gramStart"/>
      <w:r>
        <w:t>11.7.2013</w:t>
      </w:r>
      <w:proofErr w:type="gramEnd"/>
      <w:r>
        <w:t>. Texty na produktech jsou v souladu s povolenými zdravotními</w:t>
      </w:r>
      <w:r>
        <w:br/>
        <w:t>tvrzeními. Obaly splňují §§ 4, 10 a 12 zákona č. 477/2001 Sb., o</w:t>
      </w:r>
      <w:r>
        <w:t xml:space="preserve"> obalech. Za obaly na dokladu uvedených výrobků byl společnosti EKO-KOM, a.s. uhrazen poplatek pod identifikačním číslem EK-F00020242 za zajištění zpětného</w:t>
      </w:r>
      <w:r>
        <w:br/>
        <w:t>odběru a využití obalového odpadu.</w:t>
      </w:r>
    </w:p>
    <w:p w:rsidR="00EE7B76" w:rsidRDefault="00274B45">
      <w:pPr>
        <w:pStyle w:val="Zkladntext20"/>
        <w:framePr w:w="11176" w:h="2034" w:hRule="exact" w:wrap="none" w:vAnchor="page" w:hAnchor="page" w:x="400" w:y="11780"/>
        <w:shd w:val="clear" w:color="auto" w:fill="auto"/>
        <w:spacing w:before="0"/>
      </w:pPr>
      <w:r>
        <w:t>Odběratel se zavazuje zaplatit dodané zboží do 17 dnů od doručení</w:t>
      </w:r>
      <w:r>
        <w:t xml:space="preserve"> faktury, pokud není smluvně dohodnuto jinak. Fakturu považujte za smlouvu. V případě nezaplacení bude za každý den prodlení účtován zákonný úrok z prodlení.</w:t>
      </w:r>
      <w:r>
        <w:br/>
        <w:t>Upozorňujeme, že nezaplacení faktury za zboží může vést k přechodu na platbu v hotovosti při převz</w:t>
      </w:r>
      <w:r>
        <w:t>etí zboží nebo k pozastavení dodávek.</w:t>
      </w:r>
    </w:p>
    <w:p w:rsidR="00EE7B76" w:rsidRDefault="00274B45">
      <w:pPr>
        <w:pStyle w:val="Zkladntext20"/>
        <w:framePr w:w="11176" w:h="2034" w:hRule="exact" w:wrap="none" w:vAnchor="page" w:hAnchor="page" w:x="400" w:y="11780"/>
        <w:shd w:val="clear" w:color="auto" w:fill="auto"/>
        <w:spacing w:before="0"/>
      </w:pPr>
      <w:r>
        <w:t xml:space="preserve">Dle směrnice Rady 2010/45/EU ze dne </w:t>
      </w:r>
      <w:proofErr w:type="gramStart"/>
      <w:r>
        <w:t>13.7.2010</w:t>
      </w:r>
      <w:proofErr w:type="gramEnd"/>
      <w:r>
        <w:t xml:space="preserve"> může být faktura zaslána v elektronické podobě nebo naskenovaná a zaslaná e-mailem nebo v jiném elektronickém formátu. Pokud druhá strana není schopna v této formě fakturu</w:t>
      </w:r>
      <w:r>
        <w:br/>
      </w:r>
      <w:r>
        <w:t>přijmout, musí to písemně oznámit. Jako doklad odeslání se považuje doklad odeslaný mailem. Dodavatel prohlašuje, že ve smyslu zákona č. 235/2004 Sb. § 109 není veden v seznamu nespolehlivých plátců.</w:t>
      </w:r>
    </w:p>
    <w:p w:rsidR="00EE7B76" w:rsidRDefault="00274B45">
      <w:pPr>
        <w:pStyle w:val="Zkladntext20"/>
        <w:framePr w:w="11176" w:h="2034" w:hRule="exact" w:wrap="none" w:vAnchor="page" w:hAnchor="page" w:x="400" w:y="11780"/>
        <w:shd w:val="clear" w:color="auto" w:fill="auto"/>
        <w:spacing w:before="0"/>
      </w:pPr>
      <w:r>
        <w:t>Reklamace jsou přijímány fyzicky na skladu dodavatele do</w:t>
      </w:r>
      <w:r>
        <w:t xml:space="preserve"> 14 dnů po obdržení faktury, pokud není dohodnuto smluvně jinak. Zničené nebo jinak polepené zboží je důvodem k řešení a případnému nepřijetí reklamace. Reklamace</w:t>
      </w:r>
      <w:r>
        <w:br/>
      </w:r>
      <w:proofErr w:type="spellStart"/>
      <w:r>
        <w:t>škodních</w:t>
      </w:r>
      <w:proofErr w:type="spellEnd"/>
      <w:r>
        <w:t xml:space="preserve"> událostí (poškozené, rozbité zboží) musí být hlášeny do 3 dnů od data doručení zásil</w:t>
      </w:r>
      <w:r>
        <w:t>ky přepravcem. Pozdější oznámení nelze zohlednit.</w:t>
      </w:r>
    </w:p>
    <w:p w:rsidR="00EE7B76" w:rsidRDefault="00274B45">
      <w:pPr>
        <w:pStyle w:val="Nadpis40"/>
        <w:framePr w:w="11176" w:h="2034" w:hRule="exact" w:wrap="none" w:vAnchor="page" w:hAnchor="page" w:x="400" w:y="11780"/>
        <w:shd w:val="clear" w:color="auto" w:fill="auto"/>
        <w:spacing w:after="0" w:line="150" w:lineRule="exact"/>
      </w:pPr>
      <w:bookmarkStart w:id="5" w:name="bookmark5"/>
      <w:r>
        <w:t>Objednávat je možno v</w:t>
      </w:r>
      <w:r w:rsidR="00145470">
        <w:t xml:space="preserve"> </w:t>
      </w:r>
      <w:r>
        <w:t>pondělí-čtvrtek od 7:00-17:00, v</w:t>
      </w:r>
      <w:r w:rsidR="00145470">
        <w:t xml:space="preserve"> </w:t>
      </w:r>
      <w:r>
        <w:t>pátek od 7:00-15:30 hod</w:t>
      </w:r>
      <w:bookmarkEnd w:id="5"/>
      <w:r w:rsidR="00145470">
        <w:t>.</w:t>
      </w:r>
    </w:p>
    <w:p w:rsidR="00EE7B76" w:rsidRDefault="00274B45">
      <w:pPr>
        <w:pStyle w:val="Nadpis40"/>
        <w:framePr w:wrap="none" w:vAnchor="page" w:hAnchor="page" w:x="400" w:y="13840"/>
        <w:shd w:val="clear" w:color="auto" w:fill="auto"/>
        <w:spacing w:after="0" w:line="150" w:lineRule="exact"/>
      </w:pPr>
      <w:bookmarkStart w:id="6" w:name="bookmark6"/>
      <w:r>
        <w:t xml:space="preserve">Veškerou korespondenci zasílejte na adresu: Naturprodukt CZ spol. s </w:t>
      </w:r>
      <w:r>
        <w:t xml:space="preserve">r.o., </w:t>
      </w:r>
      <w:proofErr w:type="gramStart"/>
      <w:r>
        <w:t>17.listopadu</w:t>
      </w:r>
      <w:proofErr w:type="gramEnd"/>
      <w:r>
        <w:t xml:space="preserve"> 1607/38b, 736 01 Havířov</w:t>
      </w:r>
      <w:bookmarkEnd w:id="6"/>
    </w:p>
    <w:p w:rsidR="00EE7B76" w:rsidRDefault="00EE7B76">
      <w:pPr>
        <w:rPr>
          <w:sz w:val="2"/>
          <w:szCs w:val="2"/>
        </w:rPr>
      </w:pPr>
    </w:p>
    <w:sectPr w:rsidR="00EE7B76" w:rsidSect="00EE7B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B45" w:rsidRDefault="00274B45" w:rsidP="00EE7B76">
      <w:r>
        <w:separator/>
      </w:r>
    </w:p>
  </w:endnote>
  <w:endnote w:type="continuationSeparator" w:id="0">
    <w:p w:rsidR="00274B45" w:rsidRDefault="00274B45" w:rsidP="00EE7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B45" w:rsidRDefault="00274B45"/>
  </w:footnote>
  <w:footnote w:type="continuationSeparator" w:id="0">
    <w:p w:rsidR="00274B45" w:rsidRDefault="00274B4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E7B76"/>
    <w:rsid w:val="00145470"/>
    <w:rsid w:val="001D05A0"/>
    <w:rsid w:val="00274B45"/>
    <w:rsid w:val="00EE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E7B7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E7B76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EE7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sid w:val="00EE7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EE7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sid w:val="00EE7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EE7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Netun">
    <w:name w:val="Nadpis #2 + Ne tučné"/>
    <w:basedOn w:val="Nadpis2"/>
    <w:rsid w:val="00EE7B7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0E9A2C11-7060-4FEC-89FC-59A2124EF2E2">
    <w:name w:val="{0E9A2C11-7060-4FEC-89FC-59A2124EF2E2}"/>
    <w:basedOn w:val="Nadpis2"/>
    <w:rsid w:val="00EE7B76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1B3158C8-85A2-4E87-A5DD-98FD046C67A3">
    <w:name w:val="{1B3158C8-85A2-4E87-A5DD-98FD046C67A3}"/>
    <w:basedOn w:val="Nadpis2"/>
    <w:rsid w:val="00EE7B76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C4E06C07-4731-4505-9D11-70424F4B8078">
    <w:name w:val="{C4E06C07-4731-4505-9D11-70424F4B8078}"/>
    <w:basedOn w:val="Nadpis2"/>
    <w:rsid w:val="00EE7B76"/>
    <w:rPr>
      <w:b/>
      <w:bCs/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E7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EE7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0374B928-FFC6-4120-9BCF-8C96DA3122C0">
    <w:name w:val="{0374B928-FFC6-4120-9BCF-8C96DA3122C0}"/>
    <w:basedOn w:val="Zkladntext4"/>
    <w:rsid w:val="00EE7B7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E7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75ptKurzva">
    <w:name w:val="Základní text (2) + 7;5 pt;Kurzíva"/>
    <w:basedOn w:val="Zkladntext2"/>
    <w:rsid w:val="00EE7B76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8ptTun">
    <w:name w:val="Základní text (2) + 8 pt;Tučné"/>
    <w:basedOn w:val="Zkladntext2"/>
    <w:rsid w:val="00EE7B76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EE7B76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A321980B-B6B3-426F-B904-BF5E51906292">
    <w:name w:val="{A321980B-B6B3-426F-B904-BF5E51906292}"/>
    <w:basedOn w:val="Zkladntext2"/>
    <w:rsid w:val="00EE7B76"/>
    <w:rPr>
      <w:b/>
      <w:bCs/>
      <w:color w:val="000000"/>
      <w:spacing w:val="8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4546C2FD-257D-4016-845B-ADD3C733B059">
    <w:name w:val="{4546C2FD-257D-4016-845B-ADD3C733B059}"/>
    <w:basedOn w:val="Zkladntext2"/>
    <w:rsid w:val="00EE7B76"/>
    <w:rPr>
      <w:color w:val="000000"/>
      <w:spacing w:val="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7F0F106C-98E4-4587-812E-44B0872F73EF">
    <w:name w:val="{7F0F106C-98E4-4587-812E-44B0872F73EF}"/>
    <w:basedOn w:val="Zkladntext2"/>
    <w:rsid w:val="00EE7B76"/>
    <w:rPr>
      <w:color w:val="000000"/>
      <w:spacing w:val="5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7F871FB5-A1D2-47B7-A275-7D6FF5045719">
    <w:name w:val="{7F871FB5-A1D2-47B7-A275-7D6FF5045719}"/>
    <w:basedOn w:val="Zkladntext2"/>
    <w:rsid w:val="00EE7B76"/>
    <w:rPr>
      <w:color w:val="000000"/>
      <w:spacing w:val="1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26D407C4-5D8B-4B7D-9917-D4C696621ACF">
    <w:name w:val="{26D407C4-5D8B-4B7D-9917-D4C696621ACF}"/>
    <w:basedOn w:val="Zkladntext2"/>
    <w:rsid w:val="00EE7B76"/>
    <w:rPr>
      <w:rFonts w:ascii="Geneva" w:eastAsia="Geneva" w:hAnsi="Geneva" w:cs="Geneva"/>
      <w:b/>
      <w:bCs/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EE3AF8AD-E733-4535-9FC0-8AAAE483C6EC">
    <w:name w:val="{EE3AF8AD-E733-4535-9FC0-8AAAE483C6EC}"/>
    <w:basedOn w:val="Zkladntext2"/>
    <w:rsid w:val="00EE7B76"/>
    <w:rPr>
      <w:rFonts w:ascii="Geneva" w:eastAsia="Geneva" w:hAnsi="Geneva" w:cs="Geneva"/>
      <w:b/>
      <w:bCs/>
      <w:color w:val="000000"/>
      <w:spacing w:val="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EE7B76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CA3E5E63-EA15-4109-86C8-35DB94004A90">
    <w:name w:val="{CA3E5E63-EA15-4109-86C8-35DB94004A90}"/>
    <w:basedOn w:val="Zkladntext2"/>
    <w:rsid w:val="00EE7B76"/>
    <w:rPr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6CCAE2F1-C689-4947-AFCF-AA620172323A">
    <w:name w:val="{6CCAE2F1-C689-4947-AFCF-AA620172323A}"/>
    <w:basedOn w:val="Zkladntext2"/>
    <w:rsid w:val="00EE7B76"/>
    <w:rPr>
      <w:color w:val="000000"/>
      <w:spacing w:val="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ED4CC527-D3BD-41E8-87A5-FE20897F17C6">
    <w:name w:val="{ED4CC527-D3BD-41E8-87A5-FE20897F17C6}"/>
    <w:basedOn w:val="Zkladntext2"/>
    <w:rsid w:val="00EE7B76"/>
    <w:rPr>
      <w:color w:val="000000"/>
      <w:spacing w:val="1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B0B605FE-68B4-41E9-9F0B-44C1119272F0">
    <w:name w:val="{B0B605FE-68B4-41E9-9F0B-44C1119272F0}"/>
    <w:basedOn w:val="Zkladntext2"/>
    <w:rsid w:val="00EE7B76"/>
    <w:rPr>
      <w:color w:val="000000"/>
      <w:spacing w:val="1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BC478E91-D465-472C-AE0C-96EFD5F9CF5A">
    <w:name w:val="{BC478E91-D465-472C-AE0C-96EFD5F9CF5A}"/>
    <w:basedOn w:val="Zkladntext2"/>
    <w:rsid w:val="00EE7B76"/>
    <w:rPr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E804DDFC-BCC5-4CA3-A9E0-AFFA74CB362A">
    <w:name w:val="{E804DDFC-BCC5-4CA3-A9E0-AFFA74CB362A}"/>
    <w:basedOn w:val="Zkladntext2"/>
    <w:rsid w:val="00EE7B76"/>
    <w:rPr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D807F277-89F6-47B7-8CA1-B9BB8392F488">
    <w:name w:val="{D807F277-89F6-47B7-8CA1-B9BB8392F488}"/>
    <w:basedOn w:val="Zkladntext2"/>
    <w:rsid w:val="00EE7B76"/>
    <w:rPr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10ptTun">
    <w:name w:val="Základní text (2) + 10 pt;Tučné"/>
    <w:basedOn w:val="Zkladntext2"/>
    <w:rsid w:val="00EE7B76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EE7B76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E7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285ptKurzva">
    <w:name w:val="Základní text (2) + 8;5 pt;Kurzíva"/>
    <w:basedOn w:val="Zkladntext2"/>
    <w:rsid w:val="00EE7B76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EE7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96ED97-9B17-42FA-9EA0-7C2D9B287572">
    <w:name w:val="{5196ED97-9B17-42FA-9EA0-7C2D9B287572}"/>
    <w:basedOn w:val="Nadpis3"/>
    <w:rsid w:val="00EE7B76"/>
    <w:rPr>
      <w:color w:val="000000"/>
      <w:spacing w:val="0"/>
      <w:w w:val="100"/>
      <w:position w:val="0"/>
      <w:shd w:val="clear" w:color="auto" w:fill="000000"/>
      <w:lang w:val="en-US" w:eastAsia="en-US" w:bidi="en-US"/>
    </w:rPr>
  </w:style>
  <w:style w:type="character" w:customStyle="1" w:styleId="FE753E89-4F02-4F57-AFDC-C12B9EE9E7D0">
    <w:name w:val="{FE753E89-4F02-4F57-AFDC-C12B9EE9E7D0}"/>
    <w:basedOn w:val="Nadpis3"/>
    <w:rsid w:val="00EE7B76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898FCC2A-F24B-4173-9B52-B46C33B043BF">
    <w:name w:val="{898FCC2A-F24B-4173-9B52-B46C33B043BF}"/>
    <w:basedOn w:val="Nadpis3"/>
    <w:rsid w:val="00EE7B76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9D1B6D1F-2788-4F17-98E8-8E4CEEFC7DC4">
    <w:name w:val="{9D1B6D1F-2788-4F17-98E8-8E4CEEFC7DC4}"/>
    <w:basedOn w:val="Nadpis3"/>
    <w:rsid w:val="00EE7B76"/>
    <w:rPr>
      <w:color w:val="000000"/>
      <w:spacing w:val="4"/>
      <w:w w:val="100"/>
      <w:position w:val="0"/>
      <w:shd w:val="clear" w:color="auto" w:fill="000000"/>
      <w:lang w:val="es-ES" w:eastAsia="es-ES" w:bidi="es-ES"/>
    </w:rPr>
  </w:style>
  <w:style w:type="character" w:customStyle="1" w:styleId="B91E92BC-246F-495D-8F38-215E3B009A89">
    <w:name w:val="{B91E92BC-246F-495D-8F38-215E3B009A89}"/>
    <w:basedOn w:val="Nadpis3"/>
    <w:rsid w:val="00EE7B76"/>
    <w:rPr>
      <w:color w:val="000000"/>
      <w:spacing w:val="5"/>
      <w:w w:val="100"/>
      <w:position w:val="0"/>
      <w:shd w:val="clear" w:color="auto" w:fill="000000"/>
      <w:lang w:val="es-ES" w:eastAsia="es-ES" w:bidi="es-ES"/>
    </w:rPr>
  </w:style>
  <w:style w:type="character" w:customStyle="1" w:styleId="E0183A6C-CCAB-44AC-804B-44004D1BD574">
    <w:name w:val="{E0183A6C-CCAB-44AC-804B-44004D1BD574}"/>
    <w:basedOn w:val="Nadpis3"/>
    <w:rsid w:val="00EE7B76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EE7B76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8BE7B880-A3F0-48F7-AC98-F8D7BE49506B">
    <w:name w:val="{8BE7B880-A3F0-48F7-AC98-F8D7BE49506B}"/>
    <w:basedOn w:val="Nadpis4"/>
    <w:rsid w:val="00EE7B7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F3BFDFD4-6D9C-4645-9417-064F186C376B">
    <w:name w:val="{F3BFDFD4-6D9C-4645-9417-064F186C376B}"/>
    <w:basedOn w:val="Nadpis4"/>
    <w:rsid w:val="00EE7B76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F16D51DF-A112-4D3D-9F41-C8FCC91F5DA0">
    <w:name w:val="{F16D51DF-A112-4D3D-9F41-C8FCC91F5DA0}"/>
    <w:basedOn w:val="Nadpis4"/>
    <w:rsid w:val="00EE7B7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C4368D22-B732-4629-B14F-E522B8EF8C2F">
    <w:name w:val="{C4368D22-B732-4629-B14F-E522B8EF8C2F}"/>
    <w:basedOn w:val="Nadpis4"/>
    <w:rsid w:val="00EE7B76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80A6A7C1-BAC8-43D6-A0FB-A659785C1387">
    <w:name w:val="{80A6A7C1-BAC8-43D6-A0FB-A659785C1387}"/>
    <w:basedOn w:val="Nadpis4"/>
    <w:rsid w:val="00EE7B76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C0C29B0B-E8A3-4726-BBDD-5FD36247005A">
    <w:name w:val="{C0C29B0B-E8A3-4726-BBDD-5FD36247005A}"/>
    <w:basedOn w:val="Nadpis4"/>
    <w:rsid w:val="00EE7B76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0437CB65-7BF4-4C71-A417-C47C1B2315A2">
    <w:name w:val="{0437CB65-7BF4-4C71-A417-C47C1B2315A2}"/>
    <w:basedOn w:val="Nadpis4"/>
    <w:rsid w:val="00EE7B76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rsid w:val="00EE7B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EE7B76"/>
    <w:pPr>
      <w:shd w:val="clear" w:color="auto" w:fill="FFFFFF"/>
      <w:spacing w:line="258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rsid w:val="00EE7B76"/>
    <w:pPr>
      <w:shd w:val="clear" w:color="auto" w:fill="FFFFFF"/>
      <w:spacing w:line="25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EE7B76"/>
    <w:pPr>
      <w:shd w:val="clear" w:color="auto" w:fill="FFFFFF"/>
      <w:spacing w:line="25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EE7B76"/>
    <w:pPr>
      <w:shd w:val="clear" w:color="auto" w:fill="FFFFFF"/>
      <w:spacing w:line="234" w:lineRule="exac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EE7B7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EE7B76"/>
    <w:pPr>
      <w:shd w:val="clear" w:color="auto" w:fill="FFFFFF"/>
      <w:spacing w:before="120" w:after="4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EE7B76"/>
    <w:pPr>
      <w:shd w:val="clear" w:color="auto" w:fill="FFFFFF"/>
      <w:spacing w:before="60" w:line="143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70">
    <w:name w:val="Základní text (7)"/>
    <w:basedOn w:val="Normln"/>
    <w:link w:val="Zkladntext7"/>
    <w:rsid w:val="00EE7B7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Nadpis30">
    <w:name w:val="Nadpis #3"/>
    <w:basedOn w:val="Normln"/>
    <w:link w:val="Nadpis3"/>
    <w:rsid w:val="00EE7B76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40">
    <w:name w:val="Nadpis #4"/>
    <w:basedOn w:val="Normln"/>
    <w:link w:val="Nadpis4"/>
    <w:rsid w:val="00EE7B76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2020-12-03T13:19:00Z</dcterms:created>
  <dcterms:modified xsi:type="dcterms:W3CDTF">2020-12-03T13:20:00Z</dcterms:modified>
</cp:coreProperties>
</file>