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0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 xml:space="preserve">Na </w:t>
      </w:r>
      <w:proofErr w:type="spellStart"/>
      <w:r w:rsidR="00592A17" w:rsidRPr="004B5BB7">
        <w:t>Maninách</w:t>
      </w:r>
      <w:proofErr w:type="spellEnd"/>
      <w:r w:rsidR="00592A17" w:rsidRPr="004B5BB7">
        <w:t xml:space="preserve">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74242146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005F1B" w:rsidRPr="004B5BB7">
        <w:t>Tomáš Vyskočil</w:t>
      </w:r>
      <w:r w:rsidRPr="004B5BB7">
        <w:t>, jednatel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31350E0E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4B5BB7">
        <w:t>Název:</w:t>
      </w:r>
      <w:bookmarkEnd w:id="1"/>
      <w:r w:rsidR="00230CE7">
        <w:t xml:space="preserve">                  </w:t>
      </w:r>
      <w:r w:rsidR="00230CE7" w:rsidRPr="00230CE7">
        <w:rPr>
          <w:b/>
        </w:rPr>
        <w:t>Gymnázium T. G. Masaryka, Litvínov, Studentská 640, příspěvková organizace</w:t>
      </w:r>
    </w:p>
    <w:p w14:paraId="7DE95287" w14:textId="34A64E5C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230CE7">
        <w:t>62208870</w:t>
      </w:r>
    </w:p>
    <w:p w14:paraId="7B0FEF10" w14:textId="0D01E0BE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230CE7">
        <w:t>Studentská 640, Horní Litvínov, 436 01 Litvínov</w:t>
      </w:r>
    </w:p>
    <w:p w14:paraId="6CE19EA5" w14:textId="777421BB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230CE7">
        <w:t>Mgr. Jan Novák, ředitel školy</w:t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</w:t>
      </w:r>
      <w:proofErr w:type="spellStart"/>
      <w:r w:rsidR="00E33042" w:rsidRPr="004B5BB7">
        <w:t>Scholar</w:t>
      </w:r>
      <w:proofErr w:type="spellEnd"/>
      <w:r w:rsidR="00E33042" w:rsidRPr="004B5BB7">
        <w:t xml:space="preserve">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 xml:space="preserve">mezinárodní organizace ISIC </w:t>
      </w:r>
      <w:proofErr w:type="spellStart"/>
      <w:r w:rsidR="00527A93" w:rsidRPr="004B5BB7">
        <w:t>Association</w:t>
      </w:r>
      <w:proofErr w:type="spellEnd"/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</w:t>
      </w:r>
      <w:proofErr w:type="gramStart"/>
      <w:r w:rsidR="00CB5102">
        <w:t>uvedeném</w:t>
      </w:r>
      <w:proofErr w:type="gramEnd"/>
      <w:r w:rsidR="00CB5102">
        <w:t xml:space="preserve">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</w:t>
      </w:r>
      <w:proofErr w:type="gramStart"/>
      <w:r w:rsidR="00C1630B" w:rsidRPr="004B5BB7">
        <w:t>této</w:t>
      </w:r>
      <w:proofErr w:type="gramEnd"/>
      <w:r w:rsidR="00C1630B" w:rsidRPr="004B5BB7">
        <w:t xml:space="preserve">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0,1%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</w:t>
      </w:r>
      <w:proofErr w:type="gramStart"/>
      <w:r w:rsidR="00560397" w:rsidRPr="004B5BB7">
        <w:t>30.6. aktuálního</w:t>
      </w:r>
      <w:proofErr w:type="gramEnd"/>
      <w:r w:rsidR="00560397" w:rsidRPr="004B5BB7">
        <w:t xml:space="preserve">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280C87C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12FD426B" w:rsidR="00F636F3" w:rsidRPr="004B5BB7" w:rsidRDefault="00F636F3" w:rsidP="0087785A">
            <w:pPr>
              <w:jc w:val="both"/>
            </w:pPr>
            <w:r w:rsidRPr="004B5BB7">
              <w:t>V</w:t>
            </w:r>
            <w:r w:rsidR="00230CE7">
              <w:t xml:space="preserve"> Litvínově </w:t>
            </w:r>
            <w:r w:rsidRPr="004B5BB7">
              <w:t xml:space="preserve">dne </w:t>
            </w:r>
            <w:bookmarkStart w:id="2" w:name="_GoBack"/>
            <w:bookmarkEnd w:id="2"/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27E736A2" w:rsidR="00F636F3" w:rsidRPr="004B5BB7" w:rsidRDefault="00230CE7" w:rsidP="00F636F3">
            <w:pPr>
              <w:jc w:val="both"/>
              <w:rPr>
                <w:b/>
              </w:rPr>
            </w:pPr>
            <w:r>
              <w:rPr>
                <w:b/>
              </w:rPr>
              <w:t>Za š</w:t>
            </w:r>
            <w:r w:rsidR="00F636F3" w:rsidRPr="004B5BB7">
              <w:rPr>
                <w:b/>
              </w:rPr>
              <w:t>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FF93F4F" w:rsidR="00F636F3" w:rsidRPr="004B5BB7" w:rsidRDefault="00005F1B" w:rsidP="0082661C">
            <w:pPr>
              <w:jc w:val="both"/>
            </w:pPr>
            <w:r w:rsidRPr="004B5BB7">
              <w:t>Tomáš Vyskočil</w:t>
            </w:r>
            <w:r w:rsidR="00F636F3" w:rsidRPr="004B5BB7">
              <w:t>, jednatel</w:t>
            </w:r>
          </w:p>
        </w:tc>
        <w:tc>
          <w:tcPr>
            <w:tcW w:w="4801" w:type="dxa"/>
          </w:tcPr>
          <w:p w14:paraId="485221B5" w14:textId="4D79BD98" w:rsidR="00F636F3" w:rsidRPr="00E60A3A" w:rsidRDefault="00230CE7" w:rsidP="0082661C">
            <w:pPr>
              <w:jc w:val="both"/>
            </w:pPr>
            <w:r>
              <w:t>Mgr. Jan Novák, ředitel školy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3EA2" w14:textId="77777777" w:rsidR="00FA281D" w:rsidRDefault="00FA281D" w:rsidP="00B43503">
      <w:pPr>
        <w:spacing w:after="0" w:line="240" w:lineRule="auto"/>
      </w:pPr>
      <w:r>
        <w:separator/>
      </w:r>
    </w:p>
  </w:endnote>
  <w:endnote w:type="continuationSeparator" w:id="0">
    <w:p w14:paraId="352447A8" w14:textId="77777777" w:rsidR="00FA281D" w:rsidRDefault="00FA281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796129C4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7785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796129C4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7785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8824" w14:textId="77777777" w:rsidR="00FA281D" w:rsidRDefault="00FA281D" w:rsidP="00B43503">
      <w:pPr>
        <w:spacing w:after="0" w:line="240" w:lineRule="auto"/>
      </w:pPr>
      <w:r>
        <w:separator/>
      </w:r>
    </w:p>
  </w:footnote>
  <w:footnote w:type="continuationSeparator" w:id="0">
    <w:p w14:paraId="6D076358" w14:textId="77777777" w:rsidR="00FA281D" w:rsidRDefault="00FA281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30CE7"/>
    <w:rsid w:val="0028300F"/>
    <w:rsid w:val="002877A9"/>
    <w:rsid w:val="00291D3E"/>
    <w:rsid w:val="002A158C"/>
    <w:rsid w:val="002A67BC"/>
    <w:rsid w:val="002A689D"/>
    <w:rsid w:val="002B2168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1F66"/>
    <w:rsid w:val="0041272D"/>
    <w:rsid w:val="004205BB"/>
    <w:rsid w:val="00422B70"/>
    <w:rsid w:val="00433FB2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6E4802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564C5"/>
    <w:rsid w:val="00872050"/>
    <w:rsid w:val="00874A2F"/>
    <w:rsid w:val="0087785A"/>
    <w:rsid w:val="00887763"/>
    <w:rsid w:val="008B653D"/>
    <w:rsid w:val="008C4064"/>
    <w:rsid w:val="008D3A56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B5102"/>
    <w:rsid w:val="00CD145D"/>
    <w:rsid w:val="00CE56B7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D7356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281D"/>
    <w:rsid w:val="00FA3215"/>
    <w:rsid w:val="00FB112B"/>
    <w:rsid w:val="00FB2079"/>
    <w:rsid w:val="00FB2D07"/>
    <w:rsid w:val="00FC4136"/>
    <w:rsid w:val="00FC6AA2"/>
    <w:rsid w:val="00FD008C"/>
    <w:rsid w:val="00FF6EA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3C45D3A78442B5F0C52A1B52A8B5" ma:contentTypeVersion="12" ma:contentTypeDescription="Vytvoří nový dokument" ma:contentTypeScope="" ma:versionID="381c75349919cb33d0642d19fd007a1c">
  <xsd:schema xmlns:xsd="http://www.w3.org/2001/XMLSchema" xmlns:xs="http://www.w3.org/2001/XMLSchema" xmlns:p="http://schemas.microsoft.com/office/2006/metadata/properties" xmlns:ns2="ddccdc42-8934-4503-86a5-1fdd65d906f7" xmlns:ns3="28ef561d-6bcb-4a7e-be1c-d56b58197570" targetNamespace="http://schemas.microsoft.com/office/2006/metadata/properties" ma:root="true" ma:fieldsID="2e9117e3cdb81987a73dd305c3fda351" ns2:_="" ns3:_="">
    <xsd:import namespace="ddccdc42-8934-4503-86a5-1fdd65d906f7"/>
    <xsd:import namespace="28ef561d-6bcb-4a7e-be1c-d56b581975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561d-6bcb-4a7e-be1c-d56b58197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6165-83B5-4436-A2D5-22CD366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dc42-8934-4503-86a5-1fdd65d906f7"/>
    <ds:schemaRef ds:uri="28ef561d-6bcb-4a7e-be1c-d56b5819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6F029D-596F-4E39-95C9-4D71D710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Bc. Michaela Kovářová</cp:lastModifiedBy>
  <cp:revision>4</cp:revision>
  <cp:lastPrinted>2017-03-15T08:32:00Z</cp:lastPrinted>
  <dcterms:created xsi:type="dcterms:W3CDTF">2020-11-30T07:57:00Z</dcterms:created>
  <dcterms:modified xsi:type="dcterms:W3CDTF">2020-12-03T09:37:00Z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0x0101003ECC3C45D3A78442B5F0C52A1B52A8B5</vt:lpwstr>
  </property>
</Properties>
</file>