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22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4"/>
          <w:szCs w:val="24"/>
          <w:lang w:eastAsia="cs-CZ"/>
        </w:rPr>
        <w:t>Kupní smlouva</w:t>
      </w:r>
      <w:r w:rsidR="00647D4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uzavřená podle zákona č. 89/2012 Sb., občanský zákoník, v platném znění</w:t>
      </w:r>
    </w:p>
    <w:p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6A2554" w:rsidRPr="006A2554" w:rsidRDefault="006A2554" w:rsidP="006A2554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6A2554" w:rsidRPr="006A2554" w:rsidRDefault="006A2554" w:rsidP="006A2554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Cs w:val="24"/>
          <w:lang w:eastAsia="cs-CZ"/>
        </w:rPr>
        <w:t>Smluvní strany</w:t>
      </w:r>
    </w:p>
    <w:p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Pr="00E33D1C" w:rsidRDefault="00B81AFD" w:rsidP="00B81AFD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Kupující:</w:t>
      </w:r>
    </w:p>
    <w:p w:rsidR="00B81AFD" w:rsidRPr="00E33D1C" w:rsidRDefault="00B81AFD" w:rsidP="00B81AFD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Název: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Základní škola a </w:t>
      </w:r>
      <w:r w:rsidR="00363B22">
        <w:rPr>
          <w:rFonts w:ascii="Arial" w:eastAsia="Times New Roman" w:hAnsi="Arial" w:cs="Arial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sz w:val="20"/>
          <w:szCs w:val="20"/>
          <w:lang w:eastAsia="cs-CZ"/>
        </w:rPr>
        <w:t>ateřská škola, Praha 8 – Ďáblice, U Parkánu 17,</w:t>
      </w:r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příspěvková organizace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U Parkánu 17/11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, 182 00 Praha 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- Ďáblice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70930716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neplátce DPH</w:t>
      </w:r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Zastoupený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</w:t>
      </w:r>
      <w:r w:rsidR="008F26BC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Mgr.</w:t>
      </w:r>
      <w:r w:rsidRPr="009B38B9">
        <w:rPr>
          <w:rFonts w:ascii="Arial" w:eastAsia="Times New Roman" w:hAnsi="Arial" w:cs="Arial"/>
          <w:sz w:val="20"/>
          <w:szCs w:val="20"/>
          <w:lang w:eastAsia="cs-CZ"/>
        </w:rPr>
        <w:t xml:space="preserve"> Bc. Josefem Buchalem</w:t>
      </w:r>
      <w:r>
        <w:rPr>
          <w:rFonts w:ascii="Arial" w:eastAsia="Times New Roman" w:hAnsi="Arial" w:cs="Arial"/>
          <w:sz w:val="20"/>
          <w:szCs w:val="20"/>
          <w:lang w:eastAsia="cs-CZ"/>
        </w:rPr>
        <w:t>, ředitelem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Kontaktní osoba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ve věcech smluvních: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Mgr. </w:t>
      </w:r>
      <w:r>
        <w:rPr>
          <w:rFonts w:ascii="Arial" w:eastAsia="Times New Roman" w:hAnsi="Arial" w:cs="Arial"/>
          <w:sz w:val="20"/>
          <w:szCs w:val="20"/>
          <w:lang w:eastAsia="cs-CZ"/>
        </w:rPr>
        <w:t>Bc. Josef Buchal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26BC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tel.: +420 </w:t>
      </w:r>
      <w:r w:rsidRPr="008C69C3">
        <w:rPr>
          <w:rFonts w:ascii="Arial" w:eastAsia="Times New Roman" w:hAnsi="Arial" w:cs="Arial"/>
          <w:sz w:val="20"/>
          <w:szCs w:val="20"/>
          <w:lang w:eastAsia="cs-CZ"/>
        </w:rPr>
        <w:t xml:space="preserve">283 911 049 </w:t>
      </w:r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26BC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e-mail: </w:t>
      </w:r>
      <w:hyperlink r:id="rId7" w:history="1">
        <w:r w:rsidRPr="001622E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reditel@skoladablice.cz</w:t>
        </w:r>
      </w:hyperlink>
    </w:p>
    <w:p w:rsidR="00B81AFD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Pr="00E33D1C" w:rsidRDefault="00B81AFD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450B3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 ve věcech </w:t>
      </w:r>
      <w:r>
        <w:rPr>
          <w:rFonts w:ascii="Arial" w:eastAsia="Times New Roman" w:hAnsi="Arial" w:cs="Arial"/>
          <w:sz w:val="20"/>
          <w:szCs w:val="20"/>
          <w:lang w:eastAsia="cs-CZ"/>
        </w:rPr>
        <w:t>technických</w:t>
      </w:r>
      <w:r w:rsidRPr="009450B3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363B22">
        <w:rPr>
          <w:rFonts w:ascii="Arial" w:eastAsia="Times New Roman" w:hAnsi="Arial" w:cs="Arial"/>
          <w:sz w:val="20"/>
          <w:szCs w:val="20"/>
          <w:lang w:eastAsia="cs-CZ"/>
        </w:rPr>
        <w:t xml:space="preserve"> Mgr. David Pařík, tel.  601</w:t>
      </w:r>
      <w:r w:rsidR="008F26B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63B22">
        <w:rPr>
          <w:rFonts w:ascii="Arial" w:eastAsia="Times New Roman" w:hAnsi="Arial" w:cs="Arial"/>
          <w:sz w:val="20"/>
          <w:szCs w:val="20"/>
          <w:lang w:eastAsia="cs-CZ"/>
        </w:rPr>
        <w:t>214</w:t>
      </w:r>
      <w:r w:rsidR="008F26B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63B22">
        <w:rPr>
          <w:rFonts w:ascii="Arial" w:eastAsia="Times New Roman" w:hAnsi="Arial" w:cs="Arial"/>
          <w:sz w:val="20"/>
          <w:szCs w:val="20"/>
          <w:lang w:eastAsia="cs-CZ"/>
        </w:rPr>
        <w:t>824</w:t>
      </w:r>
    </w:p>
    <w:p w:rsidR="00363B22" w:rsidRDefault="00363B22" w:rsidP="00E33D1C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33D1C" w:rsidRPr="00E33D1C" w:rsidRDefault="00E33D1C" w:rsidP="00E33D1C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(dále jen Kupující)</w:t>
      </w:r>
    </w:p>
    <w:p w:rsidR="00E33D1C" w:rsidRP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33D1C" w:rsidRP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D1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D1C" w:rsidRPr="006A2554" w:rsidRDefault="00E33D1C" w:rsidP="00E33D1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Prodávající:</w:t>
      </w:r>
    </w:p>
    <w:p w:rsidR="00363B22" w:rsidRDefault="00363B22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8F26BC">
        <w:rPr>
          <w:rFonts w:ascii="Times New Roman" w:eastAsia="Times New Roman" w:hAnsi="Times New Roman" w:cs="Times New Roman"/>
          <w:sz w:val="20"/>
          <w:szCs w:val="20"/>
          <w:lang w:eastAsia="cs-CZ"/>
        </w:rPr>
        <w:t>Af</w:t>
      </w:r>
      <w:proofErr w:type="spellEnd"/>
      <w:r w:rsidRPr="008F26B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Office, s.r.o.</w:t>
      </w:r>
    </w:p>
    <w:p w:rsidR="00E33D1C" w:rsidRPr="006A2554" w:rsidRDefault="00363B22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</w:t>
      </w:r>
      <w:r w:rsidR="00E33D1C" w:rsidRPr="006A2554">
        <w:rPr>
          <w:rFonts w:ascii="Arial" w:eastAsia="Times New Roman" w:hAnsi="Arial" w:cs="Arial"/>
          <w:sz w:val="20"/>
          <w:szCs w:val="20"/>
          <w:lang w:eastAsia="cs-CZ"/>
        </w:rPr>
        <w:t>e sídlem: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Jednořadá 1051/53, 160 00 Praha 6 Dejvice</w:t>
      </w:r>
      <w:r w:rsidR="00E33D1C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</w:p>
    <w:p w:rsidR="00E33D1C" w:rsidRPr="006A2554" w:rsidRDefault="00E33D1C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>26768771</w:t>
      </w:r>
    </w:p>
    <w:p w:rsidR="00F87733" w:rsidRDefault="00E33D1C" w:rsidP="00E33D1C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>CZ26768771</w:t>
      </w:r>
    </w:p>
    <w:p w:rsidR="00E33D1C" w:rsidRPr="006A2554" w:rsidRDefault="00E33D1C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zastoupený: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>Jiřím Sikorou, jednatel společnosti</w:t>
      </w:r>
    </w:p>
    <w:p w:rsidR="00E33D1C" w:rsidRPr="006A2554" w:rsidRDefault="00E33D1C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</w:p>
    <w:p w:rsidR="00E33D1C" w:rsidRPr="006A2554" w:rsidRDefault="00E33D1C" w:rsidP="00E33D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bankovní  spojení: </w:t>
      </w:r>
      <w:proofErr w:type="spellStart"/>
      <w:r w:rsidR="00F87733">
        <w:rPr>
          <w:rFonts w:ascii="Arial" w:eastAsia="Times New Roman" w:hAnsi="Arial" w:cs="Arial"/>
          <w:sz w:val="20"/>
          <w:szCs w:val="20"/>
          <w:lang w:eastAsia="cs-CZ"/>
        </w:rPr>
        <w:t>Raiffeisenbank</w:t>
      </w:r>
      <w:proofErr w:type="spellEnd"/>
      <w:r w:rsidR="00F877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F87733">
        <w:rPr>
          <w:rFonts w:ascii="Arial" w:eastAsia="Times New Roman" w:hAnsi="Arial" w:cs="Arial"/>
          <w:sz w:val="20"/>
          <w:szCs w:val="20"/>
          <w:lang w:eastAsia="cs-CZ"/>
        </w:rPr>
        <w:t>a.s</w:t>
      </w:r>
      <w:proofErr w:type="spellEnd"/>
      <w:r w:rsidR="00F87733">
        <w:rPr>
          <w:rFonts w:ascii="Arial" w:eastAsia="Times New Roman" w:hAnsi="Arial" w:cs="Arial"/>
          <w:sz w:val="20"/>
          <w:szCs w:val="20"/>
          <w:lang w:eastAsia="cs-CZ"/>
        </w:rPr>
        <w:t>; 1031029900/5500</w:t>
      </w:r>
    </w:p>
    <w:p w:rsidR="00E33D1C" w:rsidRDefault="00E33D1C" w:rsidP="00E33D1C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33D1C" w:rsidRPr="006A2554" w:rsidRDefault="00E33D1C" w:rsidP="00E33D1C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Kontaktní osoba: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 xml:space="preserve">Roman </w:t>
      </w:r>
      <w:proofErr w:type="spellStart"/>
      <w:r w:rsidR="00F87733">
        <w:rPr>
          <w:rFonts w:ascii="Arial" w:eastAsia="Times New Roman" w:hAnsi="Arial" w:cs="Arial"/>
          <w:sz w:val="20"/>
          <w:szCs w:val="20"/>
          <w:lang w:eastAsia="cs-CZ"/>
        </w:rPr>
        <w:t>Dobosz</w:t>
      </w:r>
      <w:proofErr w:type="spellEnd"/>
    </w:p>
    <w:p w:rsidR="00E33D1C" w:rsidRP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554" w:rsidRPr="006A2554" w:rsidRDefault="006A2554" w:rsidP="006A255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4"/>
          <w:lang w:eastAsia="cs-CZ"/>
        </w:rPr>
        <w:t>Předmět a místo plnění</w:t>
      </w:r>
    </w:p>
    <w:p w:rsidR="00647D42" w:rsidRPr="006A2554" w:rsidRDefault="00647D42" w:rsidP="00326598">
      <w:pPr>
        <w:spacing w:after="120"/>
        <w:ind w:left="357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Tato smlouva je uzavřena na základě nabídky Prodávajícího ze dne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>12. 11. 2020</w:t>
      </w:r>
    </w:p>
    <w:p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Touto smlouvou se prodávající zavazuje dodat za podmínek v ní sjednaných kupujícímu zboží, specifikované touto smlouvou a převést na kupujícího vlastnické právo k tomuto zboží. </w:t>
      </w:r>
    </w:p>
    <w:p w:rsidR="006A2554" w:rsidRDefault="00CA5A95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Jedná se o celkem </w:t>
      </w:r>
      <w:r w:rsidR="00F87733">
        <w:rPr>
          <w:rFonts w:ascii="Arial" w:eastAsia="Times New Roman" w:hAnsi="Arial" w:cs="Arial"/>
          <w:sz w:val="20"/>
          <w:szCs w:val="20"/>
          <w:lang w:eastAsia="cs-CZ"/>
        </w:rPr>
        <w:t>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ks zcela nových notebooků s příslušenstvím specifikovaných v 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přílo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ze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č.1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 této</w:t>
      </w:r>
      <w:proofErr w:type="gramEnd"/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smlouv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y –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>seznam notebooků</w:t>
      </w:r>
      <w:r w:rsidR="00F01820">
        <w:rPr>
          <w:rFonts w:ascii="Arial" w:eastAsia="Times New Roman" w:hAnsi="Arial" w:cs="Arial"/>
          <w:sz w:val="20"/>
          <w:szCs w:val="20"/>
          <w:lang w:eastAsia="cs-CZ"/>
        </w:rPr>
        <w:t>, j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ejich </w:t>
      </w:r>
      <w:r>
        <w:rPr>
          <w:rFonts w:ascii="Arial" w:eastAsia="Times New Roman" w:hAnsi="Arial" w:cs="Arial"/>
          <w:sz w:val="20"/>
          <w:szCs w:val="20"/>
          <w:lang w:eastAsia="cs-CZ"/>
        </w:rPr>
        <w:t>technická specifikace</w:t>
      </w:r>
      <w:r w:rsidR="00F01820">
        <w:rPr>
          <w:rFonts w:ascii="Arial" w:eastAsia="Times New Roman" w:hAnsi="Arial" w:cs="Arial"/>
          <w:sz w:val="20"/>
          <w:szCs w:val="20"/>
          <w:lang w:eastAsia="cs-CZ"/>
        </w:rPr>
        <w:t xml:space="preserve"> a jednotková cena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(dále </w:t>
      </w:r>
      <w:r w:rsidR="00CE3789">
        <w:rPr>
          <w:rFonts w:ascii="Arial" w:eastAsia="Times New Roman" w:hAnsi="Arial" w:cs="Arial"/>
          <w:sz w:val="20"/>
          <w:szCs w:val="20"/>
          <w:lang w:eastAsia="cs-CZ"/>
        </w:rPr>
        <w:t>též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„Předmět koupě“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 nebo „zboží“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:rsidR="00CA5A95" w:rsidRPr="006A2554" w:rsidRDefault="00CA5A95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Pr="00CA5A95">
        <w:rPr>
          <w:rFonts w:ascii="Arial" w:eastAsia="Times New Roman" w:hAnsi="Arial" w:cs="Arial"/>
          <w:sz w:val="20"/>
          <w:szCs w:val="20"/>
          <w:lang w:eastAsia="cs-CZ"/>
        </w:rPr>
        <w:t xml:space="preserve">prohlašuje, že je výlučným vlastníkem </w:t>
      </w:r>
      <w:r>
        <w:rPr>
          <w:rFonts w:ascii="Arial" w:eastAsia="Times New Roman" w:hAnsi="Arial" w:cs="Arial"/>
          <w:sz w:val="20"/>
          <w:szCs w:val="20"/>
          <w:lang w:eastAsia="cs-CZ"/>
        </w:rPr>
        <w:t>Předmětu koupě.</w:t>
      </w:r>
    </w:p>
    <w:p w:rsidR="006A2554" w:rsidRPr="006A2554" w:rsidRDefault="006A2554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Prodávající se zavazuje, že Kupujícímu odevzdá Předmět koupě a umožní mu nabýt vlastnické právo k němu.</w:t>
      </w:r>
    </w:p>
    <w:p w:rsidR="00B81AFD" w:rsidRPr="00B81AFD" w:rsidRDefault="00786BCE" w:rsidP="00B81AFD">
      <w:pPr>
        <w:numPr>
          <w:ilvl w:val="1"/>
          <w:numId w:val="3"/>
        </w:numPr>
        <w:spacing w:after="0"/>
        <w:rPr>
          <w:rFonts w:ascii="Arial" w:eastAsia="Times New Roman" w:hAnsi="Arial" w:cs="Arial"/>
          <w:b/>
          <w:sz w:val="20"/>
          <w:lang w:eastAsia="cs-CZ"/>
        </w:rPr>
      </w:pPr>
      <w:r w:rsidRPr="00B81AFD">
        <w:rPr>
          <w:rFonts w:ascii="Arial" w:eastAsia="Times New Roman" w:hAnsi="Arial" w:cs="Arial"/>
          <w:sz w:val="20"/>
          <w:lang w:eastAsia="cs-CZ"/>
        </w:rPr>
        <w:t xml:space="preserve">Předmětem smlouvy  je splnění předmětu veřejné zakázky </w:t>
      </w:r>
      <w:proofErr w:type="gramStart"/>
      <w:r w:rsidRPr="00B81AFD">
        <w:rPr>
          <w:rFonts w:ascii="Arial" w:eastAsia="Times New Roman" w:hAnsi="Arial" w:cs="Arial"/>
          <w:sz w:val="20"/>
          <w:lang w:eastAsia="cs-CZ"/>
        </w:rPr>
        <w:t>č.j.</w:t>
      </w:r>
      <w:proofErr w:type="gramEnd"/>
      <w:r w:rsidR="007B3D31" w:rsidRPr="00B81AFD">
        <w:rPr>
          <w:rFonts w:ascii="Arial" w:eastAsia="Times New Roman" w:hAnsi="Arial" w:cs="Arial"/>
          <w:sz w:val="20"/>
          <w:lang w:eastAsia="cs-CZ"/>
        </w:rPr>
        <w:t xml:space="preserve"> </w:t>
      </w:r>
      <w:r w:rsidRPr="00B81AFD">
        <w:rPr>
          <w:rFonts w:ascii="Arial" w:eastAsia="Times New Roman" w:hAnsi="Arial" w:cs="Arial"/>
          <w:sz w:val="20"/>
          <w:lang w:eastAsia="cs-CZ"/>
        </w:rPr>
        <w:t>A-</w:t>
      </w:r>
      <w:r w:rsidR="00647D42" w:rsidRPr="00B81AFD">
        <w:rPr>
          <w:rFonts w:ascii="Arial" w:eastAsia="Times New Roman" w:hAnsi="Arial" w:cs="Arial"/>
          <w:sz w:val="20"/>
          <w:lang w:eastAsia="cs-CZ"/>
        </w:rPr>
        <w:t>16</w:t>
      </w:r>
      <w:r w:rsidR="00B81AFD" w:rsidRPr="00B81AFD">
        <w:rPr>
          <w:rFonts w:ascii="Arial" w:eastAsia="Times New Roman" w:hAnsi="Arial" w:cs="Arial"/>
          <w:sz w:val="20"/>
          <w:lang w:eastAsia="cs-CZ"/>
        </w:rPr>
        <w:t>5</w:t>
      </w:r>
      <w:r w:rsidRPr="00B81AFD">
        <w:rPr>
          <w:rFonts w:ascii="Arial" w:eastAsia="Times New Roman" w:hAnsi="Arial" w:cs="Arial"/>
          <w:sz w:val="20"/>
          <w:lang w:eastAsia="cs-CZ"/>
        </w:rPr>
        <w:t>/20</w:t>
      </w:r>
      <w:r w:rsidR="00647D42" w:rsidRPr="00B81AFD">
        <w:rPr>
          <w:rFonts w:ascii="Arial" w:eastAsia="Times New Roman" w:hAnsi="Arial" w:cs="Arial"/>
          <w:sz w:val="20"/>
          <w:lang w:eastAsia="cs-CZ"/>
        </w:rPr>
        <w:t>20</w:t>
      </w:r>
      <w:r w:rsidRPr="00B81AFD">
        <w:rPr>
          <w:rFonts w:ascii="Arial" w:eastAsia="Times New Roman" w:hAnsi="Arial" w:cs="Arial"/>
          <w:sz w:val="20"/>
          <w:lang w:eastAsia="cs-CZ"/>
        </w:rPr>
        <w:t xml:space="preserve"> </w:t>
      </w:r>
      <w:r w:rsidR="00B81AFD" w:rsidRPr="00B81AFD">
        <w:rPr>
          <w:rFonts w:ascii="Arial" w:eastAsia="Times New Roman" w:hAnsi="Arial" w:cs="Arial"/>
          <w:sz w:val="20"/>
          <w:lang w:eastAsia="cs-CZ"/>
        </w:rPr>
        <w:t>„Notebooky pro základní školu v Praze - Ďáblicích“</w:t>
      </w:r>
    </w:p>
    <w:p w:rsidR="00B81AFD" w:rsidRPr="00E33D1C" w:rsidRDefault="00786BCE" w:rsidP="00B81AFD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81AFD">
        <w:rPr>
          <w:rFonts w:ascii="Arial" w:eastAsia="Times New Roman" w:hAnsi="Arial" w:cs="Arial"/>
          <w:sz w:val="20"/>
          <w:lang w:eastAsia="cs-CZ"/>
        </w:rPr>
        <w:lastRenderedPageBreak/>
        <w:t>Jedná se nejen o dodání, ale také předvedení funkčnosti a úplnosti Předmětu koupě a předání návodů k jeho užívání v českém jazyce a příslušných záručních listů, a to v místě plnění, kterým je</w:t>
      </w:r>
      <w:r w:rsidR="00B81AFD">
        <w:rPr>
          <w:rFonts w:ascii="Arial" w:eastAsia="Times New Roman" w:hAnsi="Arial" w:cs="Arial"/>
          <w:sz w:val="20"/>
          <w:szCs w:val="20"/>
          <w:lang w:eastAsia="cs-CZ"/>
        </w:rPr>
        <w:t xml:space="preserve"> Základní škola  U Parkánu 17/11</w:t>
      </w:r>
      <w:r w:rsidR="00B81AFD" w:rsidRPr="00E33D1C">
        <w:rPr>
          <w:rFonts w:ascii="Arial" w:eastAsia="Times New Roman" w:hAnsi="Arial" w:cs="Arial"/>
          <w:sz w:val="20"/>
          <w:szCs w:val="20"/>
          <w:lang w:eastAsia="cs-CZ"/>
        </w:rPr>
        <w:t>, 182 00 Praha 8</w:t>
      </w:r>
      <w:r w:rsidR="00B81AFD">
        <w:rPr>
          <w:rFonts w:ascii="Arial" w:eastAsia="Times New Roman" w:hAnsi="Arial" w:cs="Arial"/>
          <w:sz w:val="20"/>
          <w:szCs w:val="20"/>
          <w:lang w:eastAsia="cs-CZ"/>
        </w:rPr>
        <w:t xml:space="preserve"> – Ďáblice.</w:t>
      </w:r>
    </w:p>
    <w:p w:rsidR="006A2554" w:rsidRPr="00B81AFD" w:rsidRDefault="00647D42" w:rsidP="000230A8">
      <w:pPr>
        <w:numPr>
          <w:ilvl w:val="1"/>
          <w:numId w:val="3"/>
        </w:numPr>
        <w:spacing w:after="0"/>
        <w:ind w:left="426" w:hanging="426"/>
        <w:rPr>
          <w:rFonts w:ascii="Arial" w:eastAsia="Times New Roman" w:hAnsi="Arial" w:cs="Arial"/>
          <w:sz w:val="20"/>
          <w:lang w:eastAsia="cs-CZ"/>
        </w:rPr>
      </w:pPr>
      <w:r w:rsidRPr="00B81AFD">
        <w:rPr>
          <w:rFonts w:ascii="Arial" w:eastAsia="Times New Roman" w:hAnsi="Arial" w:cs="Arial"/>
          <w:sz w:val="20"/>
          <w:lang w:eastAsia="cs-CZ"/>
        </w:rPr>
        <w:t>P</w:t>
      </w:r>
      <w:r w:rsidR="006A2554" w:rsidRPr="00B81AFD">
        <w:rPr>
          <w:rFonts w:ascii="Arial" w:eastAsia="Times New Roman" w:hAnsi="Arial" w:cs="Arial"/>
          <w:sz w:val="20"/>
          <w:lang w:eastAsia="cs-CZ"/>
        </w:rPr>
        <w:t xml:space="preserve">rodávajícího </w:t>
      </w:r>
      <w:r w:rsidRPr="00B81AFD">
        <w:rPr>
          <w:rFonts w:ascii="Arial" w:eastAsia="Times New Roman" w:hAnsi="Arial" w:cs="Arial"/>
          <w:sz w:val="20"/>
          <w:lang w:eastAsia="cs-CZ"/>
        </w:rPr>
        <w:t xml:space="preserve">se </w:t>
      </w:r>
      <w:r w:rsidR="006A2554" w:rsidRPr="00B81AFD">
        <w:rPr>
          <w:rFonts w:ascii="Arial" w:eastAsia="Times New Roman" w:hAnsi="Arial" w:cs="Arial"/>
          <w:sz w:val="20"/>
          <w:lang w:eastAsia="cs-CZ"/>
        </w:rPr>
        <w:t xml:space="preserve">při </w:t>
      </w:r>
      <w:r w:rsidRPr="00B81AFD">
        <w:rPr>
          <w:rFonts w:ascii="Arial" w:eastAsia="Times New Roman" w:hAnsi="Arial" w:cs="Arial"/>
          <w:sz w:val="20"/>
          <w:lang w:eastAsia="cs-CZ"/>
        </w:rPr>
        <w:t>plnění předmětu koupě zavazuje</w:t>
      </w:r>
      <w:r w:rsidR="006A2554" w:rsidRPr="00B81AFD">
        <w:rPr>
          <w:rFonts w:ascii="Arial" w:eastAsia="Times New Roman" w:hAnsi="Arial" w:cs="Arial"/>
          <w:sz w:val="20"/>
          <w:lang w:eastAsia="cs-CZ"/>
        </w:rPr>
        <w:t xml:space="preserve"> dodržet veškeré požadavky na uživatelský standard definovaný obecně závaznými právními předpisy.</w:t>
      </w:r>
    </w:p>
    <w:p w:rsidR="00F724EF" w:rsidRPr="006A2554" w:rsidRDefault="00F724EF" w:rsidP="000230A8">
      <w:pPr>
        <w:spacing w:after="0"/>
        <w:ind w:left="426"/>
        <w:rPr>
          <w:rFonts w:ascii="Arial" w:eastAsia="Times New Roman" w:hAnsi="Arial" w:cs="Arial"/>
          <w:sz w:val="20"/>
          <w:lang w:eastAsia="cs-CZ"/>
        </w:rPr>
      </w:pPr>
    </w:p>
    <w:p w:rsidR="006A2554" w:rsidRPr="006A2554" w:rsidRDefault="00786BCE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 s</w:t>
      </w:r>
      <w:r w:rsidR="006A2554"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plnění</w:t>
      </w:r>
    </w:p>
    <w:p w:rsidR="00D85172" w:rsidRDefault="00F724EF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3.1.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je povinen dodat zboží uvedené v této smlouvě nejpozději </w:t>
      </w:r>
      <w:r w:rsidR="00786BCE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B81AFD">
        <w:rPr>
          <w:rFonts w:ascii="Arial" w:eastAsia="Times New Roman" w:hAnsi="Arial" w:cs="Arial"/>
          <w:sz w:val="20"/>
          <w:szCs w:val="20"/>
          <w:lang w:eastAsia="cs-CZ"/>
        </w:rPr>
        <w:t>17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23F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>12.</w:t>
      </w:r>
      <w:r w:rsidR="00723F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>2020, 14.00 hod.</w:t>
      </w:r>
    </w:p>
    <w:p w:rsidR="00F724EF" w:rsidRDefault="00D85172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3.2.</w:t>
      </w:r>
      <w:r w:rsidR="00786B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Zboží lze dodávat postupně.</w:t>
      </w:r>
    </w:p>
    <w:p w:rsidR="00786BCE" w:rsidRPr="00F724EF" w:rsidRDefault="00786BCE" w:rsidP="000230A8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4"/>
          <w:lang w:eastAsia="cs-CZ"/>
        </w:rPr>
        <w:t>Kupní cena, platební podmínky</w:t>
      </w:r>
    </w:p>
    <w:p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Ce</w:t>
      </w:r>
      <w:r w:rsidR="00F724EF">
        <w:rPr>
          <w:rFonts w:ascii="Arial" w:eastAsia="Times New Roman" w:hAnsi="Arial" w:cs="Arial"/>
          <w:sz w:val="20"/>
          <w:szCs w:val="24"/>
          <w:lang w:eastAsia="cs-CZ"/>
        </w:rPr>
        <w:t>lková ce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>na dodávky je stanovena jako cena pevná, nejvýše přípustná a činí:</w:t>
      </w:r>
    </w:p>
    <w:p w:rsidR="00F724EF" w:rsidRPr="006A2554" w:rsidRDefault="00F724EF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6A2554" w:rsidRP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Cena celkem bez DPH </w:t>
      </w:r>
      <w:r w:rsidR="00723FC7">
        <w:rPr>
          <w:rFonts w:ascii="Arial" w:eastAsia="Times New Roman" w:hAnsi="Arial" w:cs="Arial"/>
          <w:sz w:val="20"/>
          <w:szCs w:val="24"/>
          <w:lang w:eastAsia="cs-CZ"/>
        </w:rPr>
        <w:t>81 410 Kč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 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</w:t>
      </w:r>
    </w:p>
    <w:p w:rsidR="006A2554" w:rsidRP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DPH 21% </w:t>
      </w:r>
      <w:r w:rsidR="00723FC7">
        <w:rPr>
          <w:rFonts w:ascii="Arial" w:eastAsia="Times New Roman" w:hAnsi="Arial" w:cs="Arial"/>
          <w:sz w:val="20"/>
          <w:szCs w:val="24"/>
          <w:lang w:eastAsia="cs-CZ"/>
        </w:rPr>
        <w:t>17 096,10 Kč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   </w:t>
      </w:r>
    </w:p>
    <w:p w:rsid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Cena celkem vč. DPH </w:t>
      </w:r>
      <w:r w:rsidR="00723FC7">
        <w:rPr>
          <w:rFonts w:ascii="Arial" w:eastAsia="Times New Roman" w:hAnsi="Arial" w:cs="Arial"/>
          <w:sz w:val="20"/>
          <w:szCs w:val="24"/>
          <w:lang w:eastAsia="cs-CZ"/>
        </w:rPr>
        <w:t>98 506,10</w:t>
      </w:r>
    </w:p>
    <w:p w:rsidR="00F724EF" w:rsidRDefault="00F724EF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F724EF" w:rsidRDefault="00F724EF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Rozpis cen jednotlivých položek dodávky je uveden v příloze č. 1.</w:t>
      </w:r>
    </w:p>
    <w:p w:rsidR="00F724EF" w:rsidRPr="006A2554" w:rsidRDefault="00F724EF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Smluvní cena zahrnuje veškeré náklady prodávajícího nutné k plnění předmětu smlouvy včetně případných rizik a finančních vlivů.</w:t>
      </w: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Překročit či snížit výši nabídkové ceny je možné pouze v případě, že dojde před předáním předmětné dodávky ke změnám sazeb DPH.</w:t>
      </w:r>
    </w:p>
    <w:p w:rsidR="006A2554" w:rsidRDefault="003E1E56" w:rsidP="000230A8">
      <w:pPr>
        <w:spacing w:after="0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4.4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Kupující neposkytuje zálohy na realizaci dodávky. Kupní cena je splatná </w:t>
      </w:r>
      <w:r w:rsidRPr="003E1E56">
        <w:rPr>
          <w:rFonts w:ascii="Arial" w:eastAsia="Times New Roman" w:hAnsi="Arial" w:cs="Arial"/>
          <w:sz w:val="20"/>
          <w:szCs w:val="24"/>
          <w:lang w:eastAsia="cs-CZ"/>
        </w:rPr>
        <w:t>na základě daňov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ých dokladů (faktur) </w:t>
      </w:r>
      <w:r w:rsidRPr="003E1E56">
        <w:rPr>
          <w:rFonts w:ascii="Arial" w:eastAsia="Times New Roman" w:hAnsi="Arial" w:cs="Arial"/>
          <w:sz w:val="20"/>
          <w:szCs w:val="24"/>
          <w:lang w:eastAsia="cs-CZ"/>
        </w:rPr>
        <w:t>vystaven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ých při nebo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po převzetí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zboží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>kupujícím.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Fakturovaná cena musí odpovídat jednotkovým cenám zboží uvedeným v příloze č. 1 této smlouvy.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Splatnost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každé faktury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je </w:t>
      </w:r>
      <w:r w:rsidR="00F724EF">
        <w:rPr>
          <w:rFonts w:ascii="Arial" w:eastAsia="Times New Roman" w:hAnsi="Arial" w:cs="Arial"/>
          <w:sz w:val="20"/>
          <w:szCs w:val="24"/>
          <w:lang w:eastAsia="cs-CZ"/>
        </w:rPr>
        <w:t>21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 dní ode dne doručení daňového dokladu kupujícímu.</w:t>
      </w:r>
    </w:p>
    <w:p w:rsidR="009379F0" w:rsidRPr="006A2554" w:rsidRDefault="009379F0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6A2554" w:rsidRPr="006A2554" w:rsidRDefault="006A2554" w:rsidP="000230A8">
      <w:pPr>
        <w:spacing w:after="0"/>
        <w:rPr>
          <w:rFonts w:ascii="Arial" w:eastAsia="Times New Roman" w:hAnsi="Arial" w:cs="Arial"/>
          <w:b/>
          <w:bCs/>
          <w:sz w:val="16"/>
          <w:szCs w:val="20"/>
          <w:lang w:eastAsia="cs-CZ"/>
        </w:rPr>
      </w:pPr>
    </w:p>
    <w:p w:rsidR="006A2554" w:rsidRPr="006E71C3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Všeobecné dodací podmínky</w:t>
      </w:r>
    </w:p>
    <w:p w:rsidR="009450B3" w:rsidRDefault="000D0D6A" w:rsidP="000230A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D6A">
        <w:rPr>
          <w:rFonts w:ascii="Arial" w:eastAsia="Times New Roman" w:hAnsi="Arial" w:cs="Arial"/>
          <w:sz w:val="20"/>
          <w:szCs w:val="20"/>
          <w:lang w:eastAsia="cs-CZ"/>
        </w:rPr>
        <w:t>5.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Přesný termín dodání bude dohodnut </w:t>
      </w:r>
      <w:r w:rsidR="009220D4">
        <w:rPr>
          <w:rFonts w:ascii="Arial" w:eastAsia="Times New Roman" w:hAnsi="Arial" w:cs="Arial"/>
          <w:sz w:val="20"/>
          <w:szCs w:val="20"/>
          <w:lang w:eastAsia="cs-CZ"/>
        </w:rPr>
        <w:t xml:space="preserve">alespoň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jeden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pracovní d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n 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předem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na kontaktním telefonu </w:t>
      </w:r>
      <w:proofErr w:type="gramStart"/>
      <w:r w:rsidR="007B3D31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proofErr w:type="gramEnd"/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 uvedeném v čl. 1.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D2397C" w:rsidRDefault="00D2397C" w:rsidP="000230A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5.2. Prodávající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může </w:t>
      </w:r>
      <w:r>
        <w:rPr>
          <w:rFonts w:ascii="Arial" w:eastAsia="Times New Roman" w:hAnsi="Arial" w:cs="Arial"/>
          <w:sz w:val="20"/>
          <w:szCs w:val="20"/>
          <w:lang w:eastAsia="cs-CZ"/>
        </w:rPr>
        <w:t>předá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vat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zboží 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postupně, nejpozději však do </w:t>
      </w:r>
      <w:r>
        <w:rPr>
          <w:rFonts w:ascii="Arial" w:eastAsia="Times New Roman" w:hAnsi="Arial" w:cs="Arial"/>
          <w:sz w:val="20"/>
          <w:szCs w:val="20"/>
          <w:lang w:eastAsia="cs-CZ"/>
        </w:rPr>
        <w:t>termínu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D85172">
        <w:rPr>
          <w:rFonts w:ascii="Arial" w:eastAsia="Times New Roman" w:hAnsi="Arial" w:cs="Arial"/>
          <w:sz w:val="20"/>
          <w:szCs w:val="20"/>
          <w:lang w:eastAsia="cs-CZ"/>
        </w:rPr>
        <w:t>uvedeném</w:t>
      </w:r>
      <w:proofErr w:type="gramEnd"/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 v čl. 3.1.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6E71C3" w:rsidRPr="006E71C3" w:rsidRDefault="000D0D6A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4A538B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6E71C3">
        <w:rPr>
          <w:rFonts w:ascii="Arial" w:eastAsia="Times New Roman" w:hAnsi="Arial" w:cs="Arial"/>
          <w:sz w:val="20"/>
          <w:szCs w:val="20"/>
          <w:lang w:eastAsia="cs-CZ"/>
        </w:rPr>
        <w:t>Přechod vlastnict</w:t>
      </w:r>
      <w:r w:rsidR="006E71C3" w:rsidRPr="006E71C3">
        <w:rPr>
          <w:rFonts w:ascii="Arial" w:eastAsia="Times New Roman" w:hAnsi="Arial" w:cs="Arial"/>
          <w:sz w:val="20"/>
          <w:szCs w:val="20"/>
          <w:lang w:eastAsia="cs-CZ"/>
        </w:rPr>
        <w:t>ví ke zboží</w:t>
      </w:r>
    </w:p>
    <w:p w:rsidR="006A2554" w:rsidRPr="006A2554" w:rsidRDefault="003E1E56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upující nabývá vlastnictví ke zboží jeho převzetím od prodávajícího; o převzetí 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zboží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bude sepsán předávací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připraví prodávající.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Kupující je povinen dodávku 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zboží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převzít jen případě, že dodávka bude splněna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bez vad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E71C3" w:rsidRDefault="006E71C3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0D0D6A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3E1E56">
        <w:rPr>
          <w:rFonts w:ascii="Arial" w:eastAsia="Times New Roman" w:hAnsi="Arial" w:cs="Arial"/>
          <w:sz w:val="20"/>
          <w:szCs w:val="20"/>
          <w:lang w:eastAsia="cs-CZ"/>
        </w:rPr>
        <w:t>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bere na vědomí, že předmět zakázky bude spolufinancován z dotačních prostředků MŠMT ČR a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souhlasí s poskytnutím součinnosti při kontrole ve smyslu ustanovení § 2 písm. e) zákona č. 320/2001 Sb., o finanční kontrole, ve znění pozdějších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3E1E56" w:rsidRDefault="003E1E56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Default="000D0D6A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3E1E56">
        <w:rPr>
          <w:rFonts w:ascii="Arial" w:eastAsia="Times New Roman" w:hAnsi="Arial" w:cs="Arial"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Podstatné porušení smlouvy</w:t>
      </w:r>
    </w:p>
    <w:p w:rsidR="006A2554" w:rsidRDefault="006A2554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Smluvní strany považují za podstatné porušení smlouvy 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nedodání zboží nebo jeho části do termínu </w:t>
      </w:r>
      <w:proofErr w:type="gramStart"/>
      <w:r w:rsidR="00F75761">
        <w:rPr>
          <w:rFonts w:ascii="Arial" w:eastAsia="Times New Roman" w:hAnsi="Arial" w:cs="Arial"/>
          <w:sz w:val="20"/>
          <w:szCs w:val="20"/>
          <w:lang w:eastAsia="cs-CZ"/>
        </w:rPr>
        <w:t>uvedeném</w:t>
      </w:r>
      <w:proofErr w:type="gramEnd"/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 v čl. 3.1.</w:t>
      </w:r>
    </w:p>
    <w:p w:rsidR="00B81AFD" w:rsidRDefault="00B81AFD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5761" w:rsidRDefault="00F75761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 podstatného porušení smlouvy je oprávněn kupující od smlouvy odstoupit bez možnosti uplatnit vůči němu jakékoli sankce. Zboží řádně prodávajícím dodané před odstoupením od smlouvy bude kupujícím uhrazeno.  </w:t>
      </w:r>
    </w:p>
    <w:p w:rsidR="00B81AFD" w:rsidRDefault="00B81AFD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0230A8" w:rsidRPr="006A2554" w:rsidRDefault="000230A8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spacing w:after="0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Záruka</w:t>
      </w: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prohlašuje, že </w:t>
      </w:r>
      <w:r w:rsidR="00D2397C">
        <w:rPr>
          <w:rFonts w:ascii="Arial" w:eastAsia="Times New Roman" w:hAnsi="Arial" w:cs="Arial"/>
          <w:sz w:val="20"/>
          <w:szCs w:val="20"/>
          <w:lang w:eastAsia="cs-CZ"/>
        </w:rPr>
        <w:t>na zboží poskytuje záruku v délce 36 měsíců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ode dne </w:t>
      </w:r>
      <w:r w:rsidR="00D2397C">
        <w:rPr>
          <w:rFonts w:ascii="Arial" w:eastAsia="Times New Roman" w:hAnsi="Arial" w:cs="Arial"/>
          <w:sz w:val="20"/>
          <w:szCs w:val="20"/>
          <w:lang w:eastAsia="cs-CZ"/>
        </w:rPr>
        <w:t xml:space="preserve">jeho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převzetí </w:t>
      </w:r>
      <w:r w:rsidR="004A538B">
        <w:rPr>
          <w:rFonts w:ascii="Arial" w:eastAsia="Times New Roman" w:hAnsi="Arial" w:cs="Arial"/>
          <w:sz w:val="20"/>
          <w:szCs w:val="20"/>
          <w:lang w:eastAsia="cs-CZ"/>
        </w:rPr>
        <w:t>objednatelem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. Prodávající se zavazuje </w:t>
      </w:r>
      <w:r w:rsidR="00D2397C">
        <w:rPr>
          <w:rFonts w:ascii="Arial" w:eastAsia="Times New Roman" w:hAnsi="Arial" w:cs="Arial"/>
          <w:sz w:val="20"/>
          <w:szCs w:val="20"/>
          <w:lang w:eastAsia="cs-CZ"/>
        </w:rPr>
        <w:t xml:space="preserve">zahájit v záruční lhůtě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odstraňov</w:t>
      </w:r>
      <w:r w:rsidR="00D2397C">
        <w:rPr>
          <w:rFonts w:ascii="Arial" w:eastAsia="Times New Roman" w:hAnsi="Arial" w:cs="Arial"/>
          <w:sz w:val="20"/>
          <w:szCs w:val="20"/>
          <w:lang w:eastAsia="cs-CZ"/>
        </w:rPr>
        <w:t xml:space="preserve">ání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případné vady </w:t>
      </w:r>
      <w:r w:rsidR="00D2397C">
        <w:rPr>
          <w:rFonts w:ascii="Arial" w:eastAsia="Times New Roman" w:hAnsi="Arial" w:cs="Arial"/>
          <w:sz w:val="20"/>
          <w:szCs w:val="20"/>
          <w:lang w:eastAsia="cs-CZ"/>
        </w:rPr>
        <w:t xml:space="preserve">zboží nejpozději do třech </w:t>
      </w:r>
      <w:r w:rsidR="009379F0">
        <w:rPr>
          <w:rFonts w:ascii="Arial" w:eastAsia="Times New Roman" w:hAnsi="Arial" w:cs="Arial"/>
          <w:sz w:val="20"/>
          <w:szCs w:val="20"/>
          <w:lang w:eastAsia="cs-CZ"/>
        </w:rPr>
        <w:t xml:space="preserve">pracovních dnů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od oznámení vady kupujícím.</w:t>
      </w:r>
    </w:p>
    <w:p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Záruka se nevztahuje na poškození dodaného zboží třetí osobou nebo na závady způsobené nesprávným používáním.</w:t>
      </w:r>
    </w:p>
    <w:p w:rsidR="00D2397C" w:rsidRDefault="00D2397C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5761" w:rsidRDefault="00F75761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5761" w:rsidRPr="006A2554" w:rsidRDefault="00F75761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Smluvní pokuta, úroky z prodlení</w:t>
      </w:r>
    </w:p>
    <w:p w:rsidR="006A2554" w:rsidRPr="009379F0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Pokud nedodá prodávající zboží ve stanoveném termínu, zaplatí kupujícímu smluvní pokutu ve výši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9379F0">
        <w:rPr>
          <w:rFonts w:ascii="Arial" w:eastAsia="Times New Roman" w:hAnsi="Arial" w:cs="Arial"/>
          <w:sz w:val="20"/>
          <w:szCs w:val="20"/>
          <w:lang w:eastAsia="cs-CZ"/>
        </w:rPr>
        <w:t xml:space="preserve">00,- Kč za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každý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i jen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započatý den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>prodlení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V případě, že bude prodávající v prodlení s</w:t>
      </w:r>
      <w:r w:rsidR="000230A8">
        <w:rPr>
          <w:rFonts w:ascii="Arial" w:eastAsia="Times New Roman" w:hAnsi="Arial" w:cs="Arial"/>
          <w:sz w:val="20"/>
          <w:szCs w:val="20"/>
          <w:lang w:eastAsia="cs-CZ"/>
        </w:rPr>
        <w:t xml:space="preserve">e zahájením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 odstraněním vad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v záruční lhůtě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má kupující právo požadovat zaplacení smluvní pokuty ve výši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,- Kč za každý den prodlení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a vadu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do doby, než budou prodávajícím vady odstraněny.</w:t>
      </w:r>
    </w:p>
    <w:p w:rsidR="006A2554" w:rsidRDefault="006A2554" w:rsidP="000230A8">
      <w:pPr>
        <w:numPr>
          <w:ilvl w:val="1"/>
          <w:numId w:val="3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Pokud kupující nezaplatí kupní cenu stanovenou v této smlouvě včas (dle podmínek této smlouvy), je povinen zaplatit prodávajícímu úrok z prodlení ve výši 0,02% z nezaplacené částky.</w:t>
      </w:r>
    </w:p>
    <w:p w:rsidR="000230A8" w:rsidRPr="006A2554" w:rsidRDefault="000230A8" w:rsidP="000230A8">
      <w:pPr>
        <w:spacing w:after="0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:rsidR="006A2554" w:rsidRP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Tato smlouva se řídí právním řádem České republiky</w:t>
      </w:r>
    </w:p>
    <w:p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Pokud nebylo v této smlouvě dohodnuto jinak, platí pro vzájemný vztah obecná ustanovení platných právních předpisů, zejména příslušná ustanovení zákona č. 89/2012 Sb., občanský zákoník v platném znění</w:t>
      </w:r>
    </w:p>
    <w:p w:rsidR="006A2554" w:rsidRPr="006A2554" w:rsidRDefault="000A2235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8.3.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doplněna jen v písemné formě číslovaných dodatků</w:t>
      </w:r>
    </w:p>
    <w:p w:rsidR="006A2554" w:rsidRPr="006A2554" w:rsidRDefault="000230A8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8.4.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Smlouva je vyhotovena v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e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třech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vyhotoveních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C64AA3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platnost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originálu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, z nichž jedno vyhotovení obdrží prodávající a dvě vyhotovení kupující.</w:t>
      </w:r>
    </w:p>
    <w:p w:rsidR="006A2554" w:rsidRPr="006A2554" w:rsidRDefault="000230A8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8.5.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shodně prohlašují, že si tuto smlouvu před jejím podpisem přečetly a </w:t>
      </w:r>
      <w:r w:rsidR="00A2333A">
        <w:rPr>
          <w:rFonts w:ascii="Arial" w:eastAsia="Times New Roman" w:hAnsi="Arial" w:cs="Arial"/>
          <w:sz w:val="20"/>
          <w:szCs w:val="20"/>
          <w:lang w:eastAsia="cs-CZ"/>
        </w:rPr>
        <w:t>s jejím obsahem souhlasí. T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oto stvrzují svými podpisy. </w:t>
      </w:r>
    </w:p>
    <w:p w:rsidR="000230A8" w:rsidRDefault="000230A8" w:rsidP="000230A8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A2554" w:rsidRPr="006A2554" w:rsidRDefault="006A2554" w:rsidP="000230A8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Přílohy:</w:t>
      </w:r>
    </w:p>
    <w:p w:rsidR="00B26EFD" w:rsidRPr="000230A8" w:rsidRDefault="00F01820" w:rsidP="00F01820">
      <w:pPr>
        <w:numPr>
          <w:ilvl w:val="0"/>
          <w:numId w:val="4"/>
        </w:numPr>
        <w:spacing w:after="0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Příloha</w:t>
      </w:r>
      <w:r w:rsidRPr="00F0182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proofErr w:type="gramStart"/>
      <w:r w:rsidRPr="00F01820">
        <w:rPr>
          <w:rFonts w:ascii="Arial" w:eastAsia="Times New Roman" w:hAnsi="Arial" w:cs="Arial"/>
          <w:b/>
          <w:sz w:val="20"/>
          <w:szCs w:val="20"/>
          <w:lang w:eastAsia="cs-CZ"/>
        </w:rPr>
        <w:t>č.1 – seznam</w:t>
      </w:r>
      <w:proofErr w:type="gramEnd"/>
      <w:r w:rsidRPr="00F0182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notebooků, jejich technická specifikace a jednotková cena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B26EFD" w:rsidRPr="000230A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</w:p>
    <w:p w:rsidR="006A2554" w:rsidRPr="006A2554" w:rsidRDefault="00B26EFD" w:rsidP="000230A8">
      <w:pPr>
        <w:spacing w:after="0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B26EF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6A2554" w:rsidRPr="006A2554" w:rsidRDefault="006A2554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Pr="006A2554" w:rsidRDefault="00B81AFD" w:rsidP="00B81AFD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81AFD" w:rsidRPr="006A2554" w:rsidRDefault="00723FC7" w:rsidP="00B81AFD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B81AFD" w:rsidRPr="00723FC7" w:rsidRDefault="00723FC7" w:rsidP="00B81AFD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23FC7">
        <w:rPr>
          <w:rFonts w:ascii="Arial" w:eastAsia="Times New Roman" w:hAnsi="Arial" w:cs="Arial"/>
          <w:sz w:val="20"/>
          <w:szCs w:val="20"/>
          <w:lang w:eastAsia="cs-CZ"/>
        </w:rPr>
        <w:t>V Praze  dne 1. 12. 2020</w:t>
      </w:r>
      <w:r w:rsidR="00B81AFD" w:rsidRPr="00723FC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V Praze - Ďáblicích dne</w:t>
      </w:r>
      <w:r w:rsidRPr="00723FC7">
        <w:rPr>
          <w:rFonts w:ascii="Arial" w:eastAsia="Times New Roman" w:hAnsi="Arial" w:cs="Arial"/>
          <w:sz w:val="20"/>
          <w:szCs w:val="20"/>
          <w:lang w:eastAsia="cs-CZ"/>
        </w:rPr>
        <w:t xml:space="preserve"> 1. 12. 2020</w:t>
      </w:r>
    </w:p>
    <w:p w:rsidR="00B81AFD" w:rsidRPr="00723FC7" w:rsidRDefault="00B81AFD" w:rsidP="00B81AFD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4629"/>
      </w:tblGrid>
      <w:tr w:rsidR="00B81AFD" w:rsidRPr="00723FC7" w:rsidTr="008C077F">
        <w:trPr>
          <w:trHeight w:val="1004"/>
        </w:trPr>
        <w:tc>
          <w:tcPr>
            <w:tcW w:w="4629" w:type="dxa"/>
          </w:tcPr>
          <w:p w:rsidR="00B81AFD" w:rsidRPr="00723FC7" w:rsidRDefault="008F26BC" w:rsidP="008C077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177165</wp:posOffset>
                      </wp:positionV>
                      <wp:extent cx="2238375" cy="438150"/>
                      <wp:effectExtent l="0" t="0" r="2857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28EC" id="Obdélník 1" o:spid="_x0000_s1026" style="position:absolute;margin-left:21.9pt;margin-top:13.95pt;width:176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" fillcolor="#f79646 [3209]" strokecolor="#974706 [1609]" strokeweight="2pt"/>
                  </w:pict>
                </mc:Fallback>
              </mc:AlternateContent>
            </w:r>
            <w:r w:rsidR="00B81AFD"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prodávajícího</w:t>
            </w:r>
          </w:p>
        </w:tc>
        <w:tc>
          <w:tcPr>
            <w:tcW w:w="4629" w:type="dxa"/>
          </w:tcPr>
          <w:p w:rsidR="00B81AFD" w:rsidRPr="00723FC7" w:rsidRDefault="008F26BC" w:rsidP="008C077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6780D9" wp14:editId="66C6EC3B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185420</wp:posOffset>
                      </wp:positionV>
                      <wp:extent cx="2238375" cy="438150"/>
                      <wp:effectExtent l="0" t="0" r="28575" b="1905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D3824" id="Obdélník 2" o:spid="_x0000_s1026" style="position:absolute;margin-left:17.55pt;margin-top:14.6pt;width:176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" fillcolor="#f79646 [3209]" strokecolor="#974706 [1609]" strokeweight="2pt"/>
                  </w:pict>
                </mc:Fallback>
              </mc:AlternateContent>
            </w:r>
            <w:r w:rsidR="00B81AFD"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Za kupujícího</w:t>
            </w:r>
          </w:p>
        </w:tc>
        <w:bookmarkStart w:id="0" w:name="_GoBack"/>
        <w:bookmarkEnd w:id="0"/>
      </w:tr>
      <w:tr w:rsidR="00B81AFD" w:rsidRPr="006A2554" w:rsidTr="008C077F">
        <w:trPr>
          <w:trHeight w:val="824"/>
        </w:trPr>
        <w:tc>
          <w:tcPr>
            <w:tcW w:w="4629" w:type="dxa"/>
          </w:tcPr>
          <w:p w:rsidR="00B81AFD" w:rsidRPr="00723FC7" w:rsidRDefault="00B81AFD" w:rsidP="008C077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</w:t>
            </w:r>
          </w:p>
          <w:p w:rsidR="00B81AFD" w:rsidRPr="00723FC7" w:rsidRDefault="00723FC7" w:rsidP="008C077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Jiří Sikora, jednatel společnosti</w:t>
            </w:r>
          </w:p>
        </w:tc>
        <w:tc>
          <w:tcPr>
            <w:tcW w:w="4629" w:type="dxa"/>
          </w:tcPr>
          <w:p w:rsidR="00B81AFD" w:rsidRPr="00723FC7" w:rsidRDefault="00B81AFD" w:rsidP="008C077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</w:t>
            </w:r>
          </w:p>
          <w:p w:rsidR="00B81AFD" w:rsidRPr="00723FC7" w:rsidRDefault="00B81AFD" w:rsidP="008C077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Bc. Josef Buchal</w:t>
            </w:r>
          </w:p>
          <w:p w:rsidR="00B81AFD" w:rsidRPr="006A2554" w:rsidRDefault="00B81AFD" w:rsidP="008C077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3F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ředitel</w:t>
            </w:r>
            <w:r w:rsidRPr="006A255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B81AFD" w:rsidRDefault="00B81AFD" w:rsidP="00B81AFD"/>
    <w:p w:rsidR="007045F5" w:rsidRDefault="007045F5" w:rsidP="00B81AFD">
      <w:pPr>
        <w:spacing w:after="0"/>
      </w:pPr>
    </w:p>
    <w:sectPr w:rsidR="007045F5" w:rsidSect="00526D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560" w:left="1134" w:header="425" w:footer="41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96" w:rsidRDefault="00097796">
      <w:pPr>
        <w:spacing w:after="0" w:line="240" w:lineRule="auto"/>
      </w:pPr>
      <w:r>
        <w:separator/>
      </w:r>
    </w:p>
  </w:endnote>
  <w:endnote w:type="continuationSeparator" w:id="0">
    <w:p w:rsidR="00097796" w:rsidRDefault="0009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33" w:rsidRPr="000F1B4C" w:rsidRDefault="006A2554" w:rsidP="00526D78">
    <w:pPr>
      <w:pStyle w:val="Zpat"/>
      <w:jc w:val="center"/>
      <w:rPr>
        <w:rFonts w:ascii="Arial" w:hAnsi="Arial" w:cs="Arial"/>
        <w:color w:val="7F7F7F"/>
      </w:rPr>
    </w:pPr>
    <w:r>
      <w:rPr>
        <w:rFonts w:ascii="Arial" w:hAnsi="Arial" w:cs="Arial"/>
        <w:color w:val="7F7F7F"/>
      </w:rPr>
      <w:t>-</w:t>
    </w:r>
    <w:r w:rsidRPr="000F1B4C">
      <w:rPr>
        <w:rFonts w:ascii="Arial" w:hAnsi="Arial" w:cs="Arial"/>
        <w:color w:val="7F7F7F"/>
      </w:rPr>
      <w:fldChar w:fldCharType="begin"/>
    </w:r>
    <w:r w:rsidRPr="000F1B4C">
      <w:rPr>
        <w:rFonts w:ascii="Arial" w:hAnsi="Arial" w:cs="Arial"/>
        <w:color w:val="7F7F7F"/>
      </w:rPr>
      <w:instrText xml:space="preserve"> PAGE   \* MERGEFORMAT </w:instrText>
    </w:r>
    <w:r w:rsidRPr="000F1B4C">
      <w:rPr>
        <w:rFonts w:ascii="Arial" w:hAnsi="Arial" w:cs="Arial"/>
        <w:color w:val="7F7F7F"/>
      </w:rPr>
      <w:fldChar w:fldCharType="separate"/>
    </w:r>
    <w:r w:rsidR="008F26BC">
      <w:rPr>
        <w:rFonts w:ascii="Arial" w:hAnsi="Arial" w:cs="Arial"/>
        <w:noProof/>
        <w:color w:val="7F7F7F"/>
      </w:rPr>
      <w:t>2</w:t>
    </w:r>
    <w:r w:rsidRPr="000F1B4C">
      <w:rPr>
        <w:rFonts w:ascii="Arial" w:hAnsi="Arial" w:cs="Arial"/>
        <w:color w:val="7F7F7F"/>
      </w:rPr>
      <w:fldChar w:fldCharType="end"/>
    </w:r>
    <w:r>
      <w:rPr>
        <w:rFonts w:ascii="Arial" w:hAnsi="Arial" w:cs="Arial"/>
        <w:color w:val="7F7F7F"/>
      </w:rPr>
      <w:t>-</w:t>
    </w:r>
  </w:p>
  <w:p w:rsidR="00277533" w:rsidRPr="00E600D0" w:rsidRDefault="008F26BC">
    <w:pPr>
      <w:pStyle w:val="Zpat"/>
      <w:rPr>
        <w:rFonts w:ascii="Arial" w:hAnsi="Arial" w:cs="Arial"/>
        <w:color w:val="7F7F7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375520"/>
      <w:docPartObj>
        <w:docPartGallery w:val="Page Numbers (Bottom of Page)"/>
        <w:docPartUnique/>
      </w:docPartObj>
    </w:sdtPr>
    <w:sdtEndPr/>
    <w:sdtContent>
      <w:p w:rsidR="00526D78" w:rsidRDefault="00526D78">
        <w:pPr>
          <w:pStyle w:val="Zpat"/>
          <w:jc w:val="center"/>
        </w:pPr>
        <w:r>
          <w:t>1</w:t>
        </w:r>
      </w:p>
    </w:sdtContent>
  </w:sdt>
  <w:p w:rsidR="00526D78" w:rsidRDefault="00526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96" w:rsidRDefault="00097796">
      <w:pPr>
        <w:spacing w:after="0" w:line="240" w:lineRule="auto"/>
      </w:pPr>
      <w:r>
        <w:separator/>
      </w:r>
    </w:p>
  </w:footnote>
  <w:footnote w:type="continuationSeparator" w:id="0">
    <w:p w:rsidR="00097796" w:rsidRDefault="0009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33" w:rsidRDefault="008F26BC" w:rsidP="007266A8">
    <w:pPr>
      <w:pStyle w:val="Zhlav"/>
      <w:rPr>
        <w:rFonts w:ascii="Arial" w:hAnsi="Arial"/>
        <w:i/>
        <w:sz w:val="16"/>
      </w:rPr>
    </w:pPr>
  </w:p>
  <w:p w:rsidR="00277533" w:rsidRDefault="006A2554" w:rsidP="00D35479">
    <w:pPr>
      <w:pStyle w:val="Zhlav"/>
      <w:jc w:val="center"/>
      <w:rPr>
        <w:rFonts w:ascii="Arial" w:hAnsi="Arial" w:cs="Arial"/>
        <w:b/>
        <w:i/>
        <w:sz w:val="16"/>
        <w:szCs w:val="16"/>
      </w:rPr>
    </w:pPr>
    <w:r w:rsidRPr="00571E5A">
      <w:rPr>
        <w:b/>
        <w:caps/>
        <w:color w:val="000080"/>
        <w:sz w:val="22"/>
        <w:szCs w:val="22"/>
      </w:rPr>
      <w:t xml:space="preserve"> </w:t>
    </w:r>
  </w:p>
  <w:p w:rsidR="00277533" w:rsidRPr="00BB2993" w:rsidRDefault="008F26BC" w:rsidP="00D35479">
    <w:pPr>
      <w:pStyle w:val="Zhlav"/>
      <w:jc w:val="center"/>
      <w:rPr>
        <w:rFonts w:ascii="Arial" w:hAnsi="Arial" w:cs="Arial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D1C" w:rsidRPr="00E33D1C" w:rsidRDefault="00E33D1C" w:rsidP="00E33D1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VZ </w:t>
    </w:r>
    <w:proofErr w:type="gramStart"/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>č.j.</w:t>
    </w:r>
    <w:proofErr w:type="gramEnd"/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A-</w:t>
    </w:r>
    <w:r w:rsidR="00647D42">
      <w:rPr>
        <w:rFonts w:ascii="Times New Roman" w:eastAsia="Times New Roman" w:hAnsi="Times New Roman" w:cs="Times New Roman"/>
        <w:sz w:val="24"/>
        <w:szCs w:val="24"/>
        <w:lang w:eastAsia="cs-CZ"/>
      </w:rPr>
      <w:t>16</w:t>
    </w:r>
    <w:r w:rsidR="00B81AFD">
      <w:rPr>
        <w:rFonts w:ascii="Times New Roman" w:eastAsia="Times New Roman" w:hAnsi="Times New Roman" w:cs="Times New Roman"/>
        <w:sz w:val="24"/>
        <w:szCs w:val="24"/>
        <w:lang w:eastAsia="cs-CZ"/>
      </w:rPr>
      <w:t>5</w:t>
    </w:r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>/20</w:t>
    </w:r>
    <w:r w:rsidR="00647D42">
      <w:rPr>
        <w:rFonts w:ascii="Times New Roman" w:eastAsia="Times New Roman" w:hAnsi="Times New Roman" w:cs="Times New Roman"/>
        <w:sz w:val="24"/>
        <w:szCs w:val="24"/>
        <w:lang w:eastAsia="cs-CZ"/>
      </w:rPr>
      <w:t>20</w:t>
    </w:r>
    <w:r w:rsidR="00975E11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="00B81AFD" w:rsidRPr="00B81AFD">
      <w:rPr>
        <w:rFonts w:ascii="Times New Roman" w:eastAsia="Times New Roman" w:hAnsi="Times New Roman" w:cs="Times New Roman"/>
        <w:sz w:val="24"/>
        <w:szCs w:val="24"/>
        <w:lang w:eastAsia="cs-CZ"/>
      </w:rPr>
      <w:t>„Notebooky pro základní školu v Praze - Ďáblicích“</w:t>
    </w:r>
    <w:r w:rsidR="00B81AFD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="00E97D26">
      <w:rPr>
        <w:rFonts w:ascii="Times New Roman" w:eastAsia="Times New Roman" w:hAnsi="Times New Roman" w:cs="Times New Roman"/>
        <w:sz w:val="24"/>
        <w:szCs w:val="24"/>
        <w:lang w:eastAsia="cs-CZ"/>
      </w:rPr>
      <w:t>Příloha č. 2 výzvy -</w:t>
    </w:r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>závazný návrh smlouvy</w:t>
    </w:r>
  </w:p>
  <w:p w:rsidR="00E33D1C" w:rsidRPr="00E33D1C" w:rsidRDefault="00E33D1C" w:rsidP="00E33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798"/>
    <w:multiLevelType w:val="multilevel"/>
    <w:tmpl w:val="931E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21D65937"/>
    <w:multiLevelType w:val="hybridMultilevel"/>
    <w:tmpl w:val="AE4C50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A5DC9"/>
    <w:multiLevelType w:val="hybridMultilevel"/>
    <w:tmpl w:val="8A7E66C4"/>
    <w:lvl w:ilvl="0" w:tplc="436E2AF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1F3F4A"/>
    <w:multiLevelType w:val="multilevel"/>
    <w:tmpl w:val="61300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5EAA7569"/>
    <w:multiLevelType w:val="hybridMultilevel"/>
    <w:tmpl w:val="066CD9F8"/>
    <w:lvl w:ilvl="0" w:tplc="E33C14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74CA7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F4E938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95"/>
    <w:rsid w:val="000230A8"/>
    <w:rsid w:val="00097796"/>
    <w:rsid w:val="000A2235"/>
    <w:rsid w:val="000D0D6A"/>
    <w:rsid w:val="000D78E6"/>
    <w:rsid w:val="00153B0A"/>
    <w:rsid w:val="00161A1B"/>
    <w:rsid w:val="001B32CE"/>
    <w:rsid w:val="002B4104"/>
    <w:rsid w:val="00326598"/>
    <w:rsid w:val="00327911"/>
    <w:rsid w:val="00363B22"/>
    <w:rsid w:val="00395127"/>
    <w:rsid w:val="003C0B6D"/>
    <w:rsid w:val="003D46D2"/>
    <w:rsid w:val="003E0C5B"/>
    <w:rsid w:val="003E1E56"/>
    <w:rsid w:val="00414BD1"/>
    <w:rsid w:val="004A538B"/>
    <w:rsid w:val="00526D78"/>
    <w:rsid w:val="00640B76"/>
    <w:rsid w:val="00647D42"/>
    <w:rsid w:val="006A2554"/>
    <w:rsid w:val="006E71C3"/>
    <w:rsid w:val="007045F5"/>
    <w:rsid w:val="00723FC7"/>
    <w:rsid w:val="007365F5"/>
    <w:rsid w:val="00756C27"/>
    <w:rsid w:val="00786BCE"/>
    <w:rsid w:val="007B0C37"/>
    <w:rsid w:val="007B3D31"/>
    <w:rsid w:val="008C69C3"/>
    <w:rsid w:val="008F26BC"/>
    <w:rsid w:val="009220D4"/>
    <w:rsid w:val="0092241C"/>
    <w:rsid w:val="009379F0"/>
    <w:rsid w:val="009450B3"/>
    <w:rsid w:val="00974F62"/>
    <w:rsid w:val="00975E11"/>
    <w:rsid w:val="009B38B9"/>
    <w:rsid w:val="00A2333A"/>
    <w:rsid w:val="00B26EFD"/>
    <w:rsid w:val="00B81AFD"/>
    <w:rsid w:val="00BD082D"/>
    <w:rsid w:val="00C64AA3"/>
    <w:rsid w:val="00CA5A95"/>
    <w:rsid w:val="00CE3789"/>
    <w:rsid w:val="00D2397C"/>
    <w:rsid w:val="00D85172"/>
    <w:rsid w:val="00E33D1C"/>
    <w:rsid w:val="00E8256F"/>
    <w:rsid w:val="00E97D26"/>
    <w:rsid w:val="00F01820"/>
    <w:rsid w:val="00F01E70"/>
    <w:rsid w:val="00F724EF"/>
    <w:rsid w:val="00F75761"/>
    <w:rsid w:val="00F87733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51F6C3"/>
  <w15:docId w15:val="{C28B8F5B-7380-4733-9932-9E8131AE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25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25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A25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25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41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4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@skoladab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8A32C335</Template>
  <TotalTime>4</TotalTime>
  <Pages>3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Daniela Čápová</cp:lastModifiedBy>
  <cp:revision>3</cp:revision>
  <cp:lastPrinted>2017-05-23T07:59:00Z</cp:lastPrinted>
  <dcterms:created xsi:type="dcterms:W3CDTF">2020-12-01T13:12:00Z</dcterms:created>
  <dcterms:modified xsi:type="dcterms:W3CDTF">2020-12-02T07:59:00Z</dcterms:modified>
</cp:coreProperties>
</file>