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4A" w:rsidRDefault="00ED6C37" w:rsidP="00A7484A">
      <w:pPr>
        <w:spacing w:after="0" w:line="240" w:lineRule="auto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Dodatek </w:t>
      </w:r>
      <w:r w:rsidR="00A7484A">
        <w:rPr>
          <w:b/>
          <w:bCs/>
          <w:sz w:val="24"/>
          <w:szCs w:val="24"/>
          <w:lang w:val="cs-CZ"/>
        </w:rPr>
        <w:t>č. 1</w:t>
      </w:r>
    </w:p>
    <w:p w:rsidR="00ED6C37" w:rsidRDefault="00A7484A" w:rsidP="00A7484A">
      <w:pPr>
        <w:spacing w:after="0" w:line="240" w:lineRule="auto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ke </w:t>
      </w:r>
      <w:r w:rsidR="00ED6C37">
        <w:rPr>
          <w:b/>
          <w:bCs/>
          <w:sz w:val="24"/>
          <w:szCs w:val="24"/>
          <w:lang w:val="cs-CZ"/>
        </w:rPr>
        <w:t>smlouv</w:t>
      </w:r>
      <w:r>
        <w:rPr>
          <w:b/>
          <w:bCs/>
          <w:sz w:val="24"/>
          <w:szCs w:val="24"/>
          <w:lang w:val="cs-CZ"/>
        </w:rPr>
        <w:t xml:space="preserve">ě </w:t>
      </w:r>
      <w:r w:rsidRPr="00A7484A">
        <w:rPr>
          <w:b/>
          <w:bCs/>
          <w:sz w:val="24"/>
          <w:szCs w:val="24"/>
          <w:lang w:val="cs-CZ"/>
        </w:rPr>
        <w:t xml:space="preserve">o </w:t>
      </w:r>
      <w:r w:rsidR="0089073F">
        <w:rPr>
          <w:b/>
          <w:bCs/>
          <w:sz w:val="24"/>
          <w:szCs w:val="24"/>
          <w:lang w:val="cs-CZ"/>
        </w:rPr>
        <w:t xml:space="preserve">obchodní spolupráci uzavřený </w:t>
      </w:r>
      <w:proofErr w:type="gramStart"/>
      <w:r w:rsidR="0089073F">
        <w:rPr>
          <w:b/>
          <w:bCs/>
          <w:sz w:val="24"/>
          <w:szCs w:val="24"/>
          <w:lang w:val="cs-CZ"/>
        </w:rPr>
        <w:t>mezi</w:t>
      </w:r>
      <w:proofErr w:type="gramEnd"/>
      <w:r>
        <w:rPr>
          <w:b/>
          <w:bCs/>
          <w:sz w:val="24"/>
          <w:szCs w:val="24"/>
          <w:lang w:val="cs-CZ"/>
        </w:rPr>
        <w:t xml:space="preserve"> </w:t>
      </w:r>
    </w:p>
    <w:p w:rsidR="00ED6C37" w:rsidRDefault="00ED6C37" w:rsidP="00A7484A">
      <w:pPr>
        <w:spacing w:after="0" w:line="240" w:lineRule="auto"/>
        <w:rPr>
          <w:b/>
          <w:bCs/>
          <w:sz w:val="24"/>
          <w:szCs w:val="24"/>
          <w:lang w:val="cs-CZ"/>
        </w:rPr>
      </w:pPr>
    </w:p>
    <w:p w:rsidR="0089073F" w:rsidRDefault="0089073F" w:rsidP="00A7484A">
      <w:pPr>
        <w:spacing w:after="0" w:line="240" w:lineRule="auto"/>
        <w:ind w:left="230" w:right="565"/>
        <w:rPr>
          <w:rFonts w:ascii="Palatino Linotype" w:eastAsia="Times New Roman" w:hAnsi="Palatino Linotype" w:cs="Times New Roman"/>
          <w:b/>
          <w:szCs w:val="20"/>
          <w:lang w:val="cs-CZ"/>
        </w:rPr>
      </w:pPr>
    </w:p>
    <w:p w:rsidR="00EB29CC" w:rsidRDefault="00EB29CC" w:rsidP="00A7484A">
      <w:pPr>
        <w:spacing w:after="0" w:line="240" w:lineRule="auto"/>
        <w:ind w:left="230" w:right="565"/>
        <w:rPr>
          <w:rFonts w:ascii="Palatino Linotype" w:eastAsia="Times New Roman" w:hAnsi="Palatino Linotype" w:cs="Times New Roman"/>
          <w:b/>
          <w:szCs w:val="20"/>
          <w:lang w:val="cs-CZ"/>
        </w:rPr>
      </w:pPr>
    </w:p>
    <w:p w:rsidR="00EB29CC" w:rsidRDefault="00EB29CC" w:rsidP="00A7484A">
      <w:pPr>
        <w:spacing w:after="0" w:line="240" w:lineRule="auto"/>
        <w:ind w:left="230" w:right="565"/>
        <w:rPr>
          <w:rFonts w:ascii="Palatino Linotype" w:eastAsia="Times New Roman" w:hAnsi="Palatino Linotype" w:cs="Times New Roman"/>
          <w:b/>
          <w:szCs w:val="20"/>
          <w:lang w:val="cs-CZ"/>
        </w:rPr>
      </w:pPr>
    </w:p>
    <w:p w:rsidR="0089073F" w:rsidRDefault="00A50011" w:rsidP="00A7484A">
      <w:pPr>
        <w:spacing w:after="0" w:line="240" w:lineRule="auto"/>
        <w:ind w:left="230" w:right="565"/>
        <w:rPr>
          <w:rFonts w:ascii="Palatino Linotype" w:eastAsia="Times New Roman" w:hAnsi="Palatino Linotype" w:cs="Times New Roman"/>
          <w:b/>
          <w:szCs w:val="20"/>
          <w:lang w:val="cs-CZ"/>
        </w:rPr>
      </w:pPr>
      <w:r w:rsidRPr="00A50011">
        <w:rPr>
          <w:rFonts w:ascii="Palatino Linotype" w:eastAsia="Times New Roman" w:hAnsi="Palatino Linotype" w:cs="Times New Roman"/>
          <w:b/>
          <w:szCs w:val="20"/>
          <w:lang w:val="cs-CZ"/>
        </w:rPr>
        <w:t>EGIS Praha, spol. s r.o.</w:t>
      </w:r>
    </w:p>
    <w:p w:rsidR="00ED6C37" w:rsidRDefault="00ED6C37" w:rsidP="00A7484A">
      <w:pPr>
        <w:spacing w:after="0" w:line="240" w:lineRule="auto"/>
        <w:ind w:left="230" w:right="565"/>
        <w:rPr>
          <w:rFonts w:ascii="Palatino Linotype" w:eastAsia="Times New Roman" w:hAnsi="Palatino Linotype" w:cs="Times New Roman"/>
          <w:szCs w:val="20"/>
          <w:lang w:val="cs-CZ"/>
        </w:rPr>
      </w:pPr>
      <w:r>
        <w:rPr>
          <w:rFonts w:ascii="Palatino Linotype" w:eastAsia="Times New Roman" w:hAnsi="Palatino Linotype" w:cs="Times New Roman"/>
          <w:szCs w:val="20"/>
          <w:lang w:val="cs-CZ"/>
        </w:rPr>
        <w:t xml:space="preserve">se </w:t>
      </w:r>
      <w:proofErr w:type="gramStart"/>
      <w:r>
        <w:rPr>
          <w:rFonts w:ascii="Palatino Linotype" w:eastAsia="Times New Roman" w:hAnsi="Palatino Linotype" w:cs="Times New Roman"/>
          <w:szCs w:val="20"/>
          <w:lang w:val="cs-CZ"/>
        </w:rPr>
        <w:t>sídl</w:t>
      </w:r>
      <w:r w:rsidR="00FD6A9F">
        <w:rPr>
          <w:rFonts w:ascii="Palatino Linotype" w:eastAsia="Times New Roman" w:hAnsi="Palatino Linotype" w:cs="Times New Roman"/>
          <w:szCs w:val="20"/>
          <w:lang w:val="cs-CZ"/>
        </w:rPr>
        <w:t>o</w:t>
      </w:r>
      <w:proofErr w:type="gramEnd"/>
      <w:r>
        <w:rPr>
          <w:rFonts w:ascii="Palatino Linotype" w:eastAsia="Times New Roman" w:hAnsi="Palatino Linotype" w:cs="Times New Roman"/>
          <w:szCs w:val="20"/>
          <w:lang w:val="cs-CZ"/>
        </w:rPr>
        <w:t xml:space="preserve">:   </w:t>
      </w:r>
      <w:r w:rsidR="00FD6A9F">
        <w:rPr>
          <w:rFonts w:ascii="Palatino Linotype" w:eastAsia="Times New Roman" w:hAnsi="Palatino Linotype" w:cs="Times New Roman"/>
          <w:szCs w:val="20"/>
          <w:lang w:val="cs-CZ"/>
        </w:rPr>
        <w:t xml:space="preserve">    </w:t>
      </w:r>
      <w:proofErr w:type="spellStart"/>
      <w:r w:rsidR="00A50011">
        <w:rPr>
          <w:rFonts w:cs="Arial"/>
          <w:sz w:val="20"/>
        </w:rPr>
        <w:t>Ovocný</w:t>
      </w:r>
      <w:proofErr w:type="spellEnd"/>
      <w:r w:rsidR="00A50011">
        <w:rPr>
          <w:rFonts w:cs="Arial"/>
          <w:sz w:val="20"/>
        </w:rPr>
        <w:t xml:space="preserve"> </w:t>
      </w:r>
      <w:proofErr w:type="spellStart"/>
      <w:r w:rsidR="00A50011">
        <w:rPr>
          <w:rFonts w:cs="Arial"/>
          <w:sz w:val="20"/>
        </w:rPr>
        <w:t>trh</w:t>
      </w:r>
      <w:proofErr w:type="spellEnd"/>
      <w:r w:rsidR="00A50011">
        <w:rPr>
          <w:rFonts w:cs="Arial"/>
          <w:sz w:val="20"/>
        </w:rPr>
        <w:t xml:space="preserve"> </w:t>
      </w:r>
      <w:r w:rsidR="00A50011" w:rsidRPr="005632DC">
        <w:rPr>
          <w:rFonts w:cs="Arial"/>
          <w:sz w:val="20"/>
        </w:rPr>
        <w:t>1096</w:t>
      </w:r>
      <w:r w:rsidR="00A50011">
        <w:rPr>
          <w:rFonts w:cs="Arial"/>
          <w:sz w:val="20"/>
        </w:rPr>
        <w:t>/8, Praha 1</w:t>
      </w:r>
    </w:p>
    <w:p w:rsidR="00FD6A9F" w:rsidRDefault="00ED6C37" w:rsidP="00A7484A">
      <w:pPr>
        <w:spacing w:after="0" w:line="240" w:lineRule="auto"/>
        <w:ind w:left="230" w:right="565"/>
        <w:rPr>
          <w:rFonts w:ascii="Palatino Linotype" w:eastAsia="Times New Roman" w:hAnsi="Palatino Linotype" w:cs="Times New Roman"/>
          <w:szCs w:val="20"/>
          <w:lang w:val="cs-CZ"/>
        </w:rPr>
      </w:pPr>
      <w:r>
        <w:rPr>
          <w:rFonts w:ascii="Palatino Linotype" w:eastAsia="Times New Roman" w:hAnsi="Palatino Linotype" w:cs="Times New Roman"/>
          <w:szCs w:val="20"/>
          <w:lang w:val="cs-CZ"/>
        </w:rPr>
        <w:t xml:space="preserve">IČ:      </w:t>
      </w:r>
      <w:r w:rsidR="00946BE9">
        <w:rPr>
          <w:rFonts w:ascii="Palatino Linotype" w:eastAsia="Times New Roman" w:hAnsi="Palatino Linotype" w:cs="Times New Roman"/>
          <w:szCs w:val="20"/>
          <w:lang w:val="cs-CZ"/>
        </w:rPr>
        <w:t xml:space="preserve">          </w:t>
      </w:r>
      <w:r w:rsidR="00A50011" w:rsidRPr="005632DC">
        <w:rPr>
          <w:rFonts w:cs="Arial"/>
          <w:sz w:val="20"/>
        </w:rPr>
        <w:t>63982722</w:t>
      </w:r>
      <w:r>
        <w:rPr>
          <w:rFonts w:ascii="Palatino Linotype" w:eastAsia="Times New Roman" w:hAnsi="Palatino Linotype" w:cs="Times New Roman"/>
          <w:szCs w:val="20"/>
          <w:lang w:val="cs-CZ"/>
        </w:rPr>
        <w:t xml:space="preserve"> </w:t>
      </w:r>
    </w:p>
    <w:p w:rsidR="00ED6C37" w:rsidRDefault="00FD6A9F" w:rsidP="00FD6A9F">
      <w:pPr>
        <w:spacing w:after="0" w:line="240" w:lineRule="auto"/>
        <w:ind w:left="212" w:right="1129" w:hanging="6"/>
        <w:rPr>
          <w:rFonts w:ascii="Palatino Linotype" w:eastAsia="Times New Roman" w:hAnsi="Palatino Linotype" w:cs="Times New Roman"/>
          <w:szCs w:val="20"/>
          <w:lang w:val="cs-CZ"/>
        </w:rPr>
      </w:pPr>
      <w:r w:rsidRPr="00596841">
        <w:rPr>
          <w:rFonts w:cs="Arial"/>
          <w:sz w:val="20"/>
        </w:rPr>
        <w:t xml:space="preserve">DIČ: </w:t>
      </w:r>
      <w:r>
        <w:rPr>
          <w:rFonts w:cs="Arial"/>
          <w:sz w:val="20"/>
        </w:rPr>
        <w:t xml:space="preserve">         </w:t>
      </w:r>
      <w:r w:rsidRPr="005632DC">
        <w:rPr>
          <w:rFonts w:cs="Arial"/>
          <w:sz w:val="20"/>
        </w:rPr>
        <w:t>CZ 63982722</w:t>
      </w:r>
      <w:r w:rsidR="00ED6C37">
        <w:rPr>
          <w:rFonts w:ascii="Palatino Linotype" w:eastAsia="Times New Roman" w:hAnsi="Palatino Linotype" w:cs="Times New Roman"/>
          <w:szCs w:val="20"/>
          <w:lang w:val="cs-CZ"/>
        </w:rPr>
        <w:t xml:space="preserve">  </w:t>
      </w:r>
      <w:r w:rsidR="00ED6C37">
        <w:rPr>
          <w:rFonts w:ascii="Palatino Linotype" w:eastAsia="Times New Roman" w:hAnsi="Palatino Linotype" w:cs="Times New Roman"/>
          <w:szCs w:val="20"/>
          <w:lang w:val="cs-CZ"/>
        </w:rPr>
        <w:tab/>
      </w:r>
      <w:r w:rsidR="00ED6C37">
        <w:rPr>
          <w:rFonts w:ascii="Palatino Linotype" w:eastAsia="Times New Roman" w:hAnsi="Palatino Linotype" w:cs="Times New Roman"/>
          <w:szCs w:val="20"/>
          <w:lang w:val="cs-CZ"/>
        </w:rPr>
        <w:tab/>
      </w:r>
    </w:p>
    <w:p w:rsidR="00ED6C37" w:rsidRDefault="00FD6A9F" w:rsidP="00A7484A">
      <w:pPr>
        <w:spacing w:after="0" w:line="240" w:lineRule="auto"/>
        <w:ind w:left="230" w:right="565"/>
        <w:rPr>
          <w:rFonts w:ascii="Palatino Linotype" w:eastAsia="Times New Roman" w:hAnsi="Palatino Linotype" w:cs="Times New Roman"/>
          <w:szCs w:val="20"/>
          <w:lang w:val="cs-CZ"/>
        </w:rPr>
      </w:pPr>
      <w:r>
        <w:rPr>
          <w:rFonts w:ascii="Palatino Linotype" w:eastAsia="Times New Roman" w:hAnsi="Palatino Linotype" w:cs="Times New Roman"/>
          <w:szCs w:val="20"/>
          <w:lang w:val="cs-CZ"/>
        </w:rPr>
        <w:t>Číslo účtu</w:t>
      </w:r>
      <w:r w:rsidR="00ED6C37">
        <w:rPr>
          <w:rFonts w:ascii="Palatino Linotype" w:eastAsia="Times New Roman" w:hAnsi="Palatino Linotype" w:cs="Times New Roman"/>
          <w:szCs w:val="20"/>
          <w:lang w:val="cs-CZ"/>
        </w:rPr>
        <w:t xml:space="preserve">:  </w:t>
      </w:r>
      <w:r w:rsidR="00A50011">
        <w:rPr>
          <w:rFonts w:cs="Arial"/>
          <w:sz w:val="20"/>
        </w:rPr>
        <w:t>134603827/0300</w:t>
      </w:r>
    </w:p>
    <w:p w:rsidR="00ED6C37" w:rsidRDefault="00ED6C37" w:rsidP="00A7484A">
      <w:pPr>
        <w:spacing w:after="0" w:line="240" w:lineRule="auto"/>
        <w:ind w:left="232" w:right="1610" w:firstLine="6"/>
        <w:rPr>
          <w:rFonts w:cs="Arial"/>
          <w:sz w:val="20"/>
        </w:rPr>
      </w:pPr>
      <w:r>
        <w:rPr>
          <w:rFonts w:ascii="Palatino Linotype" w:eastAsia="Times New Roman" w:hAnsi="Palatino Linotype" w:cs="Times New Roman"/>
          <w:szCs w:val="20"/>
          <w:lang w:val="cs-CZ"/>
        </w:rPr>
        <w:t xml:space="preserve">zastoupená:  </w:t>
      </w:r>
      <w:r w:rsidR="00A50011">
        <w:rPr>
          <w:rFonts w:cs="Arial"/>
          <w:sz w:val="20"/>
        </w:rPr>
        <w:t xml:space="preserve">MUDr. </w:t>
      </w:r>
      <w:proofErr w:type="spellStart"/>
      <w:r w:rsidR="00A50011">
        <w:rPr>
          <w:rFonts w:cs="Arial"/>
          <w:sz w:val="20"/>
        </w:rPr>
        <w:t>Vojtěchem</w:t>
      </w:r>
      <w:proofErr w:type="spellEnd"/>
      <w:r w:rsidR="00A50011">
        <w:rPr>
          <w:rFonts w:cs="Arial"/>
          <w:sz w:val="20"/>
        </w:rPr>
        <w:t xml:space="preserve"> </w:t>
      </w:r>
      <w:proofErr w:type="spellStart"/>
      <w:r w:rsidR="00A50011">
        <w:rPr>
          <w:rFonts w:cs="Arial"/>
          <w:sz w:val="20"/>
        </w:rPr>
        <w:t>Mészárosem</w:t>
      </w:r>
      <w:proofErr w:type="spellEnd"/>
      <w:r w:rsidR="00A50011">
        <w:rPr>
          <w:rFonts w:cs="Arial"/>
          <w:sz w:val="20"/>
        </w:rPr>
        <w:t>, MBA</w:t>
      </w:r>
    </w:p>
    <w:p w:rsidR="00FD6A9F" w:rsidRDefault="00FD6A9F" w:rsidP="00FD6A9F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proofErr w:type="spellStart"/>
      <w:r w:rsidRPr="00FC3832">
        <w:rPr>
          <w:rFonts w:cs="Arial"/>
          <w:sz w:val="20"/>
        </w:rPr>
        <w:t>Společnost</w:t>
      </w:r>
      <w:proofErr w:type="spellEnd"/>
      <w:r w:rsidRPr="00FC3832">
        <w:rPr>
          <w:rFonts w:cs="Arial"/>
          <w:sz w:val="20"/>
        </w:rPr>
        <w:t xml:space="preserve"> </w:t>
      </w:r>
      <w:proofErr w:type="spellStart"/>
      <w:r w:rsidRPr="00FC3832">
        <w:rPr>
          <w:rFonts w:cs="Arial"/>
          <w:sz w:val="20"/>
        </w:rPr>
        <w:t>zapsána</w:t>
      </w:r>
      <w:proofErr w:type="spellEnd"/>
      <w:r w:rsidRPr="00FC3832">
        <w:rPr>
          <w:rFonts w:cs="Arial"/>
          <w:sz w:val="20"/>
        </w:rPr>
        <w:t xml:space="preserve"> v OR u </w:t>
      </w:r>
      <w:proofErr w:type="spellStart"/>
      <w:r w:rsidRPr="00FC3832">
        <w:rPr>
          <w:rFonts w:cs="Arial"/>
          <w:sz w:val="20"/>
        </w:rPr>
        <w:t>Městského</w:t>
      </w:r>
      <w:proofErr w:type="spellEnd"/>
      <w:r w:rsidRPr="00FC3832">
        <w:rPr>
          <w:rFonts w:cs="Arial"/>
          <w:sz w:val="20"/>
        </w:rPr>
        <w:t xml:space="preserve"> </w:t>
      </w:r>
      <w:proofErr w:type="spellStart"/>
      <w:r w:rsidRPr="00FC3832">
        <w:rPr>
          <w:rFonts w:cs="Arial"/>
          <w:sz w:val="20"/>
        </w:rPr>
        <w:t>soudu</w:t>
      </w:r>
      <w:proofErr w:type="spellEnd"/>
      <w:r w:rsidRPr="00FC3832">
        <w:rPr>
          <w:rFonts w:cs="Arial"/>
          <w:sz w:val="20"/>
        </w:rPr>
        <w:t xml:space="preserve"> v </w:t>
      </w:r>
      <w:proofErr w:type="spellStart"/>
      <w:r w:rsidRPr="00FC3832">
        <w:rPr>
          <w:rFonts w:cs="Arial"/>
          <w:sz w:val="20"/>
        </w:rPr>
        <w:t>Praze</w:t>
      </w:r>
      <w:proofErr w:type="spellEnd"/>
      <w:r w:rsidRPr="00FC3832">
        <w:rPr>
          <w:rFonts w:cs="Arial"/>
          <w:sz w:val="20"/>
        </w:rPr>
        <w:t xml:space="preserve">, </w:t>
      </w:r>
      <w:proofErr w:type="spellStart"/>
      <w:r w:rsidRPr="00FC3832">
        <w:rPr>
          <w:rFonts w:cs="Arial"/>
          <w:sz w:val="20"/>
        </w:rPr>
        <w:t>oddíl</w:t>
      </w:r>
      <w:proofErr w:type="spellEnd"/>
      <w:r w:rsidRPr="00FC3832">
        <w:rPr>
          <w:rFonts w:cs="Arial"/>
          <w:sz w:val="20"/>
        </w:rPr>
        <w:t xml:space="preserve"> C, </w:t>
      </w:r>
      <w:proofErr w:type="spellStart"/>
      <w:r w:rsidRPr="00FC3832">
        <w:rPr>
          <w:rFonts w:cs="Arial"/>
          <w:sz w:val="20"/>
        </w:rPr>
        <w:t>vložka</w:t>
      </w:r>
      <w:proofErr w:type="spellEnd"/>
      <w:r w:rsidRPr="00FC3832">
        <w:rPr>
          <w:rFonts w:cs="Arial"/>
          <w:sz w:val="20"/>
        </w:rPr>
        <w:t xml:space="preserve"> 39969</w:t>
      </w:r>
    </w:p>
    <w:p w:rsidR="00FD6A9F" w:rsidRDefault="00FD6A9F" w:rsidP="00A7484A">
      <w:pPr>
        <w:spacing w:after="0" w:line="240" w:lineRule="auto"/>
        <w:ind w:left="232" w:right="1610" w:firstLine="6"/>
        <w:rPr>
          <w:rFonts w:ascii="Garamond" w:hAnsi="Garamond" w:cstheme="minorHAnsi"/>
          <w:sz w:val="24"/>
          <w:szCs w:val="24"/>
          <w:lang w:val="cs-CZ"/>
        </w:rPr>
      </w:pPr>
    </w:p>
    <w:p w:rsidR="00ED6C37" w:rsidRDefault="00ED6C37" w:rsidP="00A7484A">
      <w:pPr>
        <w:spacing w:after="0" w:line="240" w:lineRule="auto"/>
        <w:ind w:left="232" w:right="1610" w:firstLine="6"/>
        <w:rPr>
          <w:rFonts w:ascii="Garamond" w:hAnsi="Garamond" w:cstheme="minorHAnsi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>(dále jen „</w:t>
      </w:r>
      <w:r>
        <w:rPr>
          <w:rFonts w:ascii="Garamond" w:hAnsi="Garamond" w:cstheme="minorHAnsi"/>
          <w:b/>
          <w:sz w:val="24"/>
          <w:szCs w:val="24"/>
          <w:lang w:val="cs-CZ"/>
        </w:rPr>
        <w:t>Společnost</w:t>
      </w:r>
      <w:r>
        <w:rPr>
          <w:rFonts w:ascii="Garamond" w:hAnsi="Garamond" w:cstheme="minorHAnsi"/>
          <w:sz w:val="24"/>
          <w:szCs w:val="24"/>
          <w:lang w:val="cs-CZ"/>
        </w:rPr>
        <w:t>”)</w:t>
      </w:r>
    </w:p>
    <w:p w:rsidR="00ED6C37" w:rsidRDefault="00ED6C37" w:rsidP="00A7484A">
      <w:pPr>
        <w:spacing w:after="0" w:line="240" w:lineRule="auto"/>
        <w:ind w:left="232" w:right="1610" w:firstLine="6"/>
        <w:rPr>
          <w:rFonts w:ascii="Garamond" w:hAnsi="Garamond" w:cstheme="minorHAnsi"/>
          <w:sz w:val="24"/>
          <w:szCs w:val="24"/>
          <w:lang w:val="cs-CZ"/>
        </w:rPr>
      </w:pPr>
    </w:p>
    <w:p w:rsidR="00ED6C37" w:rsidRDefault="00ED6C37" w:rsidP="00A7484A">
      <w:pPr>
        <w:spacing w:after="0" w:line="240" w:lineRule="auto"/>
        <w:ind w:left="232" w:right="1610" w:firstLine="6"/>
        <w:rPr>
          <w:rFonts w:ascii="Garamond" w:hAnsi="Garamond" w:cstheme="minorHAnsi"/>
          <w:b/>
          <w:sz w:val="24"/>
          <w:szCs w:val="24"/>
          <w:lang w:val="cs-CZ"/>
        </w:rPr>
      </w:pPr>
      <w:r>
        <w:rPr>
          <w:rFonts w:ascii="Garamond" w:hAnsi="Garamond" w:cstheme="minorHAnsi"/>
          <w:b/>
          <w:sz w:val="24"/>
          <w:szCs w:val="24"/>
          <w:lang w:val="cs-CZ"/>
        </w:rPr>
        <w:t xml:space="preserve">a </w:t>
      </w:r>
    </w:p>
    <w:p w:rsidR="00ED6C37" w:rsidRDefault="00ED6C37" w:rsidP="0089073F">
      <w:pPr>
        <w:widowControl w:val="0"/>
        <w:autoSpaceDE w:val="0"/>
        <w:autoSpaceDN w:val="0"/>
        <w:adjustRightInd w:val="0"/>
        <w:spacing w:line="240" w:lineRule="atLeast"/>
        <w:rPr>
          <w:rStyle w:val="preformatted"/>
          <w:b/>
          <w:lang w:val="cs-CZ" w:bidi="ar-SA"/>
        </w:rPr>
      </w:pPr>
      <w:r>
        <w:rPr>
          <w:rFonts w:ascii="Garamond" w:hAnsi="Garamond" w:cstheme="minorHAnsi"/>
          <w:noProof/>
          <w:sz w:val="24"/>
          <w:szCs w:val="24"/>
          <w:lang w:val="cs-CZ" w:eastAsia="cs-CZ" w:bidi="ar-SA"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37" w:rsidRDefault="00ED6C37" w:rsidP="00A748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  <w:lang w:val="cs-CZ"/>
        </w:rPr>
        <w:t xml:space="preserve">   Oblastní nemocnice Kolín, a.s., nemocnice Středočeského kraje</w:t>
      </w:r>
      <w:r>
        <w:rPr>
          <w:rFonts w:ascii="Garamond" w:hAnsi="Garamond"/>
          <w:b/>
          <w:sz w:val="24"/>
          <w:szCs w:val="24"/>
          <w:lang w:val="cs-CZ"/>
        </w:rPr>
        <w:t xml:space="preserve"> </w:t>
      </w:r>
    </w:p>
    <w:p w:rsidR="00ED6C37" w:rsidRDefault="00ED6C37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 xml:space="preserve">sídlo: </w:t>
      </w:r>
      <w:r>
        <w:rPr>
          <w:rFonts w:ascii="Garamond" w:hAnsi="Garamond" w:cstheme="minorHAnsi"/>
          <w:sz w:val="24"/>
          <w:szCs w:val="24"/>
          <w:lang w:val="cs-CZ"/>
        </w:rPr>
        <w:tab/>
      </w:r>
      <w:r>
        <w:rPr>
          <w:rFonts w:ascii="Garamond" w:hAnsi="Garamond"/>
          <w:sz w:val="24"/>
          <w:szCs w:val="24"/>
          <w:lang w:val="cs-CZ"/>
        </w:rPr>
        <w:t>Žižkova 146, Kolín III, 280 02 Kolín</w:t>
      </w:r>
    </w:p>
    <w:p w:rsidR="00ED6C37" w:rsidRDefault="00ED6C37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 xml:space="preserve">IČ: </w:t>
      </w:r>
      <w:r>
        <w:rPr>
          <w:rFonts w:ascii="Garamond" w:hAnsi="Garamond" w:cstheme="minorHAnsi"/>
          <w:sz w:val="24"/>
          <w:szCs w:val="24"/>
          <w:lang w:val="cs-CZ"/>
        </w:rPr>
        <w:tab/>
      </w:r>
      <w:r>
        <w:rPr>
          <w:rFonts w:ascii="Garamond" w:hAnsi="Garamond" w:cstheme="minorHAnsi"/>
          <w:sz w:val="24"/>
          <w:szCs w:val="24"/>
          <w:lang w:val="cs-CZ"/>
        </w:rPr>
        <w:tab/>
      </w:r>
      <w:r>
        <w:rPr>
          <w:rStyle w:val="nowrap"/>
          <w:rFonts w:ascii="Garamond" w:hAnsi="Garamond"/>
          <w:sz w:val="24"/>
          <w:szCs w:val="24"/>
          <w:lang w:val="cs-CZ"/>
        </w:rPr>
        <w:t>27256391</w:t>
      </w:r>
    </w:p>
    <w:p w:rsidR="00ED6C37" w:rsidRDefault="00ED6C37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>DIČ:</w:t>
      </w:r>
      <w:r>
        <w:rPr>
          <w:rFonts w:ascii="Garamond" w:hAnsi="Garamond" w:cstheme="minorHAnsi"/>
          <w:sz w:val="24"/>
          <w:szCs w:val="24"/>
          <w:lang w:val="cs-CZ"/>
        </w:rPr>
        <w:tab/>
      </w:r>
      <w:r>
        <w:rPr>
          <w:rFonts w:ascii="Garamond" w:hAnsi="Garamond" w:cstheme="minorHAnsi"/>
          <w:sz w:val="24"/>
          <w:szCs w:val="24"/>
          <w:lang w:val="cs-CZ"/>
        </w:rPr>
        <w:tab/>
        <w:t xml:space="preserve">CZ </w:t>
      </w:r>
      <w:r>
        <w:rPr>
          <w:rStyle w:val="nowrap"/>
          <w:rFonts w:ascii="Garamond" w:hAnsi="Garamond"/>
          <w:sz w:val="24"/>
          <w:szCs w:val="24"/>
          <w:lang w:val="cs-CZ"/>
        </w:rPr>
        <w:t>27256391</w:t>
      </w:r>
      <w:r>
        <w:rPr>
          <w:rFonts w:ascii="Garamond" w:hAnsi="Garamond" w:cstheme="minorHAnsi"/>
          <w:sz w:val="24"/>
          <w:szCs w:val="24"/>
          <w:lang w:val="cs-CZ"/>
        </w:rPr>
        <w:tab/>
      </w:r>
    </w:p>
    <w:p w:rsidR="00ED6C37" w:rsidRDefault="00ED6C37" w:rsidP="00A7484A">
      <w:pPr>
        <w:autoSpaceDE w:val="0"/>
        <w:autoSpaceDN w:val="0"/>
        <w:adjustRightInd w:val="0"/>
        <w:spacing w:after="0" w:line="240" w:lineRule="auto"/>
        <w:ind w:firstLine="206"/>
        <w:rPr>
          <w:rFonts w:ascii="Garamond" w:hAnsi="Garamond" w:cstheme="minorHAnsi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 xml:space="preserve">číslo účtu: </w:t>
      </w:r>
      <w:r>
        <w:rPr>
          <w:rFonts w:ascii="Garamond" w:hAnsi="Garamond" w:cstheme="minorHAnsi"/>
          <w:sz w:val="24"/>
          <w:szCs w:val="24"/>
          <w:lang w:val="cs-CZ"/>
        </w:rPr>
        <w:tab/>
      </w:r>
      <w:r>
        <w:rPr>
          <w:rFonts w:ascii="Garamond" w:eastAsiaTheme="minorHAnsi" w:hAnsi="Garamond"/>
          <w:sz w:val="24"/>
          <w:lang w:val="cs-CZ" w:eastAsia="en-US"/>
        </w:rPr>
        <w:t>8138-151/0100</w:t>
      </w:r>
    </w:p>
    <w:p w:rsidR="00ED6C37" w:rsidRDefault="00ED6C37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 xml:space="preserve">zastoupená: </w:t>
      </w:r>
      <w:r>
        <w:rPr>
          <w:rFonts w:ascii="Garamond" w:hAnsi="Garamond" w:cstheme="minorHAnsi"/>
          <w:sz w:val="24"/>
          <w:szCs w:val="24"/>
          <w:lang w:val="cs-CZ"/>
        </w:rPr>
        <w:tab/>
      </w:r>
      <w:r>
        <w:rPr>
          <w:rFonts w:ascii="Garamond" w:eastAsiaTheme="minorHAnsi" w:hAnsi="Garamond"/>
          <w:sz w:val="24"/>
          <w:lang w:val="cs-CZ" w:eastAsia="en-US"/>
        </w:rPr>
        <w:t xml:space="preserve">MUDr. Petrem Chudomelem, MBA – předsedou představenstva; </w:t>
      </w:r>
      <w:r w:rsidR="00A7484A">
        <w:rPr>
          <w:rFonts w:ascii="Garamond" w:eastAsiaTheme="minorHAnsi" w:hAnsi="Garamond"/>
          <w:sz w:val="24"/>
          <w:lang w:val="cs-CZ" w:eastAsia="en-US"/>
        </w:rPr>
        <w:t xml:space="preserve">MUDr. Igorem </w:t>
      </w:r>
      <w:proofErr w:type="spellStart"/>
      <w:r w:rsidR="00A7484A">
        <w:rPr>
          <w:rFonts w:ascii="Garamond" w:eastAsiaTheme="minorHAnsi" w:hAnsi="Garamond"/>
          <w:sz w:val="24"/>
          <w:lang w:val="cs-CZ" w:eastAsia="en-US"/>
        </w:rPr>
        <w:t>Karenem</w:t>
      </w:r>
      <w:proofErr w:type="spellEnd"/>
      <w:r>
        <w:rPr>
          <w:rFonts w:ascii="Garamond" w:eastAsiaTheme="minorHAnsi" w:hAnsi="Garamond"/>
          <w:sz w:val="24"/>
          <w:lang w:val="cs-CZ" w:eastAsia="en-US"/>
        </w:rPr>
        <w:t xml:space="preserve"> – místopředsedou představenstva</w:t>
      </w:r>
    </w:p>
    <w:p w:rsidR="00ED6C37" w:rsidRDefault="00ED6C37" w:rsidP="00A7484A">
      <w:pPr>
        <w:spacing w:after="0" w:line="240" w:lineRule="auto"/>
        <w:ind w:left="212" w:right="1129" w:hanging="6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 xml:space="preserve">společnost zapsaná v obchodním rejstříku vedeném </w:t>
      </w:r>
      <w:r>
        <w:rPr>
          <w:rFonts w:ascii="Garamond" w:hAnsi="Garamond"/>
          <w:sz w:val="24"/>
          <w:szCs w:val="24"/>
          <w:lang w:val="cs-CZ"/>
        </w:rPr>
        <w:t>u Městského soudu v Praze pod B 10018</w:t>
      </w:r>
    </w:p>
    <w:p w:rsidR="00ED6C37" w:rsidRDefault="00ED6C37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</w:p>
    <w:p w:rsidR="00ED6C37" w:rsidRDefault="00ED6C37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  <w:r>
        <w:rPr>
          <w:rFonts w:ascii="Garamond" w:hAnsi="Garamond" w:cstheme="minorHAnsi"/>
          <w:sz w:val="24"/>
          <w:szCs w:val="24"/>
          <w:lang w:val="cs-CZ"/>
        </w:rPr>
        <w:t>(dále jen „</w:t>
      </w:r>
      <w:r>
        <w:rPr>
          <w:rFonts w:ascii="Garamond" w:hAnsi="Garamond" w:cstheme="minorHAnsi"/>
          <w:b/>
          <w:sz w:val="24"/>
          <w:szCs w:val="24"/>
          <w:lang w:val="cs-CZ"/>
        </w:rPr>
        <w:t>Odběratel</w:t>
      </w:r>
      <w:r>
        <w:rPr>
          <w:rFonts w:ascii="Garamond" w:hAnsi="Garamond" w:cstheme="minorHAnsi"/>
          <w:sz w:val="24"/>
          <w:szCs w:val="24"/>
          <w:lang w:val="cs-CZ"/>
        </w:rPr>
        <w:t>“)</w:t>
      </w:r>
    </w:p>
    <w:p w:rsidR="00EB29CC" w:rsidRDefault="00EB29CC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</w:p>
    <w:p w:rsidR="00EB29CC" w:rsidRDefault="00EB29CC" w:rsidP="00A7484A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  <w:lang w:val="cs-CZ"/>
        </w:rPr>
      </w:pPr>
    </w:p>
    <w:p w:rsidR="00ED6C37" w:rsidRPr="0089073F" w:rsidRDefault="0089073F" w:rsidP="00A7484A">
      <w:pPr>
        <w:spacing w:after="0" w:line="240" w:lineRule="auto"/>
        <w:rPr>
          <w:rFonts w:ascii="Palatino Linotype" w:hAnsi="Palatino Linotype"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Pr="0089073F">
        <w:rPr>
          <w:rFonts w:ascii="Palatino Linotype" w:hAnsi="Palatino Linotype"/>
          <w:lang w:val="cs-CZ"/>
        </w:rPr>
        <w:t>I.</w:t>
      </w:r>
    </w:p>
    <w:p w:rsidR="0089073F" w:rsidRPr="0089073F" w:rsidRDefault="0089073F" w:rsidP="00A7484A">
      <w:pPr>
        <w:spacing w:after="0" w:line="240" w:lineRule="auto"/>
        <w:rPr>
          <w:rFonts w:ascii="Palatino Linotype" w:hAnsi="Palatino Linotype"/>
          <w:sz w:val="24"/>
          <w:szCs w:val="24"/>
          <w:lang w:val="cs-CZ"/>
        </w:rPr>
      </w:pPr>
    </w:p>
    <w:p w:rsidR="00ED6C37" w:rsidRPr="006F753B" w:rsidRDefault="00ED6C37" w:rsidP="00A7484A">
      <w:pPr>
        <w:spacing w:after="0" w:line="240" w:lineRule="auto"/>
        <w:rPr>
          <w:rFonts w:ascii="Palatino Linotype" w:hAnsi="Palatino Linotype"/>
          <w:lang w:val="cs-CZ"/>
        </w:rPr>
      </w:pPr>
      <w:r w:rsidRPr="006F753B">
        <w:rPr>
          <w:rFonts w:ascii="Palatino Linotype" w:hAnsi="Palatino Linotype"/>
          <w:lang w:val="cs-CZ"/>
        </w:rPr>
        <w:t>Smlouva</w:t>
      </w:r>
      <w:r w:rsidR="00A7484A" w:rsidRPr="006F753B">
        <w:rPr>
          <w:rFonts w:ascii="Palatino Linotype" w:hAnsi="Palatino Linotype"/>
          <w:lang w:val="cs-CZ"/>
        </w:rPr>
        <w:t xml:space="preserve"> o </w:t>
      </w:r>
      <w:r w:rsidR="0089073F" w:rsidRPr="006F753B">
        <w:rPr>
          <w:rFonts w:ascii="Palatino Linotype" w:hAnsi="Palatino Linotype"/>
          <w:lang w:val="cs-CZ"/>
        </w:rPr>
        <w:t>obchodní spolupráci</w:t>
      </w:r>
      <w:r w:rsidRPr="006F753B">
        <w:rPr>
          <w:rFonts w:ascii="Palatino Linotype" w:hAnsi="Palatino Linotype"/>
          <w:lang w:val="cs-CZ"/>
        </w:rPr>
        <w:t xml:space="preserve"> byla </w:t>
      </w:r>
      <w:r w:rsidR="00A7484A" w:rsidRPr="006F753B">
        <w:rPr>
          <w:rFonts w:ascii="Palatino Linotype" w:hAnsi="Palatino Linotype"/>
          <w:lang w:val="cs-CZ"/>
        </w:rPr>
        <w:t xml:space="preserve">mezi smluvními stranami </w:t>
      </w:r>
      <w:r w:rsidRPr="006F753B">
        <w:rPr>
          <w:rFonts w:ascii="Palatino Linotype" w:hAnsi="Palatino Linotype"/>
          <w:lang w:val="cs-CZ"/>
        </w:rPr>
        <w:t xml:space="preserve">uzavřena </w:t>
      </w:r>
      <w:proofErr w:type="gramStart"/>
      <w:r w:rsidR="000324EB" w:rsidRPr="006F753B">
        <w:rPr>
          <w:rFonts w:ascii="Palatino Linotype" w:hAnsi="Palatino Linotype"/>
          <w:lang w:val="cs-CZ"/>
        </w:rPr>
        <w:t>1</w:t>
      </w:r>
      <w:r w:rsidRPr="006F753B">
        <w:rPr>
          <w:rFonts w:ascii="Palatino Linotype" w:hAnsi="Palatino Linotype"/>
          <w:lang w:val="cs-CZ"/>
        </w:rPr>
        <w:t>.10.201</w:t>
      </w:r>
      <w:r w:rsidR="0089073F" w:rsidRPr="006F753B">
        <w:rPr>
          <w:rFonts w:ascii="Palatino Linotype" w:hAnsi="Palatino Linotype"/>
          <w:lang w:val="cs-CZ"/>
        </w:rPr>
        <w:t>9</w:t>
      </w:r>
      <w:proofErr w:type="gramEnd"/>
      <w:r w:rsidR="0089073F" w:rsidRPr="006F753B">
        <w:rPr>
          <w:rFonts w:ascii="Palatino Linotype" w:hAnsi="Palatino Linotype"/>
          <w:lang w:val="cs-CZ"/>
        </w:rPr>
        <w:t xml:space="preserve"> </w:t>
      </w:r>
      <w:r w:rsidRPr="006F753B">
        <w:rPr>
          <w:rFonts w:ascii="Palatino Linotype" w:hAnsi="Palatino Linotype"/>
          <w:lang w:val="cs-CZ"/>
        </w:rPr>
        <w:t>na dobu určitou a to do 3</w:t>
      </w:r>
      <w:r w:rsidR="0089073F" w:rsidRPr="006F753B">
        <w:rPr>
          <w:rFonts w:ascii="Palatino Linotype" w:hAnsi="Palatino Linotype"/>
          <w:lang w:val="cs-CZ"/>
        </w:rPr>
        <w:t>0</w:t>
      </w:r>
      <w:r w:rsidRPr="006F753B">
        <w:rPr>
          <w:rFonts w:ascii="Palatino Linotype" w:hAnsi="Palatino Linotype"/>
          <w:lang w:val="cs-CZ"/>
        </w:rPr>
        <w:t>.</w:t>
      </w:r>
      <w:r w:rsidR="0089073F" w:rsidRPr="006F753B">
        <w:rPr>
          <w:rFonts w:ascii="Palatino Linotype" w:hAnsi="Palatino Linotype"/>
          <w:lang w:val="cs-CZ"/>
        </w:rPr>
        <w:t>9</w:t>
      </w:r>
      <w:r w:rsidRPr="006F753B">
        <w:rPr>
          <w:rFonts w:ascii="Palatino Linotype" w:hAnsi="Palatino Linotype"/>
          <w:lang w:val="cs-CZ"/>
        </w:rPr>
        <w:t>.20</w:t>
      </w:r>
      <w:r w:rsidR="0089073F" w:rsidRPr="006F753B">
        <w:rPr>
          <w:rFonts w:ascii="Palatino Linotype" w:hAnsi="Palatino Linotype"/>
          <w:lang w:val="cs-CZ"/>
        </w:rPr>
        <w:t>20</w:t>
      </w:r>
      <w:r w:rsidR="00A7484A" w:rsidRPr="006F753B">
        <w:rPr>
          <w:rFonts w:ascii="Palatino Linotype" w:hAnsi="Palatino Linotype"/>
          <w:lang w:val="cs-CZ"/>
        </w:rPr>
        <w:t>.</w:t>
      </w:r>
    </w:p>
    <w:p w:rsidR="00ED6C37" w:rsidRPr="006F753B" w:rsidRDefault="00ED6C37" w:rsidP="00A7484A">
      <w:pPr>
        <w:spacing w:after="0" w:line="240" w:lineRule="auto"/>
        <w:rPr>
          <w:rFonts w:ascii="Palatino Linotype" w:hAnsi="Palatino Linotype"/>
          <w:lang w:val="cs-CZ"/>
        </w:rPr>
      </w:pPr>
      <w:r w:rsidRPr="006F753B">
        <w:rPr>
          <w:rFonts w:ascii="Palatino Linotype" w:hAnsi="Palatino Linotype"/>
          <w:lang w:val="cs-CZ"/>
        </w:rPr>
        <w:t xml:space="preserve">Tímto dodatkem se smlouva </w:t>
      </w:r>
      <w:r w:rsidR="00A7484A" w:rsidRPr="006F753B">
        <w:rPr>
          <w:rFonts w:ascii="Palatino Linotype" w:hAnsi="Palatino Linotype"/>
          <w:lang w:val="cs-CZ"/>
        </w:rPr>
        <w:t>o</w:t>
      </w:r>
      <w:r w:rsidR="0089073F" w:rsidRPr="006F753B">
        <w:rPr>
          <w:rFonts w:ascii="Palatino Linotype" w:hAnsi="Palatino Linotype"/>
          <w:lang w:val="cs-CZ"/>
        </w:rPr>
        <w:t xml:space="preserve"> obchodní spolupráci </w:t>
      </w:r>
      <w:r w:rsidRPr="006F753B">
        <w:rPr>
          <w:rFonts w:ascii="Palatino Linotype" w:hAnsi="Palatino Linotype"/>
          <w:lang w:val="cs-CZ"/>
        </w:rPr>
        <w:t xml:space="preserve">prodlužuje na dobu určitou do </w:t>
      </w:r>
      <w:proofErr w:type="gramStart"/>
      <w:r w:rsidRPr="006F753B">
        <w:rPr>
          <w:rFonts w:ascii="Palatino Linotype" w:hAnsi="Palatino Linotype"/>
          <w:lang w:val="cs-CZ"/>
        </w:rPr>
        <w:t>3</w:t>
      </w:r>
      <w:r w:rsidR="0089073F" w:rsidRPr="006F753B">
        <w:rPr>
          <w:rFonts w:ascii="Palatino Linotype" w:hAnsi="Palatino Linotype"/>
          <w:lang w:val="cs-CZ"/>
        </w:rPr>
        <w:t>0</w:t>
      </w:r>
      <w:r w:rsidRPr="006F753B">
        <w:rPr>
          <w:rFonts w:ascii="Palatino Linotype" w:hAnsi="Palatino Linotype"/>
          <w:lang w:val="cs-CZ"/>
        </w:rPr>
        <w:t>.</w:t>
      </w:r>
      <w:r w:rsidR="0089073F" w:rsidRPr="006F753B">
        <w:rPr>
          <w:rFonts w:ascii="Palatino Linotype" w:hAnsi="Palatino Linotype"/>
          <w:lang w:val="cs-CZ"/>
        </w:rPr>
        <w:t>9</w:t>
      </w:r>
      <w:r w:rsidRPr="006F753B">
        <w:rPr>
          <w:rFonts w:ascii="Palatino Linotype" w:hAnsi="Palatino Linotype"/>
          <w:lang w:val="cs-CZ"/>
        </w:rPr>
        <w:t>.202</w:t>
      </w:r>
      <w:r w:rsidR="0089073F" w:rsidRPr="006F753B">
        <w:rPr>
          <w:rFonts w:ascii="Palatino Linotype" w:hAnsi="Palatino Linotype"/>
          <w:lang w:val="cs-CZ"/>
        </w:rPr>
        <w:t>1</w:t>
      </w:r>
      <w:proofErr w:type="gramEnd"/>
      <w:r w:rsidR="00A7484A" w:rsidRPr="006F753B">
        <w:rPr>
          <w:rFonts w:ascii="Palatino Linotype" w:hAnsi="Palatino Linotype"/>
          <w:lang w:val="cs-CZ"/>
        </w:rPr>
        <w:t>.</w:t>
      </w:r>
    </w:p>
    <w:p w:rsidR="0089073F" w:rsidRDefault="0089073F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522667" w:rsidRPr="006F753B" w:rsidRDefault="00522667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89073F" w:rsidRDefault="0089073F" w:rsidP="00522667">
      <w:pPr>
        <w:spacing w:after="0" w:line="240" w:lineRule="auto"/>
        <w:rPr>
          <w:rFonts w:ascii="Palatino Linotype" w:hAnsi="Palatino Linotype"/>
          <w:lang w:val="cs-CZ"/>
        </w:rPr>
      </w:pPr>
      <w:r w:rsidRPr="006F753B">
        <w:rPr>
          <w:rFonts w:ascii="Palatino Linotype" w:hAnsi="Palatino Linotype"/>
          <w:lang w:val="cs-CZ"/>
        </w:rPr>
        <w:lastRenderedPageBreak/>
        <w:tab/>
      </w:r>
      <w:r w:rsidRPr="006F753B">
        <w:rPr>
          <w:rFonts w:ascii="Palatino Linotype" w:hAnsi="Palatino Linotype"/>
          <w:lang w:val="cs-CZ"/>
        </w:rPr>
        <w:tab/>
      </w:r>
      <w:r w:rsidRPr="006F753B">
        <w:rPr>
          <w:rFonts w:ascii="Palatino Linotype" w:hAnsi="Palatino Linotype"/>
          <w:lang w:val="cs-CZ"/>
        </w:rPr>
        <w:tab/>
      </w:r>
      <w:r w:rsidRPr="006F753B">
        <w:rPr>
          <w:rFonts w:ascii="Palatino Linotype" w:hAnsi="Palatino Linotype"/>
          <w:lang w:val="cs-CZ"/>
        </w:rPr>
        <w:tab/>
      </w:r>
      <w:r w:rsidRPr="006F753B">
        <w:rPr>
          <w:rFonts w:ascii="Palatino Linotype" w:hAnsi="Palatino Linotype"/>
          <w:lang w:val="cs-CZ"/>
        </w:rPr>
        <w:tab/>
      </w:r>
      <w:r w:rsidRPr="006F753B">
        <w:rPr>
          <w:rFonts w:ascii="Palatino Linotype" w:hAnsi="Palatino Linotype"/>
          <w:lang w:val="cs-CZ"/>
        </w:rPr>
        <w:tab/>
        <w:t>II.</w:t>
      </w:r>
    </w:p>
    <w:p w:rsidR="00EB29CC" w:rsidRPr="006F753B" w:rsidRDefault="00EB29CC" w:rsidP="00EB29CC">
      <w:pPr>
        <w:spacing w:after="0" w:line="240" w:lineRule="auto"/>
        <w:ind w:left="3600" w:firstLine="720"/>
        <w:rPr>
          <w:rFonts w:ascii="Palatino Linotype" w:hAnsi="Palatino Linotype"/>
          <w:lang w:val="cs-CZ"/>
        </w:rPr>
      </w:pPr>
    </w:p>
    <w:p w:rsidR="0089073F" w:rsidRDefault="0089073F" w:rsidP="0089073F">
      <w:pPr>
        <w:keepNext/>
        <w:keepLines/>
        <w:jc w:val="both"/>
        <w:rPr>
          <w:rFonts w:ascii="Palatino Linotype" w:hAnsi="Palatino Linotype"/>
          <w:lang w:val="cs-CZ"/>
        </w:rPr>
      </w:pPr>
      <w:r w:rsidRPr="006F753B">
        <w:rPr>
          <w:rFonts w:ascii="Palatino Linotype" w:hAnsi="Palatino Linotype"/>
          <w:lang w:val="cs-CZ"/>
        </w:rPr>
        <w:t>Smluvní strany se dohodly, že Příloha č. 1</w:t>
      </w:r>
      <w:r w:rsidR="00A50011">
        <w:rPr>
          <w:rFonts w:ascii="Palatino Linotype" w:hAnsi="Palatino Linotype"/>
          <w:lang w:val="cs-CZ"/>
        </w:rPr>
        <w:t xml:space="preserve"> a </w:t>
      </w:r>
      <w:r w:rsidR="00A50011" w:rsidRPr="0053511F">
        <w:rPr>
          <w:rFonts w:ascii="Palatino Linotype" w:hAnsi="Palatino Linotype"/>
          <w:lang w:val="cs-CZ"/>
        </w:rPr>
        <w:t xml:space="preserve">Příloha </w:t>
      </w:r>
      <w:proofErr w:type="gramStart"/>
      <w:r w:rsidR="00A50011" w:rsidRPr="0053511F">
        <w:rPr>
          <w:rFonts w:ascii="Palatino Linotype" w:hAnsi="Palatino Linotype"/>
          <w:lang w:val="cs-CZ"/>
        </w:rPr>
        <w:t>č.2</w:t>
      </w:r>
      <w:r w:rsidRPr="006F753B">
        <w:rPr>
          <w:rFonts w:ascii="Palatino Linotype" w:hAnsi="Palatino Linotype"/>
          <w:lang w:val="cs-CZ"/>
        </w:rPr>
        <w:t xml:space="preserve"> se</w:t>
      </w:r>
      <w:proofErr w:type="gramEnd"/>
      <w:r w:rsidRPr="006F753B">
        <w:rPr>
          <w:rFonts w:ascii="Palatino Linotype" w:hAnsi="Palatino Linotype"/>
          <w:lang w:val="cs-CZ"/>
        </w:rPr>
        <w:t xml:space="preserve"> mění v následujícím znění a uplatní se od 1.1</w:t>
      </w:r>
      <w:r w:rsidR="006F753B" w:rsidRPr="006F753B">
        <w:rPr>
          <w:rFonts w:ascii="Palatino Linotype" w:hAnsi="Palatino Linotype"/>
          <w:lang w:val="cs-CZ"/>
        </w:rPr>
        <w:t>0</w:t>
      </w:r>
      <w:r w:rsidRPr="006F753B">
        <w:rPr>
          <w:rFonts w:ascii="Palatino Linotype" w:hAnsi="Palatino Linotype"/>
          <w:lang w:val="cs-CZ"/>
        </w:rPr>
        <w:t>.2020.</w:t>
      </w:r>
    </w:p>
    <w:p w:rsidR="00FD6A9F" w:rsidRDefault="00FD6A9F" w:rsidP="0089073F">
      <w:pPr>
        <w:keepNext/>
        <w:keepLines/>
        <w:jc w:val="both"/>
        <w:rPr>
          <w:rFonts w:ascii="Palatino Linotype" w:hAnsi="Palatino Linotype"/>
          <w:lang w:val="cs-CZ"/>
        </w:rPr>
      </w:pPr>
    </w:p>
    <w:p w:rsidR="00A50011" w:rsidRDefault="00A50011" w:rsidP="0089073F">
      <w:pPr>
        <w:keepNext/>
        <w:keepLines/>
        <w:jc w:val="both"/>
        <w:rPr>
          <w:rFonts w:ascii="Palatino Linotype" w:hAnsi="Palatino Linotype"/>
          <w:lang w:val="cs-CZ"/>
        </w:rPr>
      </w:pPr>
      <w:r w:rsidRPr="006F753B">
        <w:rPr>
          <w:rFonts w:ascii="Palatino Linotype" w:hAnsi="Palatino Linotype"/>
          <w:lang w:val="cs-CZ"/>
        </w:rPr>
        <w:t>Příloha č. 1</w:t>
      </w:r>
      <w:r>
        <w:rPr>
          <w:rFonts w:ascii="Palatino Linotype" w:hAnsi="Palatino Linotype"/>
          <w:lang w:val="cs-CZ"/>
        </w:rPr>
        <w:t xml:space="preserve"> – specifikace léčivých přípravk</w:t>
      </w:r>
      <w:r w:rsidR="00946BE9">
        <w:rPr>
          <w:rFonts w:ascii="Palatino Linotype" w:hAnsi="Palatino Linotype"/>
          <w:lang w:val="cs-CZ"/>
        </w:rPr>
        <w:t>ů</w:t>
      </w:r>
    </w:p>
    <w:p w:rsidR="00FD6A9F" w:rsidRDefault="00FD6A9F" w:rsidP="0089073F">
      <w:pPr>
        <w:keepNext/>
        <w:keepLines/>
        <w:jc w:val="both"/>
        <w:rPr>
          <w:rFonts w:ascii="Palatino Linotype" w:hAnsi="Palatino Linotype"/>
          <w:lang w:val="cs-CZ"/>
        </w:rPr>
      </w:pPr>
    </w:p>
    <w:p w:rsidR="00FD6A9F" w:rsidRDefault="00FD6A9F" w:rsidP="0089073F">
      <w:pPr>
        <w:keepNext/>
        <w:keepLines/>
        <w:jc w:val="both"/>
        <w:rPr>
          <w:rFonts w:ascii="Palatino Linotype" w:hAnsi="Palatino Linotype"/>
          <w:lang w:val="cs-CZ"/>
        </w:rPr>
      </w:pP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1559"/>
      </w:tblGrid>
      <w:tr w:rsidR="0053511F" w:rsidRPr="0053511F" w:rsidTr="0053511F">
        <w:trPr>
          <w:trHeight w:val="10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511F" w:rsidRPr="0053511F" w:rsidRDefault="0053511F" w:rsidP="005351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cs-CZ" w:eastAsia="cs-CZ" w:bidi="ar-SA"/>
              </w:rPr>
            </w:pPr>
            <w:r w:rsidRPr="0053511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cs-CZ" w:eastAsia="cs-CZ" w:bidi="ar-SA"/>
              </w:rPr>
              <w:t>kód SÚKL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511F" w:rsidRPr="0053511F" w:rsidRDefault="0053511F" w:rsidP="0053511F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cs-CZ" w:eastAsia="cs-CZ" w:bidi="ar-SA"/>
              </w:rPr>
            </w:pPr>
            <w:r w:rsidRPr="0053511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cs-CZ" w:eastAsia="cs-CZ" w:bidi="ar-SA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3511F" w:rsidRPr="0053511F" w:rsidRDefault="0053511F" w:rsidP="0053511F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cs-CZ" w:eastAsia="cs-CZ" w:bidi="ar-SA"/>
              </w:rPr>
            </w:pPr>
            <w:r w:rsidRPr="0053511F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cs-CZ" w:eastAsia="cs-CZ" w:bidi="ar-SA"/>
              </w:rPr>
              <w:t>Doplněk názvu</w:t>
            </w: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511F" w:rsidRPr="00790B28" w:rsidRDefault="0053511F" w:rsidP="0053511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</w:tbl>
    <w:p w:rsidR="0053511F" w:rsidRPr="006F753B" w:rsidRDefault="0053511F" w:rsidP="0089073F">
      <w:pPr>
        <w:keepNext/>
        <w:keepLines/>
        <w:jc w:val="both"/>
        <w:rPr>
          <w:rFonts w:ascii="Palatino Linotype" w:hAnsi="Palatino Linotype"/>
          <w:lang w:val="cs-CZ"/>
        </w:rPr>
      </w:pPr>
    </w:p>
    <w:p w:rsidR="00946BE9" w:rsidRDefault="00946BE9" w:rsidP="00946BE9">
      <w:pPr>
        <w:keepNext/>
        <w:keepLines/>
        <w:jc w:val="both"/>
        <w:rPr>
          <w:rFonts w:ascii="Palatino Linotype" w:hAnsi="Palatino Linotype"/>
          <w:lang w:val="cs-CZ"/>
        </w:rPr>
      </w:pPr>
      <w:r w:rsidRPr="006F753B">
        <w:rPr>
          <w:rFonts w:ascii="Palatino Linotype" w:hAnsi="Palatino Linotype"/>
          <w:lang w:val="cs-CZ"/>
        </w:rPr>
        <w:t xml:space="preserve">Příloha č. </w:t>
      </w:r>
      <w:r>
        <w:rPr>
          <w:rFonts w:ascii="Palatino Linotype" w:hAnsi="Palatino Linotype"/>
          <w:lang w:val="cs-CZ"/>
        </w:rPr>
        <w:t>2 – výpo</w:t>
      </w:r>
      <w:r w:rsidR="00FD6A9F">
        <w:rPr>
          <w:rFonts w:ascii="Palatino Linotype" w:hAnsi="Palatino Linotype"/>
          <w:lang w:val="cs-CZ"/>
        </w:rPr>
        <w:t>č</w:t>
      </w:r>
      <w:r>
        <w:rPr>
          <w:rFonts w:ascii="Palatino Linotype" w:hAnsi="Palatino Linotype"/>
          <w:lang w:val="cs-CZ"/>
        </w:rPr>
        <w:t>et bonusu</w:t>
      </w:r>
    </w:p>
    <w:p w:rsidR="00946BE9" w:rsidRPr="006F753B" w:rsidRDefault="00946BE9" w:rsidP="00A7484A">
      <w:pPr>
        <w:spacing w:after="0" w:line="240" w:lineRule="auto"/>
        <w:rPr>
          <w:rFonts w:ascii="Palatino Linotype" w:hAnsi="Palatino Linotype"/>
          <w:lang w:val="cs-CZ"/>
        </w:rPr>
      </w:pPr>
    </w:p>
    <w:tbl>
      <w:tblPr>
        <w:tblW w:w="7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4"/>
        <w:gridCol w:w="3345"/>
      </w:tblGrid>
      <w:tr w:rsidR="0053511F" w:rsidRPr="0053511F" w:rsidTr="0053511F">
        <w:trPr>
          <w:trHeight w:val="244"/>
        </w:trPr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pct12" w:color="000000" w:fill="D9D9D9"/>
            <w:vAlign w:val="center"/>
            <w:hideMark/>
          </w:tcPr>
          <w:p w:rsidR="0053511F" w:rsidRPr="0053511F" w:rsidRDefault="0053511F" w:rsidP="0053511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 w:bidi="ar-SA"/>
              </w:rPr>
            </w:pPr>
            <w:r w:rsidRPr="005351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 w:bidi="ar-SA"/>
              </w:rPr>
              <w:t>pásmo obratu (celková cena výrobce)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000000" w:fill="D9D9D9"/>
            <w:vAlign w:val="center"/>
            <w:hideMark/>
          </w:tcPr>
          <w:p w:rsidR="0053511F" w:rsidRPr="0053511F" w:rsidRDefault="0053511F" w:rsidP="005351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 w:bidi="ar-SA"/>
              </w:rPr>
            </w:pPr>
            <w:r w:rsidRPr="0053511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 w:eastAsia="cs-CZ" w:bidi="ar-SA"/>
              </w:rPr>
              <w:t>sazba Bonusu</w:t>
            </w:r>
          </w:p>
        </w:tc>
      </w:tr>
      <w:tr w:rsidR="0053511F" w:rsidRPr="0053511F" w:rsidTr="009B14AF">
        <w:trPr>
          <w:trHeight w:val="244"/>
        </w:trPr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  <w:bookmarkStart w:id="0" w:name="_GoBack"/>
            <w:bookmarkEnd w:id="0"/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44"/>
        </w:trPr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56"/>
        </w:trPr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  <w:tr w:rsidR="0053511F" w:rsidRPr="0053511F" w:rsidTr="009B14AF">
        <w:trPr>
          <w:trHeight w:val="258"/>
        </w:trPr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11F" w:rsidRPr="00790B28" w:rsidRDefault="0053511F" w:rsidP="005351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red"/>
                <w:lang w:val="cs-CZ" w:eastAsia="cs-CZ" w:bidi="ar-SA"/>
              </w:rPr>
            </w:pPr>
          </w:p>
        </w:tc>
      </w:tr>
    </w:tbl>
    <w:p w:rsidR="0089073F" w:rsidRDefault="0089073F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EB29CC" w:rsidRPr="006F753B" w:rsidRDefault="00EB29CC" w:rsidP="00A7484A">
      <w:pPr>
        <w:spacing w:after="0" w:line="240" w:lineRule="auto"/>
        <w:rPr>
          <w:rFonts w:ascii="Palatino Linotype" w:hAnsi="Palatino Linotype"/>
          <w:lang w:val="cs-CZ"/>
        </w:rPr>
      </w:pPr>
    </w:p>
    <w:p w:rsidR="006F753B" w:rsidRPr="006F753B" w:rsidRDefault="006F753B" w:rsidP="006F753B">
      <w:pPr>
        <w:pStyle w:val="Zkladntext2"/>
        <w:rPr>
          <w:rFonts w:ascii="Palatino Linotype" w:hAnsi="Palatino Linotype"/>
          <w:sz w:val="22"/>
          <w:szCs w:val="22"/>
        </w:rPr>
      </w:pPr>
      <w:r w:rsidRPr="006F753B">
        <w:rPr>
          <w:rFonts w:ascii="Palatino Linotype" w:hAnsi="Palatino Linotype"/>
          <w:sz w:val="22"/>
          <w:szCs w:val="22"/>
        </w:rPr>
        <w:lastRenderedPageBreak/>
        <w:t xml:space="preserve">Ostatní ustanovení Smlouvy o obchodní spolupráci zůstávají nedotčena. </w:t>
      </w:r>
    </w:p>
    <w:p w:rsidR="006F753B" w:rsidRPr="00522667" w:rsidRDefault="006F753B" w:rsidP="00522667">
      <w:pPr>
        <w:pStyle w:val="Zkladntext2"/>
        <w:rPr>
          <w:rFonts w:ascii="Palatino Linotype" w:hAnsi="Palatino Linotype"/>
          <w:sz w:val="22"/>
          <w:szCs w:val="22"/>
        </w:rPr>
      </w:pPr>
      <w:r w:rsidRPr="00522667">
        <w:rPr>
          <w:rFonts w:ascii="Palatino Linotype" w:hAnsi="Palatino Linotype"/>
          <w:sz w:val="22"/>
          <w:szCs w:val="22"/>
        </w:rPr>
        <w:t>Podmínky bonusového plnění jsou předmětem obchodního tajemství.</w:t>
      </w:r>
    </w:p>
    <w:p w:rsidR="006F753B" w:rsidRPr="006F753B" w:rsidRDefault="006F753B" w:rsidP="00522667">
      <w:pPr>
        <w:pStyle w:val="Zkladntext2"/>
        <w:rPr>
          <w:rFonts w:ascii="Palatino Linotype" w:hAnsi="Palatino Linotype"/>
          <w:sz w:val="22"/>
          <w:szCs w:val="22"/>
        </w:rPr>
      </w:pPr>
    </w:p>
    <w:p w:rsidR="006F753B" w:rsidRPr="00522667" w:rsidRDefault="006F753B" w:rsidP="00522667">
      <w:pPr>
        <w:pStyle w:val="Zkladntext2"/>
        <w:rPr>
          <w:rFonts w:ascii="Palatino Linotype" w:hAnsi="Palatino Linotype"/>
          <w:sz w:val="22"/>
          <w:szCs w:val="22"/>
        </w:rPr>
      </w:pPr>
      <w:r w:rsidRPr="00522667">
        <w:rPr>
          <w:rFonts w:ascii="Palatino Linotype" w:hAnsi="Palatino Linotype"/>
          <w:sz w:val="22"/>
          <w:szCs w:val="22"/>
        </w:rPr>
        <w:t>Tento dodatek je sepsán ve 2 vyhotoveních s platností originálu, z nichž každá smluvní strana obdrží jedno vyhotovení.</w:t>
      </w:r>
    </w:p>
    <w:p w:rsidR="00ED6C37" w:rsidRDefault="00ED6C37" w:rsidP="00A7484A">
      <w:pPr>
        <w:spacing w:after="0" w:line="240" w:lineRule="auto"/>
        <w:rPr>
          <w:rFonts w:ascii="Garamond" w:eastAsia="Times New Roman" w:hAnsi="Garamond" w:cstheme="minorHAnsi"/>
          <w:sz w:val="24"/>
          <w:szCs w:val="24"/>
          <w:lang w:val="cs-CZ"/>
        </w:rPr>
      </w:pPr>
      <w:r>
        <w:rPr>
          <w:rFonts w:ascii="Garamond" w:eastAsia="Times New Roman" w:hAnsi="Garamond" w:cstheme="minorHAnsi"/>
          <w:sz w:val="24"/>
          <w:szCs w:val="24"/>
          <w:lang w:val="cs-CZ"/>
        </w:rPr>
        <w:t>V Praze  dne</w:t>
      </w:r>
      <w:r w:rsidR="00522667">
        <w:rPr>
          <w:rFonts w:ascii="Garamond" w:eastAsia="Times New Roman" w:hAnsi="Garamond" w:cstheme="minorHAnsi"/>
          <w:sz w:val="24"/>
          <w:szCs w:val="24"/>
          <w:lang w:val="cs-CZ"/>
        </w:rPr>
        <w:t>:</w:t>
      </w:r>
      <w:r>
        <w:rPr>
          <w:rFonts w:ascii="Garamond" w:eastAsia="Times New Roman" w:hAnsi="Garamond" w:cstheme="minorHAnsi"/>
          <w:sz w:val="24"/>
          <w:szCs w:val="24"/>
          <w:lang w:val="cs-CZ"/>
        </w:rPr>
        <w:t xml:space="preserve">                                                                    V Kolíně dne</w:t>
      </w:r>
      <w:r w:rsidR="00522667">
        <w:rPr>
          <w:rFonts w:ascii="Garamond" w:eastAsia="Times New Roman" w:hAnsi="Garamond" w:cstheme="minorHAnsi"/>
          <w:sz w:val="24"/>
          <w:szCs w:val="24"/>
          <w:lang w:val="cs-CZ"/>
        </w:rPr>
        <w:t>:</w:t>
      </w:r>
    </w:p>
    <w:p w:rsidR="005957BD" w:rsidRDefault="005957BD" w:rsidP="00A7484A">
      <w:pPr>
        <w:spacing w:after="0" w:line="240" w:lineRule="auto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5957BD" w:rsidRDefault="005957BD" w:rsidP="00A7484A">
      <w:pPr>
        <w:spacing w:after="0" w:line="240" w:lineRule="auto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ED6C37" w:rsidRDefault="00ED6C37" w:rsidP="00A7484A">
      <w:pPr>
        <w:spacing w:after="0" w:line="240" w:lineRule="auto"/>
        <w:rPr>
          <w:rFonts w:ascii="Garamond" w:eastAsia="Times New Roman" w:hAnsi="Garamond" w:cstheme="minorHAnsi"/>
          <w:sz w:val="24"/>
          <w:szCs w:val="24"/>
          <w:lang w:val="cs-CZ"/>
        </w:rPr>
      </w:pPr>
      <w:r>
        <w:rPr>
          <w:rFonts w:ascii="Garamond" w:eastAsia="Times New Roman" w:hAnsi="Garamond" w:cstheme="minorHAnsi"/>
          <w:sz w:val="24"/>
          <w:szCs w:val="24"/>
          <w:lang w:val="cs-CZ"/>
        </w:rPr>
        <w:t xml:space="preserve">za Společnost: </w:t>
      </w:r>
      <w:r>
        <w:rPr>
          <w:rFonts w:ascii="Garamond" w:eastAsia="Times New Roman" w:hAnsi="Garamond" w:cstheme="minorHAnsi"/>
          <w:sz w:val="24"/>
          <w:szCs w:val="24"/>
          <w:lang w:val="cs-CZ"/>
        </w:rPr>
        <w:tab/>
      </w:r>
      <w:r w:rsidR="00E33B44">
        <w:rPr>
          <w:rFonts w:ascii="Garamond" w:eastAsia="Times New Roman" w:hAnsi="Garamond" w:cstheme="minorHAnsi"/>
          <w:sz w:val="24"/>
          <w:szCs w:val="24"/>
          <w:lang w:val="cs-CZ"/>
        </w:rPr>
        <w:t xml:space="preserve">                      </w:t>
      </w:r>
      <w:r>
        <w:rPr>
          <w:rFonts w:ascii="Garamond" w:eastAsia="Times New Roman" w:hAnsi="Garamond" w:cstheme="minorHAnsi"/>
          <w:sz w:val="24"/>
          <w:szCs w:val="24"/>
          <w:lang w:val="cs-CZ"/>
        </w:rPr>
        <w:tab/>
        <w:t xml:space="preserve">                                        za Odběratele: </w:t>
      </w:r>
      <w:r>
        <w:rPr>
          <w:rFonts w:ascii="Garamond" w:eastAsia="Times New Roman" w:hAnsi="Garamond" w:cstheme="minorHAnsi"/>
          <w:sz w:val="24"/>
          <w:szCs w:val="24"/>
          <w:lang w:val="cs-CZ"/>
        </w:rPr>
        <w:tab/>
      </w:r>
    </w:p>
    <w:p w:rsidR="001F2F5E" w:rsidRDefault="001F2F5E" w:rsidP="00A7484A">
      <w:pPr>
        <w:spacing w:after="0" w:line="240" w:lineRule="auto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1F2F5E" w:rsidRDefault="001F2F5E" w:rsidP="00EB29CC">
      <w:pPr>
        <w:spacing w:after="0" w:line="240" w:lineRule="auto"/>
        <w:ind w:left="3600"/>
        <w:rPr>
          <w:rFonts w:ascii="Garamond" w:hAnsi="Garamond"/>
          <w:sz w:val="24"/>
          <w:szCs w:val="24"/>
          <w:lang w:val="cs-CZ"/>
        </w:rPr>
      </w:pPr>
    </w:p>
    <w:p w:rsidR="0053511F" w:rsidRDefault="0053511F" w:rsidP="00EB29CC">
      <w:pPr>
        <w:spacing w:after="0" w:line="240" w:lineRule="auto"/>
        <w:ind w:left="3600"/>
        <w:rPr>
          <w:rFonts w:ascii="Garamond" w:hAnsi="Garamond"/>
          <w:sz w:val="24"/>
          <w:szCs w:val="24"/>
          <w:lang w:val="cs-CZ"/>
        </w:rPr>
      </w:pPr>
    </w:p>
    <w:p w:rsidR="00522667" w:rsidRDefault="00522667" w:rsidP="00EB29CC">
      <w:pPr>
        <w:spacing w:after="0" w:line="240" w:lineRule="auto"/>
        <w:ind w:left="3600"/>
        <w:rPr>
          <w:rFonts w:ascii="Garamond" w:hAnsi="Garamond"/>
          <w:sz w:val="24"/>
          <w:szCs w:val="24"/>
          <w:lang w:val="cs-CZ"/>
        </w:rPr>
      </w:pPr>
    </w:p>
    <w:p w:rsidR="00522667" w:rsidRDefault="00522667" w:rsidP="00EB29CC">
      <w:pPr>
        <w:spacing w:after="0" w:line="240" w:lineRule="auto"/>
        <w:ind w:left="3600"/>
        <w:rPr>
          <w:rFonts w:ascii="Garamond" w:hAnsi="Garamond"/>
          <w:sz w:val="24"/>
          <w:szCs w:val="24"/>
          <w:lang w:val="cs-CZ"/>
        </w:rPr>
      </w:pPr>
    </w:p>
    <w:p w:rsidR="001F2F5E" w:rsidRDefault="001F2F5E" w:rsidP="001F2F5E">
      <w:pPr>
        <w:spacing w:after="0" w:line="240" w:lineRule="auto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MUDr. Vojtěch </w:t>
      </w:r>
      <w:proofErr w:type="spellStart"/>
      <w:r>
        <w:rPr>
          <w:rFonts w:ascii="Garamond" w:hAnsi="Garamond"/>
          <w:sz w:val="24"/>
          <w:szCs w:val="24"/>
          <w:lang w:val="cs-CZ"/>
        </w:rPr>
        <w:t>Mészáros</w:t>
      </w:r>
      <w:proofErr w:type="spellEnd"/>
      <w:r>
        <w:rPr>
          <w:rFonts w:ascii="Garamond" w:hAnsi="Garamond"/>
          <w:sz w:val="24"/>
          <w:szCs w:val="24"/>
          <w:lang w:val="cs-CZ"/>
        </w:rPr>
        <w:t>, MBA</w:t>
      </w:r>
      <w:r w:rsidR="00522667">
        <w:rPr>
          <w:rFonts w:ascii="Garamond" w:hAnsi="Garamond"/>
          <w:sz w:val="24"/>
          <w:szCs w:val="24"/>
          <w:lang w:val="cs-CZ"/>
        </w:rPr>
        <w:t xml:space="preserve">                      </w:t>
      </w:r>
      <w:r>
        <w:rPr>
          <w:rFonts w:ascii="Garamond" w:hAnsi="Garamond"/>
          <w:sz w:val="24"/>
          <w:szCs w:val="24"/>
          <w:lang w:val="cs-CZ"/>
        </w:rPr>
        <w:t xml:space="preserve">               </w:t>
      </w:r>
      <w:r w:rsidR="00E33B44">
        <w:rPr>
          <w:rFonts w:ascii="Garamond" w:hAnsi="Garamond"/>
          <w:sz w:val="24"/>
          <w:szCs w:val="24"/>
          <w:lang w:val="cs-CZ"/>
        </w:rPr>
        <w:t xml:space="preserve">MUDr. Petr Chudomel, MBA, </w:t>
      </w:r>
    </w:p>
    <w:p w:rsidR="00E33B44" w:rsidRPr="00E33B44" w:rsidRDefault="00522667" w:rsidP="00522667">
      <w:pPr>
        <w:spacing w:after="0" w:line="240" w:lineRule="auto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jednatel                                                              </w:t>
      </w:r>
      <w:r w:rsidR="001F2F5E">
        <w:rPr>
          <w:rFonts w:ascii="Garamond" w:hAnsi="Garamond"/>
          <w:sz w:val="24"/>
          <w:szCs w:val="24"/>
          <w:lang w:val="cs-CZ"/>
        </w:rPr>
        <w:t xml:space="preserve">   </w:t>
      </w:r>
      <w:r>
        <w:rPr>
          <w:rFonts w:ascii="Garamond" w:hAnsi="Garamond"/>
          <w:sz w:val="24"/>
          <w:szCs w:val="24"/>
          <w:lang w:val="cs-CZ"/>
        </w:rPr>
        <w:t xml:space="preserve"> </w:t>
      </w:r>
      <w:r w:rsidR="001F2F5E">
        <w:rPr>
          <w:rFonts w:ascii="Garamond" w:hAnsi="Garamond"/>
          <w:sz w:val="24"/>
          <w:szCs w:val="24"/>
          <w:lang w:val="cs-CZ"/>
        </w:rPr>
        <w:t xml:space="preserve">          </w:t>
      </w:r>
      <w:r w:rsidR="00E33B44">
        <w:rPr>
          <w:rFonts w:ascii="Garamond" w:hAnsi="Garamond"/>
          <w:sz w:val="24"/>
          <w:szCs w:val="24"/>
          <w:lang w:val="cs-CZ"/>
        </w:rPr>
        <w:t>předseda představenstva</w:t>
      </w:r>
    </w:p>
    <w:p w:rsidR="001F2F5E" w:rsidRDefault="001F2F5E" w:rsidP="001F2F5E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5957BD" w:rsidRDefault="005957BD" w:rsidP="001F2F5E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522667" w:rsidRDefault="00522667" w:rsidP="001F2F5E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522667" w:rsidRDefault="00522667" w:rsidP="001F2F5E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5957BD" w:rsidRDefault="005957BD" w:rsidP="001F2F5E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1F2F5E" w:rsidRDefault="001F2F5E" w:rsidP="001F2F5E">
      <w:pPr>
        <w:spacing w:after="0" w:line="240" w:lineRule="auto"/>
        <w:ind w:left="3600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                           </w:t>
      </w:r>
      <w:r w:rsidR="00A7484A">
        <w:rPr>
          <w:rFonts w:ascii="Garamond" w:hAnsi="Garamond"/>
          <w:sz w:val="24"/>
          <w:szCs w:val="24"/>
          <w:lang w:val="cs-CZ"/>
        </w:rPr>
        <w:t>MUDr. Igor Karen</w:t>
      </w:r>
      <w:r w:rsidR="00E33B44">
        <w:rPr>
          <w:rFonts w:ascii="Garamond" w:hAnsi="Garamond"/>
          <w:sz w:val="24"/>
          <w:szCs w:val="24"/>
          <w:lang w:val="cs-CZ"/>
        </w:rPr>
        <w:t xml:space="preserve">, </w:t>
      </w:r>
    </w:p>
    <w:p w:rsidR="00ED6C37" w:rsidRDefault="001F2F5E" w:rsidP="001F2F5E">
      <w:pPr>
        <w:spacing w:after="0" w:line="240" w:lineRule="auto"/>
        <w:ind w:left="3600"/>
        <w:jc w:val="both"/>
        <w:rPr>
          <w:rFonts w:ascii="Garamond" w:eastAsia="Times New Roman" w:hAnsi="Garamond" w:cstheme="minorHAnsi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                           </w:t>
      </w:r>
      <w:r w:rsidR="00E33B44">
        <w:rPr>
          <w:rFonts w:ascii="Garamond" w:hAnsi="Garamond"/>
          <w:sz w:val="24"/>
          <w:szCs w:val="24"/>
          <w:lang w:val="cs-CZ"/>
        </w:rPr>
        <w:t>místopředseda představenstva</w:t>
      </w:r>
    </w:p>
    <w:p w:rsidR="00ED6C37" w:rsidRDefault="00ED6C37" w:rsidP="001F2F5E">
      <w:pPr>
        <w:spacing w:after="0" w:line="240" w:lineRule="auto"/>
        <w:jc w:val="both"/>
        <w:rPr>
          <w:rFonts w:ascii="Garamond" w:eastAsia="Times New Roman" w:hAnsi="Garamond" w:cstheme="minorHAnsi"/>
          <w:sz w:val="24"/>
          <w:szCs w:val="24"/>
          <w:lang w:val="cs-CZ"/>
        </w:rPr>
      </w:pPr>
    </w:p>
    <w:p w:rsidR="00A7484A" w:rsidRDefault="00A7484A">
      <w:pPr>
        <w:rPr>
          <w:rFonts w:ascii="Garamond" w:hAnsi="Garamond"/>
          <w:sz w:val="24"/>
          <w:szCs w:val="24"/>
          <w:lang w:val="cs-CZ"/>
        </w:rPr>
      </w:pPr>
    </w:p>
    <w:sectPr w:rsidR="00A7484A" w:rsidSect="00DF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74F52"/>
    <w:multiLevelType w:val="hybridMultilevel"/>
    <w:tmpl w:val="5F802E6A"/>
    <w:lvl w:ilvl="0" w:tplc="7F1E405C">
      <w:numFmt w:val="decimal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37"/>
    <w:rsid w:val="000324EB"/>
    <w:rsid w:val="000970DF"/>
    <w:rsid w:val="00135B42"/>
    <w:rsid w:val="001923DD"/>
    <w:rsid w:val="001B7BE7"/>
    <w:rsid w:val="001F2F5E"/>
    <w:rsid w:val="00263BF9"/>
    <w:rsid w:val="00427CE0"/>
    <w:rsid w:val="00522667"/>
    <w:rsid w:val="0053511F"/>
    <w:rsid w:val="005957BD"/>
    <w:rsid w:val="006F753B"/>
    <w:rsid w:val="00790B28"/>
    <w:rsid w:val="0089073F"/>
    <w:rsid w:val="00946BE9"/>
    <w:rsid w:val="00951041"/>
    <w:rsid w:val="009B14AF"/>
    <w:rsid w:val="00A50011"/>
    <w:rsid w:val="00A7484A"/>
    <w:rsid w:val="00AA40AD"/>
    <w:rsid w:val="00BA514E"/>
    <w:rsid w:val="00BC42C8"/>
    <w:rsid w:val="00C011CC"/>
    <w:rsid w:val="00DF39B1"/>
    <w:rsid w:val="00E33B44"/>
    <w:rsid w:val="00EB29CC"/>
    <w:rsid w:val="00ED6C37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38E10-12A8-4827-B608-7B547B49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6C37"/>
    <w:pPr>
      <w:spacing w:after="37" w:line="218" w:lineRule="auto"/>
      <w:ind w:left="720" w:right="1612" w:hanging="3"/>
      <w:contextualSpacing/>
      <w:jc w:val="both"/>
    </w:pPr>
    <w:rPr>
      <w:rFonts w:ascii="Calibri" w:eastAsia="Calibri" w:hAnsi="Calibri" w:cs="Calibri"/>
      <w:color w:val="000000"/>
      <w:sz w:val="20"/>
      <w:lang w:eastAsia="cs-CZ" w:bidi="ar-SA"/>
    </w:rPr>
  </w:style>
  <w:style w:type="character" w:customStyle="1" w:styleId="preformatted">
    <w:name w:val="preformatted"/>
    <w:basedOn w:val="Standardnpsmoodstavce"/>
    <w:rsid w:val="00ED6C37"/>
  </w:style>
  <w:style w:type="character" w:customStyle="1" w:styleId="nowrap">
    <w:name w:val="nowrap"/>
    <w:rsid w:val="00ED6C37"/>
  </w:style>
  <w:style w:type="paragraph" w:styleId="Textbubliny">
    <w:name w:val="Balloon Text"/>
    <w:basedOn w:val="Normln"/>
    <w:link w:val="TextbublinyChar"/>
    <w:uiPriority w:val="99"/>
    <w:semiHidden/>
    <w:unhideWhenUsed/>
    <w:rsid w:val="00ED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C37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6F75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6F753B"/>
    <w:rPr>
      <w:rFonts w:ascii="Times New Roman" w:eastAsia="Times New Roman" w:hAnsi="Times New Roman" w:cs="Times New Roman"/>
      <w:sz w:val="24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ovo Nordisk">
      <a:dk1>
        <a:srgbClr val="001965"/>
      </a:dk1>
      <a:lt1>
        <a:srgbClr val="FFFFFF"/>
      </a:lt1>
      <a:dk2>
        <a:srgbClr val="001965"/>
      </a:dk2>
      <a:lt2>
        <a:srgbClr val="E0DED8"/>
      </a:lt2>
      <a:accent1>
        <a:srgbClr val="009FDA"/>
      </a:accent1>
      <a:accent2>
        <a:srgbClr val="001965"/>
      </a:accent2>
      <a:accent3>
        <a:srgbClr val="82786F"/>
      </a:accent3>
      <a:accent4>
        <a:srgbClr val="E0DED8"/>
      </a:accent4>
      <a:accent5>
        <a:srgbClr val="E64A0E"/>
      </a:accent5>
      <a:accent6>
        <a:srgbClr val="AEA79F"/>
      </a:accent6>
      <a:hlink>
        <a:srgbClr val="009FDA"/>
      </a:hlink>
      <a:folHlink>
        <a:srgbClr val="82786F"/>
      </a:folHlink>
    </a:clrScheme>
    <a:fontScheme name="Novo Nordisk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KABV (Kamila Blazkova)</dc:creator>
  <cp:keywords/>
  <dc:description/>
  <cp:lastModifiedBy>Plíhalová Marie</cp:lastModifiedBy>
  <cp:revision>3</cp:revision>
  <dcterms:created xsi:type="dcterms:W3CDTF">2020-12-02T06:11:00Z</dcterms:created>
  <dcterms:modified xsi:type="dcterms:W3CDTF">2020-12-02T06:13:00Z</dcterms:modified>
</cp:coreProperties>
</file>