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99" w:rsidRDefault="001527E7">
      <w:pPr>
        <w:pStyle w:val="Zkladntext20"/>
        <w:framePr w:w="1973" w:h="382" w:wrap="none" w:hAnchor="page" w:x="9277" w:y="1"/>
        <w:shd w:val="clear" w:color="auto" w:fill="auto"/>
        <w:spacing w:line="240" w:lineRule="auto"/>
      </w:pPr>
      <w:r>
        <w:t>OBJEDNÁVKA</w:t>
      </w:r>
    </w:p>
    <w:p w:rsidR="00A37F99" w:rsidRDefault="00A37F99">
      <w:pPr>
        <w:spacing w:after="381" w:line="1" w:lineRule="exact"/>
      </w:pPr>
    </w:p>
    <w:p w:rsidR="00A37F99" w:rsidRDefault="00A37F99">
      <w:pPr>
        <w:spacing w:line="1" w:lineRule="exact"/>
        <w:sectPr w:rsidR="00A37F99">
          <w:footerReference w:type="default" r:id="rId6"/>
          <w:pgSz w:w="11900" w:h="16840"/>
          <w:pgMar w:top="329" w:right="629" w:bottom="459" w:left="287" w:header="0" w:footer="3" w:gutter="0"/>
          <w:pgNumType w:start="1"/>
          <w:cols w:space="720"/>
          <w:noEndnote/>
          <w:docGrid w:linePitch="360"/>
        </w:sectPr>
      </w:pPr>
    </w:p>
    <w:p w:rsidR="00A37F99" w:rsidRDefault="001527E7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- 2648</w:t>
      </w:r>
    </w:p>
    <w:p w:rsidR="00A37F99" w:rsidRDefault="001527E7">
      <w:pPr>
        <w:pStyle w:val="Zkladntext30"/>
        <w:shd w:val="clear" w:color="auto" w:fill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A37F99" w:rsidRDefault="001527E7">
      <w:pPr>
        <w:pStyle w:val="Zkladntext1"/>
        <w:shd w:val="clear" w:color="auto" w:fill="auto"/>
        <w:spacing w:after="0"/>
      </w:pPr>
      <w:r>
        <w:t xml:space="preserve">Národní galerie v </w:t>
      </w:r>
      <w:r>
        <w:t>Praze</w:t>
      </w:r>
    </w:p>
    <w:p w:rsidR="00A37F99" w:rsidRDefault="001527E7">
      <w:pPr>
        <w:pStyle w:val="Zkladntext1"/>
        <w:shd w:val="clear" w:color="auto" w:fill="auto"/>
        <w:spacing w:after="0"/>
      </w:pPr>
      <w:r>
        <w:t>Staroměstské náměstí 12</w:t>
      </w:r>
    </w:p>
    <w:p w:rsidR="00A37F99" w:rsidRDefault="001527E7">
      <w:pPr>
        <w:pStyle w:val="Zkladntext1"/>
        <w:shd w:val="clear" w:color="auto" w:fill="auto"/>
        <w:spacing w:after="180"/>
      </w:pPr>
      <w:r>
        <w:t>110 15 Praha 1</w:t>
      </w:r>
    </w:p>
    <w:p w:rsidR="00A37F99" w:rsidRDefault="001527E7">
      <w:pPr>
        <w:pStyle w:val="Zkladntext1"/>
        <w:shd w:val="clear" w:color="auto" w:fill="auto"/>
        <w:spacing w:after="0"/>
      </w:pPr>
      <w:r>
        <w:t>Zřízena zákonem č. 148/1949 Sb.,</w:t>
      </w:r>
    </w:p>
    <w:p w:rsidR="00A37F99" w:rsidRDefault="001527E7">
      <w:pPr>
        <w:pStyle w:val="Zkladntext1"/>
        <w:shd w:val="clear" w:color="auto" w:fill="auto"/>
        <w:spacing w:after="0"/>
      </w:pPr>
      <w:r>
        <w:t>o Národní galerii v Praze</w:t>
      </w:r>
    </w:p>
    <w:p w:rsidR="00A37F99" w:rsidRDefault="001527E7">
      <w:pPr>
        <w:spacing w:line="1" w:lineRule="exact"/>
        <w:rPr>
          <w:sz w:val="2"/>
          <w:szCs w:val="2"/>
        </w:rPr>
      </w:pPr>
      <w:r>
        <w:br w:type="column"/>
      </w:r>
    </w:p>
    <w:p w:rsidR="00A37F99" w:rsidRDefault="001527E7">
      <w:pPr>
        <w:pStyle w:val="Zkladntext20"/>
        <w:shd w:val="clear" w:color="auto" w:fill="auto"/>
      </w:pPr>
      <w:r>
        <w:rPr>
          <w:sz w:val="18"/>
          <w:szCs w:val="18"/>
        </w:rPr>
        <w:t xml:space="preserve">Číslo objednávky </w:t>
      </w:r>
      <w:r>
        <w:t>2648/2020 DODAVATEL</w:t>
      </w:r>
    </w:p>
    <w:p w:rsidR="00A37F99" w:rsidRDefault="001527E7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PRIMA BILAVČÍK, s.r.o.</w:t>
      </w:r>
    </w:p>
    <w:p w:rsidR="00A37F99" w:rsidRDefault="001527E7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9. května 1182</w:t>
      </w:r>
    </w:p>
    <w:p w:rsidR="00A37F99" w:rsidRDefault="001527E7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688 01 Uherský Brod</w:t>
      </w:r>
    </w:p>
    <w:p w:rsidR="00A37F99" w:rsidRDefault="001527E7">
      <w:pPr>
        <w:pStyle w:val="Zkladntext1"/>
        <w:shd w:val="clear" w:color="auto" w:fill="auto"/>
        <w:spacing w:after="0"/>
        <w:rPr>
          <w:sz w:val="17"/>
          <w:szCs w:val="17"/>
        </w:rPr>
        <w:sectPr w:rsidR="00A37F99">
          <w:type w:val="continuous"/>
          <w:pgSz w:w="11900" w:h="16840"/>
          <w:pgMar w:top="329" w:right="2847" w:bottom="5417" w:left="363" w:header="0" w:footer="3" w:gutter="0"/>
          <w:cols w:num="2" w:space="1629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A37F99" w:rsidRDefault="00A37F99">
      <w:pPr>
        <w:spacing w:before="119" w:after="119" w:line="240" w:lineRule="exact"/>
        <w:rPr>
          <w:sz w:val="19"/>
          <w:szCs w:val="19"/>
        </w:rPr>
      </w:pPr>
    </w:p>
    <w:p w:rsidR="00A37F99" w:rsidRDefault="00A37F99">
      <w:pPr>
        <w:spacing w:line="1" w:lineRule="exact"/>
        <w:sectPr w:rsidR="00A37F99">
          <w:type w:val="continuous"/>
          <w:pgSz w:w="11900" w:h="16840"/>
          <w:pgMar w:top="329" w:right="0" w:bottom="459" w:left="0" w:header="0" w:footer="3" w:gutter="0"/>
          <w:cols w:space="720"/>
          <w:noEndnote/>
          <w:docGrid w:linePitch="360"/>
        </w:sectPr>
      </w:pPr>
    </w:p>
    <w:p w:rsidR="00A37F99" w:rsidRDefault="001527E7">
      <w:pPr>
        <w:pStyle w:val="Zkladntext1"/>
        <w:framePr w:w="2956" w:h="508" w:wrap="none" w:vAnchor="text" w:hAnchor="page" w:x="356" w:y="21"/>
        <w:shd w:val="clear" w:color="auto" w:fill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A37F99" w:rsidRDefault="001527E7">
      <w:pPr>
        <w:pStyle w:val="Zkladntext1"/>
        <w:framePr w:w="2956" w:h="508" w:wrap="none" w:vAnchor="text" w:hAnchor="page" w:x="356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4039"/>
      </w:tblGrid>
      <w:tr w:rsidR="00A37F99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tabs>
                <w:tab w:val="left" w:pos="1692"/>
              </w:tabs>
              <w:spacing w:after="0"/>
              <w:jc w:val="both"/>
            </w:pPr>
            <w:r>
              <w:rPr>
                <w:b/>
                <w:bCs/>
              </w:rPr>
              <w:t xml:space="preserve">IČ </w:t>
            </w:r>
            <w:r>
              <w:t>26227631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CZ26227631</w:t>
            </w: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99" w:rsidRDefault="001527E7" w:rsidP="006C13AA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</w:pPr>
            <w:proofErr w:type="gramStart"/>
            <w:r>
              <w:t>30.11.2020</w:t>
            </w:r>
            <w:proofErr w:type="gramEnd"/>
            <w:r>
              <w:t xml:space="preserve"> </w:t>
            </w:r>
            <w:r w:rsidR="006C13AA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F99" w:rsidRDefault="00A37F99">
            <w:pPr>
              <w:framePr w:w="5674" w:h="2369" w:wrap="none" w:vAnchor="text" w:hAnchor="page" w:x="5558" w:y="2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F99" w:rsidRDefault="00A37F99">
            <w:pPr>
              <w:framePr w:w="5674" w:h="2369" w:wrap="none" w:vAnchor="text" w:hAnchor="page" w:x="5558" w:y="21"/>
              <w:rPr>
                <w:sz w:val="10"/>
                <w:szCs w:val="10"/>
              </w:rPr>
            </w:pP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F99" w:rsidRDefault="00A37F99">
            <w:pPr>
              <w:framePr w:w="5674" w:h="2369" w:wrap="none" w:vAnchor="text" w:hAnchor="page" w:x="5558" w:y="21"/>
              <w:rPr>
                <w:sz w:val="10"/>
                <w:szCs w:val="10"/>
              </w:rPr>
            </w:pP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  <w:ind w:firstLine="140"/>
            </w:pPr>
            <w:r>
              <w:t>Platebním příkazem</w:t>
            </w: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framePr w:w="5674" w:h="2369" w:wrap="none" w:vAnchor="text" w:hAnchor="page" w:x="5558" w:y="21"/>
              <w:shd w:val="clear" w:color="auto" w:fill="auto"/>
              <w:spacing w:after="0"/>
              <w:ind w:firstLine="140"/>
            </w:pPr>
            <w:r>
              <w:t>30 dnů</w:t>
            </w:r>
          </w:p>
        </w:tc>
      </w:tr>
    </w:tbl>
    <w:p w:rsidR="00A37F99" w:rsidRDefault="00A37F99">
      <w:pPr>
        <w:framePr w:w="5674" w:h="2369" w:wrap="none" w:vAnchor="text" w:hAnchor="page" w:x="5558" w:y="21"/>
        <w:spacing w:line="1" w:lineRule="exact"/>
      </w:pPr>
    </w:p>
    <w:p w:rsidR="00A37F99" w:rsidRDefault="00A37F99">
      <w:pPr>
        <w:spacing w:line="360" w:lineRule="exact"/>
      </w:pPr>
    </w:p>
    <w:p w:rsidR="00A37F99" w:rsidRDefault="00A37F99">
      <w:pPr>
        <w:spacing w:line="360" w:lineRule="exact"/>
      </w:pPr>
    </w:p>
    <w:p w:rsidR="00A37F99" w:rsidRDefault="00A37F99">
      <w:pPr>
        <w:spacing w:line="360" w:lineRule="exact"/>
      </w:pPr>
    </w:p>
    <w:p w:rsidR="00A37F99" w:rsidRDefault="00A37F99">
      <w:pPr>
        <w:spacing w:line="360" w:lineRule="exact"/>
      </w:pPr>
    </w:p>
    <w:p w:rsidR="00A37F99" w:rsidRDefault="00A37F99">
      <w:pPr>
        <w:spacing w:line="360" w:lineRule="exact"/>
      </w:pPr>
    </w:p>
    <w:p w:rsidR="00A37F99" w:rsidRDefault="00A37F99">
      <w:pPr>
        <w:spacing w:after="568" w:line="1" w:lineRule="exact"/>
      </w:pPr>
    </w:p>
    <w:p w:rsidR="00A37F99" w:rsidRDefault="00A37F99">
      <w:pPr>
        <w:spacing w:line="1" w:lineRule="exact"/>
        <w:sectPr w:rsidR="00A37F99">
          <w:type w:val="continuous"/>
          <w:pgSz w:w="11900" w:h="16840"/>
          <w:pgMar w:top="329" w:right="629" w:bottom="459" w:left="287" w:header="0" w:footer="3" w:gutter="0"/>
          <w:cols w:space="720"/>
          <w:noEndnote/>
          <w:docGrid w:linePitch="360"/>
        </w:sectPr>
      </w:pPr>
    </w:p>
    <w:p w:rsidR="00A37F99" w:rsidRDefault="001527E7">
      <w:pPr>
        <w:pStyle w:val="Titulektabulky0"/>
        <w:shd w:val="clear" w:color="auto" w:fill="auto"/>
        <w:ind w:left="50"/>
      </w:pPr>
      <w:r>
        <w:t>Objednáváme u Vás 20 ks bezkontaktních dezinfekčních stojanů H-</w:t>
      </w:r>
      <w:proofErr w:type="spellStart"/>
      <w:r>
        <w:t>check</w:t>
      </w:r>
      <w:proofErr w:type="spellEnd"/>
      <w:r>
        <w:t xml:space="preserve"> včetně dopravy do NGP.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829"/>
        <w:gridCol w:w="922"/>
        <w:gridCol w:w="1908"/>
        <w:gridCol w:w="1577"/>
        <w:gridCol w:w="1483"/>
      </w:tblGrid>
      <w:tr w:rsidR="00A37F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62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99" w:rsidRDefault="001527E7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92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ind w:right="440"/>
              <w:jc w:val="right"/>
            </w:pPr>
            <w:r>
              <w:t>0.90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ind w:right="340"/>
              <w:jc w:val="right"/>
            </w:pPr>
            <w:r>
              <w:t>0.00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jc w:val="right"/>
            </w:pPr>
            <w:r>
              <w:t>0.90</w:t>
            </w:r>
          </w:p>
        </w:tc>
      </w:tr>
      <w:tr w:rsidR="00A37F9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</w:pPr>
            <w:r>
              <w:t>Dezinfekční stojany do objektů NGP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920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420"/>
            </w:pPr>
            <w:r>
              <w:t>21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600"/>
            </w:pPr>
            <w:r>
              <w:t>202 510.00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ind w:firstLine="440"/>
            </w:pPr>
            <w:r>
              <w:t>42 527.10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99" w:rsidRDefault="001527E7">
            <w:pPr>
              <w:pStyle w:val="Jin0"/>
              <w:shd w:val="clear" w:color="auto" w:fill="auto"/>
              <w:spacing w:after="0"/>
              <w:jc w:val="right"/>
            </w:pPr>
            <w:r>
              <w:t>245 037.10</w:t>
            </w:r>
          </w:p>
        </w:tc>
      </w:tr>
    </w:tbl>
    <w:p w:rsidR="00A37F99" w:rsidRDefault="00A37F99">
      <w:pPr>
        <w:spacing w:after="59" w:line="1" w:lineRule="exact"/>
      </w:pPr>
    </w:p>
    <w:p w:rsidR="00A37F99" w:rsidRDefault="001527E7">
      <w:pPr>
        <w:pStyle w:val="Zkladntext1"/>
        <w:pBdr>
          <w:top w:val="single" w:sz="4" w:space="0" w:color="auto"/>
        </w:pBdr>
        <w:shd w:val="clear" w:color="auto" w:fill="auto"/>
        <w:tabs>
          <w:tab w:val="left" w:pos="5454"/>
          <w:tab w:val="left" w:pos="9364"/>
        </w:tabs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245 038.00 Kč</w:t>
      </w:r>
    </w:p>
    <w:p w:rsidR="00A37F99" w:rsidRDefault="006C13AA" w:rsidP="006C13AA">
      <w:pPr>
        <w:pStyle w:val="Zkladntext1"/>
        <w:shd w:val="clear" w:color="auto" w:fill="auto"/>
        <w:tabs>
          <w:tab w:val="left" w:pos="2429"/>
          <w:tab w:val="left" w:pos="10156"/>
        </w:tabs>
        <w:spacing w:after="1140"/>
      </w:pPr>
      <w:r>
        <w:t>XXXXXXXXXXXXXX</w:t>
      </w:r>
      <w:r w:rsidR="001527E7">
        <w:tab/>
      </w:r>
      <w:r>
        <w:tab/>
      </w:r>
    </w:p>
    <w:p w:rsidR="00A37F99" w:rsidRDefault="001527E7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A37F99" w:rsidRDefault="006C13AA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1527E7">
        <w:t xml:space="preserve"> zákona</w:t>
      </w:r>
      <w:proofErr w:type="gramEnd"/>
      <w:r w:rsidR="001527E7">
        <w:t xml:space="preserve"> c. 340/2015 Sb. o registru smluv nabývá objednávka s předmětem plnění </w:t>
      </w:r>
      <w:r w:rsidR="001527E7">
        <w:t>vyšší než hodnota 50.000,- Kč bez DPH účinnosti až uveřejněním (včetně jejího písemného potvrzení) v registru smluv. Uveřejnění provede objednatel.</w:t>
      </w:r>
    </w:p>
    <w:p w:rsidR="00A37F99" w:rsidRDefault="001527E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37F99" w:rsidRDefault="001527E7">
      <w:pPr>
        <w:pStyle w:val="Zkladntext1"/>
        <w:shd w:val="clear" w:color="auto" w:fill="auto"/>
        <w:tabs>
          <w:tab w:val="left" w:pos="4241"/>
        </w:tabs>
      </w:pPr>
      <w:r>
        <w:t>Datum:</w:t>
      </w:r>
      <w:r>
        <w:tab/>
        <w:t>Podpis:</w:t>
      </w:r>
      <w:r w:rsidR="006C13AA">
        <w:tab/>
      </w:r>
      <w:r w:rsidR="006C13AA">
        <w:tab/>
        <w:t>XXXXXXXXX</w:t>
      </w:r>
      <w:r w:rsidR="006C13AA">
        <w:tab/>
        <w:t>razítko</w:t>
      </w:r>
      <w:bookmarkStart w:id="0" w:name="_GoBack"/>
      <w:bookmarkEnd w:id="0"/>
    </w:p>
    <w:p w:rsidR="00A37F99" w:rsidRDefault="001527E7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A37F99" w:rsidRDefault="001527E7">
      <w:pPr>
        <w:pStyle w:val="Zkladntext1"/>
        <w:shd w:val="clear" w:color="auto" w:fill="auto"/>
        <w:spacing w:after="0"/>
      </w:pPr>
      <w:r>
        <w:t xml:space="preserve">30.11.2020 16:28:29 </w:t>
      </w:r>
      <w:r w:rsidR="006C13AA">
        <w:t>-</w:t>
      </w:r>
      <w:r>
        <w:t xml:space="preserve"> </w:t>
      </w:r>
      <w:r w:rsidR="006C13AA">
        <w:t xml:space="preserve">XXXXXXXXXXXX </w:t>
      </w:r>
      <w:r>
        <w:t>- příkazce operace</w:t>
      </w:r>
    </w:p>
    <w:p w:rsidR="00A37F99" w:rsidRDefault="001527E7">
      <w:pPr>
        <w:pStyle w:val="Zkladntext1"/>
        <w:shd w:val="clear" w:color="auto" w:fill="auto"/>
        <w:spacing w:after="80" w:line="230" w:lineRule="auto"/>
      </w:pPr>
      <w:r>
        <w:t xml:space="preserve">30.11.2020 17:13:34 - </w:t>
      </w:r>
      <w:r w:rsidR="006C13AA">
        <w:t>XXXXXXXXXXXXXXX</w:t>
      </w:r>
      <w:r>
        <w:t xml:space="preserve"> - správce rozpočtu</w:t>
      </w:r>
    </w:p>
    <w:sectPr w:rsidR="00A37F99">
      <w:type w:val="continuous"/>
      <w:pgSz w:w="11900" w:h="16840"/>
      <w:pgMar w:top="329" w:right="629" w:bottom="559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E7" w:rsidRDefault="001527E7">
      <w:r>
        <w:separator/>
      </w:r>
    </w:p>
  </w:endnote>
  <w:endnote w:type="continuationSeparator" w:id="0">
    <w:p w:rsidR="001527E7" w:rsidRDefault="0015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99" w:rsidRDefault="001527E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182245</wp:posOffset>
              </wp:positionH>
              <wp:positionV relativeFrom="page">
                <wp:posOffset>10338435</wp:posOffset>
              </wp:positionV>
              <wp:extent cx="69176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F99" w:rsidRDefault="001527E7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2648/2020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35pt;margin-top:814.04999999999995pt;width:544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2648/2020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163830</wp:posOffset>
              </wp:positionH>
              <wp:positionV relativeFrom="page">
                <wp:posOffset>10278745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9pt;margin-top:809.35000000000002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E7" w:rsidRDefault="001527E7"/>
  </w:footnote>
  <w:footnote w:type="continuationSeparator" w:id="0">
    <w:p w:rsidR="001527E7" w:rsidRDefault="001527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9"/>
    <w:rsid w:val="001527E7"/>
    <w:rsid w:val="006C13AA"/>
    <w:rsid w:val="00A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56E4"/>
  <w15:docId w15:val="{363F51D4-FAF1-4C49-BF9B-BC692A74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kopirka1.PK-20201201175327</dc:title>
  <dc:subject/>
  <dc:creator/>
  <cp:keywords/>
  <cp:lastModifiedBy>Zdenka Šímová</cp:lastModifiedBy>
  <cp:revision>2</cp:revision>
  <dcterms:created xsi:type="dcterms:W3CDTF">2020-12-01T15:18:00Z</dcterms:created>
  <dcterms:modified xsi:type="dcterms:W3CDTF">2020-12-01T15:21:00Z</dcterms:modified>
</cp:coreProperties>
</file>