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4"/>
        <w:keepNext/>
        <w:keepLines/>
        <w:widowControl w:val="0"/>
        <w:shd w:val="clear" w:color="auto" w:fill="auto"/>
        <w:bidi w:val="0"/>
        <w:spacing w:before="0" w:after="212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6090285</wp:posOffset>
                </wp:positionH>
                <wp:positionV relativeFrom="paragraph">
                  <wp:posOffset>12700</wp:posOffset>
                </wp:positionV>
                <wp:extent cx="699770" cy="20574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9770" cy="2057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Page 1 of1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9.55000000000001pt;margin-top:1.pt;width:55.100000000000001pt;height:16.19999999999999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Page 1 of1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Podklad k přípravě závazku - _schubertov2020-l 1-24T14 53</w:t>
      </w:r>
      <w:bookmarkEnd w:id="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4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60" w:line="233" w:lineRule="auto"/>
        <w:ind w:left="400" w:right="5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OB-2020-00002249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3718" w:val="left"/>
        </w:tabs>
        <w:bidi w:val="0"/>
        <w:spacing w:before="0" w:after="0" w:line="372" w:lineRule="auto"/>
        <w:ind w:left="400" w:right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40"/>
        <w:ind w:left="4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HCV Group, a.s., Chodská 1203, 756 61 Rožnov pod $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77" w:right="0" w:firstLine="0"/>
        <w:jc w:val="left"/>
      </w:pPr>
      <w:r>
        <w:rPr>
          <w:color w:val="314B92"/>
          <w:spacing w:val="0"/>
          <w:w w:val="100"/>
          <w:position w:val="0"/>
          <w:shd w:val="clear" w:color="auto" w:fill="auto"/>
          <w:lang w:val="cs-CZ" w:eastAsia="cs-CZ" w:bidi="cs-CZ"/>
        </w:rPr>
        <w:t>ty</w:t>
      </w:r>
    </w:p>
    <w:tbl>
      <w:tblPr>
        <w:tblOverlap w:val="never"/>
        <w:jc w:val="center"/>
        <w:tblLayout w:type="fixed"/>
      </w:tblPr>
      <w:tblGrid>
        <w:gridCol w:w="479"/>
        <w:gridCol w:w="2156"/>
        <w:gridCol w:w="1379"/>
        <w:gridCol w:w="846"/>
        <w:gridCol w:w="2588"/>
        <w:gridCol w:w="1836"/>
      </w:tblGrid>
      <w:tr>
        <w:trPr>
          <w:trHeight w:val="28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 w:val="0"/>
                <w:bCs w:val="0"/>
                <w:i/>
                <w:iCs/>
                <w:color w:val="314B92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/6</w:t>
            </w:r>
          </w:p>
        </w:tc>
        <w:tc>
          <w:tcPr>
            <w:gridSpan w:val="5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700" w:right="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Mnozstvi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33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00" w:right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izolační klec velká, materiál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 xml:space="preserve">C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128 700</w:t>
            </w:r>
          </w:p>
        </w:tc>
      </w:tr>
      <w:tr>
        <w:trPr>
          <w:trHeight w:val="472" w:hRule="exact"/>
        </w:trPr>
        <w:tc>
          <w:tcPr>
            <w:gridSpan w:val="6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00" w:right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Jiné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doprava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1200</w:t>
            </w: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46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129900</w:t>
      </w:r>
    </w:p>
    <w:p>
      <w:pPr>
        <w:widowControl w:val="0"/>
        <w:spacing w:after="446" w:line="14" w:lineRule="exact"/>
      </w:pPr>
    </w:p>
    <w:p>
      <w:pPr>
        <w:pStyle w:val="Style4"/>
        <w:keepNext/>
        <w:keepLines/>
        <w:widowControl w:val="0"/>
        <w:shd w:val="clear" w:color="auto" w:fill="auto"/>
        <w:tabs>
          <w:tab w:pos="1914" w:val="left"/>
        </w:tabs>
        <w:bidi w:val="0"/>
        <w:spacing w:before="0" w:after="120" w:line="240" w:lineRule="auto"/>
        <w:ind w:left="400" w:right="0" w:firstLine="20"/>
        <w:jc w:val="both"/>
      </w:pPr>
      <w:bookmarkStart w:id="1" w:name="bookmark1"/>
      <w:r>
        <w:rPr>
          <w:rFonts w:ascii="Tahoma" w:eastAsia="Tahoma" w:hAnsi="Tahoma" w:cs="Tahoma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vyřizuje: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VÚRV, v.v.i., pracoviště Olomouc</w:t>
      </w:r>
      <w:bookmarkEnd w:id="1"/>
    </w:p>
    <w:p>
      <w:pPr>
        <w:pStyle w:val="Style4"/>
        <w:keepNext/>
        <w:keepLines/>
        <w:widowControl w:val="0"/>
        <w:shd w:val="clear" w:color="auto" w:fill="auto"/>
        <w:tabs>
          <w:tab w:pos="1914" w:val="left"/>
        </w:tabs>
        <w:bidi w:val="0"/>
        <w:spacing w:before="0" w:after="620" w:line="240" w:lineRule="auto"/>
        <w:ind w:left="400" w:right="0" w:firstLine="20"/>
        <w:jc w:val="both"/>
      </w:pPr>
      <w:bookmarkStart w:id="2" w:name="bookmark2"/>
      <w:r>
        <w:rPr>
          <w:rFonts w:ascii="Tahoma" w:eastAsia="Tahoma" w:hAnsi="Tahoma" w:cs="Tahoma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Datum: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24.11.2020</w:t>
      </w:r>
      <w:bookmarkEnd w:id="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400" w:right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228" w:lineRule="auto"/>
        <w:ind w:left="400" w:right="638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800" w:line="240" w:lineRule="auto"/>
        <w:ind w:left="400" w:right="706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 00027006 Bank.spojení: 25635061/0100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6124575</wp:posOffset>
                </wp:positionH>
                <wp:positionV relativeFrom="paragraph">
                  <wp:posOffset>12700</wp:posOffset>
                </wp:positionV>
                <wp:extent cx="711200" cy="20129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120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30.11.2020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82.25pt;margin-top:1.pt;width:56.pt;height:15.8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30.11.2020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fldChar w:fldCharType="begin"/>
      </w:r>
      <w:r>
        <w:rPr/>
        <w:instrText> HYPERLINK "https://dms.vurv.cz/sites/Uctama/_layouts/15/Print.FormServer.aspx" </w:instrText>
      </w:r>
      <w:r>
        <w:fldChar w:fldCharType="separate"/>
      </w:r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https://dms.vurv.cz/sites/Uctama/_layouts/15/Print.FormServer.aspx</w:t>
      </w:r>
      <w:bookmarkEnd w:id="3"/>
      <w:r>
        <w:fldChar w:fldCharType="end"/>
      </w:r>
    </w:p>
    <w:sectPr>
      <w:footnotePr>
        <w:pos w:val="pageBottom"/>
        <w:numFmt w:val="decimal"/>
        <w:numRestart w:val="continuous"/>
      </w:footnotePr>
      <w:pgSz w:w="11900" w:h="16840"/>
      <w:pgMar w:top="90" w:left="944" w:right="1240" w:bottom="90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Nadpis #1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Základní text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9">
    <w:name w:val="Základní text (2)_"/>
    <w:basedOn w:val="DefaultParagraphFont"/>
    <w:link w:val="Style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Titulek tabulky_"/>
    <w:basedOn w:val="DefaultParagraphFont"/>
    <w:link w:val="Style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Jiné_"/>
    <w:basedOn w:val="DefaultParagraphFont"/>
    <w:link w:val="Styl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FFFFFF"/>
      <w:spacing w:after="450"/>
      <w:ind w:left="200" w:firstLine="1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8">
    <w:name w:val="Základní text (2)"/>
    <w:basedOn w:val="Normal"/>
    <w:link w:val="CharStyle9"/>
    <w:pPr>
      <w:widowControl w:val="0"/>
      <w:shd w:val="clear" w:color="auto" w:fill="FFFFFF"/>
      <w:spacing w:after="370" w:line="310" w:lineRule="auto"/>
      <w:ind w:left="5100" w:right="2940" w:firstLine="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Titulek tabulky"/>
    <w:basedOn w:val="Normal"/>
    <w:link w:val="CharStyle12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