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EC275" w14:textId="3992DF04" w:rsidR="008D407E" w:rsidRDefault="008D407E">
      <w:pPr>
        <w:rPr>
          <w:rFonts w:ascii="Arial" w:eastAsia="Arial" w:hAnsi="Arial" w:cs="Arial"/>
          <w:sz w:val="18"/>
          <w:szCs w:val="18"/>
        </w:rPr>
      </w:pPr>
    </w:p>
    <w:p w14:paraId="2BF6C378" w14:textId="77777777" w:rsidR="008D407E" w:rsidRDefault="008D407E">
      <w:pPr>
        <w:rPr>
          <w:rFonts w:ascii="Arial" w:eastAsia="Arial" w:hAnsi="Arial" w:cs="Arial"/>
          <w:sz w:val="18"/>
          <w:szCs w:val="18"/>
        </w:rPr>
      </w:pPr>
    </w:p>
    <w:p w14:paraId="34B59894" w14:textId="77777777" w:rsidR="008D407E" w:rsidRDefault="008D407E">
      <w:pPr>
        <w:rPr>
          <w:rFonts w:ascii="Arial" w:eastAsia="Arial" w:hAnsi="Arial" w:cs="Arial"/>
          <w:sz w:val="18"/>
          <w:szCs w:val="18"/>
        </w:rPr>
      </w:pPr>
    </w:p>
    <w:p w14:paraId="03B44601" w14:textId="77777777" w:rsidR="008D407E" w:rsidRDefault="008D407E">
      <w:pPr>
        <w:rPr>
          <w:rFonts w:ascii="Arial" w:eastAsia="Arial" w:hAnsi="Arial" w:cs="Arial"/>
          <w:sz w:val="18"/>
          <w:szCs w:val="18"/>
        </w:rPr>
      </w:pPr>
    </w:p>
    <w:p w14:paraId="35EE4C09" w14:textId="77777777" w:rsidR="008D407E" w:rsidRDefault="008D407E">
      <w:pPr>
        <w:rPr>
          <w:rFonts w:ascii="Arial" w:eastAsia="Arial" w:hAnsi="Arial" w:cs="Arial"/>
          <w:sz w:val="18"/>
          <w:szCs w:val="18"/>
        </w:rPr>
      </w:pPr>
    </w:p>
    <w:p w14:paraId="11E7CD8A" w14:textId="77777777" w:rsidR="008D407E" w:rsidRDefault="008D407E">
      <w:pPr>
        <w:rPr>
          <w:rFonts w:ascii="Arial" w:eastAsia="Arial" w:hAnsi="Arial" w:cs="Arial"/>
          <w:sz w:val="18"/>
          <w:szCs w:val="18"/>
        </w:rPr>
      </w:pPr>
    </w:p>
    <w:p w14:paraId="04C4D990" w14:textId="77777777" w:rsidR="008D407E" w:rsidRDefault="008D407E">
      <w:pPr>
        <w:pStyle w:val="Default"/>
      </w:pPr>
    </w:p>
    <w:p w14:paraId="0EDB2628" w14:textId="176416A6" w:rsidR="008D407E" w:rsidRDefault="003500F7" w:rsidP="00335E97">
      <w:pPr>
        <w:pStyle w:val="Default"/>
        <w:jc w:val="center"/>
      </w:pPr>
      <w:r>
        <w:rPr>
          <w:b/>
          <w:bCs/>
          <w:sz w:val="23"/>
          <w:szCs w:val="23"/>
        </w:rPr>
        <w:t>DODATEK č. 1 smlouvy o dílo na zhotovení stavby 7</w:t>
      </w:r>
      <w:r w:rsidR="00335E97">
        <w:rPr>
          <w:b/>
          <w:bCs/>
          <w:sz w:val="23"/>
          <w:szCs w:val="23"/>
        </w:rPr>
        <w:t>72</w:t>
      </w:r>
      <w:r>
        <w:rPr>
          <w:b/>
          <w:bCs/>
          <w:sz w:val="23"/>
          <w:szCs w:val="23"/>
        </w:rPr>
        <w:t>-2020-505207/1</w:t>
      </w:r>
    </w:p>
    <w:p w14:paraId="0936FDD0" w14:textId="75C59FDD" w:rsidR="008D407E" w:rsidRPr="00335E97" w:rsidRDefault="00335E97" w:rsidP="00335E97">
      <w:pPr>
        <w:spacing w:after="120" w:line="288" w:lineRule="auto"/>
        <w:jc w:val="center"/>
        <w:rPr>
          <w:rFonts w:ascii="Arial" w:eastAsia="Arial" w:hAnsi="Arial" w:cs="Arial"/>
          <w:sz w:val="22"/>
          <w:szCs w:val="22"/>
        </w:rPr>
      </w:pPr>
      <w:r w:rsidRPr="00335E97">
        <w:rPr>
          <w:rFonts w:ascii="Arial" w:hAnsi="Arial" w:cs="Arial"/>
          <w:sz w:val="22"/>
          <w:szCs w:val="22"/>
        </w:rPr>
        <w:t>„Realizace komunikací PV 11 a PH 3 v k.ú. Stoklasná Lhota“</w:t>
      </w:r>
    </w:p>
    <w:p w14:paraId="1DB3C4E5" w14:textId="77777777" w:rsidR="008D407E" w:rsidRDefault="003500F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(dále jen „dodatek“)</w:t>
      </w:r>
    </w:p>
    <w:p w14:paraId="14953EBD" w14:textId="77777777" w:rsidR="008D407E" w:rsidRDefault="003500F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uzavřený</w:t>
      </w:r>
    </w:p>
    <w:p w14:paraId="3C949F51" w14:textId="77777777" w:rsidR="008D407E" w:rsidRDefault="008D407E">
      <w:pPr>
        <w:pStyle w:val="Default"/>
        <w:jc w:val="center"/>
        <w:rPr>
          <w:sz w:val="23"/>
          <w:szCs w:val="23"/>
        </w:rPr>
      </w:pPr>
    </w:p>
    <w:p w14:paraId="2CB0CB48" w14:textId="77777777" w:rsidR="008D407E" w:rsidRDefault="003500F7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podle § 2586 a násl. zákona č. 89/2012 Sb., občanský zákoník,</w:t>
      </w:r>
    </w:p>
    <w:p w14:paraId="15734F5E" w14:textId="77777777" w:rsidR="008D407E" w:rsidRDefault="003500F7">
      <w:pPr>
        <w:pStyle w:val="Style5"/>
        <w:shd w:val="clear" w:color="auto" w:fill="auto"/>
        <w:ind w:right="20" w:firstLine="0"/>
      </w:pPr>
      <w:r>
        <w:rPr>
          <w:color w:val="000000"/>
          <w:lang w:bidi="cs-CZ"/>
        </w:rPr>
        <w:t>(dále jen „občanský zákoník")</w:t>
      </w:r>
    </w:p>
    <w:p w14:paraId="03B88432" w14:textId="77777777" w:rsidR="008D407E" w:rsidRDefault="003500F7">
      <w:pPr>
        <w:spacing w:after="120" w:line="288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mezi smluvními stranami</w:t>
      </w:r>
    </w:p>
    <w:p w14:paraId="58B42ABC" w14:textId="55EA96A0" w:rsidR="008D407E" w:rsidRDefault="008D407E">
      <w:pPr>
        <w:tabs>
          <w:tab w:val="left" w:pos="4253"/>
        </w:tabs>
        <w:spacing w:line="280" w:lineRule="exact"/>
        <w:jc w:val="both"/>
        <w:rPr>
          <w:rFonts w:ascii="Arial" w:eastAsia="Arial" w:hAnsi="Arial" w:cs="Arial"/>
          <w:b/>
          <w:sz w:val="22"/>
          <w:szCs w:val="22"/>
        </w:rPr>
      </w:pPr>
    </w:p>
    <w:p w14:paraId="12D84D75" w14:textId="23A14AD9" w:rsidR="008D407E" w:rsidRDefault="00335E97">
      <w:pPr>
        <w:tabs>
          <w:tab w:val="left" w:pos="4253"/>
        </w:tabs>
        <w:spacing w:line="280" w:lineRule="exact"/>
        <w:jc w:val="both"/>
        <w:rPr>
          <w:rFonts w:ascii="Arial" w:eastAsia="Arial" w:hAnsi="Arial" w:cs="Arial"/>
          <w:b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Objednatel:</w:t>
      </w:r>
      <w:r w:rsidR="003500F7">
        <w:rPr>
          <w:rFonts w:ascii="Arial" w:eastAsia="Arial" w:hAnsi="Arial" w:cs="Arial"/>
          <w:b/>
          <w:sz w:val="22"/>
          <w:szCs w:val="22"/>
        </w:rPr>
        <w:t xml:space="preserve">   </w:t>
      </w:r>
      <w:proofErr w:type="gramEnd"/>
      <w:r w:rsidR="003500F7">
        <w:rPr>
          <w:rFonts w:ascii="Arial" w:eastAsia="Arial" w:hAnsi="Arial" w:cs="Arial"/>
          <w:b/>
          <w:sz w:val="22"/>
          <w:szCs w:val="22"/>
        </w:rPr>
        <w:t xml:space="preserve">                                              </w:t>
      </w:r>
      <w:r w:rsidR="003500F7">
        <w:rPr>
          <w:rFonts w:ascii="Arial" w:eastAsia="Arial" w:hAnsi="Arial" w:cs="Arial"/>
          <w:b/>
          <w:sz w:val="22"/>
          <w:szCs w:val="22"/>
        </w:rPr>
        <w:tab/>
        <w:t xml:space="preserve">   Česká republika – Státní pozemkový úřad</w:t>
      </w:r>
    </w:p>
    <w:p w14:paraId="0F204F35" w14:textId="77777777" w:rsidR="008D407E" w:rsidRDefault="003500F7">
      <w:pPr>
        <w:tabs>
          <w:tab w:val="left" w:pos="4253"/>
        </w:tabs>
        <w:spacing w:line="280" w:lineRule="exact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         Krajský pozemkový úřad pro Jihočeský kraj,</w:t>
      </w:r>
    </w:p>
    <w:p w14:paraId="658B6597" w14:textId="77777777" w:rsidR="008D407E" w:rsidRDefault="003500F7">
      <w:pPr>
        <w:ind w:left="4253" w:hanging="5"/>
        <w:jc w:val="both"/>
        <w:rPr>
          <w:rFonts w:ascii="Arial" w:eastAsia="Arial" w:hAnsi="Arial" w:cs="Arial"/>
          <w:bCs/>
          <w:sz w:val="22"/>
          <w:szCs w:val="22"/>
          <w:highlight w:val="yellow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Pobočka Tábor</w:t>
      </w:r>
    </w:p>
    <w:p w14:paraId="2FC53AAE" w14:textId="77777777" w:rsidR="008D407E" w:rsidRDefault="003500F7">
      <w:pPr>
        <w:ind w:left="284" w:hanging="284"/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 xml:space="preserve">Zastoupený: </w:t>
      </w:r>
      <w:r>
        <w:rPr>
          <w:rFonts w:ascii="Arial" w:eastAsia="Lucida Sans Unicode" w:hAnsi="Arial" w:cs="Arial"/>
          <w:sz w:val="22"/>
          <w:szCs w:val="22"/>
        </w:rPr>
        <w:tab/>
      </w:r>
      <w:r>
        <w:rPr>
          <w:rFonts w:ascii="Arial" w:eastAsia="Lucida Sans Unicode" w:hAnsi="Arial" w:cs="Arial"/>
          <w:sz w:val="22"/>
          <w:szCs w:val="22"/>
        </w:rPr>
        <w:tab/>
      </w:r>
      <w:r>
        <w:rPr>
          <w:rFonts w:ascii="Arial" w:eastAsia="Lucida Sans Unicode" w:hAnsi="Arial" w:cs="Arial"/>
          <w:sz w:val="22"/>
          <w:szCs w:val="22"/>
        </w:rPr>
        <w:tab/>
      </w:r>
      <w:r>
        <w:rPr>
          <w:rFonts w:ascii="Arial" w:eastAsia="Lucida Sans Unicode" w:hAnsi="Arial" w:cs="Arial"/>
          <w:sz w:val="22"/>
          <w:szCs w:val="22"/>
        </w:rPr>
        <w:tab/>
      </w:r>
      <w:proofErr w:type="gramStart"/>
      <w:r>
        <w:rPr>
          <w:rFonts w:ascii="Arial" w:eastAsia="Lucida Sans Unicode" w:hAnsi="Arial" w:cs="Arial"/>
          <w:sz w:val="22"/>
          <w:szCs w:val="22"/>
        </w:rPr>
        <w:tab/>
        <w:t xml:space="preserve">  Ing.</w:t>
      </w:r>
      <w:proofErr w:type="gramEnd"/>
      <w:r>
        <w:rPr>
          <w:rFonts w:ascii="Arial" w:eastAsia="Lucida Sans Unicode" w:hAnsi="Arial" w:cs="Arial"/>
          <w:sz w:val="22"/>
          <w:szCs w:val="22"/>
        </w:rPr>
        <w:t xml:space="preserve"> Davidem Mišíkem</w:t>
      </w:r>
    </w:p>
    <w:p w14:paraId="3C690379" w14:textId="77777777" w:rsidR="008D407E" w:rsidRDefault="003500F7">
      <w:pPr>
        <w:ind w:left="4112" w:firstLine="136"/>
        <w:jc w:val="both"/>
        <w:rPr>
          <w:rFonts w:ascii="Arial" w:eastAsia="Lucida Sans Unicode" w:hAnsi="Arial" w:cs="Arial"/>
          <w:color w:val="FF0000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 xml:space="preserve">   vedoucím Pobočky Tábor</w:t>
      </w:r>
    </w:p>
    <w:p w14:paraId="23B6FFC4" w14:textId="77777777" w:rsidR="008D407E" w:rsidRDefault="003500F7">
      <w:pPr>
        <w:widowControl w:val="0"/>
        <w:tabs>
          <w:tab w:val="left" w:pos="4536"/>
        </w:tabs>
        <w:suppressAutoHyphens/>
        <w:ind w:left="4536" w:hanging="4536"/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>Ve smluvních záležitostech oprávněn jednat: Ing. David Mišík</w:t>
      </w:r>
    </w:p>
    <w:p w14:paraId="3E7ECEA1" w14:textId="77777777" w:rsidR="008D407E" w:rsidRDefault="003500F7">
      <w:pPr>
        <w:widowControl w:val="0"/>
        <w:tabs>
          <w:tab w:val="left" w:pos="4536"/>
        </w:tabs>
        <w:suppressAutoHyphens/>
        <w:ind w:left="4536" w:hanging="4536"/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 xml:space="preserve">                                                                         vedoucí Pobočky Tábor</w:t>
      </w:r>
    </w:p>
    <w:p w14:paraId="21C9DAD2" w14:textId="77777777" w:rsidR="008D407E" w:rsidRDefault="003500F7">
      <w:pPr>
        <w:widowControl w:val="0"/>
        <w:tabs>
          <w:tab w:val="left" w:pos="4536"/>
        </w:tabs>
        <w:suppressAutoHyphens/>
        <w:ind w:left="4530" w:hanging="4530"/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 xml:space="preserve">V technických záležitostech oprávněn jednat: Ing. David Mišík, </w:t>
      </w:r>
    </w:p>
    <w:p w14:paraId="57DC6615" w14:textId="77777777" w:rsidR="008D407E" w:rsidRDefault="003500F7">
      <w:pPr>
        <w:widowControl w:val="0"/>
        <w:tabs>
          <w:tab w:val="left" w:pos="4536"/>
        </w:tabs>
        <w:suppressAutoHyphens/>
        <w:ind w:left="4530" w:hanging="4530"/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ab/>
        <w:t>vedoucí Pobočky Tábor</w:t>
      </w:r>
    </w:p>
    <w:p w14:paraId="3D450B85" w14:textId="77777777" w:rsidR="008D407E" w:rsidRDefault="003500F7">
      <w:pPr>
        <w:widowControl w:val="0"/>
        <w:tabs>
          <w:tab w:val="left" w:pos="4536"/>
        </w:tabs>
        <w:suppressAutoHyphens/>
        <w:ind w:left="4530" w:hanging="4530"/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ab/>
        <w:t xml:space="preserve">Ing. Dana Šílená, </w:t>
      </w:r>
    </w:p>
    <w:p w14:paraId="1CD7C9A1" w14:textId="77777777" w:rsidR="008D407E" w:rsidRDefault="003500F7">
      <w:pPr>
        <w:widowControl w:val="0"/>
        <w:tabs>
          <w:tab w:val="left" w:pos="4536"/>
        </w:tabs>
        <w:suppressAutoHyphens/>
        <w:ind w:left="4530" w:hanging="4530"/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ab/>
      </w:r>
      <w:r>
        <w:rPr>
          <w:rFonts w:ascii="Arial" w:eastAsia="Lucida Sans Unicode" w:hAnsi="Arial" w:cs="Arial"/>
          <w:sz w:val="22"/>
          <w:szCs w:val="22"/>
        </w:rPr>
        <w:tab/>
        <w:t>zástupce vedoucího Pobočky Tábor</w:t>
      </w:r>
      <w:r>
        <w:rPr>
          <w:rFonts w:ascii="Arial" w:eastAsia="Lucida Sans Unicode" w:hAnsi="Arial" w:cs="Arial"/>
          <w:sz w:val="22"/>
          <w:szCs w:val="22"/>
        </w:rPr>
        <w:tab/>
      </w:r>
    </w:p>
    <w:p w14:paraId="1D5EF6F0" w14:textId="77777777" w:rsidR="008D407E" w:rsidRDefault="003500F7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     Adresa: </w:t>
      </w:r>
      <w:r>
        <w:rPr>
          <w:rFonts w:ascii="Arial" w:eastAsia="Arial" w:hAnsi="Arial" w:cs="Arial"/>
          <w:bCs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   </w:t>
      </w:r>
      <w:r>
        <w:rPr>
          <w:rFonts w:ascii="Arial" w:eastAsia="Arial" w:hAnsi="Arial" w:cs="Arial"/>
          <w:bCs/>
          <w:sz w:val="22"/>
          <w:szCs w:val="22"/>
        </w:rPr>
        <w:t>Husovo nám. 2938, 390 02 Tábor</w:t>
      </w:r>
    </w:p>
    <w:p w14:paraId="5F3419AC" w14:textId="755F153F" w:rsidR="008D407E" w:rsidRDefault="003500F7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 xml:space="preserve">    Tel.:</w:t>
      </w:r>
      <w:r>
        <w:rPr>
          <w:rFonts w:ascii="Arial" w:eastAsia="Lucida Sans Unicode" w:hAnsi="Arial" w:cs="Arial"/>
          <w:sz w:val="22"/>
          <w:szCs w:val="22"/>
        </w:rPr>
        <w:tab/>
      </w:r>
      <w:proofErr w:type="spellStart"/>
      <w:r w:rsidR="006B6240">
        <w:rPr>
          <w:rFonts w:ascii="Arial" w:eastAsia="Lucida Sans Unicode" w:hAnsi="Arial" w:cs="Arial"/>
          <w:sz w:val="22"/>
          <w:szCs w:val="22"/>
        </w:rPr>
        <w:t>xxxxxxx</w:t>
      </w:r>
      <w:proofErr w:type="spellEnd"/>
    </w:p>
    <w:p w14:paraId="6CC9B612" w14:textId="77777777" w:rsidR="008D407E" w:rsidRDefault="003500F7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 xml:space="preserve">     E-mail:</w:t>
      </w:r>
      <w:r>
        <w:rPr>
          <w:rFonts w:ascii="Arial" w:eastAsia="Lucida Sans Unicode" w:hAnsi="Arial" w:cs="Arial"/>
          <w:sz w:val="22"/>
          <w:szCs w:val="22"/>
        </w:rPr>
        <w:tab/>
        <w:t>d.misik@spucr.cz</w:t>
      </w:r>
    </w:p>
    <w:p w14:paraId="115AC189" w14:textId="77777777" w:rsidR="008D407E" w:rsidRDefault="003500F7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 xml:space="preserve">     ID DS:</w:t>
      </w:r>
      <w:r>
        <w:rPr>
          <w:rFonts w:ascii="Arial" w:eastAsia="Lucida Sans Unicode" w:hAnsi="Arial" w:cs="Arial"/>
          <w:sz w:val="22"/>
          <w:szCs w:val="22"/>
        </w:rPr>
        <w:tab/>
        <w:t>z49per3</w:t>
      </w:r>
    </w:p>
    <w:p w14:paraId="61BF54F2" w14:textId="77777777" w:rsidR="008D407E" w:rsidRDefault="003500F7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 xml:space="preserve">     Bankovní spojení:</w:t>
      </w:r>
      <w:r>
        <w:rPr>
          <w:rFonts w:ascii="Arial" w:eastAsia="Lucida Sans Unicode" w:hAnsi="Arial" w:cs="Arial"/>
          <w:sz w:val="22"/>
          <w:szCs w:val="22"/>
        </w:rPr>
        <w:tab/>
        <w:t xml:space="preserve">ČNB </w:t>
      </w:r>
      <w:r>
        <w:rPr>
          <w:rFonts w:ascii="Arial" w:eastAsia="Lucida Sans Unicode" w:hAnsi="Arial" w:cs="Arial"/>
          <w:sz w:val="22"/>
          <w:szCs w:val="22"/>
        </w:rPr>
        <w:tab/>
      </w:r>
    </w:p>
    <w:p w14:paraId="042AC041" w14:textId="77777777" w:rsidR="008D407E" w:rsidRDefault="003500F7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  <w:bCs/>
          <w:sz w:val="22"/>
          <w:szCs w:val="22"/>
        </w:rPr>
      </w:pPr>
      <w:r>
        <w:rPr>
          <w:rFonts w:ascii="Arial" w:eastAsia="Lucida Sans Unicode" w:hAnsi="Arial" w:cs="Arial"/>
          <w:bCs/>
          <w:sz w:val="22"/>
          <w:szCs w:val="22"/>
        </w:rPr>
        <w:t xml:space="preserve">     Číslo účtu:</w:t>
      </w:r>
      <w:r>
        <w:rPr>
          <w:rFonts w:ascii="Arial" w:eastAsia="Lucida Sans Unicode" w:hAnsi="Arial" w:cs="Arial"/>
          <w:bCs/>
          <w:sz w:val="22"/>
          <w:szCs w:val="22"/>
        </w:rPr>
        <w:tab/>
        <w:t>3723001/0710</w:t>
      </w:r>
    </w:p>
    <w:p w14:paraId="771E2625" w14:textId="77777777" w:rsidR="008D407E" w:rsidRDefault="003500F7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  <w:bCs/>
          <w:sz w:val="22"/>
          <w:szCs w:val="22"/>
        </w:rPr>
      </w:pPr>
      <w:r>
        <w:rPr>
          <w:rFonts w:ascii="Arial" w:eastAsia="Lucida Sans Unicode" w:hAnsi="Arial" w:cs="Arial"/>
          <w:bCs/>
          <w:sz w:val="22"/>
          <w:szCs w:val="22"/>
        </w:rPr>
        <w:t xml:space="preserve">     IČO:</w:t>
      </w:r>
      <w:r>
        <w:rPr>
          <w:rFonts w:ascii="Arial" w:eastAsia="Lucida Sans Unicode" w:hAnsi="Arial" w:cs="Arial"/>
          <w:bCs/>
          <w:sz w:val="22"/>
          <w:szCs w:val="22"/>
        </w:rPr>
        <w:tab/>
        <w:t xml:space="preserve">01312774                                                                 </w:t>
      </w:r>
    </w:p>
    <w:p w14:paraId="5AAA63E8" w14:textId="77777777" w:rsidR="008D407E" w:rsidRPr="00F54775" w:rsidRDefault="003500F7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  <w:bCs/>
          <w:sz w:val="22"/>
          <w:szCs w:val="22"/>
        </w:rPr>
      </w:pPr>
      <w:r>
        <w:rPr>
          <w:rFonts w:ascii="Arial" w:eastAsia="Lucida Sans Unicode" w:hAnsi="Arial" w:cs="Arial"/>
          <w:bCs/>
          <w:sz w:val="22"/>
          <w:szCs w:val="22"/>
        </w:rPr>
        <w:t xml:space="preserve">     DIČ:</w:t>
      </w:r>
      <w:r>
        <w:rPr>
          <w:rFonts w:ascii="Arial" w:eastAsia="Lucida Sans Unicode" w:hAnsi="Arial" w:cs="Arial"/>
          <w:bCs/>
          <w:sz w:val="22"/>
          <w:szCs w:val="22"/>
        </w:rPr>
        <w:tab/>
        <w:t xml:space="preserve">CZ01312774, není plátcem DPH </w:t>
      </w:r>
    </w:p>
    <w:p w14:paraId="55C7AEE5" w14:textId="77777777" w:rsidR="008D407E" w:rsidRPr="00F54775" w:rsidRDefault="003500F7">
      <w:pPr>
        <w:ind w:firstLine="360"/>
        <w:jc w:val="both"/>
        <w:rPr>
          <w:rFonts w:ascii="Arial" w:eastAsia="Arial" w:hAnsi="Arial" w:cs="Arial"/>
          <w:sz w:val="22"/>
          <w:szCs w:val="22"/>
        </w:rPr>
      </w:pPr>
      <w:r w:rsidRPr="00F54775">
        <w:rPr>
          <w:rFonts w:ascii="Arial" w:eastAsia="Arial" w:hAnsi="Arial" w:cs="Arial"/>
          <w:sz w:val="22"/>
          <w:szCs w:val="22"/>
        </w:rPr>
        <w:t>(dále jen „</w:t>
      </w:r>
      <w:r w:rsidRPr="00F54775">
        <w:rPr>
          <w:rFonts w:ascii="Arial" w:eastAsia="Arial" w:hAnsi="Arial" w:cs="Arial"/>
          <w:b/>
          <w:sz w:val="22"/>
          <w:szCs w:val="22"/>
        </w:rPr>
        <w:t>objednatel</w:t>
      </w:r>
      <w:r w:rsidRPr="00F54775">
        <w:rPr>
          <w:rFonts w:ascii="Arial" w:eastAsia="Arial" w:hAnsi="Arial" w:cs="Arial"/>
          <w:sz w:val="22"/>
          <w:szCs w:val="22"/>
        </w:rPr>
        <w:t>“)</w:t>
      </w:r>
    </w:p>
    <w:p w14:paraId="688D6B71" w14:textId="77777777" w:rsidR="008D407E" w:rsidRPr="00F54775" w:rsidRDefault="003500F7">
      <w:pPr>
        <w:spacing w:after="120" w:line="288" w:lineRule="auto"/>
        <w:rPr>
          <w:rFonts w:ascii="Arial" w:eastAsia="Arial" w:hAnsi="Arial" w:cs="Arial"/>
          <w:b/>
          <w:sz w:val="22"/>
          <w:szCs w:val="22"/>
        </w:rPr>
      </w:pPr>
      <w:r w:rsidRPr="00F54775">
        <w:rPr>
          <w:rFonts w:ascii="Arial" w:eastAsia="Arial" w:hAnsi="Arial" w:cs="Arial"/>
          <w:b/>
          <w:sz w:val="22"/>
          <w:szCs w:val="22"/>
        </w:rPr>
        <w:t>a</w:t>
      </w:r>
    </w:p>
    <w:p w14:paraId="5BF4F9DE" w14:textId="370B0533" w:rsidR="002A66DA" w:rsidRPr="00F54775" w:rsidRDefault="003500F7" w:rsidP="002A66DA">
      <w:pPr>
        <w:pStyle w:val="Default"/>
        <w:rPr>
          <w:rFonts w:eastAsia="Cambria"/>
          <w:sz w:val="22"/>
          <w:szCs w:val="22"/>
          <w:lang w:eastAsia="ar-SA"/>
        </w:rPr>
      </w:pPr>
      <w:proofErr w:type="gramStart"/>
      <w:r w:rsidRPr="00F54775">
        <w:rPr>
          <w:rFonts w:eastAsia="Arial"/>
          <w:b/>
          <w:sz w:val="22"/>
          <w:szCs w:val="22"/>
        </w:rPr>
        <w:t xml:space="preserve">Zhotovitel:   </w:t>
      </w:r>
      <w:proofErr w:type="gramEnd"/>
      <w:r w:rsidRPr="00F54775">
        <w:rPr>
          <w:rFonts w:eastAsia="Arial"/>
          <w:b/>
          <w:sz w:val="22"/>
          <w:szCs w:val="22"/>
        </w:rPr>
        <w:t xml:space="preserve">                                                </w:t>
      </w:r>
      <w:r w:rsidRPr="00F54775">
        <w:rPr>
          <w:rFonts w:eastAsia="Arial"/>
          <w:sz w:val="22"/>
          <w:szCs w:val="22"/>
        </w:rPr>
        <w:t xml:space="preserve">   </w:t>
      </w:r>
      <w:r w:rsidR="002A66DA" w:rsidRPr="00F54775">
        <w:rPr>
          <w:rFonts w:eastAsia="Arial"/>
          <w:sz w:val="22"/>
          <w:szCs w:val="22"/>
        </w:rPr>
        <w:t xml:space="preserve"> </w:t>
      </w:r>
      <w:r w:rsidR="002A66DA" w:rsidRPr="00F54775">
        <w:rPr>
          <w:b/>
          <w:bCs/>
          <w:sz w:val="22"/>
          <w:szCs w:val="22"/>
        </w:rPr>
        <w:t>Lesostavby Třeboň a.s.</w:t>
      </w:r>
    </w:p>
    <w:p w14:paraId="3AAC22F5" w14:textId="3CD33D9C" w:rsidR="008D407E" w:rsidRPr="00F54775" w:rsidRDefault="003500F7" w:rsidP="002A66DA">
      <w:pPr>
        <w:tabs>
          <w:tab w:val="left" w:pos="4253"/>
        </w:tabs>
        <w:spacing w:after="120" w:line="288" w:lineRule="auto"/>
        <w:jc w:val="both"/>
        <w:rPr>
          <w:rFonts w:ascii="Arial" w:eastAsia="Arial" w:hAnsi="Arial" w:cs="Arial"/>
          <w:sz w:val="22"/>
          <w:szCs w:val="22"/>
        </w:rPr>
      </w:pPr>
      <w:proofErr w:type="gramStart"/>
      <w:r w:rsidRPr="00F54775">
        <w:rPr>
          <w:rFonts w:ascii="Arial" w:eastAsia="Arial" w:hAnsi="Arial" w:cs="Arial"/>
          <w:sz w:val="22"/>
          <w:szCs w:val="22"/>
        </w:rPr>
        <w:t xml:space="preserve">Zastoupený:   </w:t>
      </w:r>
      <w:proofErr w:type="gramEnd"/>
      <w:r w:rsidRPr="00F54775">
        <w:rPr>
          <w:rFonts w:ascii="Arial" w:eastAsia="Arial" w:hAnsi="Arial" w:cs="Arial"/>
          <w:sz w:val="22"/>
          <w:szCs w:val="22"/>
        </w:rPr>
        <w:t xml:space="preserve">                                                 </w:t>
      </w:r>
      <w:r w:rsidR="002A66DA" w:rsidRPr="00F54775">
        <w:rPr>
          <w:rFonts w:ascii="Arial" w:eastAsia="Arial" w:hAnsi="Arial" w:cs="Arial"/>
          <w:sz w:val="22"/>
          <w:szCs w:val="22"/>
        </w:rPr>
        <w:t xml:space="preserve"> </w:t>
      </w:r>
      <w:r w:rsidRPr="00F54775">
        <w:rPr>
          <w:rFonts w:ascii="Arial" w:eastAsia="Arial" w:hAnsi="Arial" w:cs="Arial"/>
          <w:sz w:val="22"/>
          <w:szCs w:val="22"/>
        </w:rPr>
        <w:t xml:space="preserve"> </w:t>
      </w:r>
      <w:r w:rsidR="002A66DA" w:rsidRPr="00F54775">
        <w:rPr>
          <w:rFonts w:ascii="Arial" w:hAnsi="Arial" w:cs="Arial"/>
          <w:color w:val="000000"/>
          <w:sz w:val="22"/>
          <w:szCs w:val="22"/>
          <w:lang w:bidi="cs-CZ"/>
        </w:rPr>
        <w:t>Ing. Pavlem Šímou, předsedou představenstva</w:t>
      </w:r>
    </w:p>
    <w:p w14:paraId="78C5ECF0" w14:textId="5DF9AB24" w:rsidR="008D407E" w:rsidRPr="00F54775" w:rsidRDefault="003500F7">
      <w:pPr>
        <w:pStyle w:val="Style5"/>
        <w:shd w:val="clear" w:color="auto" w:fill="auto"/>
        <w:spacing w:after="0" w:line="288" w:lineRule="exact"/>
        <w:ind w:firstLine="0"/>
        <w:jc w:val="both"/>
        <w:rPr>
          <w:sz w:val="22"/>
          <w:szCs w:val="22"/>
        </w:rPr>
      </w:pPr>
      <w:r w:rsidRPr="00F54775">
        <w:rPr>
          <w:color w:val="000000"/>
          <w:sz w:val="22"/>
          <w:szCs w:val="22"/>
          <w:lang w:bidi="cs-CZ"/>
        </w:rPr>
        <w:t xml:space="preserve">Ve smluvních záležitostech oprávněn </w:t>
      </w:r>
      <w:proofErr w:type="gramStart"/>
      <w:r w:rsidRPr="00F54775">
        <w:rPr>
          <w:color w:val="000000"/>
          <w:sz w:val="22"/>
          <w:szCs w:val="22"/>
          <w:lang w:bidi="cs-CZ"/>
        </w:rPr>
        <w:t xml:space="preserve">jednat:  </w:t>
      </w:r>
      <w:proofErr w:type="spellStart"/>
      <w:r w:rsidR="006B6240">
        <w:rPr>
          <w:color w:val="000000"/>
          <w:sz w:val="22"/>
          <w:szCs w:val="22"/>
          <w:lang w:bidi="cs-CZ"/>
        </w:rPr>
        <w:t>xxxxxxx</w:t>
      </w:r>
      <w:proofErr w:type="spellEnd"/>
      <w:proofErr w:type="gramEnd"/>
      <w:r w:rsidR="002A66DA" w:rsidRPr="00F54775">
        <w:rPr>
          <w:sz w:val="22"/>
          <w:szCs w:val="22"/>
        </w:rPr>
        <w:t xml:space="preserve"> ředitel obchodního úseku</w:t>
      </w:r>
    </w:p>
    <w:p w14:paraId="7A8CAC22" w14:textId="11145B1A" w:rsidR="002A66DA" w:rsidRPr="00F54775" w:rsidRDefault="002A66DA">
      <w:pPr>
        <w:pStyle w:val="Style5"/>
        <w:shd w:val="clear" w:color="auto" w:fill="auto"/>
        <w:spacing w:after="0" w:line="288" w:lineRule="exact"/>
        <w:ind w:firstLine="0"/>
        <w:jc w:val="both"/>
        <w:rPr>
          <w:sz w:val="22"/>
          <w:szCs w:val="22"/>
        </w:rPr>
      </w:pPr>
      <w:r w:rsidRPr="00F54775">
        <w:rPr>
          <w:sz w:val="22"/>
          <w:szCs w:val="22"/>
        </w:rPr>
        <w:t xml:space="preserve">                                                                          </w:t>
      </w:r>
      <w:proofErr w:type="spellStart"/>
      <w:r w:rsidR="006B6240">
        <w:rPr>
          <w:rFonts w:eastAsia="Lucida Sans Unicode"/>
          <w:sz w:val="22"/>
          <w:szCs w:val="22"/>
        </w:rPr>
        <w:t>xxxxxxx</w:t>
      </w:r>
      <w:proofErr w:type="spellEnd"/>
      <w:r w:rsidRPr="00F54775">
        <w:rPr>
          <w:sz w:val="22"/>
          <w:szCs w:val="22"/>
        </w:rPr>
        <w:t>, ředitel úseku správy a personalistiky</w:t>
      </w:r>
    </w:p>
    <w:p w14:paraId="5C1FAE85" w14:textId="14A941F8" w:rsidR="008D407E" w:rsidRPr="00F54775" w:rsidRDefault="003500F7">
      <w:pPr>
        <w:tabs>
          <w:tab w:val="left" w:pos="4253"/>
        </w:tabs>
        <w:spacing w:line="288" w:lineRule="auto"/>
        <w:ind w:right="-284"/>
        <w:rPr>
          <w:rFonts w:ascii="Arial" w:eastAsia="Arial" w:hAnsi="Arial" w:cs="Arial"/>
          <w:sz w:val="22"/>
          <w:szCs w:val="22"/>
          <w:lang w:val="de-DE"/>
        </w:rPr>
      </w:pPr>
      <w:r w:rsidRPr="00F54775">
        <w:rPr>
          <w:rFonts w:ascii="Arial" w:eastAsia="Arial" w:hAnsi="Arial" w:cs="Arial"/>
          <w:sz w:val="22"/>
          <w:szCs w:val="22"/>
        </w:rPr>
        <w:t>V technických záležitostech je oprávněn jednat:</w:t>
      </w:r>
      <w:r w:rsidR="006B62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6B6240">
        <w:rPr>
          <w:rFonts w:ascii="Arial" w:eastAsia="Lucida Sans Unicode" w:hAnsi="Arial" w:cs="Arial"/>
          <w:sz w:val="22"/>
          <w:szCs w:val="22"/>
        </w:rPr>
        <w:t>xxxxxxx</w:t>
      </w:r>
      <w:proofErr w:type="spellEnd"/>
      <w:r w:rsidR="002A66DA" w:rsidRPr="00F54775">
        <w:rPr>
          <w:rFonts w:ascii="Arial" w:hAnsi="Arial" w:cs="Arial"/>
          <w:sz w:val="22"/>
          <w:szCs w:val="22"/>
        </w:rPr>
        <w:t xml:space="preserve">, výrobní ředitel </w:t>
      </w:r>
      <w:r w:rsidRPr="00F54775">
        <w:rPr>
          <w:rFonts w:ascii="Arial" w:eastAsia="Arial" w:hAnsi="Arial" w:cs="Arial"/>
          <w:sz w:val="22"/>
          <w:szCs w:val="22"/>
          <w:lang w:val="de-DE"/>
        </w:rPr>
        <w:t xml:space="preserve">   </w:t>
      </w:r>
    </w:p>
    <w:p w14:paraId="4676FD8E" w14:textId="52826E80" w:rsidR="008D407E" w:rsidRPr="00F54775" w:rsidRDefault="003500F7" w:rsidP="002A66DA">
      <w:pPr>
        <w:pStyle w:val="Default"/>
        <w:rPr>
          <w:rFonts w:eastAsia="Cambria"/>
          <w:sz w:val="22"/>
          <w:szCs w:val="22"/>
          <w:lang w:eastAsia="ar-SA"/>
        </w:rPr>
      </w:pPr>
      <w:r w:rsidRPr="00F54775">
        <w:rPr>
          <w:rFonts w:eastAsia="Arial"/>
          <w:sz w:val="22"/>
          <w:szCs w:val="22"/>
          <w:lang w:val="de-DE"/>
        </w:rPr>
        <w:t xml:space="preserve">    </w:t>
      </w:r>
      <w:proofErr w:type="gramStart"/>
      <w:r w:rsidRPr="00F54775">
        <w:rPr>
          <w:rFonts w:eastAsia="Arial"/>
          <w:sz w:val="22"/>
          <w:szCs w:val="22"/>
          <w:lang w:bidi="cs-CZ"/>
        </w:rPr>
        <w:t>Adresa:</w:t>
      </w:r>
      <w:r w:rsidRPr="00F54775">
        <w:rPr>
          <w:rFonts w:eastAsia="Arial"/>
          <w:sz w:val="22"/>
          <w:szCs w:val="22"/>
        </w:rPr>
        <w:t xml:space="preserve">   </w:t>
      </w:r>
      <w:proofErr w:type="gramEnd"/>
      <w:r w:rsidRPr="00F54775">
        <w:rPr>
          <w:rFonts w:eastAsia="Arial"/>
          <w:sz w:val="22"/>
          <w:szCs w:val="22"/>
        </w:rPr>
        <w:t xml:space="preserve">                                                       </w:t>
      </w:r>
      <w:r w:rsidR="002A66DA" w:rsidRPr="00F54775">
        <w:rPr>
          <w:sz w:val="22"/>
          <w:szCs w:val="22"/>
        </w:rPr>
        <w:t>Novohradská 226, 379 01 Třeboň</w:t>
      </w:r>
      <w:r w:rsidRPr="00F54775">
        <w:rPr>
          <w:rFonts w:eastAsia="Arial"/>
          <w:bCs/>
          <w:sz w:val="22"/>
          <w:szCs w:val="22"/>
        </w:rPr>
        <w:tab/>
      </w:r>
      <w:r w:rsidRPr="00F54775">
        <w:rPr>
          <w:rFonts w:eastAsia="Arial"/>
          <w:sz w:val="22"/>
          <w:szCs w:val="22"/>
        </w:rPr>
        <w:tab/>
      </w:r>
    </w:p>
    <w:p w14:paraId="5DEA173C" w14:textId="67725727" w:rsidR="008D407E" w:rsidRPr="00F54775" w:rsidRDefault="003500F7">
      <w:pPr>
        <w:tabs>
          <w:tab w:val="left" w:pos="4253"/>
          <w:tab w:val="left" w:pos="5954"/>
        </w:tabs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F54775">
        <w:rPr>
          <w:rFonts w:ascii="Arial" w:eastAsia="Arial" w:hAnsi="Arial" w:cs="Arial"/>
          <w:sz w:val="22"/>
          <w:szCs w:val="22"/>
        </w:rPr>
        <w:t xml:space="preserve">    Tel.:                                                               </w:t>
      </w:r>
      <w:proofErr w:type="spellStart"/>
      <w:r w:rsidR="006B6240">
        <w:rPr>
          <w:rFonts w:ascii="Arial" w:eastAsia="Lucida Sans Unicode" w:hAnsi="Arial" w:cs="Arial"/>
          <w:sz w:val="22"/>
          <w:szCs w:val="22"/>
        </w:rPr>
        <w:t>xxxxxxx</w:t>
      </w:r>
      <w:proofErr w:type="spellEnd"/>
    </w:p>
    <w:p w14:paraId="788A5327" w14:textId="6D5A993D" w:rsidR="008D407E" w:rsidRPr="00F54775" w:rsidRDefault="003500F7">
      <w:pPr>
        <w:tabs>
          <w:tab w:val="left" w:pos="4253"/>
        </w:tabs>
        <w:spacing w:line="288" w:lineRule="auto"/>
        <w:ind w:right="-110"/>
        <w:jc w:val="both"/>
        <w:rPr>
          <w:rFonts w:ascii="Arial" w:eastAsia="Arial" w:hAnsi="Arial" w:cs="Arial"/>
          <w:sz w:val="22"/>
          <w:szCs w:val="22"/>
        </w:rPr>
      </w:pPr>
      <w:r w:rsidRPr="00F54775">
        <w:rPr>
          <w:rFonts w:ascii="Arial" w:eastAsia="Arial" w:hAnsi="Arial" w:cs="Arial"/>
          <w:sz w:val="22"/>
          <w:szCs w:val="22"/>
        </w:rPr>
        <w:t xml:space="preserve">    </w:t>
      </w:r>
      <w:proofErr w:type="gramStart"/>
      <w:r w:rsidRPr="00F54775">
        <w:rPr>
          <w:rFonts w:ascii="Arial" w:eastAsia="Arial" w:hAnsi="Arial" w:cs="Arial"/>
          <w:sz w:val="22"/>
          <w:szCs w:val="22"/>
        </w:rPr>
        <w:t xml:space="preserve">e-mail:   </w:t>
      </w:r>
      <w:proofErr w:type="gramEnd"/>
      <w:r w:rsidRPr="00F54775">
        <w:rPr>
          <w:rFonts w:ascii="Arial" w:eastAsia="Arial" w:hAnsi="Arial" w:cs="Arial"/>
          <w:sz w:val="22"/>
          <w:szCs w:val="22"/>
        </w:rPr>
        <w:t xml:space="preserve">                                                        </w:t>
      </w:r>
      <w:hyperlink r:id="rId8" w:history="1"/>
      <w:r w:rsidR="006B6240" w:rsidRPr="006B6240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="006B6240">
        <w:rPr>
          <w:rFonts w:ascii="Arial" w:eastAsia="Lucida Sans Unicode" w:hAnsi="Arial" w:cs="Arial"/>
          <w:sz w:val="22"/>
          <w:szCs w:val="22"/>
        </w:rPr>
        <w:t>xxxxxxx</w:t>
      </w:r>
      <w:proofErr w:type="spellEnd"/>
    </w:p>
    <w:p w14:paraId="6DA4F0C2" w14:textId="0BE08016" w:rsidR="008D407E" w:rsidRPr="00F54775" w:rsidRDefault="003500F7" w:rsidP="00F54775">
      <w:pPr>
        <w:pStyle w:val="Default"/>
        <w:rPr>
          <w:rFonts w:eastAsia="Cambria"/>
          <w:sz w:val="22"/>
          <w:szCs w:val="22"/>
          <w:lang w:eastAsia="ar-SA"/>
        </w:rPr>
      </w:pPr>
      <w:r w:rsidRPr="00F54775">
        <w:rPr>
          <w:rFonts w:eastAsia="Arial"/>
          <w:bCs/>
          <w:sz w:val="22"/>
          <w:szCs w:val="22"/>
          <w:lang w:val="en-US"/>
        </w:rPr>
        <w:t xml:space="preserve">    ID DS:</w:t>
      </w:r>
      <w:r w:rsidRPr="00F54775">
        <w:rPr>
          <w:rFonts w:eastAsia="Arial"/>
          <w:bCs/>
          <w:sz w:val="22"/>
          <w:szCs w:val="22"/>
          <w:lang w:val="en-US"/>
        </w:rPr>
        <w:tab/>
        <w:t xml:space="preserve">     </w:t>
      </w:r>
      <w:r w:rsidR="00F54775" w:rsidRPr="00F54775">
        <w:rPr>
          <w:rFonts w:eastAsia="Arial"/>
          <w:bCs/>
          <w:sz w:val="22"/>
          <w:szCs w:val="22"/>
          <w:lang w:val="en-US"/>
        </w:rPr>
        <w:t xml:space="preserve">                                             </w:t>
      </w:r>
      <w:r w:rsidR="002A66DA" w:rsidRPr="00F54775">
        <w:rPr>
          <w:rFonts w:eastAsia="Arial"/>
          <w:sz w:val="22"/>
          <w:szCs w:val="22"/>
          <w:lang w:val="en-US"/>
        </w:rPr>
        <w:t xml:space="preserve"> </w:t>
      </w:r>
      <w:proofErr w:type="spellStart"/>
      <w:r w:rsidR="00F54775" w:rsidRPr="00F54775">
        <w:rPr>
          <w:sz w:val="22"/>
          <w:szCs w:val="22"/>
        </w:rPr>
        <w:t>idtexsd</w:t>
      </w:r>
      <w:proofErr w:type="spellEnd"/>
      <w:r w:rsidRPr="00F54775">
        <w:rPr>
          <w:rFonts w:eastAsia="Arial"/>
          <w:sz w:val="22"/>
          <w:szCs w:val="22"/>
        </w:rPr>
        <w:tab/>
      </w:r>
    </w:p>
    <w:p w14:paraId="6BB52A66" w14:textId="1B3CC113" w:rsidR="008D407E" w:rsidRPr="00F54775" w:rsidRDefault="003500F7">
      <w:pPr>
        <w:tabs>
          <w:tab w:val="left" w:pos="4253"/>
        </w:tabs>
        <w:spacing w:line="288" w:lineRule="auto"/>
        <w:ind w:right="-284"/>
        <w:rPr>
          <w:rFonts w:ascii="Arial" w:eastAsia="Arial" w:hAnsi="Arial" w:cs="Arial"/>
          <w:sz w:val="22"/>
          <w:szCs w:val="22"/>
        </w:rPr>
      </w:pPr>
      <w:r w:rsidRPr="00F54775">
        <w:rPr>
          <w:rFonts w:ascii="Arial" w:eastAsia="Arial" w:hAnsi="Arial" w:cs="Arial"/>
          <w:sz w:val="22"/>
          <w:szCs w:val="22"/>
        </w:rPr>
        <w:t xml:space="preserve">    Bankovní spojení:</w:t>
      </w:r>
      <w:r w:rsidRPr="00F54775">
        <w:rPr>
          <w:rFonts w:ascii="Arial" w:eastAsia="Arial" w:hAnsi="Arial" w:cs="Arial"/>
          <w:sz w:val="22"/>
          <w:szCs w:val="22"/>
        </w:rPr>
        <w:tab/>
        <w:t xml:space="preserve">    </w:t>
      </w:r>
      <w:r w:rsidR="00F54775" w:rsidRPr="00F54775">
        <w:rPr>
          <w:rFonts w:ascii="Arial" w:eastAsia="Arial" w:hAnsi="Arial" w:cs="Arial"/>
          <w:sz w:val="22"/>
          <w:szCs w:val="22"/>
        </w:rPr>
        <w:t xml:space="preserve"> </w:t>
      </w:r>
      <w:r w:rsidR="00F54775" w:rsidRPr="00F54775">
        <w:rPr>
          <w:rFonts w:ascii="Arial" w:hAnsi="Arial" w:cs="Arial"/>
          <w:sz w:val="22"/>
          <w:szCs w:val="22"/>
        </w:rPr>
        <w:t>Fio banka a.s.; ČSOB a.s.</w:t>
      </w:r>
    </w:p>
    <w:p w14:paraId="202888DD" w14:textId="47B5A0F0" w:rsidR="008D407E" w:rsidRPr="00F54775" w:rsidRDefault="003500F7">
      <w:pPr>
        <w:tabs>
          <w:tab w:val="left" w:pos="4253"/>
        </w:tabs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F54775">
        <w:rPr>
          <w:rFonts w:ascii="Arial" w:eastAsia="Arial" w:hAnsi="Arial" w:cs="Arial"/>
          <w:sz w:val="22"/>
          <w:szCs w:val="22"/>
        </w:rPr>
        <w:t xml:space="preserve">   </w:t>
      </w:r>
      <w:r w:rsidR="00335E97">
        <w:rPr>
          <w:rFonts w:ascii="Arial" w:eastAsia="Arial" w:hAnsi="Arial" w:cs="Arial"/>
          <w:sz w:val="22"/>
          <w:szCs w:val="22"/>
        </w:rPr>
        <w:t xml:space="preserve"> </w:t>
      </w:r>
      <w:r w:rsidRPr="00F54775">
        <w:rPr>
          <w:rFonts w:ascii="Arial" w:eastAsia="Arial" w:hAnsi="Arial" w:cs="Arial"/>
          <w:sz w:val="22"/>
          <w:szCs w:val="22"/>
        </w:rPr>
        <w:t>Číslo účtu:</w:t>
      </w:r>
      <w:r w:rsidRPr="00F54775">
        <w:rPr>
          <w:rFonts w:ascii="Arial" w:eastAsia="Arial" w:hAnsi="Arial" w:cs="Arial"/>
          <w:sz w:val="22"/>
          <w:szCs w:val="22"/>
        </w:rPr>
        <w:tab/>
        <w:t xml:space="preserve">    </w:t>
      </w:r>
      <w:r w:rsidR="00F54775" w:rsidRPr="00F54775">
        <w:rPr>
          <w:rFonts w:ascii="Arial" w:eastAsia="Arial" w:hAnsi="Arial" w:cs="Arial"/>
          <w:sz w:val="22"/>
          <w:szCs w:val="22"/>
        </w:rPr>
        <w:t xml:space="preserve"> </w:t>
      </w:r>
      <w:r w:rsidR="00F54775" w:rsidRPr="00F54775">
        <w:rPr>
          <w:rFonts w:ascii="Arial" w:hAnsi="Arial" w:cs="Arial"/>
          <w:sz w:val="22"/>
          <w:szCs w:val="22"/>
        </w:rPr>
        <w:t>2001011923/2010; 289898455/0300</w:t>
      </w:r>
      <w:r w:rsidRPr="00F54775">
        <w:rPr>
          <w:rFonts w:ascii="Arial" w:eastAsia="Arial" w:hAnsi="Arial" w:cs="Arial"/>
          <w:sz w:val="22"/>
          <w:szCs w:val="22"/>
        </w:rPr>
        <w:tab/>
      </w:r>
    </w:p>
    <w:p w14:paraId="4E1738DC" w14:textId="6BC71F5A" w:rsidR="008D407E" w:rsidRPr="00F54775" w:rsidRDefault="003500F7">
      <w:pPr>
        <w:tabs>
          <w:tab w:val="left" w:pos="4253"/>
        </w:tabs>
        <w:spacing w:line="288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F54775">
        <w:rPr>
          <w:rFonts w:ascii="Arial" w:eastAsia="Arial" w:hAnsi="Arial" w:cs="Arial"/>
          <w:sz w:val="22"/>
          <w:szCs w:val="22"/>
        </w:rPr>
        <w:lastRenderedPageBreak/>
        <w:t xml:space="preserve">   </w:t>
      </w:r>
      <w:r w:rsidR="00335E97">
        <w:rPr>
          <w:rFonts w:ascii="Arial" w:eastAsia="Arial" w:hAnsi="Arial" w:cs="Arial"/>
          <w:sz w:val="22"/>
          <w:szCs w:val="22"/>
        </w:rPr>
        <w:t xml:space="preserve"> </w:t>
      </w:r>
      <w:r w:rsidRPr="00F54775">
        <w:rPr>
          <w:rFonts w:ascii="Arial" w:eastAsia="Arial" w:hAnsi="Arial" w:cs="Arial"/>
          <w:sz w:val="22"/>
          <w:szCs w:val="22"/>
        </w:rPr>
        <w:t xml:space="preserve"> IČO:</w:t>
      </w:r>
      <w:r w:rsidRPr="00F54775">
        <w:rPr>
          <w:rFonts w:ascii="Arial" w:eastAsia="Arial" w:hAnsi="Arial" w:cs="Arial"/>
          <w:sz w:val="22"/>
          <w:szCs w:val="22"/>
        </w:rPr>
        <w:tab/>
        <w:t xml:space="preserve">     </w:t>
      </w:r>
      <w:r w:rsidR="00F54775" w:rsidRPr="00F54775">
        <w:rPr>
          <w:rFonts w:ascii="Arial" w:eastAsia="Arial" w:hAnsi="Arial" w:cs="Arial"/>
          <w:sz w:val="22"/>
          <w:szCs w:val="22"/>
        </w:rPr>
        <w:t xml:space="preserve"> </w:t>
      </w:r>
      <w:r w:rsidR="00F54775" w:rsidRPr="00F54775">
        <w:rPr>
          <w:rFonts w:ascii="Arial" w:hAnsi="Arial" w:cs="Arial"/>
          <w:sz w:val="22"/>
          <w:szCs w:val="22"/>
        </w:rPr>
        <w:t>472 39 328</w:t>
      </w:r>
    </w:p>
    <w:p w14:paraId="6BED4110" w14:textId="510ABBB3" w:rsidR="008D407E" w:rsidRPr="00F54775" w:rsidRDefault="003500F7">
      <w:pPr>
        <w:tabs>
          <w:tab w:val="left" w:pos="4253"/>
        </w:tabs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F54775">
        <w:rPr>
          <w:rFonts w:ascii="Arial" w:eastAsia="Arial" w:hAnsi="Arial" w:cs="Arial"/>
          <w:sz w:val="22"/>
          <w:szCs w:val="22"/>
        </w:rPr>
        <w:t xml:space="preserve">   </w:t>
      </w:r>
      <w:r w:rsidR="00335E97">
        <w:rPr>
          <w:rFonts w:ascii="Arial" w:eastAsia="Arial" w:hAnsi="Arial" w:cs="Arial"/>
          <w:sz w:val="22"/>
          <w:szCs w:val="22"/>
        </w:rPr>
        <w:t xml:space="preserve">  </w:t>
      </w:r>
      <w:r w:rsidRPr="00F54775">
        <w:rPr>
          <w:rFonts w:ascii="Arial" w:eastAsia="Arial" w:hAnsi="Arial" w:cs="Arial"/>
          <w:sz w:val="22"/>
          <w:szCs w:val="22"/>
        </w:rPr>
        <w:t>DIČ:</w:t>
      </w:r>
      <w:r w:rsidRPr="00F54775">
        <w:rPr>
          <w:rFonts w:ascii="Arial" w:eastAsia="Arial" w:hAnsi="Arial" w:cs="Arial"/>
          <w:sz w:val="22"/>
          <w:szCs w:val="22"/>
        </w:rPr>
        <w:tab/>
        <w:t xml:space="preserve">     </w:t>
      </w:r>
      <w:r w:rsidR="00F54775" w:rsidRPr="00F54775">
        <w:rPr>
          <w:rFonts w:ascii="Arial" w:eastAsia="Arial" w:hAnsi="Arial" w:cs="Arial"/>
          <w:sz w:val="22"/>
          <w:szCs w:val="22"/>
        </w:rPr>
        <w:t xml:space="preserve"> </w:t>
      </w:r>
      <w:r w:rsidR="00F54775" w:rsidRPr="00F54775">
        <w:rPr>
          <w:rFonts w:ascii="Arial" w:hAnsi="Arial" w:cs="Arial"/>
          <w:sz w:val="22"/>
          <w:szCs w:val="22"/>
        </w:rPr>
        <w:t>CZ47239328 je plátcem DPH</w:t>
      </w:r>
    </w:p>
    <w:p w14:paraId="07E5E74C" w14:textId="08049D0E" w:rsidR="008D407E" w:rsidRPr="00F54775" w:rsidRDefault="00F54775">
      <w:pPr>
        <w:spacing w:before="240" w:after="120" w:line="288" w:lineRule="auto"/>
        <w:ind w:right="-284"/>
        <w:rPr>
          <w:rFonts w:ascii="Arial" w:eastAsia="Arial" w:hAnsi="Arial" w:cs="Arial"/>
          <w:sz w:val="22"/>
          <w:szCs w:val="22"/>
        </w:rPr>
      </w:pPr>
      <w:r w:rsidRPr="00F54775">
        <w:rPr>
          <w:rFonts w:ascii="Arial" w:hAnsi="Arial" w:cs="Arial"/>
          <w:sz w:val="22"/>
          <w:szCs w:val="22"/>
        </w:rPr>
        <w:t>Společnost je zapsaná v obchodním rejstříku vedeném u Krajského soudu v Českých Budějovicích, oddíl B, vložka 553.</w:t>
      </w:r>
    </w:p>
    <w:p w14:paraId="19E6F20E" w14:textId="77777777" w:rsidR="008D407E" w:rsidRDefault="003500F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(dále jen „</w:t>
      </w:r>
      <w:r>
        <w:rPr>
          <w:rFonts w:ascii="Arial" w:eastAsia="Arial" w:hAnsi="Arial" w:cs="Arial"/>
          <w:b/>
          <w:sz w:val="22"/>
          <w:szCs w:val="22"/>
        </w:rPr>
        <w:t>zhotovitel</w:t>
      </w:r>
      <w:r>
        <w:rPr>
          <w:rFonts w:ascii="Arial" w:eastAsia="Arial" w:hAnsi="Arial" w:cs="Arial"/>
          <w:sz w:val="22"/>
          <w:szCs w:val="22"/>
        </w:rPr>
        <w:t>“)</w:t>
      </w:r>
    </w:p>
    <w:p w14:paraId="4BE0B357" w14:textId="77777777" w:rsidR="008D407E" w:rsidRDefault="008D407E">
      <w:pPr>
        <w:jc w:val="both"/>
        <w:rPr>
          <w:rFonts w:ascii="Arial" w:eastAsia="Arial" w:hAnsi="Arial" w:cs="Arial"/>
          <w:sz w:val="22"/>
          <w:szCs w:val="22"/>
        </w:rPr>
      </w:pPr>
    </w:p>
    <w:p w14:paraId="064CE98D" w14:textId="77777777" w:rsidR="008D407E" w:rsidRDefault="003500F7">
      <w:pPr>
        <w:pStyle w:val="Style21"/>
        <w:shd w:val="clear" w:color="auto" w:fill="auto"/>
        <w:spacing w:after="111" w:line="234" w:lineRule="exact"/>
        <w:ind w:left="3080"/>
        <w:jc w:val="left"/>
        <w:rPr>
          <w:sz w:val="22"/>
          <w:szCs w:val="22"/>
        </w:rPr>
      </w:pPr>
      <w:r>
        <w:rPr>
          <w:color w:val="000000"/>
          <w:sz w:val="22"/>
          <w:szCs w:val="22"/>
          <w:lang w:bidi="cs-CZ"/>
        </w:rPr>
        <w:t>Úvodní ustanovení</w:t>
      </w:r>
    </w:p>
    <w:p w14:paraId="4FA86AA3" w14:textId="40F4FE89" w:rsidR="008D407E" w:rsidRDefault="003500F7">
      <w:pPr>
        <w:pStyle w:val="Style5"/>
        <w:numPr>
          <w:ilvl w:val="0"/>
          <w:numId w:val="41"/>
        </w:numPr>
        <w:shd w:val="clear" w:color="auto" w:fill="auto"/>
        <w:tabs>
          <w:tab w:val="left" w:pos="342"/>
        </w:tabs>
        <w:spacing w:after="770" w:line="221" w:lineRule="exact"/>
        <w:ind w:left="420" w:right="380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cs-CZ"/>
        </w:rPr>
        <w:t xml:space="preserve">Smluvní strany shodně konstatují a činí nesporným, že uzavřely dne </w:t>
      </w:r>
      <w:r w:rsidR="001A646E">
        <w:rPr>
          <w:color w:val="000000"/>
          <w:sz w:val="22"/>
          <w:szCs w:val="22"/>
          <w:lang w:bidi="cs-CZ"/>
        </w:rPr>
        <w:t>14</w:t>
      </w:r>
      <w:r>
        <w:rPr>
          <w:color w:val="000000"/>
          <w:sz w:val="22"/>
          <w:szCs w:val="22"/>
          <w:lang w:bidi="cs-CZ"/>
        </w:rPr>
        <w:t>.</w:t>
      </w:r>
      <w:r w:rsidR="00753E24">
        <w:rPr>
          <w:color w:val="000000"/>
          <w:sz w:val="22"/>
          <w:szCs w:val="22"/>
          <w:lang w:bidi="cs-CZ"/>
        </w:rPr>
        <w:t xml:space="preserve"> </w:t>
      </w:r>
      <w:r w:rsidR="00F54775">
        <w:rPr>
          <w:color w:val="000000"/>
          <w:sz w:val="22"/>
          <w:szCs w:val="22"/>
          <w:lang w:bidi="cs-CZ"/>
        </w:rPr>
        <w:t>9</w:t>
      </w:r>
      <w:r>
        <w:rPr>
          <w:color w:val="000000"/>
          <w:sz w:val="22"/>
          <w:szCs w:val="22"/>
          <w:lang w:bidi="cs-CZ"/>
        </w:rPr>
        <w:t xml:space="preserve">. 2020 smlouvu o dílo </w:t>
      </w:r>
      <w:r w:rsidRPr="00753E24">
        <w:rPr>
          <w:sz w:val="22"/>
          <w:szCs w:val="22"/>
        </w:rPr>
        <w:t xml:space="preserve">pod č.j. objednatele </w:t>
      </w:r>
      <w:r w:rsidRPr="00753E24">
        <w:rPr>
          <w:iCs/>
          <w:sz w:val="22"/>
          <w:szCs w:val="22"/>
        </w:rPr>
        <w:t>7</w:t>
      </w:r>
      <w:r w:rsidR="00F54775" w:rsidRPr="00753E24">
        <w:rPr>
          <w:iCs/>
          <w:sz w:val="22"/>
          <w:szCs w:val="22"/>
        </w:rPr>
        <w:t>72</w:t>
      </w:r>
      <w:r w:rsidRPr="00753E24">
        <w:rPr>
          <w:iCs/>
          <w:sz w:val="22"/>
          <w:szCs w:val="22"/>
        </w:rPr>
        <w:t>-2020-505207</w:t>
      </w:r>
      <w:r w:rsidRPr="00753E24">
        <w:rPr>
          <w:color w:val="000000"/>
          <w:sz w:val="22"/>
          <w:szCs w:val="22"/>
          <w:lang w:bidi="cs-CZ"/>
        </w:rPr>
        <w:t xml:space="preserve">, kterou se zhotovitel zavázal k provedení </w:t>
      </w:r>
      <w:proofErr w:type="gramStart"/>
      <w:r w:rsidRPr="00753E24">
        <w:rPr>
          <w:color w:val="000000"/>
          <w:sz w:val="22"/>
          <w:szCs w:val="22"/>
          <w:lang w:bidi="cs-CZ"/>
        </w:rPr>
        <w:t xml:space="preserve">díla </w:t>
      </w:r>
      <w:r w:rsidR="00F54775" w:rsidRPr="00753E24">
        <w:rPr>
          <w:sz w:val="22"/>
          <w:szCs w:val="22"/>
        </w:rPr>
        <w:t xml:space="preserve"> </w:t>
      </w:r>
      <w:r w:rsidR="00753E24">
        <w:rPr>
          <w:sz w:val="22"/>
          <w:szCs w:val="22"/>
        </w:rPr>
        <w:t>„</w:t>
      </w:r>
      <w:proofErr w:type="gramEnd"/>
      <w:r w:rsidR="00F54775" w:rsidRPr="00753E24">
        <w:rPr>
          <w:sz w:val="22"/>
          <w:szCs w:val="22"/>
        </w:rPr>
        <w:t>Realizace komunikací PV 11 a PH 3 v k.ú. Stoklasná Lhota</w:t>
      </w:r>
      <w:r w:rsidR="00753E24">
        <w:rPr>
          <w:sz w:val="22"/>
          <w:szCs w:val="22"/>
        </w:rPr>
        <w:t>“</w:t>
      </w:r>
      <w:r w:rsidRPr="00753E24">
        <w:rPr>
          <w:color w:val="000000"/>
          <w:sz w:val="22"/>
          <w:szCs w:val="22"/>
          <w:lang w:bidi="cs-CZ"/>
        </w:rPr>
        <w:t xml:space="preserve"> a objednatel se zavázal k převzetí díla a zaplacení ceny za jeho provedení, a to vše v rozsahu a za podmínek ujednaných v této</w:t>
      </w:r>
      <w:r>
        <w:rPr>
          <w:color w:val="000000"/>
          <w:sz w:val="22"/>
          <w:szCs w:val="22"/>
          <w:lang w:bidi="cs-CZ"/>
        </w:rPr>
        <w:t xml:space="preserve"> smlouvě (dále jen „Smlouva").</w:t>
      </w:r>
    </w:p>
    <w:p w14:paraId="0B0FD3B2" w14:textId="77777777" w:rsidR="008D407E" w:rsidRDefault="003500F7">
      <w:pPr>
        <w:pStyle w:val="Style21"/>
        <w:shd w:val="clear" w:color="auto" w:fill="auto"/>
        <w:spacing w:after="111" w:line="234" w:lineRule="exact"/>
        <w:ind w:left="3160"/>
        <w:jc w:val="left"/>
        <w:rPr>
          <w:sz w:val="22"/>
          <w:szCs w:val="22"/>
        </w:rPr>
      </w:pPr>
      <w:r>
        <w:rPr>
          <w:color w:val="000000"/>
          <w:sz w:val="22"/>
          <w:szCs w:val="22"/>
          <w:lang w:bidi="cs-CZ"/>
        </w:rPr>
        <w:t>Předmět dodatku</w:t>
      </w:r>
    </w:p>
    <w:p w14:paraId="79391D64" w14:textId="24E6423D" w:rsidR="008D407E" w:rsidRDefault="00F54775">
      <w:pPr>
        <w:pStyle w:val="Style5"/>
        <w:numPr>
          <w:ilvl w:val="0"/>
          <w:numId w:val="14"/>
        </w:numPr>
        <w:shd w:val="clear" w:color="auto" w:fill="auto"/>
        <w:spacing w:after="270" w:line="221" w:lineRule="exact"/>
        <w:ind w:left="420" w:right="380"/>
        <w:jc w:val="both"/>
        <w:rPr>
          <w:sz w:val="22"/>
          <w:szCs w:val="22"/>
        </w:rPr>
      </w:pPr>
      <w:r>
        <w:t>Z důvodu nedodržení správních lhůt při vydání stanoviska Ministerstvem dopravy ČR a z tohoto důvodu zpožděného vydání stavebního povolení</w:t>
      </w:r>
      <w:r w:rsidR="009D42E9">
        <w:rPr>
          <w:color w:val="000000"/>
          <w:sz w:val="22"/>
          <w:szCs w:val="22"/>
          <w:lang w:bidi="cs-CZ"/>
        </w:rPr>
        <w:t xml:space="preserve"> se tímto dodatkem mění doba plnění. </w:t>
      </w:r>
    </w:p>
    <w:p w14:paraId="1F297B58" w14:textId="18C574F4" w:rsidR="008D407E" w:rsidRDefault="003500F7">
      <w:pPr>
        <w:pStyle w:val="Style5"/>
        <w:numPr>
          <w:ilvl w:val="0"/>
          <w:numId w:val="14"/>
        </w:numPr>
        <w:shd w:val="clear" w:color="auto" w:fill="auto"/>
        <w:spacing w:after="270" w:line="221" w:lineRule="exact"/>
        <w:ind w:left="420" w:right="380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cs-CZ"/>
        </w:rPr>
        <w:t xml:space="preserve">Z tohoto důvodu dochází k úpravě </w:t>
      </w:r>
      <w:r w:rsidR="009D42E9">
        <w:rPr>
          <w:color w:val="000000"/>
          <w:sz w:val="22"/>
          <w:szCs w:val="22"/>
          <w:lang w:bidi="cs-CZ"/>
        </w:rPr>
        <w:t>odst. č. 1 a</w:t>
      </w:r>
      <w:r>
        <w:rPr>
          <w:color w:val="000000"/>
          <w:sz w:val="22"/>
          <w:szCs w:val="22"/>
          <w:lang w:bidi="cs-CZ"/>
        </w:rPr>
        <w:t xml:space="preserve"> </w:t>
      </w:r>
      <w:r w:rsidR="009D42E9">
        <w:rPr>
          <w:color w:val="000000"/>
          <w:sz w:val="22"/>
          <w:szCs w:val="22"/>
          <w:lang w:bidi="cs-CZ"/>
        </w:rPr>
        <w:t xml:space="preserve">odst. </w:t>
      </w:r>
      <w:r>
        <w:rPr>
          <w:color w:val="000000"/>
          <w:sz w:val="22"/>
          <w:szCs w:val="22"/>
          <w:lang w:bidi="cs-CZ"/>
        </w:rPr>
        <w:t>č. 4</w:t>
      </w:r>
      <w:r w:rsidR="00104AC9">
        <w:rPr>
          <w:color w:val="000000"/>
          <w:sz w:val="22"/>
          <w:szCs w:val="22"/>
          <w:lang w:bidi="cs-CZ"/>
        </w:rPr>
        <w:t>,</w:t>
      </w:r>
      <w:r>
        <w:rPr>
          <w:color w:val="000000"/>
          <w:sz w:val="22"/>
          <w:szCs w:val="22"/>
          <w:lang w:bidi="cs-CZ"/>
        </w:rPr>
        <w:t xml:space="preserve"> </w:t>
      </w:r>
      <w:r w:rsidR="009D42E9">
        <w:rPr>
          <w:color w:val="000000"/>
          <w:sz w:val="22"/>
          <w:szCs w:val="22"/>
          <w:lang w:bidi="cs-CZ"/>
        </w:rPr>
        <w:t>bod</w:t>
      </w:r>
      <w:r w:rsidR="00104AC9">
        <w:rPr>
          <w:color w:val="000000"/>
          <w:sz w:val="22"/>
          <w:szCs w:val="22"/>
          <w:lang w:bidi="cs-CZ"/>
        </w:rPr>
        <w:t>ů</w:t>
      </w:r>
      <w:r w:rsidR="009D42E9">
        <w:rPr>
          <w:color w:val="000000"/>
          <w:sz w:val="22"/>
          <w:szCs w:val="22"/>
          <w:lang w:bidi="cs-CZ"/>
        </w:rPr>
        <w:t xml:space="preserve"> c a d článku </w:t>
      </w:r>
      <w:r w:rsidR="009D42E9">
        <w:rPr>
          <w:color w:val="000000"/>
          <w:sz w:val="22"/>
          <w:szCs w:val="22"/>
          <w:lang w:val="en-US" w:eastAsia="en-US" w:bidi="en-US"/>
        </w:rPr>
        <w:t xml:space="preserve">V </w:t>
      </w:r>
      <w:proofErr w:type="spellStart"/>
      <w:r w:rsidR="009D42E9">
        <w:rPr>
          <w:color w:val="000000"/>
          <w:sz w:val="22"/>
          <w:szCs w:val="22"/>
          <w:lang w:val="en-US" w:eastAsia="en-US" w:bidi="en-US"/>
        </w:rPr>
        <w:t>Doba</w:t>
      </w:r>
      <w:proofErr w:type="spellEnd"/>
      <w:r w:rsidR="009D42E9">
        <w:rPr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="009D42E9">
        <w:rPr>
          <w:color w:val="000000"/>
          <w:sz w:val="22"/>
          <w:szCs w:val="22"/>
          <w:lang w:val="en-US" w:eastAsia="en-US" w:bidi="en-US"/>
        </w:rPr>
        <w:t>plnění</w:t>
      </w:r>
      <w:proofErr w:type="spellEnd"/>
      <w:r w:rsidR="00335E97">
        <w:rPr>
          <w:color w:val="000000"/>
          <w:sz w:val="22"/>
          <w:szCs w:val="22"/>
          <w:lang w:val="en-US" w:eastAsia="en-US" w:bidi="en-US"/>
        </w:rPr>
        <w:t>,</w:t>
      </w:r>
      <w:r>
        <w:rPr>
          <w:color w:val="000000"/>
          <w:sz w:val="22"/>
          <w:szCs w:val="22"/>
          <w:lang w:bidi="cs-CZ"/>
        </w:rPr>
        <w:t xml:space="preserve"> </w:t>
      </w:r>
      <w:r w:rsidR="00104AC9">
        <w:rPr>
          <w:color w:val="000000"/>
          <w:sz w:val="22"/>
          <w:szCs w:val="22"/>
          <w:lang w:bidi="cs-CZ"/>
        </w:rPr>
        <w:t xml:space="preserve">smlouvy o dílo </w:t>
      </w:r>
      <w:r>
        <w:rPr>
          <w:color w:val="000000"/>
          <w:sz w:val="22"/>
          <w:szCs w:val="22"/>
          <w:lang w:bidi="cs-CZ"/>
        </w:rPr>
        <w:t>následovně;</w:t>
      </w:r>
    </w:p>
    <w:p w14:paraId="156D95BF" w14:textId="77777777" w:rsidR="008D407E" w:rsidRPr="00104AC9" w:rsidRDefault="003500F7">
      <w:pPr>
        <w:pStyle w:val="Style5"/>
        <w:shd w:val="clear" w:color="auto" w:fill="auto"/>
        <w:spacing w:after="68"/>
        <w:ind w:left="420" w:firstLine="0"/>
        <w:jc w:val="both"/>
        <w:rPr>
          <w:sz w:val="22"/>
          <w:szCs w:val="22"/>
        </w:rPr>
      </w:pPr>
      <w:r w:rsidRPr="00104AC9">
        <w:rPr>
          <w:rStyle w:val="CharStyle35"/>
          <w:sz w:val="22"/>
          <w:szCs w:val="22"/>
        </w:rPr>
        <w:t>Původní znění;</w:t>
      </w:r>
    </w:p>
    <w:p w14:paraId="28166B66" w14:textId="786D237D" w:rsidR="008D407E" w:rsidRPr="00104AC9" w:rsidRDefault="00104AC9">
      <w:pPr>
        <w:pStyle w:val="Style5"/>
        <w:shd w:val="clear" w:color="auto" w:fill="auto"/>
        <w:spacing w:after="0" w:line="274" w:lineRule="exact"/>
        <w:ind w:left="42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9D42E9" w:rsidRPr="00104AC9">
        <w:rPr>
          <w:sz w:val="22"/>
          <w:szCs w:val="22"/>
        </w:rPr>
        <w:t>Č</w:t>
      </w:r>
      <w:r w:rsidR="003500F7" w:rsidRPr="00104AC9">
        <w:rPr>
          <w:sz w:val="22"/>
          <w:szCs w:val="22"/>
        </w:rPr>
        <w:t xml:space="preserve">l. </w:t>
      </w:r>
      <w:r w:rsidR="009D42E9" w:rsidRPr="00104AC9">
        <w:rPr>
          <w:sz w:val="22"/>
          <w:szCs w:val="22"/>
        </w:rPr>
        <w:t>V Doba plnění</w:t>
      </w:r>
      <w:r w:rsidR="003500F7" w:rsidRPr="00104AC9">
        <w:rPr>
          <w:sz w:val="22"/>
          <w:szCs w:val="22"/>
        </w:rPr>
        <w:t>:</w:t>
      </w:r>
    </w:p>
    <w:p w14:paraId="356F9979" w14:textId="51DDA1F3" w:rsidR="00104AC9" w:rsidRPr="00104AC9" w:rsidRDefault="003500F7" w:rsidP="00104AC9">
      <w:pPr>
        <w:pStyle w:val="Default"/>
        <w:rPr>
          <w:sz w:val="22"/>
          <w:szCs w:val="22"/>
        </w:rPr>
      </w:pPr>
      <w:r w:rsidRPr="00104AC9">
        <w:rPr>
          <w:rFonts w:eastAsia="Arial"/>
          <w:sz w:val="22"/>
          <w:szCs w:val="22"/>
        </w:rPr>
        <w:t xml:space="preserve">       </w:t>
      </w:r>
      <w:r w:rsidR="00104AC9" w:rsidRPr="00104AC9">
        <w:rPr>
          <w:rFonts w:eastAsia="Arial"/>
          <w:sz w:val="22"/>
          <w:szCs w:val="22"/>
        </w:rPr>
        <w:t>O</w:t>
      </w:r>
      <w:r w:rsidRPr="00104AC9">
        <w:rPr>
          <w:rFonts w:eastAsia="Arial"/>
          <w:sz w:val="22"/>
          <w:szCs w:val="22"/>
        </w:rPr>
        <w:t xml:space="preserve">dst. </w:t>
      </w:r>
      <w:r w:rsidR="00104AC9" w:rsidRPr="00104AC9">
        <w:rPr>
          <w:rFonts w:eastAsia="Arial"/>
          <w:sz w:val="22"/>
          <w:szCs w:val="22"/>
        </w:rPr>
        <w:t>1</w:t>
      </w:r>
      <w:r w:rsidRPr="00104AC9">
        <w:rPr>
          <w:rFonts w:eastAsia="Arial"/>
          <w:sz w:val="22"/>
          <w:szCs w:val="22"/>
        </w:rPr>
        <w:t xml:space="preserve">. </w:t>
      </w:r>
      <w:r w:rsidR="00104AC9" w:rsidRPr="00104AC9">
        <w:rPr>
          <w:sz w:val="22"/>
          <w:szCs w:val="22"/>
        </w:rPr>
        <w:t>Dílo bude dokončeno nejpozději do 30. 11. 2020.</w:t>
      </w:r>
    </w:p>
    <w:p w14:paraId="0DE2E5E8" w14:textId="69B27A3F" w:rsidR="00104AC9" w:rsidRPr="00104AC9" w:rsidRDefault="00104AC9" w:rsidP="00104AC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04AC9">
        <w:rPr>
          <w:rFonts w:ascii="Arial" w:hAnsi="Arial" w:cs="Arial"/>
          <w:sz w:val="22"/>
          <w:szCs w:val="22"/>
        </w:rPr>
        <w:t xml:space="preserve">       Odst. 4. </w:t>
      </w:r>
      <w:r w:rsidRPr="00104AC9">
        <w:rPr>
          <w:rFonts w:ascii="Arial" w:hAnsi="Arial" w:cs="Arial"/>
          <w:color w:val="000000"/>
          <w:sz w:val="22"/>
          <w:szCs w:val="22"/>
        </w:rPr>
        <w:t xml:space="preserve">Dílo bude provedeno v následujících termínech: </w:t>
      </w:r>
    </w:p>
    <w:p w14:paraId="0CABE33C" w14:textId="53EF90DC" w:rsidR="00104AC9" w:rsidRPr="00104AC9" w:rsidRDefault="00104AC9" w:rsidP="00104AC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04AC9">
        <w:rPr>
          <w:rFonts w:ascii="Arial" w:hAnsi="Arial" w:cs="Arial"/>
          <w:color w:val="000000"/>
          <w:sz w:val="22"/>
          <w:szCs w:val="22"/>
        </w:rPr>
        <w:t xml:space="preserve">                 </w:t>
      </w:r>
      <w:r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Pr="00104AC9">
        <w:rPr>
          <w:rFonts w:ascii="Arial" w:hAnsi="Arial" w:cs="Arial"/>
          <w:sz w:val="22"/>
          <w:szCs w:val="22"/>
        </w:rPr>
        <w:t>c.</w:t>
      </w:r>
      <w:r w:rsidRPr="00104AC9">
        <w:rPr>
          <w:rFonts w:ascii="Arial" w:hAnsi="Arial" w:cs="Arial"/>
          <w:color w:val="000000"/>
          <w:sz w:val="22"/>
          <w:szCs w:val="22"/>
        </w:rPr>
        <w:t xml:space="preserve">  Termín dokončení stavebních prací: 30. 11. 2020, </w:t>
      </w:r>
    </w:p>
    <w:p w14:paraId="2443DDA4" w14:textId="7FE4CC4D" w:rsidR="00104AC9" w:rsidRPr="00104AC9" w:rsidRDefault="00104AC9" w:rsidP="00104AC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04AC9">
        <w:rPr>
          <w:rFonts w:ascii="Arial" w:hAnsi="Arial" w:cs="Arial"/>
          <w:color w:val="000000"/>
          <w:sz w:val="22"/>
          <w:szCs w:val="22"/>
        </w:rPr>
        <w:t xml:space="preserve">               </w:t>
      </w:r>
      <w:r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Pr="00104AC9">
        <w:rPr>
          <w:rFonts w:ascii="Arial" w:hAnsi="Arial" w:cs="Arial"/>
          <w:color w:val="000000"/>
          <w:sz w:val="22"/>
          <w:szCs w:val="22"/>
        </w:rPr>
        <w:t xml:space="preserve">  d. Termín předání a převzetí díla: 30. 11. 2020, </w:t>
      </w:r>
    </w:p>
    <w:p w14:paraId="668DA856" w14:textId="7206CBE4" w:rsidR="00104AC9" w:rsidRPr="00104AC9" w:rsidRDefault="00104AC9" w:rsidP="00104AC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04AC9">
        <w:rPr>
          <w:rFonts w:ascii="Arial" w:hAnsi="Arial" w:cs="Arial"/>
          <w:sz w:val="22"/>
          <w:szCs w:val="22"/>
        </w:rPr>
        <w:t xml:space="preserve">          (protokolární předání a převzetí řádně dokončeného díla).</w:t>
      </w:r>
    </w:p>
    <w:p w14:paraId="0FC598A7" w14:textId="77777777" w:rsidR="00104AC9" w:rsidRPr="00104AC9" w:rsidRDefault="00104AC9" w:rsidP="00104AC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669DD6D" w14:textId="617A92E5" w:rsidR="008D407E" w:rsidRPr="00104AC9" w:rsidRDefault="008D407E" w:rsidP="00104AC9">
      <w:pPr>
        <w:rPr>
          <w:rFonts w:ascii="Arial" w:eastAsia="Arial" w:hAnsi="Arial" w:cs="Arial"/>
        </w:rPr>
      </w:pPr>
    </w:p>
    <w:p w14:paraId="666082A0" w14:textId="77777777" w:rsidR="008D407E" w:rsidRDefault="003500F7">
      <w:pPr>
        <w:pStyle w:val="Style5"/>
        <w:shd w:val="clear" w:color="auto" w:fill="auto"/>
        <w:spacing w:after="68"/>
        <w:ind w:left="420" w:firstLine="0"/>
        <w:jc w:val="both"/>
        <w:rPr>
          <w:sz w:val="22"/>
          <w:szCs w:val="22"/>
        </w:rPr>
      </w:pPr>
      <w:r>
        <w:rPr>
          <w:rStyle w:val="CharStyle35"/>
          <w:sz w:val="22"/>
          <w:szCs w:val="22"/>
        </w:rPr>
        <w:t>Nové znění;</w:t>
      </w:r>
    </w:p>
    <w:p w14:paraId="769D7B3B" w14:textId="77777777" w:rsidR="00104AC9" w:rsidRPr="00104AC9" w:rsidRDefault="003500F7" w:rsidP="00104AC9">
      <w:pPr>
        <w:pStyle w:val="Style5"/>
        <w:shd w:val="clear" w:color="auto" w:fill="auto"/>
        <w:spacing w:after="0" w:line="274" w:lineRule="exact"/>
        <w:ind w:left="42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104AC9" w:rsidRPr="00104AC9">
        <w:rPr>
          <w:sz w:val="22"/>
          <w:szCs w:val="22"/>
        </w:rPr>
        <w:t>Čl. V Doba plnění:</w:t>
      </w:r>
    </w:p>
    <w:p w14:paraId="128D6E5D" w14:textId="7499F3FB" w:rsidR="00104AC9" w:rsidRPr="00104AC9" w:rsidRDefault="00104AC9" w:rsidP="00104AC9">
      <w:pPr>
        <w:pStyle w:val="Default"/>
        <w:rPr>
          <w:sz w:val="22"/>
          <w:szCs w:val="22"/>
        </w:rPr>
      </w:pPr>
      <w:r w:rsidRPr="00104AC9">
        <w:rPr>
          <w:rFonts w:eastAsia="Arial"/>
          <w:sz w:val="22"/>
          <w:szCs w:val="22"/>
        </w:rPr>
        <w:t xml:space="preserve">       Odst. 1. </w:t>
      </w:r>
      <w:r w:rsidRPr="00104AC9">
        <w:rPr>
          <w:sz w:val="22"/>
          <w:szCs w:val="22"/>
        </w:rPr>
        <w:t>Dílo bude dokončeno nejpozději do 3</w:t>
      </w:r>
      <w:r>
        <w:rPr>
          <w:sz w:val="22"/>
          <w:szCs w:val="22"/>
        </w:rPr>
        <w:t>1</w:t>
      </w:r>
      <w:r w:rsidRPr="00104AC9">
        <w:rPr>
          <w:sz w:val="22"/>
          <w:szCs w:val="22"/>
        </w:rPr>
        <w:t xml:space="preserve">. </w:t>
      </w:r>
      <w:r>
        <w:rPr>
          <w:sz w:val="22"/>
          <w:szCs w:val="22"/>
        </w:rPr>
        <w:t>3</w:t>
      </w:r>
      <w:r w:rsidRPr="00104AC9">
        <w:rPr>
          <w:sz w:val="22"/>
          <w:szCs w:val="22"/>
        </w:rPr>
        <w:t>. 202</w:t>
      </w:r>
      <w:r>
        <w:rPr>
          <w:sz w:val="22"/>
          <w:szCs w:val="22"/>
        </w:rPr>
        <w:t>1</w:t>
      </w:r>
      <w:r w:rsidRPr="00104AC9">
        <w:rPr>
          <w:sz w:val="22"/>
          <w:szCs w:val="22"/>
        </w:rPr>
        <w:t>.</w:t>
      </w:r>
    </w:p>
    <w:p w14:paraId="56CF96DD" w14:textId="0DF77790" w:rsidR="00104AC9" w:rsidRPr="00104AC9" w:rsidRDefault="00104AC9" w:rsidP="00104AC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04AC9">
        <w:rPr>
          <w:rFonts w:ascii="Arial" w:hAnsi="Arial" w:cs="Arial"/>
          <w:sz w:val="22"/>
          <w:szCs w:val="22"/>
        </w:rPr>
        <w:t xml:space="preserve">       Odst. 4. </w:t>
      </w:r>
      <w:r w:rsidRPr="00104AC9">
        <w:rPr>
          <w:rFonts w:ascii="Arial" w:hAnsi="Arial" w:cs="Arial"/>
          <w:color w:val="000000"/>
          <w:sz w:val="22"/>
          <w:szCs w:val="22"/>
        </w:rPr>
        <w:t xml:space="preserve">Dílo bude provedeno v následujících termínech: </w:t>
      </w:r>
    </w:p>
    <w:p w14:paraId="74DB7526" w14:textId="68B979A7" w:rsidR="00104AC9" w:rsidRPr="00104AC9" w:rsidRDefault="00104AC9" w:rsidP="00104AC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04AC9">
        <w:rPr>
          <w:rFonts w:ascii="Arial" w:hAnsi="Arial" w:cs="Arial"/>
          <w:color w:val="000000"/>
          <w:sz w:val="22"/>
          <w:szCs w:val="22"/>
        </w:rPr>
        <w:t xml:space="preserve">                 </w:t>
      </w:r>
      <w:r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Pr="00104AC9">
        <w:rPr>
          <w:rFonts w:ascii="Arial" w:hAnsi="Arial" w:cs="Arial"/>
          <w:sz w:val="22"/>
          <w:szCs w:val="22"/>
        </w:rPr>
        <w:t>c.</w:t>
      </w:r>
      <w:r w:rsidRPr="00104AC9">
        <w:rPr>
          <w:rFonts w:ascii="Arial" w:hAnsi="Arial" w:cs="Arial"/>
          <w:color w:val="000000"/>
          <w:sz w:val="22"/>
          <w:szCs w:val="22"/>
        </w:rPr>
        <w:t xml:space="preserve">  Termín dokončení stavebních prací: 3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Pr="00104AC9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104AC9">
        <w:rPr>
          <w:rFonts w:ascii="Arial" w:hAnsi="Arial" w:cs="Arial"/>
          <w:color w:val="000000"/>
          <w:sz w:val="22"/>
          <w:szCs w:val="22"/>
        </w:rPr>
        <w:t>. 202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Pr="00104AC9">
        <w:rPr>
          <w:rFonts w:ascii="Arial" w:hAnsi="Arial" w:cs="Arial"/>
          <w:color w:val="000000"/>
          <w:sz w:val="22"/>
          <w:szCs w:val="22"/>
        </w:rPr>
        <w:t xml:space="preserve">, </w:t>
      </w:r>
    </w:p>
    <w:p w14:paraId="222A1CFB" w14:textId="3F5E01A7" w:rsidR="00104AC9" w:rsidRPr="00104AC9" w:rsidRDefault="00104AC9" w:rsidP="00104AC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04AC9">
        <w:rPr>
          <w:rFonts w:ascii="Arial" w:hAnsi="Arial" w:cs="Arial"/>
          <w:color w:val="000000"/>
          <w:sz w:val="22"/>
          <w:szCs w:val="22"/>
        </w:rPr>
        <w:t xml:space="preserve">               </w:t>
      </w:r>
      <w:r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Pr="00104AC9">
        <w:rPr>
          <w:rFonts w:ascii="Arial" w:hAnsi="Arial" w:cs="Arial"/>
          <w:color w:val="000000"/>
          <w:sz w:val="22"/>
          <w:szCs w:val="22"/>
        </w:rPr>
        <w:t xml:space="preserve">  d. Termín předání a převzetí díla: 3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Pr="00104AC9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104AC9">
        <w:rPr>
          <w:rFonts w:ascii="Arial" w:hAnsi="Arial" w:cs="Arial"/>
          <w:color w:val="000000"/>
          <w:sz w:val="22"/>
          <w:szCs w:val="22"/>
        </w:rPr>
        <w:t>. 202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Pr="00104AC9">
        <w:rPr>
          <w:rFonts w:ascii="Arial" w:hAnsi="Arial" w:cs="Arial"/>
          <w:color w:val="000000"/>
          <w:sz w:val="22"/>
          <w:szCs w:val="22"/>
        </w:rPr>
        <w:t xml:space="preserve">, </w:t>
      </w:r>
    </w:p>
    <w:p w14:paraId="44A68B7F" w14:textId="77777777" w:rsidR="00104AC9" w:rsidRPr="00104AC9" w:rsidRDefault="00104AC9" w:rsidP="00104AC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04AC9">
        <w:rPr>
          <w:rFonts w:ascii="Arial" w:hAnsi="Arial" w:cs="Arial"/>
          <w:sz w:val="22"/>
          <w:szCs w:val="22"/>
        </w:rPr>
        <w:t xml:space="preserve">          (protokolární předání a převzetí řádně dokončeného díla).</w:t>
      </w:r>
    </w:p>
    <w:p w14:paraId="44425776" w14:textId="77777777" w:rsidR="00104AC9" w:rsidRPr="00104AC9" w:rsidRDefault="00104AC9" w:rsidP="00104AC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B9EE606" w14:textId="402218EB" w:rsidR="008D407E" w:rsidRDefault="008D407E" w:rsidP="00104AC9">
      <w:pPr>
        <w:rPr>
          <w:rFonts w:ascii="Arial" w:eastAsia="Arial" w:hAnsi="Arial" w:cs="Arial"/>
        </w:rPr>
      </w:pPr>
    </w:p>
    <w:p w14:paraId="19EB6792" w14:textId="77777777" w:rsidR="008D407E" w:rsidRDefault="008D407E">
      <w:pPr>
        <w:pStyle w:val="Odstavecseseznamem"/>
        <w:rPr>
          <w:rFonts w:ascii="Arial" w:eastAsia="Arial" w:hAnsi="Arial" w:cs="Arial"/>
        </w:rPr>
      </w:pPr>
    </w:p>
    <w:p w14:paraId="76F11B63" w14:textId="77777777" w:rsidR="008D407E" w:rsidRDefault="003500F7">
      <w:pPr>
        <w:pStyle w:val="Style21"/>
        <w:shd w:val="clear" w:color="auto" w:fill="auto"/>
        <w:spacing w:after="65" w:line="234" w:lineRule="exact"/>
        <w:ind w:left="2900"/>
        <w:jc w:val="left"/>
        <w:rPr>
          <w:sz w:val="22"/>
          <w:szCs w:val="22"/>
        </w:rPr>
      </w:pPr>
      <w:r>
        <w:rPr>
          <w:color w:val="000000"/>
          <w:sz w:val="22"/>
          <w:szCs w:val="22"/>
          <w:lang w:bidi="cs-CZ"/>
        </w:rPr>
        <w:t>Závěrečná ustanovení</w:t>
      </w:r>
    </w:p>
    <w:p w14:paraId="1AB48C85" w14:textId="77777777" w:rsidR="008D407E" w:rsidRDefault="003500F7">
      <w:pPr>
        <w:pStyle w:val="Style5"/>
        <w:numPr>
          <w:ilvl w:val="0"/>
          <w:numId w:val="16"/>
        </w:numPr>
        <w:shd w:val="clear" w:color="auto" w:fill="auto"/>
        <w:tabs>
          <w:tab w:val="left" w:pos="342"/>
        </w:tabs>
        <w:spacing w:after="0" w:line="278" w:lineRule="exact"/>
        <w:ind w:left="420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cs-CZ"/>
        </w:rPr>
        <w:t>Ostatní ustanovení smlouvy zůstávají nezměněna.</w:t>
      </w:r>
    </w:p>
    <w:p w14:paraId="1B7F7EFE" w14:textId="77777777" w:rsidR="008D407E" w:rsidRDefault="003500F7">
      <w:pPr>
        <w:pStyle w:val="Style5"/>
        <w:numPr>
          <w:ilvl w:val="0"/>
          <w:numId w:val="16"/>
        </w:numPr>
        <w:shd w:val="clear" w:color="auto" w:fill="auto"/>
        <w:tabs>
          <w:tab w:val="left" w:pos="354"/>
        </w:tabs>
        <w:spacing w:after="0" w:line="278" w:lineRule="exact"/>
        <w:ind w:left="420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cs-CZ"/>
        </w:rPr>
        <w:t>Smluvní strany jsou si plně vědomy zákonné povinnosti od 1. 7. 2016 uveřejnit dle zákona č. 340/2015 Sb., o zvláštních podmínkách účinnosti některých smluv, uveřejňování těchto smluv a o registru smluv (zákon o registru smluv) tento dodatek č. 1, a to prostřednictvím registru smluv. Smluvní strany se dohodly, že tento dodatek č. 1 zašle správci registru smluv k uveřejnění prostřednictvím registru smluv objednatel.</w:t>
      </w:r>
    </w:p>
    <w:p w14:paraId="0537A45A" w14:textId="77777777" w:rsidR="008D407E" w:rsidRDefault="003500F7">
      <w:pPr>
        <w:pStyle w:val="Style5"/>
        <w:numPr>
          <w:ilvl w:val="0"/>
          <w:numId w:val="16"/>
        </w:numPr>
        <w:shd w:val="clear" w:color="auto" w:fill="auto"/>
        <w:tabs>
          <w:tab w:val="left" w:pos="354"/>
        </w:tabs>
        <w:spacing w:after="0" w:line="278" w:lineRule="exact"/>
        <w:ind w:left="420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cs-CZ"/>
        </w:rPr>
        <w:t xml:space="preserve">Dodatek č. 1 nabývá platnosti dnem podpisu smluvních stran a účinnosti dnem jeho uveřejnění v </w:t>
      </w:r>
      <w:r>
        <w:rPr>
          <w:color w:val="000000"/>
          <w:sz w:val="22"/>
          <w:szCs w:val="22"/>
          <w:lang w:bidi="cs-CZ"/>
        </w:rPr>
        <w:lastRenderedPageBreak/>
        <w:t>registru smluv dle § 6 odst. 1 zákona č. 340/2015 Sb., o zvláštních podmínkách účinnosti některých smluv, uveřejňování těchto smluv a o registru smluv (zákon o registru smluv).</w:t>
      </w:r>
    </w:p>
    <w:p w14:paraId="42A8CE83" w14:textId="77777777" w:rsidR="008D407E" w:rsidRDefault="003500F7">
      <w:pPr>
        <w:pStyle w:val="Style5"/>
        <w:numPr>
          <w:ilvl w:val="0"/>
          <w:numId w:val="16"/>
        </w:numPr>
        <w:shd w:val="clear" w:color="auto" w:fill="auto"/>
        <w:tabs>
          <w:tab w:val="left" w:pos="354"/>
        </w:tabs>
        <w:spacing w:after="0" w:line="278" w:lineRule="exact"/>
        <w:ind w:left="420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cs-CZ"/>
        </w:rPr>
        <w:t>Objednatel i zhotovitel prohlašují, že si dodatek č. 1 přečetli a že souhlasí s jeho obsahem, dále prohlašují, že dodatek č. 1 nebyl sepsán v tísni ani za nápadně nevýhodných podmínek. Na důkaz své pravé a svobodné vůle připojují své podpisy.</w:t>
      </w:r>
    </w:p>
    <w:p w14:paraId="61074BCF" w14:textId="77777777" w:rsidR="008D407E" w:rsidRDefault="003500F7">
      <w:pPr>
        <w:pStyle w:val="Style5"/>
        <w:shd w:val="clear" w:color="auto" w:fill="auto"/>
        <w:tabs>
          <w:tab w:val="left" w:pos="342"/>
        </w:tabs>
        <w:spacing w:after="770" w:line="221" w:lineRule="exact"/>
        <w:ind w:left="420" w:right="380" w:firstLine="0"/>
        <w:jc w:val="both"/>
      </w:pPr>
      <w:r>
        <w:rPr>
          <w:color w:val="000000"/>
          <w:lang w:bidi="cs-CZ"/>
        </w:rPr>
        <w:t xml:space="preserve"> </w:t>
      </w:r>
      <w:r>
        <w:t xml:space="preserve"> </w:t>
      </w:r>
    </w:p>
    <w:p w14:paraId="6FF42454" w14:textId="77777777" w:rsidR="008D407E" w:rsidRDefault="008D407E">
      <w:pPr>
        <w:jc w:val="both"/>
        <w:rPr>
          <w:rFonts w:ascii="Arial" w:eastAsia="Arial" w:hAnsi="Arial" w:cs="Arial"/>
          <w:sz w:val="22"/>
          <w:szCs w:val="22"/>
        </w:rPr>
      </w:pPr>
    </w:p>
    <w:p w14:paraId="0422AC72" w14:textId="77777777" w:rsidR="008D407E" w:rsidRDefault="008D407E">
      <w:pPr>
        <w:jc w:val="both"/>
        <w:rPr>
          <w:rFonts w:ascii="Arial" w:eastAsia="Arial" w:hAnsi="Arial" w:cs="Arial"/>
          <w:sz w:val="22"/>
          <w:szCs w:val="22"/>
        </w:rPr>
      </w:pPr>
    </w:p>
    <w:p w14:paraId="413E43B1" w14:textId="5ED199C3" w:rsidR="008D407E" w:rsidRDefault="003500F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 Táboře dne </w:t>
      </w:r>
      <w:r w:rsidR="006B6240">
        <w:rPr>
          <w:rFonts w:ascii="Arial" w:eastAsia="Arial" w:hAnsi="Arial" w:cs="Arial"/>
          <w:sz w:val="22"/>
          <w:szCs w:val="22"/>
        </w:rPr>
        <w:t>30.11.2020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V </w:t>
      </w:r>
      <w:r w:rsidR="00753E24">
        <w:rPr>
          <w:rFonts w:ascii="Arial" w:eastAsia="Arial" w:hAnsi="Arial" w:cs="Arial"/>
          <w:sz w:val="22"/>
          <w:szCs w:val="22"/>
        </w:rPr>
        <w:t>Třeboni</w:t>
      </w:r>
      <w:r>
        <w:rPr>
          <w:rFonts w:ascii="Arial" w:eastAsia="Arial" w:hAnsi="Arial" w:cs="Arial"/>
          <w:sz w:val="22"/>
          <w:szCs w:val="22"/>
        </w:rPr>
        <w:t xml:space="preserve"> dne</w:t>
      </w:r>
      <w:r w:rsidR="006B6240">
        <w:rPr>
          <w:rFonts w:ascii="Arial" w:eastAsia="Arial" w:hAnsi="Arial" w:cs="Arial"/>
          <w:sz w:val="22"/>
          <w:szCs w:val="22"/>
        </w:rPr>
        <w:t xml:space="preserve"> 30.11.2020</w:t>
      </w:r>
    </w:p>
    <w:p w14:paraId="0CB7B293" w14:textId="77777777" w:rsidR="008D407E" w:rsidRDefault="008D407E">
      <w:pPr>
        <w:jc w:val="both"/>
        <w:rPr>
          <w:rFonts w:ascii="Arial" w:eastAsia="Arial" w:hAnsi="Arial" w:cs="Arial"/>
          <w:sz w:val="22"/>
          <w:szCs w:val="22"/>
        </w:rPr>
      </w:pPr>
    </w:p>
    <w:p w14:paraId="7E4A59A3" w14:textId="77777777" w:rsidR="008D407E" w:rsidRDefault="003500F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 objednatele                                                                      Za Zhotovitele</w:t>
      </w:r>
    </w:p>
    <w:p w14:paraId="055DB0D0" w14:textId="77777777" w:rsidR="008D407E" w:rsidRDefault="008D407E">
      <w:pPr>
        <w:jc w:val="both"/>
        <w:rPr>
          <w:rFonts w:ascii="Arial" w:eastAsia="Arial" w:hAnsi="Arial" w:cs="Arial"/>
          <w:sz w:val="22"/>
          <w:szCs w:val="22"/>
        </w:rPr>
      </w:pPr>
    </w:p>
    <w:p w14:paraId="7654D2EE" w14:textId="77777777" w:rsidR="008D407E" w:rsidRDefault="008D407E">
      <w:pPr>
        <w:jc w:val="both"/>
        <w:rPr>
          <w:rFonts w:ascii="Arial" w:eastAsia="Arial" w:hAnsi="Arial" w:cs="Arial"/>
          <w:sz w:val="22"/>
          <w:szCs w:val="22"/>
        </w:rPr>
      </w:pPr>
    </w:p>
    <w:p w14:paraId="2F2CFD95" w14:textId="77777777" w:rsidR="008D407E" w:rsidRDefault="008D407E">
      <w:pPr>
        <w:jc w:val="both"/>
        <w:rPr>
          <w:rFonts w:ascii="Arial" w:eastAsia="Arial" w:hAnsi="Arial" w:cs="Arial"/>
          <w:sz w:val="22"/>
          <w:szCs w:val="22"/>
        </w:rPr>
      </w:pPr>
    </w:p>
    <w:p w14:paraId="6C090030" w14:textId="77777777" w:rsidR="008D407E" w:rsidRDefault="008D407E">
      <w:pPr>
        <w:jc w:val="both"/>
        <w:rPr>
          <w:rFonts w:ascii="Arial" w:eastAsia="Arial" w:hAnsi="Arial" w:cs="Arial"/>
          <w:sz w:val="22"/>
          <w:szCs w:val="22"/>
        </w:rPr>
      </w:pPr>
    </w:p>
    <w:p w14:paraId="30592115" w14:textId="77777777" w:rsidR="008D407E" w:rsidRDefault="008D407E">
      <w:pPr>
        <w:jc w:val="both"/>
        <w:rPr>
          <w:rFonts w:ascii="Arial" w:eastAsia="Arial" w:hAnsi="Arial" w:cs="Arial"/>
          <w:sz w:val="22"/>
          <w:szCs w:val="22"/>
        </w:rPr>
      </w:pPr>
    </w:p>
    <w:p w14:paraId="6656EEFB" w14:textId="77777777" w:rsidR="008D407E" w:rsidRDefault="008D407E">
      <w:pPr>
        <w:jc w:val="both"/>
        <w:rPr>
          <w:rFonts w:ascii="Arial" w:eastAsia="Arial" w:hAnsi="Arial" w:cs="Arial"/>
          <w:sz w:val="22"/>
          <w:szCs w:val="22"/>
        </w:rPr>
      </w:pPr>
    </w:p>
    <w:p w14:paraId="301AF08C" w14:textId="77777777" w:rsidR="008D407E" w:rsidRDefault="008D407E">
      <w:pPr>
        <w:jc w:val="both"/>
        <w:rPr>
          <w:rFonts w:ascii="Arial" w:eastAsia="Arial" w:hAnsi="Arial" w:cs="Arial"/>
          <w:sz w:val="22"/>
          <w:szCs w:val="22"/>
        </w:rPr>
      </w:pPr>
    </w:p>
    <w:p w14:paraId="148AEAC7" w14:textId="77777777" w:rsidR="008D407E" w:rsidRDefault="008D407E">
      <w:pPr>
        <w:jc w:val="both"/>
        <w:rPr>
          <w:rFonts w:ascii="Arial" w:eastAsia="Arial" w:hAnsi="Arial" w:cs="Arial"/>
          <w:sz w:val="22"/>
          <w:szCs w:val="22"/>
        </w:rPr>
      </w:pPr>
    </w:p>
    <w:p w14:paraId="305D8572" w14:textId="77777777" w:rsidR="008D407E" w:rsidRDefault="008D407E">
      <w:pPr>
        <w:jc w:val="both"/>
        <w:rPr>
          <w:rFonts w:ascii="Arial" w:eastAsia="Arial" w:hAnsi="Arial" w:cs="Arial"/>
          <w:sz w:val="22"/>
          <w:szCs w:val="22"/>
        </w:rPr>
      </w:pPr>
    </w:p>
    <w:p w14:paraId="0ED54640" w14:textId="77777777" w:rsidR="008D407E" w:rsidRDefault="008D407E">
      <w:pPr>
        <w:jc w:val="both"/>
        <w:rPr>
          <w:rFonts w:ascii="Arial" w:eastAsia="Arial" w:hAnsi="Arial" w:cs="Arial"/>
          <w:sz w:val="22"/>
          <w:szCs w:val="22"/>
        </w:rPr>
      </w:pPr>
    </w:p>
    <w:p w14:paraId="26F4C4F1" w14:textId="77777777" w:rsidR="008D407E" w:rsidRDefault="008D407E">
      <w:pPr>
        <w:jc w:val="both"/>
        <w:rPr>
          <w:rFonts w:ascii="Arial" w:eastAsia="Arial" w:hAnsi="Arial" w:cs="Arial"/>
          <w:sz w:val="22"/>
          <w:szCs w:val="22"/>
        </w:rPr>
      </w:pPr>
    </w:p>
    <w:p w14:paraId="1734142A" w14:textId="3B352D2B" w:rsidR="008D407E" w:rsidRDefault="003500F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Ing. David Mišík                                                               </w:t>
      </w:r>
      <w:r w:rsidR="00753E24">
        <w:rPr>
          <w:rFonts w:ascii="Arial" w:eastAsia="Arial" w:hAnsi="Arial" w:cs="Arial"/>
          <w:sz w:val="22"/>
          <w:szCs w:val="22"/>
        </w:rPr>
        <w:t>Jaroslav Švec</w:t>
      </w:r>
    </w:p>
    <w:p w14:paraId="43F65517" w14:textId="5C00BF62" w:rsidR="008D407E" w:rsidRDefault="003500F7">
      <w:pPr>
        <w:tabs>
          <w:tab w:val="left" w:pos="4253"/>
        </w:tabs>
        <w:spacing w:after="120" w:line="288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Vedoucí Pobočky Tábor, SPÚ                                      </w:t>
      </w:r>
      <w:r w:rsidR="00753E24">
        <w:rPr>
          <w:rFonts w:ascii="Arial" w:eastAsia="Arial" w:hAnsi="Arial" w:cs="Arial"/>
          <w:sz w:val="22"/>
          <w:szCs w:val="22"/>
        </w:rPr>
        <w:t>ředitel obchodního úseku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5C2B3848" w14:textId="573B23A2" w:rsidR="008D407E" w:rsidRDefault="003500F7">
      <w:pPr>
        <w:tabs>
          <w:tab w:val="left" w:pos="4253"/>
        </w:tabs>
        <w:spacing w:after="120" w:line="288" w:lineRule="auto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</w:t>
      </w:r>
      <w:r w:rsidR="00753E24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bookmarkStart w:id="0" w:name="_GoBack"/>
      <w:bookmarkEnd w:id="0"/>
    </w:p>
    <w:p w14:paraId="011B15B3" w14:textId="77777777" w:rsidR="008D407E" w:rsidRDefault="008D407E">
      <w:pPr>
        <w:jc w:val="both"/>
        <w:rPr>
          <w:rFonts w:ascii="Arial" w:eastAsia="Arial" w:hAnsi="Arial" w:cs="Arial"/>
          <w:sz w:val="22"/>
          <w:szCs w:val="22"/>
        </w:rPr>
      </w:pPr>
    </w:p>
    <w:p w14:paraId="071C2AF4" w14:textId="77777777" w:rsidR="008D407E" w:rsidRDefault="008D407E">
      <w:pPr>
        <w:jc w:val="both"/>
        <w:rPr>
          <w:rFonts w:ascii="Arial" w:eastAsia="Arial" w:hAnsi="Arial" w:cs="Arial"/>
          <w:sz w:val="22"/>
          <w:szCs w:val="22"/>
        </w:rPr>
      </w:pPr>
    </w:p>
    <w:p w14:paraId="5EA88B96" w14:textId="77777777" w:rsidR="008D407E" w:rsidRDefault="008D407E">
      <w:pPr>
        <w:jc w:val="both"/>
        <w:rPr>
          <w:rFonts w:ascii="Arial" w:eastAsia="Arial" w:hAnsi="Arial" w:cs="Arial"/>
          <w:sz w:val="22"/>
          <w:szCs w:val="22"/>
        </w:rPr>
      </w:pPr>
    </w:p>
    <w:p w14:paraId="02FFE0A3" w14:textId="77777777" w:rsidR="008D407E" w:rsidRDefault="008D407E">
      <w:pPr>
        <w:jc w:val="both"/>
        <w:rPr>
          <w:rFonts w:ascii="Arial" w:eastAsia="Arial" w:hAnsi="Arial" w:cs="Arial"/>
          <w:sz w:val="22"/>
          <w:szCs w:val="22"/>
        </w:rPr>
      </w:pPr>
    </w:p>
    <w:p w14:paraId="2D596EA2" w14:textId="77777777" w:rsidR="008D407E" w:rsidRDefault="008D407E">
      <w:pPr>
        <w:jc w:val="both"/>
        <w:rPr>
          <w:rFonts w:ascii="Arial" w:eastAsia="Arial" w:hAnsi="Arial" w:cs="Arial"/>
          <w:sz w:val="22"/>
          <w:szCs w:val="22"/>
        </w:rPr>
      </w:pPr>
    </w:p>
    <w:p w14:paraId="5AF61724" w14:textId="3FB54767" w:rsidR="008D407E" w:rsidRDefault="008D407E">
      <w:pPr>
        <w:jc w:val="both"/>
        <w:rPr>
          <w:rFonts w:ascii="Arial" w:eastAsia="Arial" w:hAnsi="Arial" w:cs="Arial"/>
          <w:sz w:val="22"/>
          <w:szCs w:val="22"/>
        </w:rPr>
      </w:pPr>
    </w:p>
    <w:p w14:paraId="2881141C" w14:textId="7AED39E7" w:rsidR="00753E24" w:rsidRDefault="00753E24">
      <w:pPr>
        <w:jc w:val="both"/>
        <w:rPr>
          <w:rFonts w:ascii="Arial" w:eastAsia="Arial" w:hAnsi="Arial" w:cs="Arial"/>
          <w:sz w:val="22"/>
          <w:szCs w:val="22"/>
        </w:rPr>
      </w:pPr>
    </w:p>
    <w:p w14:paraId="3D9433CF" w14:textId="0F5E2469" w:rsidR="00753E24" w:rsidRPr="00753E24" w:rsidRDefault="00753E24" w:rsidP="00753E2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</w:t>
      </w:r>
      <w:r w:rsidRPr="00753E24">
        <w:rPr>
          <w:rFonts w:ascii="Arial" w:hAnsi="Arial" w:cs="Arial"/>
          <w:color w:val="000000"/>
          <w:sz w:val="22"/>
          <w:szCs w:val="22"/>
        </w:rPr>
        <w:t>Bc. Karel Kolman</w:t>
      </w:r>
    </w:p>
    <w:p w14:paraId="6BF4FE7C" w14:textId="5CFD6634" w:rsidR="008D407E" w:rsidRPr="00753E24" w:rsidRDefault="00753E24" w:rsidP="00753E2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</w:t>
      </w:r>
      <w:r w:rsidRPr="00753E24">
        <w:rPr>
          <w:rFonts w:ascii="Arial" w:hAnsi="Arial" w:cs="Arial"/>
          <w:color w:val="000000"/>
          <w:sz w:val="22"/>
          <w:szCs w:val="22"/>
        </w:rPr>
        <w:t xml:space="preserve"> ředitel úseku správy a personalistiky </w:t>
      </w:r>
    </w:p>
    <w:p w14:paraId="30D3D2B5" w14:textId="77777777" w:rsidR="008D407E" w:rsidRDefault="008D407E">
      <w:pPr>
        <w:jc w:val="both"/>
        <w:rPr>
          <w:rFonts w:ascii="Arial" w:eastAsia="Arial" w:hAnsi="Arial" w:cs="Arial"/>
          <w:sz w:val="22"/>
          <w:szCs w:val="22"/>
        </w:rPr>
      </w:pPr>
    </w:p>
    <w:p w14:paraId="1D30C870" w14:textId="11BB8B6D" w:rsidR="008D407E" w:rsidRPr="00C12AE6" w:rsidRDefault="00C51967" w:rsidP="00C12AE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sectPr w:rsidR="008D407E" w:rsidRPr="00C12AE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20"/>
      <w:pgMar w:top="1134" w:right="1111" w:bottom="1440" w:left="98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09D5D" w14:textId="77777777" w:rsidR="008061AE" w:rsidRDefault="008061AE">
      <w:r>
        <w:separator/>
      </w:r>
    </w:p>
  </w:endnote>
  <w:endnote w:type="continuationSeparator" w:id="0">
    <w:p w14:paraId="191E2EBE" w14:textId="77777777" w:rsidR="008061AE" w:rsidRDefault="0080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FA279" w14:textId="2DC30DC6" w:rsidR="008D407E" w:rsidRDefault="003500F7">
    <w:pPr>
      <w:pStyle w:val="Zpat"/>
      <w:spacing w:after="120"/>
      <w:ind w:left="-1077"/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>PAGE   \* MERGEFORMAT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6</w:t>
    </w:r>
    <w:r>
      <w:rPr>
        <w:rFonts w:ascii="Arial" w:eastAsia="Arial" w:hAnsi="Arial" w:cs="Arial"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</w:rPr>
      <w:t xml:space="preserve"> /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NUMPAGES   \* MERGEFORMAT 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6</w:t>
    </w:r>
    <w:r>
      <w:rPr>
        <w:rFonts w:ascii="Arial" w:eastAsia="Arial" w:hAnsi="Arial" w:cs="Arial"/>
        <w:sz w:val="18"/>
        <w:szCs w:val="18"/>
      </w:rPr>
      <w:fldChar w:fldCharType="end"/>
    </w:r>
  </w:p>
  <w:p w14:paraId="68B498C8" w14:textId="669865F3" w:rsidR="00C12AE6" w:rsidRPr="00753E24" w:rsidRDefault="00C12AE6" w:rsidP="00C12AE6">
    <w:pPr>
      <w:spacing w:after="120" w:line="288" w:lineRule="auto"/>
      <w:jc w:val="both"/>
      <w:rPr>
        <w:rFonts w:ascii="Arial" w:eastAsia="Arial" w:hAnsi="Arial" w:cs="Arial"/>
        <w:sz w:val="16"/>
        <w:szCs w:val="16"/>
      </w:rPr>
    </w:pPr>
    <w:r w:rsidRPr="00753E24">
      <w:rPr>
        <w:sz w:val="16"/>
        <w:szCs w:val="16"/>
      </w:rPr>
      <w:t>Dodatek č. 1</w:t>
    </w:r>
    <w:r w:rsidR="00753E24">
      <w:rPr>
        <w:sz w:val="16"/>
        <w:szCs w:val="16"/>
      </w:rPr>
      <w:t xml:space="preserve">. </w:t>
    </w:r>
    <w:r w:rsidR="00753E24" w:rsidRPr="00753E24">
      <w:rPr>
        <w:sz w:val="16"/>
        <w:szCs w:val="16"/>
      </w:rPr>
      <w:t>„Realizace komunikací PV 11 a PH 3 v k.ú. Stoklasná Lhota“</w:t>
    </w:r>
  </w:p>
  <w:p w14:paraId="2EF42ECF" w14:textId="77777777" w:rsidR="00C12AE6" w:rsidRDefault="00C12AE6">
    <w:pPr>
      <w:pStyle w:val="Zpat"/>
      <w:spacing w:after="120"/>
      <w:ind w:left="-1077"/>
      <w:jc w:val="right"/>
      <w:rPr>
        <w:rFonts w:ascii="Arial" w:eastAsia="Arial" w:hAnsi="Arial" w:cs="Arial"/>
        <w:sz w:val="18"/>
        <w:szCs w:val="18"/>
      </w:rPr>
    </w:pPr>
  </w:p>
  <w:p w14:paraId="1DF8F113" w14:textId="77777777" w:rsidR="008D407E" w:rsidRDefault="008D407E">
    <w:pPr>
      <w:pStyle w:val="Zpat"/>
      <w:ind w:left="-10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5086E" w14:textId="77777777" w:rsidR="008D407E" w:rsidRDefault="003500F7">
    <w:pPr>
      <w:pStyle w:val="Zpat"/>
      <w:spacing w:after="120"/>
      <w:ind w:left="-992"/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>PAGE  \* Arabic  \* MERGEFORMAT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1</w:t>
    </w:r>
    <w:r>
      <w:rPr>
        <w:rFonts w:ascii="Arial" w:eastAsia="Arial" w:hAnsi="Arial" w:cs="Arial"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</w:rPr>
      <w:t xml:space="preserve"> /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NUMPAGES  \* Arabic  \* MERGEFORMAT 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6</w:t>
    </w:r>
    <w:r>
      <w:rPr>
        <w:rFonts w:ascii="Arial" w:eastAsia="Arial" w:hAnsi="Arial" w:cs="Arial"/>
        <w:sz w:val="18"/>
        <w:szCs w:val="18"/>
      </w:rPr>
      <w:fldChar w:fldCharType="end"/>
    </w:r>
  </w:p>
  <w:p w14:paraId="4393C59D" w14:textId="77777777" w:rsidR="00753E24" w:rsidRPr="00753E24" w:rsidRDefault="00753E24" w:rsidP="00753E24">
    <w:pPr>
      <w:spacing w:after="120" w:line="288" w:lineRule="auto"/>
      <w:jc w:val="both"/>
      <w:rPr>
        <w:rFonts w:ascii="Arial" w:eastAsia="Arial" w:hAnsi="Arial" w:cs="Arial"/>
        <w:sz w:val="16"/>
        <w:szCs w:val="16"/>
      </w:rPr>
    </w:pPr>
    <w:r>
      <w:rPr>
        <w:sz w:val="16"/>
        <w:szCs w:val="16"/>
      </w:rPr>
      <w:t xml:space="preserve"> </w:t>
    </w:r>
    <w:r w:rsidRPr="00753E24">
      <w:rPr>
        <w:sz w:val="16"/>
        <w:szCs w:val="16"/>
      </w:rPr>
      <w:t>Dodatek č. 1</w:t>
    </w:r>
    <w:r>
      <w:rPr>
        <w:sz w:val="16"/>
        <w:szCs w:val="16"/>
      </w:rPr>
      <w:t xml:space="preserve">. </w:t>
    </w:r>
    <w:r w:rsidRPr="00753E24">
      <w:rPr>
        <w:sz w:val="16"/>
        <w:szCs w:val="16"/>
      </w:rPr>
      <w:t>„Realizace komunikací PV 11 a PH 3 v k.ú. Stoklasná Lhota“</w:t>
    </w:r>
  </w:p>
  <w:p w14:paraId="56113EB3" w14:textId="1710F1A7" w:rsidR="008D407E" w:rsidRDefault="008D407E">
    <w:pPr>
      <w:spacing w:after="120" w:line="288" w:lineRule="auto"/>
      <w:jc w:val="both"/>
      <w:rPr>
        <w:rFonts w:ascii="Arial" w:eastAsia="Arial" w:hAnsi="Arial" w:cs="Arial"/>
        <w:sz w:val="16"/>
        <w:szCs w:val="16"/>
      </w:rPr>
    </w:pPr>
  </w:p>
  <w:p w14:paraId="6E9F3197" w14:textId="77777777" w:rsidR="008D407E" w:rsidRDefault="008D407E">
    <w:pPr>
      <w:pStyle w:val="Zpat"/>
      <w:spacing w:after="120"/>
      <w:ind w:left="-992"/>
      <w:jc w:val="right"/>
      <w:rPr>
        <w:rFonts w:ascii="Arial" w:eastAsia="Arial" w:hAnsi="Arial" w:cs="Arial"/>
        <w:sz w:val="18"/>
        <w:szCs w:val="18"/>
      </w:rPr>
    </w:pPr>
  </w:p>
  <w:p w14:paraId="6C3E6284" w14:textId="77777777" w:rsidR="008D407E" w:rsidRDefault="003500F7">
    <w:pPr>
      <w:pStyle w:val="Zpat"/>
    </w:pPr>
    <w:r>
      <w:rPr>
        <w:noProof/>
      </w:rPr>
      <w:drawing>
        <wp:inline distT="0" distB="0" distL="0" distR="0" wp14:anchorId="05C462F2" wp14:editId="5A14950F">
          <wp:extent cx="6531864" cy="185928"/>
          <wp:effectExtent l="0" t="0" r="0" b="0"/>
          <wp:docPr id="5" name="Obrázek 6" descr="Luuca Data:WORK:PALKA:_PPT SPU 4 zapati ICO:PODKLADY:SPU_papirA4-zapati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864" cy="185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2FE9C" w14:textId="77777777" w:rsidR="008061AE" w:rsidRDefault="008061AE">
      <w:r>
        <w:separator/>
      </w:r>
    </w:p>
  </w:footnote>
  <w:footnote w:type="continuationSeparator" w:id="0">
    <w:p w14:paraId="25AD01B1" w14:textId="77777777" w:rsidR="008061AE" w:rsidRDefault="00806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13000" w14:textId="77777777" w:rsidR="008D407E" w:rsidRDefault="008061AE">
    <w:pPr>
      <w:pStyle w:val="Zhlav"/>
    </w:pPr>
    <w:r>
      <w:pict w14:anchorId="161F24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840757c7-bd05-4041-9967-95f1c5f3ff7e" o:spid="_x0000_s2051" type="#_x0000_t136" style="position:absolute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  <w:r w:rsidR="003500F7">
      <w:rPr>
        <w:noProof/>
      </w:rPr>
      <w:drawing>
        <wp:anchor distT="0" distB="0" distL="0" distR="0" simplePos="0" relativeHeight="251654656" behindDoc="1" locked="0" layoutInCell="1" allowOverlap="1" wp14:anchorId="2A496F58" wp14:editId="5E41437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11225" cy="822960"/>
          <wp:effectExtent l="0" t="0" r="3175" b="0"/>
          <wp:wrapNone/>
          <wp:docPr id="2" name="Obrázek 3" descr="SPU_papirA4-zahlav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225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00F7">
      <w:rPr>
        <w:noProof/>
      </w:rPr>
      <w:drawing>
        <wp:anchor distT="0" distB="0" distL="0" distR="0" simplePos="0" relativeHeight="251655680" behindDoc="1" locked="0" layoutInCell="1" allowOverlap="1" wp14:anchorId="08C6AE96" wp14:editId="49246F5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3" name="Obrázek 4" descr="SPU_papirA4-zapati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00F7">
      <w:rPr>
        <w:noProof/>
      </w:rPr>
      <w:drawing>
        <wp:anchor distT="0" distB="0" distL="0" distR="0" simplePos="0" relativeHeight="251656704" behindDoc="1" locked="0" layoutInCell="1" allowOverlap="1" wp14:anchorId="15D0DF1C" wp14:editId="090C01F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4" name="Obrázek 5" descr="SPU_papirA4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40C06" w14:textId="77777777" w:rsidR="008D407E" w:rsidRDefault="008061AE">
    <w:pPr>
      <w:pStyle w:val="Zhlav"/>
    </w:pPr>
    <w:r>
      <w:pict w14:anchorId="3DF3D3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1ce7fa3-5601-4fa3-b3c7-d4eb7894a330" o:spid="_x0000_s2050" type="#_x0000_t136" style="position:absolute;margin-left:0;margin-top:0;width:0;height:0;rotation:315;z-index:25165977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  <w:r>
      <w:pict w14:anchorId="4DFEA324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333pt;margin-top:4.3pt;width:119.7pt;height:14.4pt;z-index:251660800;mso-wrap-style:square;mso-wrap-distance-left:0;mso-wrap-distance-top:0;mso-wrap-distance-right:0;mso-wrap-distance-bottom:0;mso-position-horizontal-relative:margin;v-text-anchor:top" filled="f" stroked="f">
          <v:textbox inset="0,0,2.50014mm,1.3mm">
            <w:txbxContent>
              <w:p w14:paraId="686327C0" w14:textId="77777777" w:rsidR="008D407E" w:rsidRDefault="008D407E">
                <w:pPr>
                  <w:ind w:left="1530"/>
                  <w:jc w:val="right"/>
                </w:pPr>
              </w:p>
            </w:txbxContent>
          </v:textbox>
          <w10:wrap type="square" anchorx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E963F" w14:textId="77777777" w:rsidR="008D407E" w:rsidRDefault="008061AE">
    <w:pPr>
      <w:pStyle w:val="Zhlav"/>
      <w:tabs>
        <w:tab w:val="left" w:pos="7290"/>
      </w:tabs>
      <w:ind w:left="-1350"/>
    </w:pPr>
    <w:r>
      <w:pict w14:anchorId="3CC578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07cb1fe-f334-4d55-8296-c449c82db01b" o:spid="_x0000_s2052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CAFB"/>
    <w:multiLevelType w:val="multilevel"/>
    <w:tmpl w:val="70AE46E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58FD013"/>
    <w:multiLevelType w:val="multilevel"/>
    <w:tmpl w:val="291EC62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7CE7F5A"/>
    <w:multiLevelType w:val="multilevel"/>
    <w:tmpl w:val="2112F4C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8327CEE"/>
    <w:multiLevelType w:val="multilevel"/>
    <w:tmpl w:val="43A0BE7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103C7D8F"/>
    <w:multiLevelType w:val="multilevel"/>
    <w:tmpl w:val="D15C6B4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18D7A894"/>
    <w:multiLevelType w:val="multilevel"/>
    <w:tmpl w:val="1B90D24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F558355"/>
    <w:multiLevelType w:val="multilevel"/>
    <w:tmpl w:val="D0AE525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20F3479E"/>
    <w:multiLevelType w:val="multilevel"/>
    <w:tmpl w:val="D92AB19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296CA698"/>
    <w:multiLevelType w:val="multilevel"/>
    <w:tmpl w:val="43162D0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C57D77D"/>
    <w:multiLevelType w:val="multilevel"/>
    <w:tmpl w:val="A89AAFF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2CA3F3DE"/>
    <w:multiLevelType w:val="multilevel"/>
    <w:tmpl w:val="A792FCC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320675B5"/>
    <w:multiLevelType w:val="multilevel"/>
    <w:tmpl w:val="4210EC1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36920795"/>
    <w:multiLevelType w:val="multilevel"/>
    <w:tmpl w:val="4A809B6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39C21097"/>
    <w:multiLevelType w:val="multilevel"/>
    <w:tmpl w:val="170EF86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BF87AF5"/>
    <w:multiLevelType w:val="multilevel"/>
    <w:tmpl w:val="8DE0438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3E335C2B"/>
    <w:multiLevelType w:val="multilevel"/>
    <w:tmpl w:val="E5A23C2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99ACFC"/>
    <w:multiLevelType w:val="multilevel"/>
    <w:tmpl w:val="9BAE108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46D89F5C"/>
    <w:multiLevelType w:val="multilevel"/>
    <w:tmpl w:val="4B56B7F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 w15:restartNumberingAfterBreak="0">
    <w:nsid w:val="47275084"/>
    <w:multiLevelType w:val="multilevel"/>
    <w:tmpl w:val="E6A2810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7E8B2F7"/>
    <w:multiLevelType w:val="multilevel"/>
    <w:tmpl w:val="F44CBAF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 w15:restartNumberingAfterBreak="0">
    <w:nsid w:val="48025BBE"/>
    <w:multiLevelType w:val="multilevel"/>
    <w:tmpl w:val="F0AA4A7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48969536"/>
    <w:multiLevelType w:val="multilevel"/>
    <w:tmpl w:val="FA9264D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97970EA"/>
    <w:multiLevelType w:val="multilevel"/>
    <w:tmpl w:val="929AA10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4DF939C7"/>
    <w:multiLevelType w:val="multilevel"/>
    <w:tmpl w:val="718C6F2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4" w15:restartNumberingAfterBreak="0">
    <w:nsid w:val="4EEDC13D"/>
    <w:multiLevelType w:val="multilevel"/>
    <w:tmpl w:val="DB504A1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4F23B49B"/>
    <w:multiLevelType w:val="multilevel"/>
    <w:tmpl w:val="575A805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4F9A33C9"/>
    <w:multiLevelType w:val="multilevel"/>
    <w:tmpl w:val="059EE25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513E150B"/>
    <w:multiLevelType w:val="multilevel"/>
    <w:tmpl w:val="CDDC0F1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8" w15:restartNumberingAfterBreak="0">
    <w:nsid w:val="530D5081"/>
    <w:multiLevelType w:val="multilevel"/>
    <w:tmpl w:val="5ECE869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9" w15:restartNumberingAfterBreak="0">
    <w:nsid w:val="537FF2ED"/>
    <w:multiLevelType w:val="multilevel"/>
    <w:tmpl w:val="4C0615B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0" w15:restartNumberingAfterBreak="0">
    <w:nsid w:val="550DBA9D"/>
    <w:multiLevelType w:val="multilevel"/>
    <w:tmpl w:val="5CA8094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5757B0A7"/>
    <w:multiLevelType w:val="multilevel"/>
    <w:tmpl w:val="D9B0B3E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2" w15:restartNumberingAfterBreak="0">
    <w:nsid w:val="5A452A35"/>
    <w:multiLevelType w:val="multilevel"/>
    <w:tmpl w:val="346A523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3" w15:restartNumberingAfterBreak="0">
    <w:nsid w:val="5AC4ACB7"/>
    <w:multiLevelType w:val="multilevel"/>
    <w:tmpl w:val="B02C37C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5E7BAC47"/>
    <w:multiLevelType w:val="multilevel"/>
    <w:tmpl w:val="AD7CECA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63CBDEBB"/>
    <w:multiLevelType w:val="multilevel"/>
    <w:tmpl w:val="6338F02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6" w15:restartNumberingAfterBreak="0">
    <w:nsid w:val="6423EA23"/>
    <w:multiLevelType w:val="multilevel"/>
    <w:tmpl w:val="4C38693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7" w15:restartNumberingAfterBreak="0">
    <w:nsid w:val="67A54EBC"/>
    <w:multiLevelType w:val="multilevel"/>
    <w:tmpl w:val="5282CCB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8" w15:restartNumberingAfterBreak="0">
    <w:nsid w:val="70477B58"/>
    <w:multiLevelType w:val="multilevel"/>
    <w:tmpl w:val="46743FC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9" w15:restartNumberingAfterBreak="0">
    <w:nsid w:val="72122D6E"/>
    <w:multiLevelType w:val="multilevel"/>
    <w:tmpl w:val="8858405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0" w15:restartNumberingAfterBreak="0">
    <w:nsid w:val="7E9916B7"/>
    <w:multiLevelType w:val="multilevel"/>
    <w:tmpl w:val="08980C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586754010SPU 426962/2020/Nou"/>
    <w:docVar w:name="dms_cj" w:val="SPU 426962/2020/Nou"/>
    <w:docVar w:name="dms_datum" w:val="24. 11. 2020"/>
    <w:docVar w:name="dms_datum_textem" w:val="úterý 24. listopadu 2020"/>
    <w:docVar w:name="dms_datum_vzniku" w:val="24. 11. 2020 9:57:19"/>
    <w:docVar w:name="dms_nadrizeny_reditel" w:val="Ing. Martin Vrba"/>
    <w:docVar w:name="dms_ObsahParam1" w:val=" "/>
    <w:docVar w:name="dms_otisk_razitka" w:val=" "/>
    <w:docVar w:name="dms_PNASpravce" w:val=" "/>
    <w:docVar w:name="dms_podpisova_dolozka" w:val="Ing. David Mišík_x000d__x000a_vedoucí Pobočky Tábor_x000d__x000a_Státní pozemkový úřad"/>
    <w:docVar w:name="dms_podpisova_dolozka_funkce" w:val="vedoucí Pobočky Tábor_x000d__x000a_Státní pozemkový úřad"/>
    <w:docVar w:name="dms_podpisova_dolozka_jmeno" w:val="Ing. David Mišík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SP6938/2020-505207"/>
    <w:docVar w:name="dms_spravce_jmeno" w:val="Ing. Hana Nousková"/>
    <w:docVar w:name="dms_spravce_mail" w:val="h.nouskova@spucr.cz"/>
    <w:docVar w:name="dms_spravce_telefon" w:val="725917973"/>
    <w:docVar w:name="dms_statni_symbol" w:val="statni_symbol"/>
    <w:docVar w:name="dms_SZSSpravce" w:val=" "/>
    <w:docVar w:name="dms_text" w:val=" "/>
    <w:docVar w:name="dms_utvar_adresa" w:val="Husovo nám. 2938, 390 02 Tábor"/>
    <w:docVar w:name="dms_utvar_cislo" w:val="505207"/>
    <w:docVar w:name="dms_utvar_nazev" w:val="Pobočka Tábor"/>
    <w:docVar w:name="dms_utvar_nazev_adresa" w:val="505207 - Pobočka Tábor_x000d__x000a_Husovo nám. 2938_x000d__x000a_390 02 Tábor"/>
    <w:docVar w:name="dms_utvar_nazev_do_dopisu" w:val="Krajský pozemkový úřad pro Jihočeský kraj, Pobočka Tábor"/>
    <w:docVar w:name="dms_vec" w:val="Dodatek č. 1 smlouvy o dílo na zhotovení stavby „Realizace komunikace PS 12 v k.ú. Klečaty“"/>
    <w:docVar w:name="dms_VNVSpravce" w:val=" "/>
    <w:docVar w:name="dms_zpracoval_jmeno" w:val="Ing. Hana Nousková"/>
    <w:docVar w:name="dms_zpracoval_mail" w:val="h.nouskova@spucr.cz"/>
    <w:docVar w:name="dms_zpracoval_telefon" w:val="725917973"/>
  </w:docVars>
  <w:rsids>
    <w:rsidRoot w:val="008D407E"/>
    <w:rsid w:val="000E2E0A"/>
    <w:rsid w:val="00104AC9"/>
    <w:rsid w:val="001A646E"/>
    <w:rsid w:val="00263875"/>
    <w:rsid w:val="002A66DA"/>
    <w:rsid w:val="00335E97"/>
    <w:rsid w:val="003500F7"/>
    <w:rsid w:val="006B6240"/>
    <w:rsid w:val="006E403B"/>
    <w:rsid w:val="00753E24"/>
    <w:rsid w:val="008061AE"/>
    <w:rsid w:val="008111E7"/>
    <w:rsid w:val="008D407E"/>
    <w:rsid w:val="008F01AA"/>
    <w:rsid w:val="009D42E9"/>
    <w:rsid w:val="00C12AE6"/>
    <w:rsid w:val="00C51967"/>
    <w:rsid w:val="00EF5B35"/>
    <w:rsid w:val="00F5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74E7766B"/>
  <w15:docId w15:val="{054ABADF-C98F-4540-8FFF-4FF4E8A2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3E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character" w:customStyle="1" w:styleId="Bezseznamu1000000">
    <w:name w:val="Bez seznamu1_0_0_0_0_0_0"/>
    <w:basedOn w:val="Standardnpsmoodstavce"/>
    <w:semiHidden/>
    <w:unhideWhenUsed/>
  </w:style>
  <w:style w:type="character" w:customStyle="1" w:styleId="Bezseznamu10000000">
    <w:name w:val="Bez seznamu1_0_0_0_0_0_0_0"/>
    <w:basedOn w:val="Standardnpsmoodstavce"/>
    <w:semiHidden/>
    <w:unhideWhenUsed/>
  </w:style>
  <w:style w:type="character" w:customStyle="1" w:styleId="Bezseznamu100000000">
    <w:name w:val="Bez seznamu1_0_0_0_0_0_0_0_0"/>
    <w:basedOn w:val="Standardnpsmoodstavce"/>
    <w:semiHidden/>
    <w:unhideWhenUsed/>
  </w:style>
  <w:style w:type="character" w:customStyle="1" w:styleId="Bezseznamu1000000000">
    <w:name w:val="Bez seznamu1_0_0_0_0_0_0_0_0_0"/>
    <w:basedOn w:val="Standardnpsmoodstavce"/>
    <w:semiHidden/>
    <w:unhideWhenUsed/>
  </w:style>
  <w:style w:type="character" w:customStyle="1" w:styleId="Bezseznamu10000000000">
    <w:name w:val="Bez seznamu1_0_0_0_0_0_0_0_0_0_0"/>
    <w:basedOn w:val="Standardnpsmoodstavce"/>
    <w:semiHidden/>
    <w:unhideWhenUsed/>
  </w:style>
  <w:style w:type="character" w:customStyle="1" w:styleId="Bezseznamu100000000000">
    <w:name w:val="Bez seznamu1_0_0_0_0_0_0_0_0_0_0_0"/>
    <w:basedOn w:val="Standardnpsmoodstavce"/>
    <w:semiHidden/>
    <w:unhideWhenUsed/>
  </w:style>
  <w:style w:type="character" w:customStyle="1" w:styleId="Bezseznamu1000000000000">
    <w:name w:val="Bez seznamu1_0_0_0_0_0_0_0_0_0_0_0_0"/>
    <w:basedOn w:val="Standardnpsmoodstavce"/>
    <w:semiHidden/>
    <w:unhideWhenUsed/>
  </w:style>
  <w:style w:type="character" w:customStyle="1" w:styleId="Bezseznamu10000000000000">
    <w:name w:val="Bez seznamu1_0_0_0_0_0_0_0_0_0_0_0_0_0"/>
    <w:basedOn w:val="Standardnpsmoodstavce"/>
    <w:semiHidden/>
    <w:unhideWhenUsed/>
  </w:style>
  <w:style w:type="character" w:customStyle="1" w:styleId="Bezseznamu100000000000000">
    <w:name w:val="Bez seznamu1_0_0_0_0_0_0_0_0_0_0_0_0_0_0"/>
    <w:basedOn w:val="Standardnpsmoodstavce"/>
    <w:semiHidden/>
    <w:unhideWhenUsed/>
  </w:style>
  <w:style w:type="character" w:customStyle="1" w:styleId="Bezseznamu1000000000000000">
    <w:name w:val="Bez seznamu1_0_0_0_0_0_0_0_0_0_0_0_0_0_0_0"/>
    <w:basedOn w:val="Standardnpsmoodstavce"/>
    <w:semiHidden/>
    <w:unhideWhenUsed/>
  </w:style>
  <w:style w:type="character" w:customStyle="1" w:styleId="Bezseznamu10000000000000000">
    <w:name w:val="Bez seznamu1_0_0_0_0_0_0_0_0_0_0_0_0_0_0_0_0"/>
    <w:basedOn w:val="Standardnpsmoodstavce"/>
    <w:semiHidden/>
    <w:unhideWhenUsed/>
  </w:style>
  <w:style w:type="character" w:customStyle="1" w:styleId="Bezseznamu100000000000000000">
    <w:name w:val="Bez seznamu1_0_0_0_0_0_0_0_0_0_0_0_0_0_0_0_0_0"/>
    <w:basedOn w:val="Standardnpsmoodstavce"/>
    <w:semiHidden/>
    <w:unhideWhenUsed/>
  </w:style>
  <w:style w:type="character" w:customStyle="1" w:styleId="Bezseznamu1000000000000000000">
    <w:name w:val="Bez seznamu1_0_0_0_0_0_0_0_0_0_0_0_0_0_0_0_0_0_0"/>
    <w:basedOn w:val="Standardnpsmoodstavce"/>
    <w:semiHidden/>
    <w:unhideWhenUsed/>
  </w:style>
  <w:style w:type="character" w:customStyle="1" w:styleId="Bezseznamu10000000000000000000">
    <w:name w:val="Bez seznamu1_0_0_0_0_0_0_0_0_0_0_0_0_0_0_0_0_0_0_0"/>
    <w:basedOn w:val="Standardnpsmoodstavce"/>
    <w:semiHidden/>
    <w:unhideWhenUsed/>
  </w:style>
  <w:style w:type="character" w:customStyle="1" w:styleId="Bezseznamu100000000000000000000">
    <w:name w:val="Bez seznamu1_0_0_0_0_0_0_0_0_0_0_0_0_0_0_0_0_0_0_0_0"/>
    <w:basedOn w:val="Standardnpsmoodstavce"/>
    <w:semiHidden/>
    <w:unhideWhenUsed/>
  </w:style>
  <w:style w:type="character" w:customStyle="1" w:styleId="Bezseznamu1000000000000000000000">
    <w:name w:val="Bez seznamu1_0_0_0_0_0_0_0_0_0_0_0_0_0_0_0_0_0_0_0_0_0"/>
    <w:basedOn w:val="Standardnpsmoodstavce"/>
    <w:semiHidden/>
    <w:unhideWhenUsed/>
  </w:style>
  <w:style w:type="character" w:customStyle="1" w:styleId="Bezseznamu10000000000000000000000">
    <w:name w:val="Bez seznamu1_0_0_0_0_0_0_0_0_0_0_0_0_0_0_0_0_0_0_0_0_0_0"/>
    <w:basedOn w:val="Standardnpsmoodstavce"/>
    <w:semiHidden/>
    <w:unhideWhenUsed/>
  </w:style>
  <w:style w:type="character" w:customStyle="1" w:styleId="Bezseznamu100000000000000000000000">
    <w:name w:val="Bez seznamu1_0_0_0_0_0_0_0_0_0_0_0_0_0_0_0_0_0_0_0_0_0_0_0"/>
    <w:basedOn w:val="Standardnpsmoodstavce"/>
    <w:semiHidden/>
    <w:unhideWhenUsed/>
  </w:style>
  <w:style w:type="character" w:customStyle="1" w:styleId="Bezseznamu1000000000000000000000000">
    <w:name w:val="Bez seznamu1_0_0_0_0_0_0_0_0_0_0_0_0_0_0_0_0_0_0_0_0_0_0_0_0"/>
    <w:basedOn w:val="Standardnpsmoodstavce"/>
    <w:semiHidden/>
    <w:unhideWhenUsed/>
  </w:style>
  <w:style w:type="character" w:customStyle="1" w:styleId="Bezseznamu10000000000000000000000000">
    <w:name w:val="Bez seznamu1_0_0_0_0_0_0_0_0_0_0_0_0_0_0_0_0_0_0_0_0_0_0_0_0_0"/>
    <w:basedOn w:val="Standardnpsmoodstavce"/>
    <w:semiHidden/>
    <w:unhideWhenUsed/>
  </w:style>
  <w:style w:type="character" w:customStyle="1" w:styleId="Bezseznamu100000000000000000000000000">
    <w:name w:val="Bez seznamu1_0_0_0_0_0_0_0_0_0_0_0_0_0_0_0_0_0_0_0_0_0_0_0_0_0_0"/>
    <w:basedOn w:val="Standardnpsmoodstavce"/>
    <w:semiHidden/>
    <w:unhideWhenUsed/>
  </w:style>
  <w:style w:type="character" w:customStyle="1" w:styleId="Bezseznamu1000000000000000000000000000">
    <w:name w:val="Bez seznamu1_0_0_0_0_0_0_0_0_0_0_0_0_0_0_0_0_0_0_0_0_0_0_0_0_0_0_0"/>
    <w:basedOn w:val="Standardnpsmoodstavce"/>
    <w:semiHidden/>
    <w:unhideWhenUsed/>
  </w:style>
  <w:style w:type="character" w:customStyle="1" w:styleId="Bezseznamu10000000000000000000000000000">
    <w:name w:val="Bez seznamu1_0_0_0_0_0_0_0_0_0_0_0_0_0_0_0_0_0_0_0_0_0_0_0_0_0_0_0_0"/>
    <w:basedOn w:val="Standardnpsmoodstavce"/>
    <w:semiHidden/>
    <w:unhideWhenUsed/>
  </w:style>
  <w:style w:type="character" w:customStyle="1" w:styleId="Bezseznamu100000000000000000000000000000">
    <w:name w:val="Bez seznamu1_0_0_0_0_0_0_0_0_0_0_0_0_0_0_0_0_0_0_0_0_0_0_0_0_0_0_0_0_0"/>
    <w:basedOn w:val="Standardnpsmoodstavce"/>
    <w:semiHidden/>
    <w:unhideWhenUsed/>
  </w:style>
  <w:style w:type="character" w:customStyle="1" w:styleId="Bezseznamu1000000000000000000000000000000">
    <w:name w:val="Bez seznamu1_0_0_0_0_0_0_0_0_0_0_0_0_0_0_0_0_0_0_0_0_0_0_0_0_0_0_0_0_0_0"/>
    <w:basedOn w:val="Standardnpsmoodstavce"/>
    <w:semiHidden/>
    <w:unhideWhenUsed/>
  </w:style>
  <w:style w:type="character" w:customStyle="1" w:styleId="Bezseznamu10000000000000000000000000000000">
    <w:name w:val="Bez seznamu1_0_0_0_0_0_0_0_0_0_0_0_0_0_0_0_0_0_0_0_0_0_0_0_0_0_0_0_0_0_0_0"/>
    <w:basedOn w:val="Standardnpsmoodstavce"/>
    <w:semiHidden/>
    <w:unhideWhenUsed/>
  </w:style>
  <w:style w:type="table" w:styleId="Mkatabulky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zseznamu100000000000000000000000000000000">
    <w:name w:val="Bez seznamu1_0_0_0_0_0_0_0_0_0_0_0_0_0_0_0_0_0_0_0_0_0_0_0_0_0_0_0_0_0_0_0_0"/>
    <w:basedOn w:val="Standardnpsmoodstavce"/>
    <w:semiHidden/>
    <w:unhideWhenUsed/>
  </w:style>
  <w:style w:type="paragraph" w:styleId="Zhlav">
    <w:name w:val="header"/>
    <w:basedOn w:val="Normln"/>
    <w:unhideWhenUsed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rPr>
      <w:rFonts w:ascii="Lucida Grande CE" w:eastAsia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semiHidden/>
    <w:rPr>
      <w:rFonts w:ascii="Lucida Grande CE" w:eastAsia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cs-CZ"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5">
    <w:name w:val="Char Style 25"/>
    <w:basedOn w:val="Standardnpsmoodstavce"/>
    <w:link w:val="Style5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5">
    <w:name w:val="Style 5"/>
    <w:basedOn w:val="Normln"/>
    <w:link w:val="CharStyle25"/>
    <w:pPr>
      <w:widowControl w:val="0"/>
      <w:shd w:val="clear" w:color="auto" w:fill="FFFFFF"/>
      <w:spacing w:after="200" w:line="234" w:lineRule="exact"/>
      <w:ind w:hanging="420"/>
      <w:jc w:val="center"/>
    </w:pPr>
    <w:rPr>
      <w:rFonts w:ascii="Arial" w:eastAsia="Arial" w:hAnsi="Arial" w:cs="Arial"/>
      <w:sz w:val="21"/>
      <w:szCs w:val="21"/>
    </w:rPr>
  </w:style>
  <w:style w:type="character" w:customStyle="1" w:styleId="CharStyle22">
    <w:name w:val="Char Style 22"/>
    <w:basedOn w:val="Standardnpsmoodstavce"/>
    <w:link w:val="Style21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Style21">
    <w:name w:val="Style 21"/>
    <w:basedOn w:val="Normln"/>
    <w:link w:val="CharStyle22"/>
    <w:pPr>
      <w:widowControl w:val="0"/>
      <w:shd w:val="clear" w:color="auto" w:fill="FFFFFF"/>
      <w:spacing w:after="120" w:line="394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character" w:customStyle="1" w:styleId="CharStyle35">
    <w:name w:val="Char Style 35"/>
    <w:basedOn w:val="CharStyle25"/>
    <w:rPr>
      <w:rFonts w:ascii="Arial" w:eastAsia="Arial" w:hAnsi="Arial" w:cs="Arial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hamr@drevotvar-ptak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144558-E255-48D1-8B76-95CB58927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816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Najmanová Jarmila Ing.</cp:lastModifiedBy>
  <cp:revision>3</cp:revision>
  <cp:lastPrinted>2020-11-24T13:25:00Z</cp:lastPrinted>
  <dcterms:created xsi:type="dcterms:W3CDTF">2020-12-01T09:13:00Z</dcterms:created>
  <dcterms:modified xsi:type="dcterms:W3CDTF">2020-12-01T09:17:00Z</dcterms:modified>
</cp:coreProperties>
</file>