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F7" w:rsidRDefault="002B6AF7" w:rsidP="002B6AF7">
      <w:pPr>
        <w:jc w:val="center"/>
        <w:rPr>
          <w:rFonts w:ascii="Times New Roman CE obyčejné" w:hAnsi="Times New Roman CE obyčejné" w:cs="Times New Roman CE obyčejné"/>
          <w:b/>
          <w:bCs/>
          <w:sz w:val="36"/>
          <w:szCs w:val="36"/>
        </w:rPr>
      </w:pPr>
      <w:r>
        <w:rPr>
          <w:rFonts w:ascii="Times New Roman CE obyčejné" w:hAnsi="Times New Roman CE obyčejné" w:cs="Times New Roman CE obyčejné"/>
          <w:b/>
          <w:bCs/>
          <w:sz w:val="36"/>
          <w:szCs w:val="36"/>
        </w:rPr>
        <w:t>Smlouva o dílo</w:t>
      </w:r>
      <w:r>
        <w:rPr>
          <w:rFonts w:ascii="Times New Roman CE obyčejné" w:hAnsi="Times New Roman CE obyčejné" w:cs="Times New Roman CE obyčejné"/>
          <w:sz w:val="36"/>
          <w:szCs w:val="36"/>
        </w:rPr>
        <w:t xml:space="preserve"> </w:t>
      </w:r>
    </w:p>
    <w:p w:rsidR="002B6AF7" w:rsidRPr="006146D0" w:rsidRDefault="002B6AF7" w:rsidP="002B6AF7">
      <w:pPr>
        <w:ind w:right="73"/>
        <w:jc w:val="center"/>
      </w:pPr>
      <w:r w:rsidRPr="006146D0">
        <w:rPr>
          <w:rFonts w:ascii="Times New Roman CE obyčejné" w:hAnsi="Times New Roman CE obyčejné" w:cs="Times New Roman CE obyčejné"/>
          <w:b/>
          <w:bCs/>
        </w:rPr>
        <w:t xml:space="preserve">  </w:t>
      </w:r>
      <w:proofErr w:type="gramStart"/>
      <w:r w:rsidRPr="006146D0">
        <w:t>Č.j.</w:t>
      </w:r>
      <w:proofErr w:type="gramEnd"/>
      <w:r w:rsidRPr="006146D0">
        <w:t xml:space="preserve"> objednatele </w:t>
      </w:r>
      <w:r w:rsidR="006146D0">
        <w:t>228153/2020-OSM</w:t>
      </w:r>
    </w:p>
    <w:p w:rsidR="002B6AF7" w:rsidRDefault="002B6AF7" w:rsidP="002B6AF7">
      <w:pPr>
        <w:ind w:right="-107"/>
        <w:jc w:val="center"/>
      </w:pPr>
    </w:p>
    <w:p w:rsidR="006146D0" w:rsidRDefault="006146D0" w:rsidP="002B6AF7">
      <w:pPr>
        <w:ind w:right="-107"/>
        <w:jc w:val="center"/>
      </w:pPr>
    </w:p>
    <w:p w:rsidR="002B6AF7" w:rsidRDefault="002B6AF7" w:rsidP="002B6AF7">
      <w:pPr>
        <w:pStyle w:val="Zkladntext2"/>
        <w:ind w:right="-107"/>
      </w:pPr>
      <w:r>
        <w:rPr>
          <w:rFonts w:ascii="Times New Roman CE obyčejné" w:hAnsi="Times New Roman CE obyčejné" w:cs="Times New Roman CE obyčejné"/>
        </w:rPr>
        <w:t xml:space="preserve">uzavřená dle ustanovení § </w:t>
      </w:r>
      <w:smartTag w:uri="urn:schemas-microsoft-com:office:smarttags" w:element="metricconverter">
        <w:smartTagPr>
          <w:attr w:name="ProductID" w:val="2586 a"/>
        </w:smartTagPr>
        <w:smartTag w:uri="urn:schemas-microsoft-com:office:smarttags" w:element="metricconverter">
          <w:smartTagPr>
            <w:attr w:name="ProductID" w:val="2586 a"/>
          </w:smartTagPr>
          <w:r>
            <w:rPr>
              <w:rFonts w:ascii="Times New Roman CE obyčejné" w:hAnsi="Times New Roman CE obyčejné" w:cs="Times New Roman CE obyčejné"/>
            </w:rPr>
            <w:t>2586</w:t>
          </w:r>
        </w:smartTag>
        <w:r>
          <w:rPr>
            <w:rFonts w:ascii="Times New Roman CE obyčejné" w:hAnsi="Times New Roman CE obyčejné" w:cs="Times New Roman CE obyčejné"/>
          </w:rPr>
          <w:t xml:space="preserve"> a</w:t>
        </w:r>
      </w:smartTag>
      <w:r>
        <w:rPr>
          <w:rFonts w:ascii="Times New Roman CE obyčejné" w:hAnsi="Times New Roman CE obyčejné" w:cs="Times New Roman CE obyčejné"/>
        </w:rPr>
        <w:t xml:space="preserve"> násl. zák. č. 89/2012 Sb., občanský zákoník, </w:t>
      </w:r>
      <w:r>
        <w:t>ve znění pozdějších předpisů</w:t>
      </w:r>
    </w:p>
    <w:p w:rsidR="002B6AF7" w:rsidRDefault="002B6AF7" w:rsidP="002B6AF7">
      <w:pPr>
        <w:pStyle w:val="Zkladntext2"/>
        <w:ind w:right="-107"/>
      </w:pPr>
    </w:p>
    <w:p w:rsidR="002B6AF7" w:rsidRDefault="002B6AF7" w:rsidP="002B6AF7">
      <w:pPr>
        <w:pStyle w:val="Zkladntext2"/>
        <w:ind w:right="-107"/>
      </w:pPr>
    </w:p>
    <w:p w:rsidR="002B6AF7" w:rsidRDefault="002B6AF7" w:rsidP="002B6AF7">
      <w:pPr>
        <w:pStyle w:val="Nadpis1"/>
        <w:ind w:right="70"/>
        <w:jc w:val="center"/>
      </w:pPr>
      <w:r>
        <w:t>Preambule</w:t>
      </w:r>
    </w:p>
    <w:p w:rsidR="002B6AF7" w:rsidRDefault="002B6AF7" w:rsidP="002B6AF7"/>
    <w:p w:rsidR="002B6AF7" w:rsidRDefault="002B6AF7" w:rsidP="002B6AF7">
      <w:pPr>
        <w:pStyle w:val="Zkladntext2"/>
        <w:ind w:right="-107"/>
      </w:pPr>
      <w:r>
        <w:rPr>
          <w:b/>
          <w:bCs/>
          <w:i/>
          <w:iCs/>
          <w:u w:val="single"/>
        </w:rPr>
        <w:t xml:space="preserve">Smluvní strany níže uvedené tímto vyjadřují vůli upravit vzájemná práva a povinnosti při zhotovování projektu stavby, s poskytnutím veškerých služeb souvisejících </w:t>
      </w:r>
    </w:p>
    <w:p w:rsidR="002B6AF7" w:rsidRDefault="002B6AF7" w:rsidP="002B6AF7">
      <w:pPr>
        <w:rPr>
          <w:rFonts w:ascii="Times New Roman CE obyčejné" w:hAnsi="Times New Roman CE obyčejné" w:cs="Times New Roman CE obyčejné"/>
        </w:rPr>
      </w:pPr>
    </w:p>
    <w:p w:rsidR="002B6AF7" w:rsidRDefault="002B6AF7" w:rsidP="002B6AF7">
      <w:pPr>
        <w:tabs>
          <w:tab w:val="left" w:pos="720"/>
          <w:tab w:val="left" w:pos="1440"/>
          <w:tab w:val="left" w:pos="2160"/>
          <w:tab w:val="left" w:pos="2880"/>
        </w:tabs>
        <w:ind w:left="3516" w:hanging="3516"/>
        <w:rPr>
          <w:rFonts w:ascii="Times New Roman CE obyčejné" w:hAnsi="Times New Roman CE obyčejné" w:cs="Times New Roman CE obyčejné"/>
          <w:b/>
          <w:bCs/>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t xml:space="preserve">     </w:t>
      </w:r>
    </w:p>
    <w:p w:rsidR="002B6AF7" w:rsidRDefault="002B6AF7" w:rsidP="002B6AF7">
      <w:pPr>
        <w:tabs>
          <w:tab w:val="left" w:pos="720"/>
          <w:tab w:val="left" w:pos="1440"/>
        </w:tabs>
        <w:ind w:left="2100" w:hanging="2100"/>
        <w:rPr>
          <w:rFonts w:ascii="Times New Roman CE obyčejné" w:hAnsi="Times New Roman CE obyčejné" w:cs="Times New Roman CE obyčejné"/>
        </w:rPr>
      </w:pPr>
      <w:r>
        <w:rPr>
          <w:rFonts w:ascii="Times New Roman CE obyčejné" w:hAnsi="Times New Roman CE obyčejné" w:cs="Times New Roman CE obyčejné"/>
          <w:b/>
          <w:bCs/>
        </w:rPr>
        <w:t xml:space="preserve">1. Objednatel: </w:t>
      </w:r>
      <w:r>
        <w:rPr>
          <w:rFonts w:ascii="Times New Roman CE obyčejné" w:hAnsi="Times New Roman CE obyčejné" w:cs="Times New Roman CE obyčejné"/>
        </w:rPr>
        <w:tab/>
      </w:r>
      <w:r>
        <w:rPr>
          <w:rFonts w:ascii="Times New Roman CE obyčejné" w:hAnsi="Times New Roman CE obyčejné" w:cs="Times New Roman CE obyčejné"/>
          <w:b/>
          <w:bCs/>
        </w:rPr>
        <w:t>ČESKÁ REPUBLIKA</w:t>
      </w:r>
      <w:r>
        <w:rPr>
          <w:rFonts w:ascii="Times New Roman CE obyčejné" w:hAnsi="Times New Roman CE obyčejné" w:cs="Times New Roman CE obyčejné"/>
        </w:rPr>
        <w:t xml:space="preserve"> </w:t>
      </w:r>
      <w:r>
        <w:rPr>
          <w:rFonts w:ascii="Times New Roman CE obyčejné" w:hAnsi="Times New Roman CE obyčejné" w:cs="Times New Roman CE obyčejné"/>
          <w:b/>
          <w:bCs/>
        </w:rPr>
        <w:t>- Ministerstvo zahraničních věcí</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se sídlem Loretánské nám. 101/5, 118 00 Praha 1</w:t>
      </w:r>
    </w:p>
    <w:p w:rsidR="002B6AF7" w:rsidRPr="001F26BD" w:rsidRDefault="002B6AF7" w:rsidP="002B6AF7">
      <w:pPr>
        <w:jc w:val="both"/>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zastoupená </w:t>
      </w:r>
      <w:r w:rsidRPr="001F26BD">
        <w:t>Ing.</w:t>
      </w:r>
      <w:r>
        <w:t xml:space="preserve"> </w:t>
      </w:r>
      <w:r w:rsidR="00D350C2">
        <w:t>Petrem Kyslík</w:t>
      </w:r>
      <w:r w:rsidR="00C56036">
        <w:t>em</w:t>
      </w:r>
      <w:r w:rsidRPr="001F26BD">
        <w:t xml:space="preserve">, </w:t>
      </w:r>
      <w:r w:rsidR="00D350C2">
        <w:t>ředitel</w:t>
      </w:r>
      <w:r w:rsidRPr="001F26BD">
        <w:t xml:space="preserve">em </w:t>
      </w:r>
      <w:r w:rsidR="00D350C2">
        <w:t>Odboru správy majetku</w:t>
      </w:r>
    </w:p>
    <w:p w:rsidR="002B6AF7" w:rsidRDefault="002B6AF7" w:rsidP="002B6AF7">
      <w:pPr>
        <w:rPr>
          <w:rFonts w:ascii="Times New Roman CE obyčejné" w:hAnsi="Times New Roman CE obyčejné" w:cs="Times New Roman CE obyčejné"/>
        </w:rPr>
      </w:pP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IČ: 457 69 851</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DIČ: CZ45769851</w:t>
      </w:r>
    </w:p>
    <w:p w:rsidR="002B6AF7" w:rsidRDefault="002B6AF7" w:rsidP="002B6AF7">
      <w:pPr>
        <w:rPr>
          <w:rFonts w:ascii="Times New Roman CE obyčejné" w:hAnsi="Times New Roman CE obyčejné" w:cs="Times New Roman CE obyčejné"/>
        </w:rPr>
      </w:pP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Bankovní spojení: </w:t>
      </w:r>
      <w:r w:rsidR="00641FF3">
        <w:rPr>
          <w:rFonts w:ascii="Times New Roman CE obyčejné" w:hAnsi="Times New Roman CE obyčejné" w:cs="Times New Roman CE obyčejné"/>
        </w:rPr>
        <w:t>XXX</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Číslo účtu: </w:t>
      </w:r>
      <w:r w:rsidR="00641FF3">
        <w:rPr>
          <w:rFonts w:ascii="Times New Roman CE obyčejné" w:hAnsi="Times New Roman CE obyčejné" w:cs="Times New Roman CE obyčejné"/>
        </w:rPr>
        <w:t>XXX</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Za objednatele dále jedná:</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ve věcech technických </w:t>
      </w:r>
      <w:r w:rsidR="00641FF3">
        <w:t>XXX</w:t>
      </w:r>
      <w:r>
        <w:t xml:space="preserve"> </w:t>
      </w:r>
      <w:r>
        <w:rPr>
          <w:rFonts w:ascii="Times New Roman CE obyčejné" w:hAnsi="Times New Roman CE obyčejné" w:cs="Times New Roman CE obyčejné"/>
        </w:rPr>
        <w:t xml:space="preserve">tel.: </w:t>
      </w:r>
      <w:r w:rsidR="00641FF3">
        <w:t>XXX</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kontakt se stavbou zajišťuje </w:t>
      </w:r>
      <w:r w:rsidR="00641FF3">
        <w:t>XXX</w:t>
      </w:r>
      <w:r>
        <w:t xml:space="preserve"> </w:t>
      </w:r>
      <w:r>
        <w:rPr>
          <w:rFonts w:ascii="Times New Roman CE obyčejné" w:hAnsi="Times New Roman CE obyčejné" w:cs="Times New Roman CE obyčejné"/>
        </w:rPr>
        <w:t xml:space="preserve">tel.: </w:t>
      </w:r>
      <w:r w:rsidR="00641FF3">
        <w:t>XXX</w:t>
      </w:r>
    </w:p>
    <w:p w:rsidR="002B6AF7" w:rsidRDefault="002B6AF7" w:rsidP="002B6AF7">
      <w:pPr>
        <w:rPr>
          <w:rFonts w:ascii="Times New Roman CE obyčejné" w:hAnsi="Times New Roman CE obyčejné" w:cs="Times New Roman CE obyčejné"/>
        </w:rPr>
      </w:pPr>
    </w:p>
    <w:p w:rsidR="002B6AF7" w:rsidRDefault="002B6AF7" w:rsidP="002B6AF7">
      <w:pPr>
        <w:rPr>
          <w:rFonts w:ascii="Times New Roman CE obyčejné" w:hAnsi="Times New Roman CE obyčejné" w:cs="Times New Roman CE obyčejné"/>
        </w:rPr>
      </w:pPr>
    </w:p>
    <w:p w:rsidR="00102BC9" w:rsidRDefault="002B6AF7" w:rsidP="00102BC9">
      <w:pPr>
        <w:tabs>
          <w:tab w:val="left" w:pos="720"/>
          <w:tab w:val="left" w:pos="1440"/>
        </w:tabs>
        <w:ind w:left="2100" w:hanging="2100"/>
        <w:rPr>
          <w:rFonts w:ascii="Times New Roman CE obyčejné" w:hAnsi="Times New Roman CE obyčejné" w:cs="Times New Roman CE obyčejné"/>
        </w:rPr>
      </w:pPr>
      <w:r>
        <w:rPr>
          <w:rFonts w:ascii="Times New Roman CE obyčejné" w:hAnsi="Times New Roman CE obyčejné" w:cs="Times New Roman CE obyčejné"/>
          <w:b/>
          <w:bCs/>
        </w:rPr>
        <w:t>2. Zhotovitel:</w:t>
      </w:r>
      <w:r>
        <w:rPr>
          <w:rFonts w:ascii="Times New Roman CE obyčejné" w:hAnsi="Times New Roman CE obyčejné" w:cs="Times New Roman CE obyčejné"/>
        </w:rPr>
        <w:tab/>
      </w:r>
      <w:r>
        <w:rPr>
          <w:rFonts w:ascii="Times New Roman CE obyčejné" w:hAnsi="Times New Roman CE obyčejné" w:cs="Times New Roman CE obyčejné"/>
        </w:rPr>
        <w:tab/>
      </w:r>
      <w:proofErr w:type="spellStart"/>
      <w:r w:rsidR="00102BC9">
        <w:rPr>
          <w:rFonts w:ascii="Times New Roman CE obyčejné" w:hAnsi="Times New Roman CE obyčejné" w:cs="Times New Roman CE obyčejné"/>
          <w:b/>
          <w:bCs/>
        </w:rPr>
        <w:t>DigiTry</w:t>
      </w:r>
      <w:proofErr w:type="spellEnd"/>
      <w:r w:rsidR="00102BC9">
        <w:rPr>
          <w:rFonts w:ascii="Times New Roman CE obyčejné" w:hAnsi="Times New Roman CE obyčejné" w:cs="Times New Roman CE obyčejné"/>
          <w:b/>
          <w:bCs/>
        </w:rPr>
        <w:t xml:space="preserve"> Art Technologies s.r.o.</w:t>
      </w:r>
    </w:p>
    <w:p w:rsidR="00102BC9" w:rsidRDefault="00102BC9" w:rsidP="00102BC9">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se sídlem Davídkova 675/76, 182 00 Praha 8</w:t>
      </w:r>
    </w:p>
    <w:p w:rsidR="00102BC9" w:rsidRDefault="00102BC9" w:rsidP="00102BC9">
      <w:pPr>
        <w:tabs>
          <w:tab w:val="left" w:pos="720"/>
          <w:tab w:val="left" w:pos="1440"/>
        </w:tabs>
        <w:ind w:left="2100" w:hanging="2100"/>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zápis v obchodním rejstříku u městského soudu v Praze, oddíl C, vložka č.</w:t>
      </w:r>
      <w:r w:rsidRPr="00102BC9">
        <w:rPr>
          <w:rFonts w:ascii="Times New Roman CE obyčejné" w:hAnsi="Times New Roman CE obyčejné" w:cs="Times New Roman CE obyčejné"/>
        </w:rPr>
        <w:t xml:space="preserve"> </w:t>
      </w:r>
      <w:r>
        <w:rPr>
          <w:rFonts w:ascii="Times New Roman CE obyčejné" w:hAnsi="Times New Roman CE obyčejné" w:cs="Times New Roman CE obyčejné"/>
        </w:rPr>
        <w:t>283917</w:t>
      </w:r>
    </w:p>
    <w:p w:rsidR="002B6AF7" w:rsidRDefault="00102BC9" w:rsidP="00102BC9">
      <w:pPr>
        <w:tabs>
          <w:tab w:val="left" w:pos="720"/>
          <w:tab w:val="left" w:pos="1440"/>
        </w:tabs>
        <w:ind w:left="2100" w:hanging="2100"/>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zastoupená </w:t>
      </w:r>
      <w:r w:rsidRPr="001F26BD">
        <w:t>Ing.</w:t>
      </w:r>
      <w:r>
        <w:t xml:space="preserve"> Patrikem </w:t>
      </w:r>
      <w:proofErr w:type="spellStart"/>
      <w:r>
        <w:t>Ba</w:t>
      </w:r>
      <w:r w:rsidR="0044272B">
        <w:t>b</w:t>
      </w:r>
      <w:r>
        <w:t>ínkem</w:t>
      </w:r>
      <w:proofErr w:type="spellEnd"/>
      <w:r w:rsidRPr="001F26BD">
        <w:t xml:space="preserve">, </w:t>
      </w:r>
      <w:r>
        <w:t>jednatelem společnosti</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p>
    <w:p w:rsidR="002B6AF7" w:rsidRDefault="002B6AF7" w:rsidP="002B6AF7">
      <w:pPr>
        <w:ind w:left="1416" w:firstLine="708"/>
        <w:rPr>
          <w:rFonts w:ascii="Times New Roman CE obyčejné" w:hAnsi="Times New Roman CE obyčejné" w:cs="Times New Roman CE obyčejné"/>
        </w:rPr>
      </w:pPr>
      <w:r>
        <w:rPr>
          <w:rFonts w:ascii="Times New Roman CE obyčejné" w:hAnsi="Times New Roman CE obyčejné" w:cs="Times New Roman CE obyčejné"/>
        </w:rPr>
        <w:t>IČ:</w:t>
      </w:r>
      <w:r w:rsidR="00156BD1">
        <w:rPr>
          <w:rFonts w:ascii="Times New Roman CE obyčejné" w:hAnsi="Times New Roman CE obyčejné" w:cs="Times New Roman CE obyčejné"/>
        </w:rPr>
        <w:t xml:space="preserve"> 019 30 249</w:t>
      </w:r>
    </w:p>
    <w:p w:rsidR="002B6AF7" w:rsidRDefault="002B6AF7" w:rsidP="002B6AF7">
      <w:pPr>
        <w:ind w:left="1416" w:firstLine="708"/>
        <w:rPr>
          <w:rFonts w:ascii="Times New Roman CE obyčejné" w:hAnsi="Times New Roman CE obyčejné" w:cs="Times New Roman CE obyčejné"/>
        </w:rPr>
      </w:pPr>
      <w:r>
        <w:rPr>
          <w:rFonts w:ascii="Times New Roman CE obyčejné" w:hAnsi="Times New Roman CE obyčejné" w:cs="Times New Roman CE obyčejné"/>
        </w:rPr>
        <w:t>DIČ:</w:t>
      </w:r>
      <w:r w:rsidR="00156BD1">
        <w:rPr>
          <w:rFonts w:ascii="Times New Roman CE obyčejné" w:hAnsi="Times New Roman CE obyčejné" w:cs="Times New Roman CE obyčejné"/>
        </w:rPr>
        <w:t xml:space="preserve"> 019 30 249</w:t>
      </w:r>
    </w:p>
    <w:p w:rsidR="002B6AF7" w:rsidRDefault="002B6AF7" w:rsidP="002B6AF7">
      <w:pPr>
        <w:ind w:left="1416" w:firstLine="708"/>
        <w:rPr>
          <w:rFonts w:ascii="Times New Roman CE obyčejné" w:hAnsi="Times New Roman CE obyčejné" w:cs="Times New Roman CE obyčejné"/>
        </w:rPr>
      </w:pP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Bankovní spojení:</w:t>
      </w:r>
      <w:r w:rsidR="00156BD1">
        <w:rPr>
          <w:rFonts w:ascii="Times New Roman CE obyčejné" w:hAnsi="Times New Roman CE obyčejné" w:cs="Times New Roman CE obyčejné"/>
        </w:rPr>
        <w:t xml:space="preserve"> </w:t>
      </w:r>
      <w:r w:rsidR="00641FF3">
        <w:rPr>
          <w:rFonts w:ascii="Times New Roman CE obyčejné" w:hAnsi="Times New Roman CE obyčejné" w:cs="Times New Roman CE obyčejné"/>
        </w:rPr>
        <w:t>XXX</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Číslo účtu:</w:t>
      </w:r>
      <w:r w:rsidR="00156BD1">
        <w:rPr>
          <w:rFonts w:ascii="Times New Roman CE obyčejné" w:hAnsi="Times New Roman CE obyčejné" w:cs="Times New Roman CE obyčejné"/>
        </w:rPr>
        <w:t xml:space="preserve"> </w:t>
      </w:r>
      <w:r w:rsidR="00641FF3">
        <w:rPr>
          <w:rFonts w:ascii="Times New Roman CE obyčejné" w:hAnsi="Times New Roman CE obyčejné" w:cs="Times New Roman CE obyčejné"/>
        </w:rPr>
        <w:t>XXX</w:t>
      </w:r>
    </w:p>
    <w:p w:rsidR="002B6AF7" w:rsidRDefault="002B6AF7" w:rsidP="002B6AF7">
      <w:pPr>
        <w:rPr>
          <w:rFonts w:ascii="Times New Roman CE obyčejné" w:hAnsi="Times New Roman CE obyčejné" w:cs="Times New Roman CE obyčejné"/>
        </w:rPr>
      </w:pP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Za zhotovitele dále jedná:</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ve věcech technických </w:t>
      </w:r>
      <w:r w:rsidR="00641FF3">
        <w:t>XXX</w:t>
      </w:r>
      <w:bookmarkStart w:id="0" w:name="_GoBack"/>
      <w:bookmarkEnd w:id="0"/>
      <w:r w:rsidR="00156BD1">
        <w:rPr>
          <w:rFonts w:ascii="Times New Roman CE obyčejné" w:hAnsi="Times New Roman CE obyčejné" w:cs="Times New Roman CE obyčejné"/>
        </w:rPr>
        <w:t xml:space="preserve"> </w:t>
      </w:r>
      <w:r>
        <w:rPr>
          <w:rFonts w:ascii="Times New Roman CE obyčejné" w:hAnsi="Times New Roman CE obyčejné" w:cs="Times New Roman CE obyčejné"/>
        </w:rPr>
        <w:t>tel.:</w:t>
      </w:r>
      <w:r w:rsidR="00156BD1">
        <w:rPr>
          <w:rFonts w:ascii="Times New Roman CE obyčejné" w:hAnsi="Times New Roman CE obyčejné" w:cs="Times New Roman CE obyčejné"/>
        </w:rPr>
        <w:t xml:space="preserve"> </w:t>
      </w:r>
      <w:r w:rsidR="00641FF3">
        <w:rPr>
          <w:rFonts w:ascii="Times New Roman CE obyčejné" w:hAnsi="Times New Roman CE obyčejné" w:cs="Times New Roman CE obyčejné"/>
        </w:rPr>
        <w:t>XXX</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kontakt se stavbou zajišťuje </w:t>
      </w:r>
      <w:r w:rsidR="00641FF3">
        <w:t>XXX</w:t>
      </w:r>
      <w:r w:rsidR="00156BD1">
        <w:rPr>
          <w:rFonts w:ascii="Times New Roman CE obyčejné" w:hAnsi="Times New Roman CE obyčejné" w:cs="Times New Roman CE obyčejné"/>
        </w:rPr>
        <w:t xml:space="preserve"> tel.: </w:t>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156BD1">
        <w:rPr>
          <w:rFonts w:ascii="Times New Roman CE obyčejné" w:hAnsi="Times New Roman CE obyčejné" w:cs="Times New Roman CE obyčejné"/>
        </w:rPr>
        <w:tab/>
      </w:r>
      <w:r w:rsidR="00641FF3">
        <w:rPr>
          <w:rFonts w:ascii="Times New Roman CE obyčejné" w:hAnsi="Times New Roman CE obyčejné" w:cs="Times New Roman CE obyčejné"/>
        </w:rPr>
        <w:t>XXX</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r>
        <w:rPr>
          <w:rFonts w:ascii="Times New Roman CE obyčejné" w:hAnsi="Times New Roman CE obyčejné" w:cs="Times New Roman CE obyčejné"/>
        </w:rPr>
        <w:tab/>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rPr>
        <w:t>uzavírají tuto smlouvu o dílo - na zhotovení projektu stavby a poskytnutí služeb</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rPr>
        <w:t>s tím souvisejících :</w:t>
      </w:r>
    </w:p>
    <w:p w:rsidR="002B6AF7" w:rsidRDefault="002B6AF7" w:rsidP="002B6AF7">
      <w:pPr>
        <w:jc w:val="center"/>
        <w:rPr>
          <w:rFonts w:ascii="Times New Roman CE obyčejné" w:hAnsi="Times New Roman CE obyčejné" w:cs="Times New Roman CE obyčejné"/>
          <w:b/>
          <w:bCs/>
        </w:rPr>
      </w:pPr>
    </w:p>
    <w:p w:rsidR="00156BD1" w:rsidRDefault="00156BD1" w:rsidP="002B6AF7">
      <w:pPr>
        <w:jc w:val="center"/>
        <w:rPr>
          <w:rFonts w:ascii="Times New Roman CE obyčejné" w:hAnsi="Times New Roman CE obyčejné" w:cs="Times New Roman CE obyčejné"/>
          <w:b/>
          <w:bCs/>
        </w:rPr>
      </w:pP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lastRenderedPageBreak/>
        <w:t>I.</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Předmět smlouvy</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1. Zhotovitel se zavazuje, že v souladu s nabídkou a v rozsahu a za podmínek dohodnutých v této smlouvě vypracuje pro objednatele a objednateli odevzdá projekt stavby (rekonstrukce) obsahující vypracování </w:t>
      </w:r>
      <w:r>
        <w:t xml:space="preserve">návrhu/studie stavby, dokumentace pro stavební řízení a dokumentace pro provedení stavby. </w:t>
      </w:r>
      <w:r>
        <w:rPr>
          <w:rFonts w:ascii="Times New Roman CE obyčejné" w:hAnsi="Times New Roman CE obyčejné" w:cs="Times New Roman CE obyčejné"/>
        </w:rPr>
        <w:t>Zhotovitel dále poskytne objednateli tyto s tím související služby:</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1. Příprava zakázky</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2. </w:t>
      </w:r>
      <w:r w:rsidRPr="002726FD">
        <w:rPr>
          <w:rFonts w:ascii="Times New Roman CE obyčejné" w:hAnsi="Times New Roman CE obyčejné" w:cs="Times New Roman CE obyčejné"/>
        </w:rPr>
        <w:t>Zjištění stávajícího stavu</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3. </w:t>
      </w:r>
      <w:r w:rsidRPr="002726FD">
        <w:rPr>
          <w:rFonts w:ascii="Times New Roman CE obyčejné" w:hAnsi="Times New Roman CE obyčejné" w:cs="Times New Roman CE obyčejné"/>
        </w:rPr>
        <w:t xml:space="preserve">Vypracování projektu </w:t>
      </w:r>
      <w:r w:rsidR="00D350C2">
        <w:rPr>
          <w:rFonts w:ascii="Times New Roman CE obyčejné" w:hAnsi="Times New Roman CE obyčejné" w:cs="Times New Roman CE obyčejné"/>
        </w:rPr>
        <w:t>stavby</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4. </w:t>
      </w:r>
      <w:r w:rsidRPr="002726FD">
        <w:rPr>
          <w:rFonts w:ascii="Times New Roman CE obyčejné" w:hAnsi="Times New Roman CE obyčejné" w:cs="Times New Roman CE obyčejné"/>
        </w:rPr>
        <w:t xml:space="preserve">Spolupráce </w:t>
      </w:r>
      <w:r w:rsidR="00D350C2">
        <w:rPr>
          <w:rFonts w:ascii="Times New Roman CE obyčejné" w:hAnsi="Times New Roman CE obyčejné" w:cs="Times New Roman CE obyčejné"/>
        </w:rPr>
        <w:t>při</w:t>
      </w:r>
      <w:r w:rsidRPr="002726FD">
        <w:rPr>
          <w:rFonts w:ascii="Times New Roman CE obyčejné" w:hAnsi="Times New Roman CE obyčejné" w:cs="Times New Roman CE obyčejné"/>
        </w:rPr>
        <w:t xml:space="preserve"> výběrové</w:t>
      </w:r>
      <w:r w:rsidR="00D350C2">
        <w:rPr>
          <w:rFonts w:ascii="Times New Roman CE obyčejné" w:hAnsi="Times New Roman CE obyčejné" w:cs="Times New Roman CE obyčejné"/>
        </w:rPr>
        <w:t>m</w:t>
      </w:r>
      <w:r w:rsidRPr="002726FD">
        <w:rPr>
          <w:rFonts w:ascii="Times New Roman CE obyčejné" w:hAnsi="Times New Roman CE obyčejné" w:cs="Times New Roman CE obyčejné"/>
        </w:rPr>
        <w:t xml:space="preserve"> řízení na dodavatele stavb</w:t>
      </w:r>
      <w:r w:rsidR="00D350C2">
        <w:rPr>
          <w:rFonts w:ascii="Times New Roman CE obyčejné" w:hAnsi="Times New Roman CE obyčejné" w:cs="Times New Roman CE obyčejné"/>
        </w:rPr>
        <w:t>y</w:t>
      </w:r>
    </w:p>
    <w:p w:rsidR="002B6AF7" w:rsidRDefault="002B6AF7" w:rsidP="002B6AF7">
      <w:pPr>
        <w:ind w:left="567" w:hanging="567"/>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5. </w:t>
      </w:r>
      <w:r w:rsidRPr="002726FD">
        <w:rPr>
          <w:rFonts w:ascii="Times New Roman CE obyčejné" w:hAnsi="Times New Roman CE obyčejné" w:cs="Times New Roman CE obyčejné"/>
        </w:rPr>
        <w:t xml:space="preserve">Spolupráce při </w:t>
      </w:r>
      <w:r w:rsidR="00D350C2">
        <w:rPr>
          <w:rFonts w:ascii="Times New Roman CE obyčejné" w:hAnsi="Times New Roman CE obyčejné" w:cs="Times New Roman CE obyčejné"/>
        </w:rPr>
        <w:t>zadání realizace stavby</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6. </w:t>
      </w:r>
      <w:r w:rsidRPr="002726FD">
        <w:rPr>
          <w:rFonts w:ascii="Times New Roman CE obyčejné" w:hAnsi="Times New Roman CE obyčejné" w:cs="Times New Roman CE obyčejné"/>
        </w:rPr>
        <w:t>Autorský dozor při provádění stavby</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7. </w:t>
      </w:r>
      <w:r w:rsidRPr="002726FD">
        <w:rPr>
          <w:rFonts w:ascii="Times New Roman CE obyčejné" w:hAnsi="Times New Roman CE obyčejné" w:cs="Times New Roman CE obyčejné"/>
        </w:rPr>
        <w:t xml:space="preserve">Spolupráce po dokončení </w:t>
      </w:r>
      <w:r w:rsidR="00D350C2">
        <w:rPr>
          <w:rFonts w:ascii="Times New Roman CE obyčejné" w:hAnsi="Times New Roman CE obyčejné" w:cs="Times New Roman CE obyčejné"/>
        </w:rPr>
        <w:t>stavby</w:t>
      </w:r>
    </w:p>
    <w:p w:rsidR="002B6AF7" w:rsidRDefault="002B6AF7" w:rsidP="002B6AF7"/>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na akci: </w:t>
      </w:r>
      <w:r w:rsidRPr="005F2A97">
        <w:rPr>
          <w:rFonts w:ascii="Times New Roman CE obyčejné" w:hAnsi="Times New Roman CE obyčejné" w:cs="Times New Roman CE obyčejné"/>
        </w:rPr>
        <w:t xml:space="preserve">Toskánský palác </w:t>
      </w:r>
      <w:r>
        <w:rPr>
          <w:rFonts w:ascii="Times New Roman CE obyčejné" w:hAnsi="Times New Roman CE obyčejné" w:cs="Times New Roman CE obyčejné"/>
        </w:rPr>
        <w:t>- R</w:t>
      </w:r>
      <w:r w:rsidRPr="005F2A97">
        <w:rPr>
          <w:rFonts w:ascii="Times New Roman CE obyčejné" w:hAnsi="Times New Roman CE obyčejné" w:cs="Times New Roman CE obyčejné"/>
        </w:rPr>
        <w:t>ekonstrukce a rozšíření podkroví včetně výměny střešní krytiny</w:t>
      </w:r>
      <w:r>
        <w:rPr>
          <w:rFonts w:ascii="Times New Roman CE obyčejné" w:hAnsi="Times New Roman CE obyčejné" w:cs="Times New Roman CE obyčejné"/>
        </w:rPr>
        <w:t xml:space="preserve"> v </w:t>
      </w:r>
      <w:r w:rsidRPr="005F2A97">
        <w:rPr>
          <w:rFonts w:ascii="Times New Roman CE obyčejné" w:hAnsi="Times New Roman CE obyčejné" w:cs="Times New Roman CE obyčejné"/>
        </w:rPr>
        <w:t>Toskánské</w:t>
      </w:r>
      <w:r>
        <w:rPr>
          <w:rFonts w:ascii="Times New Roman CE obyčejné" w:hAnsi="Times New Roman CE obyčejné" w:cs="Times New Roman CE obyčejné"/>
        </w:rPr>
        <w:t>m</w:t>
      </w:r>
      <w:r w:rsidRPr="005F2A97">
        <w:rPr>
          <w:rFonts w:ascii="Times New Roman CE obyčejné" w:hAnsi="Times New Roman CE obyčejné" w:cs="Times New Roman CE obyčejné"/>
        </w:rPr>
        <w:t xml:space="preserve"> palác</w:t>
      </w:r>
      <w:r>
        <w:rPr>
          <w:rFonts w:ascii="Times New Roman CE obyčejné" w:hAnsi="Times New Roman CE obyčejné" w:cs="Times New Roman CE obyčejné"/>
        </w:rPr>
        <w:t>i</w:t>
      </w:r>
      <w:r w:rsidRPr="005F2A97">
        <w:rPr>
          <w:rFonts w:ascii="Times New Roman CE obyčejné" w:hAnsi="Times New Roman CE obyčejné" w:cs="Times New Roman CE obyčejné"/>
        </w:rPr>
        <w:t xml:space="preserve"> na adrese Hradčanské nám. 182/5, 118 00 Praha 1.</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2. Projektová dokumentace bude vypracována v české verzi.</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3. Objednatel se zavazuje, že v souladu s touto smlouvou dokončenou projektovou dokumentaci převezme a zaplatí za její zhotovení dohodnutou cenu, převezme související služby a zaplatí za jejich poskytnutí dohodnutou cenu, a dále poskytne zhotoviteli dohodnutou či nezbytnou součinnost.</w:t>
      </w:r>
    </w:p>
    <w:p w:rsidR="002B6AF7" w:rsidRDefault="002B6AF7" w:rsidP="002B6AF7">
      <w:pPr>
        <w:rPr>
          <w:rFonts w:ascii="Times New Roman CE obyčejné" w:hAnsi="Times New Roman CE obyčejné" w:cs="Times New Roman CE obyčejné"/>
        </w:rPr>
      </w:pPr>
      <w:r>
        <w:rPr>
          <w:rFonts w:ascii="Times New Roman CE obyčejné" w:hAnsi="Times New Roman CE obyčejné" w:cs="Times New Roman CE obyčejné"/>
        </w:rPr>
        <w:tab/>
      </w: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II.</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Rozsah a obsah předmětu plnění</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Příprava zakázky</w:t>
      </w:r>
    </w:p>
    <w:p w:rsidR="002B6AF7" w:rsidRPr="0004159D" w:rsidRDefault="002B6AF7" w:rsidP="002B6AF7">
      <w:pPr>
        <w:ind w:left="567" w:firstLine="284"/>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Analýza zakázky</w:t>
      </w:r>
    </w:p>
    <w:p w:rsidR="002B6AF7" w:rsidRPr="0004159D" w:rsidRDefault="002B6AF7" w:rsidP="002B6AF7">
      <w:pPr>
        <w:ind w:left="567" w:firstLine="284"/>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Specifikace potřebných podkladů a průzkumů</w:t>
      </w:r>
    </w:p>
    <w:p w:rsidR="002B6AF7" w:rsidRPr="0004159D" w:rsidRDefault="002B6AF7" w:rsidP="002B6AF7">
      <w:pPr>
        <w:ind w:left="567" w:firstLine="284"/>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Specifikace potřebných prací a profesí</w:t>
      </w:r>
    </w:p>
    <w:p w:rsidR="002B6AF7" w:rsidRDefault="002B6AF7" w:rsidP="002B6AF7">
      <w:pPr>
        <w:ind w:left="567" w:firstLine="284"/>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Závěry</w:t>
      </w: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2. </w:t>
      </w:r>
      <w:r w:rsidRPr="002726FD">
        <w:rPr>
          <w:rFonts w:ascii="Times New Roman CE obyčejné" w:hAnsi="Times New Roman CE obyčejné" w:cs="Times New Roman CE obyčejné"/>
        </w:rPr>
        <w:t>Zjištění stávajícího stavu</w:t>
      </w:r>
    </w:p>
    <w:p w:rsidR="002B6AF7" w:rsidRPr="0004159D"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Porovnání předané stávající dokumentace se skutečným stavem a její případná aktualizace</w:t>
      </w:r>
    </w:p>
    <w:p w:rsidR="002B6AF7" w:rsidRPr="0004159D" w:rsidRDefault="002B6AF7" w:rsidP="002B6AF7">
      <w:pPr>
        <w:ind w:left="851"/>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Zjištění stavu všech vnitřních instalací</w:t>
      </w:r>
    </w:p>
    <w:p w:rsidR="002B6AF7"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Provedení průzkumů objektu nezbytných pro zpracování projektové dokumentace</w:t>
      </w: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3. Vypracování projektu stavby - v rozsahu a obsahu, který vyplývá z veřejné zakázky a nabídky </w:t>
      </w:r>
      <w:r w:rsidR="002F6C3F" w:rsidRPr="001E0ADE">
        <w:rPr>
          <w:rFonts w:ascii="Times New Roman CE obyčejné" w:hAnsi="Times New Roman CE obyčejné" w:cs="Times New Roman CE obyčejné"/>
        </w:rPr>
        <w:t xml:space="preserve">zhotovitele </w:t>
      </w:r>
      <w:r w:rsidR="002F6C3F">
        <w:rPr>
          <w:rFonts w:ascii="Times New Roman CE obyčejné" w:hAnsi="Times New Roman CE obyčejné" w:cs="Times New Roman CE obyčejné"/>
        </w:rPr>
        <w:t xml:space="preserve">(příloha č. 1, která tvoří nedílnou součást smlouvy), </w:t>
      </w:r>
      <w:r w:rsidR="002F6C3F" w:rsidRPr="001E0ADE">
        <w:rPr>
          <w:rFonts w:ascii="Times New Roman CE obyčejné" w:hAnsi="Times New Roman CE obyčejné" w:cs="Times New Roman CE obyčejné"/>
        </w:rPr>
        <w:t>podan</w:t>
      </w:r>
      <w:r w:rsidR="002F6C3F">
        <w:rPr>
          <w:rFonts w:ascii="Times New Roman CE obyčejné" w:hAnsi="Times New Roman CE obyčejné" w:cs="Times New Roman CE obyčejné"/>
        </w:rPr>
        <w:t>é</w:t>
      </w:r>
      <w:r w:rsidR="002F6C3F" w:rsidRPr="001E0ADE">
        <w:rPr>
          <w:rFonts w:ascii="Times New Roman CE obyčejné" w:hAnsi="Times New Roman CE obyčejné" w:cs="Times New Roman CE obyčejné"/>
        </w:rPr>
        <w:t xml:space="preserve"> v</w:t>
      </w:r>
      <w:r w:rsidR="002F6C3F">
        <w:rPr>
          <w:rFonts w:ascii="Times New Roman CE obyčejné" w:hAnsi="Times New Roman CE obyčejné" w:cs="Times New Roman CE obyčejné"/>
        </w:rPr>
        <w:t xml:space="preserve"> rámci </w:t>
      </w:r>
      <w:r w:rsidR="002F6C3F" w:rsidRPr="002F6C3F">
        <w:rPr>
          <w:rFonts w:ascii="Times New Roman CE obyčejné" w:hAnsi="Times New Roman CE obyčejné" w:cs="Times New Roman CE obyčejné"/>
        </w:rPr>
        <w:t>Otevřen</w:t>
      </w:r>
      <w:r w:rsidR="002F6C3F">
        <w:rPr>
          <w:rFonts w:ascii="Times New Roman CE obyčejné" w:hAnsi="Times New Roman CE obyčejné" w:cs="Times New Roman CE obyčejné"/>
        </w:rPr>
        <w:t>é</w:t>
      </w:r>
      <w:r w:rsidR="002F6C3F" w:rsidRPr="002F6C3F">
        <w:rPr>
          <w:rFonts w:ascii="Times New Roman CE obyčejné" w:hAnsi="Times New Roman CE obyčejné" w:cs="Times New Roman CE obyčejné"/>
        </w:rPr>
        <w:t xml:space="preserve"> výzv</w:t>
      </w:r>
      <w:r w:rsidR="002F6C3F">
        <w:rPr>
          <w:rFonts w:ascii="Times New Roman CE obyčejné" w:hAnsi="Times New Roman CE obyčejné" w:cs="Times New Roman CE obyčejné"/>
        </w:rPr>
        <w:t>y</w:t>
      </w:r>
      <w:r w:rsidR="002F6C3F" w:rsidRPr="002F6C3F">
        <w:rPr>
          <w:rFonts w:ascii="Times New Roman CE obyčejné" w:hAnsi="Times New Roman CE obyčejné" w:cs="Times New Roman CE obyčejné"/>
        </w:rPr>
        <w:t xml:space="preserve"> k podání cenové nabídky na poskytnutí projektových prací</w:t>
      </w:r>
      <w:r>
        <w:rPr>
          <w:rFonts w:ascii="Times New Roman CE obyčejné" w:hAnsi="Times New Roman CE obyčejné" w:cs="Times New Roman CE obyčejné"/>
        </w:rPr>
        <w:t xml:space="preserve"> </w:t>
      </w:r>
    </w:p>
    <w:p w:rsidR="002B6AF7" w:rsidRDefault="00CA533A" w:rsidP="002B6AF7">
      <w:pPr>
        <w:ind w:left="1276" w:hanging="567"/>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w:t>
      </w:r>
      <w:r w:rsidR="002B6AF7">
        <w:rPr>
          <w:rFonts w:ascii="Times New Roman CE obyčejné" w:hAnsi="Times New Roman CE obyčejné" w:cs="Times New Roman CE obyčejné"/>
        </w:rPr>
        <w:t>a)</w:t>
      </w:r>
      <w:r>
        <w:rPr>
          <w:rFonts w:ascii="Times New Roman CE obyčejné" w:hAnsi="Times New Roman CE obyčejné" w:cs="Times New Roman CE obyčejné"/>
        </w:rPr>
        <w:tab/>
      </w:r>
      <w:r w:rsidR="002B6AF7" w:rsidRPr="0051604A">
        <w:rPr>
          <w:rFonts w:ascii="Times New Roman CE obyčejné" w:hAnsi="Times New Roman CE obyčejné" w:cs="Times New Roman CE obyčejné"/>
        </w:rPr>
        <w:t>Architektonická studie</w:t>
      </w:r>
    </w:p>
    <w:p w:rsidR="002B6AF7" w:rsidRDefault="002B6AF7" w:rsidP="002B6AF7">
      <w:pPr>
        <w:ind w:left="1276" w:hanging="567"/>
        <w:jc w:val="both"/>
      </w:pPr>
      <w:r>
        <w:t xml:space="preserve"> b)</w:t>
      </w:r>
      <w:r w:rsidR="00CA533A">
        <w:tab/>
      </w:r>
      <w:r w:rsidRPr="0051604A">
        <w:t>Dokumentace pro stavební řízení</w:t>
      </w:r>
    </w:p>
    <w:p w:rsidR="002B6AF7" w:rsidRDefault="002B6AF7" w:rsidP="004015A1">
      <w:pPr>
        <w:ind w:left="1276" w:hanging="567"/>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c)</w:t>
      </w:r>
      <w:r w:rsidR="00CA533A">
        <w:rPr>
          <w:rFonts w:ascii="Times New Roman CE obyčejné" w:hAnsi="Times New Roman CE obyčejné" w:cs="Times New Roman CE obyčejné"/>
        </w:rPr>
        <w:tab/>
      </w:r>
      <w:r w:rsidRPr="0051604A">
        <w:rPr>
          <w:rFonts w:ascii="Times New Roman CE obyčejné" w:hAnsi="Times New Roman CE obyčejné" w:cs="Times New Roman CE obyčejné"/>
        </w:rPr>
        <w:t>Projednání dokumentace s dotčenými orgány státní správy a získání stavebního povolení</w:t>
      </w:r>
    </w:p>
    <w:p w:rsidR="002B6AF7" w:rsidRDefault="002B6AF7" w:rsidP="002B6AF7">
      <w:pPr>
        <w:ind w:left="1276" w:hanging="567"/>
        <w:jc w:val="both"/>
        <w:rPr>
          <w:rFonts w:ascii="Times New Roman CE obyčejné" w:hAnsi="Times New Roman CE obyčejné" w:cs="Times New Roman CE obyčejné"/>
        </w:rPr>
      </w:pPr>
      <w:r>
        <w:t xml:space="preserve"> d)</w:t>
      </w:r>
      <w:r w:rsidR="00CA533A">
        <w:rPr>
          <w:rFonts w:ascii="Times New Roman CE obyčejné" w:hAnsi="Times New Roman CE obyčejné" w:cs="Times New Roman CE obyčejné"/>
        </w:rPr>
        <w:tab/>
      </w:r>
      <w:r w:rsidRPr="0051604A">
        <w:rPr>
          <w:rFonts w:ascii="Times New Roman CE obyčejné" w:hAnsi="Times New Roman CE obyčejné" w:cs="Times New Roman CE obyčejné"/>
        </w:rPr>
        <w:t>Dokumentace pro provedení stavby</w:t>
      </w:r>
    </w:p>
    <w:p w:rsidR="002B6AF7" w:rsidRDefault="002B6AF7" w:rsidP="002B6AF7">
      <w:pPr>
        <w:ind w:left="1276" w:hanging="567"/>
        <w:jc w:val="both"/>
        <w:rPr>
          <w:rFonts w:ascii="Times New Roman CE obyčejné" w:hAnsi="Times New Roman CE obyčejné" w:cs="Times New Roman CE obyčejné"/>
        </w:rPr>
      </w:pPr>
      <w:r>
        <w:t xml:space="preserve"> e)</w:t>
      </w:r>
      <w:r w:rsidR="00CA533A">
        <w:rPr>
          <w:rFonts w:ascii="Times New Roman CE obyčejné" w:hAnsi="Times New Roman CE obyčejné" w:cs="Times New Roman CE obyčejné"/>
        </w:rPr>
        <w:tab/>
      </w:r>
      <w:r w:rsidRPr="0051604A">
        <w:rPr>
          <w:rFonts w:ascii="Times New Roman CE obyčejné" w:hAnsi="Times New Roman CE obyčejné" w:cs="Times New Roman CE obyčejné"/>
        </w:rPr>
        <w:t>Dokumentace interiérového vybavení</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4. </w:t>
      </w:r>
      <w:r w:rsidRPr="00034E62">
        <w:rPr>
          <w:rFonts w:ascii="Times New Roman CE obyčejné" w:hAnsi="Times New Roman CE obyčejné" w:cs="Times New Roman CE obyčejné"/>
        </w:rPr>
        <w:t>Spolupráce při výběrovém řízení na dodavatele stavby</w:t>
      </w:r>
    </w:p>
    <w:p w:rsidR="002B6AF7" w:rsidRPr="0004159D"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Příprava projektových podkladů pro výběrového řízení na dodavatele stavby</w:t>
      </w:r>
    </w:p>
    <w:p w:rsidR="002B6AF7"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Bezodkladné vypracování odpovědí týkajících se projektu na dotazy účastníků výběrového řízení na dodavatele stavby</w:t>
      </w:r>
    </w:p>
    <w:p w:rsidR="002B6AF7" w:rsidRDefault="002B6AF7" w:rsidP="002B6AF7">
      <w:pPr>
        <w:jc w:val="both"/>
        <w:rPr>
          <w:rFonts w:ascii="Times New Roman CE obyčejné" w:hAnsi="Times New Roman CE obyčejné" w:cs="Times New Roman CE obyčejné"/>
        </w:rPr>
      </w:pPr>
    </w:p>
    <w:p w:rsidR="002B6AF7" w:rsidRDefault="002B6AF7" w:rsidP="002B6AF7">
      <w:pPr>
        <w:tabs>
          <w:tab w:val="left" w:pos="720"/>
        </w:tabs>
        <w:ind w:firstLine="540"/>
        <w:jc w:val="both"/>
        <w:rPr>
          <w:rFonts w:ascii="Times New Roman CE obyčejné" w:hAnsi="Times New Roman CE obyčejné" w:cs="Times New Roman CE obyčejné"/>
        </w:rPr>
      </w:pPr>
      <w:r>
        <w:rPr>
          <w:rFonts w:ascii="Times New Roman CE obyčejné" w:hAnsi="Times New Roman CE obyčejné" w:cs="Times New Roman CE obyčejné"/>
        </w:rPr>
        <w:tab/>
        <w:t xml:space="preserve">5. </w:t>
      </w:r>
      <w:r w:rsidRPr="00034E62">
        <w:rPr>
          <w:rFonts w:ascii="Times New Roman CE obyčejné" w:hAnsi="Times New Roman CE obyčejné" w:cs="Times New Roman CE obyčejné"/>
        </w:rPr>
        <w:t>Spolupr</w:t>
      </w:r>
      <w:r w:rsidR="00F40F02">
        <w:rPr>
          <w:rFonts w:ascii="Times New Roman CE obyčejné" w:hAnsi="Times New Roman CE obyčejné" w:cs="Times New Roman CE obyčejné"/>
        </w:rPr>
        <w:t>áce při zadání realizace stavby</w:t>
      </w:r>
    </w:p>
    <w:p w:rsidR="002B6AF7" w:rsidRPr="0004159D"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Konzultace s dodavatelem stavby</w:t>
      </w:r>
    </w:p>
    <w:p w:rsidR="002B6AF7"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sidRPr="0004159D">
        <w:rPr>
          <w:rFonts w:ascii="Times New Roman CE obyčejné" w:hAnsi="Times New Roman CE obyčejné" w:cs="Times New Roman CE obyčejné"/>
        </w:rPr>
        <w:tab/>
        <w:t>Spolupráce při zajištění výroby atypických doplňků</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6. </w:t>
      </w:r>
      <w:r w:rsidRPr="00034E62">
        <w:rPr>
          <w:rFonts w:ascii="Times New Roman CE obyčejné" w:hAnsi="Times New Roman CE obyčejné" w:cs="Times New Roman CE obyčejné"/>
        </w:rPr>
        <w:t>Autorský dozor při provádění stavby</w:t>
      </w:r>
    </w:p>
    <w:p w:rsidR="002B6AF7" w:rsidRDefault="002B6AF7" w:rsidP="002B6AF7">
      <w:pPr>
        <w:ind w:left="993"/>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 xml:space="preserve">Obsahem této fáze bude především výkon autorského dozoru po dobu realizace stavby, tzn. průběžné doplňování informací a detailů podle požadavků zhotovitele a objednatele tak, aby byla zajištěna plynulost stavebních prací. Dále zastupování </w:t>
      </w:r>
      <w:r w:rsidR="00F40F02" w:rsidRPr="0004159D">
        <w:rPr>
          <w:rFonts w:ascii="Times New Roman CE obyčejné" w:hAnsi="Times New Roman CE obyčejné" w:cs="Times New Roman CE obyčejné"/>
        </w:rPr>
        <w:t>objednatele</w:t>
      </w:r>
      <w:r w:rsidRPr="0004159D">
        <w:rPr>
          <w:rFonts w:ascii="Times New Roman CE obyčejné" w:hAnsi="Times New Roman CE obyčejné" w:cs="Times New Roman CE obyčejné"/>
        </w:rPr>
        <w:t xml:space="preserve"> při případných jednání na městských úřadech, kontrola a schvalování výrobní dokumentace stavby, použitých materiálů a výrobků předkládaných průběžně po dobu výstavby vybraným </w:t>
      </w:r>
      <w:r w:rsidR="00F40F02">
        <w:rPr>
          <w:rFonts w:ascii="Times New Roman CE obyčejné" w:hAnsi="Times New Roman CE obyčejné" w:cs="Times New Roman CE obyčejné"/>
        </w:rPr>
        <w:t>dodava</w:t>
      </w:r>
      <w:r w:rsidRPr="0004159D">
        <w:rPr>
          <w:rFonts w:ascii="Times New Roman CE obyčejné" w:hAnsi="Times New Roman CE obyčejné" w:cs="Times New Roman CE obyčejné"/>
        </w:rPr>
        <w:t xml:space="preserve">telem stavby, či kontrola dodržování platné projektové dokumentace </w:t>
      </w:r>
      <w:r w:rsidR="00F40F02">
        <w:rPr>
          <w:rFonts w:ascii="Times New Roman CE obyčejné" w:hAnsi="Times New Roman CE obyčejné" w:cs="Times New Roman CE obyčejné"/>
        </w:rPr>
        <w:t>dodava</w:t>
      </w:r>
      <w:r w:rsidR="00F40F02" w:rsidRPr="0004159D">
        <w:rPr>
          <w:rFonts w:ascii="Times New Roman CE obyčejné" w:hAnsi="Times New Roman CE obyčejné" w:cs="Times New Roman CE obyčejné"/>
        </w:rPr>
        <w:t>telem</w:t>
      </w:r>
      <w:r w:rsidRPr="0004159D">
        <w:rPr>
          <w:rFonts w:ascii="Times New Roman CE obyčejné" w:hAnsi="Times New Roman CE obyčejné" w:cs="Times New Roman CE obyčejné"/>
        </w:rPr>
        <w:t xml:space="preserve"> stavby a schvalování příp. odchylek a úprav.</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7. </w:t>
      </w:r>
      <w:r w:rsidRPr="00034E62">
        <w:rPr>
          <w:rFonts w:ascii="Times New Roman CE obyčejné" w:hAnsi="Times New Roman CE obyčejné" w:cs="Times New Roman CE obyčejné"/>
        </w:rPr>
        <w:t xml:space="preserve">Spolupráce po dokončení </w:t>
      </w:r>
      <w:r>
        <w:rPr>
          <w:rFonts w:ascii="Times New Roman CE obyčejné" w:hAnsi="Times New Roman CE obyčejné" w:cs="Times New Roman CE obyčejné"/>
        </w:rPr>
        <w:t>stavby</w:t>
      </w:r>
    </w:p>
    <w:p w:rsidR="002B6AF7" w:rsidRDefault="002B6AF7" w:rsidP="002B6AF7">
      <w:pPr>
        <w:ind w:left="1418" w:hanging="567"/>
        <w:jc w:val="both"/>
        <w:rPr>
          <w:rFonts w:ascii="Times New Roman CE obyčejné" w:hAnsi="Times New Roman CE obyčejné" w:cs="Times New Roman CE obyčejné"/>
        </w:rPr>
      </w:pPr>
      <w:r w:rsidRPr="0004159D">
        <w:rPr>
          <w:rFonts w:ascii="Times New Roman CE obyčejné" w:hAnsi="Times New Roman CE obyčejné" w:cs="Times New Roman CE obyčejné"/>
        </w:rPr>
        <w:t>-</w:t>
      </w:r>
      <w:r>
        <w:rPr>
          <w:rFonts w:ascii="Times New Roman CE obyčejné" w:hAnsi="Times New Roman CE obyčejné" w:cs="Times New Roman CE obyčejné"/>
        </w:rPr>
        <w:tab/>
      </w:r>
      <w:r w:rsidRPr="0004159D">
        <w:rPr>
          <w:rFonts w:ascii="Times New Roman CE obyčejné" w:hAnsi="Times New Roman CE obyčejné" w:cs="Times New Roman CE obyčejné"/>
        </w:rPr>
        <w:t>tzn. spolupráce při předávacím řízení (kolaudační řízení, dokumentace skutečného stavu) a dozor při odstraňování závad.</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Projekt pro zhotovení stavby musí splňovat požadavky </w:t>
      </w:r>
      <w:proofErr w:type="spellStart"/>
      <w:r>
        <w:rPr>
          <w:rFonts w:ascii="Times New Roman CE obyčejné" w:hAnsi="Times New Roman CE obyčejné" w:cs="Times New Roman CE obyčejné"/>
        </w:rPr>
        <w:t>vyhl</w:t>
      </w:r>
      <w:proofErr w:type="spellEnd"/>
      <w:r>
        <w:rPr>
          <w:rFonts w:ascii="Times New Roman CE obyčejné" w:hAnsi="Times New Roman CE obyčejné" w:cs="Times New Roman CE obyčejné"/>
        </w:rPr>
        <w:t>. č. 169/2016 Sb., o stanovení rozsahu dokumentace veřejné zakázky na stavební práce a soupisu stavebních prací, dodávek a služeb s výkazem výměr, na kterou se odvolává ustanovení § 92 zákona č. 134/2016 Sb., o zadávání veřejných zakázek.</w:t>
      </w:r>
    </w:p>
    <w:p w:rsidR="002B6AF7" w:rsidRDefault="002B6AF7" w:rsidP="002B6AF7">
      <w:pPr>
        <w:rPr>
          <w:rFonts w:ascii="Times New Roman CE obyčejné" w:hAnsi="Times New Roman CE obyčejné" w:cs="Times New Roman CE obyčejné"/>
        </w:rPr>
      </w:pP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III.</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Způsob a rozsah předání předmětu smlouvy</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Zhotovitel předá objednateli a objednatel převezme postupně zpracované, resp. poskytnuté části předmětu plnění, tj. projektovou dokumentaci a související služby v dohodnutém počtu vyhotovení:</w:t>
      </w:r>
    </w:p>
    <w:p w:rsidR="002B6AF7" w:rsidRDefault="002B6AF7" w:rsidP="002B6AF7">
      <w:pPr>
        <w:jc w:val="both"/>
        <w:rPr>
          <w:rFonts w:ascii="Times New Roman CE obyčejné" w:hAnsi="Times New Roman CE obyčejné" w:cs="Times New Roman CE obyčejné"/>
        </w:rPr>
      </w:pP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a) </w:t>
      </w:r>
      <w:r w:rsidR="00EA6EA6">
        <w:rPr>
          <w:rFonts w:ascii="Times New Roman CE obyčejné" w:hAnsi="Times New Roman CE obyčejné" w:cs="Times New Roman CE obyčejné"/>
        </w:rPr>
        <w:t>P</w:t>
      </w:r>
      <w:r>
        <w:rPr>
          <w:rFonts w:ascii="Times New Roman CE obyčejné" w:hAnsi="Times New Roman CE obyčejné" w:cs="Times New Roman CE obyčejné"/>
        </w:rPr>
        <w:t>říprava zakázky (čl. II.1.)</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3 vyhotovení</w:t>
      </w: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 w:val="left" w:pos="7200"/>
        </w:tabs>
        <w:ind w:left="7764" w:hanging="7764"/>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b) </w:t>
      </w:r>
      <w:r w:rsidR="00EA6EA6" w:rsidRPr="002726FD">
        <w:rPr>
          <w:rFonts w:ascii="Times New Roman CE obyčejné" w:hAnsi="Times New Roman CE obyčejné" w:cs="Times New Roman CE obyčejné"/>
        </w:rPr>
        <w:t>Zjištění stávajícího stavu</w:t>
      </w:r>
      <w:r>
        <w:rPr>
          <w:rFonts w:ascii="Times New Roman CE obyčejné" w:hAnsi="Times New Roman CE obyčejné" w:cs="Times New Roman CE obyčejné"/>
        </w:rPr>
        <w:t xml:space="preserve"> (čl. II.2.)</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sidR="00EA6EA6">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sidR="00755D1F">
        <w:rPr>
          <w:rFonts w:ascii="Times New Roman CE obyčejné" w:hAnsi="Times New Roman CE obyčejné" w:cs="Times New Roman CE obyčejné"/>
        </w:rPr>
        <w:t xml:space="preserve"> </w:t>
      </w:r>
      <w:r>
        <w:rPr>
          <w:rFonts w:ascii="Times New Roman CE obyčejné" w:hAnsi="Times New Roman CE obyčejné" w:cs="Times New Roman CE obyčejné"/>
        </w:rPr>
        <w:t xml:space="preserve"> 3 vyhotovení</w:t>
      </w: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c) </w:t>
      </w:r>
      <w:r w:rsidR="00EA6EA6">
        <w:rPr>
          <w:rFonts w:ascii="Times New Roman CE obyčejné" w:hAnsi="Times New Roman CE obyčejné" w:cs="Times New Roman CE obyčejné"/>
        </w:rPr>
        <w:t>Vypracování projektu stavby</w:t>
      </w:r>
      <w:r>
        <w:rPr>
          <w:rFonts w:ascii="Times New Roman CE obyčejné" w:hAnsi="Times New Roman CE obyčejné" w:cs="Times New Roman CE obyčejné"/>
        </w:rPr>
        <w:t xml:space="preserve"> (čl. II.3.)</w:t>
      </w:r>
      <w:r>
        <w:rPr>
          <w:rFonts w:ascii="Times New Roman CE obyčejné" w:hAnsi="Times New Roman CE obyčejné" w:cs="Times New Roman CE obyčejné"/>
        </w:rPr>
        <w:tab/>
      </w:r>
      <w:r>
        <w:rPr>
          <w:rFonts w:ascii="Times New Roman CE obyčejné" w:hAnsi="Times New Roman CE obyčejné" w:cs="Times New Roman CE obyčejné"/>
        </w:rPr>
        <w:tab/>
      </w:r>
      <w:r w:rsidR="00EA6EA6">
        <w:rPr>
          <w:rFonts w:ascii="Times New Roman CE obyčejné" w:hAnsi="Times New Roman CE obyčejné" w:cs="Times New Roman CE obyčejné"/>
        </w:rPr>
        <w:tab/>
      </w:r>
      <w:r w:rsidR="00EA6EA6">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sidR="00755D1F">
        <w:rPr>
          <w:rFonts w:ascii="Times New Roman CE obyčejné" w:hAnsi="Times New Roman CE obyčejné" w:cs="Times New Roman CE obyčejné"/>
        </w:rPr>
        <w:t xml:space="preserve">  </w:t>
      </w:r>
      <w:r>
        <w:rPr>
          <w:rFonts w:ascii="Times New Roman CE obyčejné" w:hAnsi="Times New Roman CE obyčejné" w:cs="Times New Roman CE obyčejné"/>
        </w:rPr>
        <w:t xml:space="preserve"> 10 vyhotovení</w:t>
      </w:r>
    </w:p>
    <w:p w:rsidR="002B6AF7" w:rsidRDefault="002B6AF7" w:rsidP="00EA6EA6">
      <w:pPr>
        <w:tabs>
          <w:tab w:val="left" w:pos="720"/>
          <w:tab w:val="left" w:pos="1440"/>
          <w:tab w:val="left" w:pos="2160"/>
          <w:tab w:val="left" w:pos="2880"/>
          <w:tab w:val="left" w:pos="6480"/>
        </w:tabs>
        <w:ind w:left="567" w:right="281" w:hanging="567"/>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d) </w:t>
      </w:r>
      <w:r w:rsidR="00EA6EA6" w:rsidRPr="00034E62">
        <w:rPr>
          <w:rFonts w:ascii="Times New Roman CE obyčejné" w:hAnsi="Times New Roman CE obyčejné" w:cs="Times New Roman CE obyčejné"/>
        </w:rPr>
        <w:t>Spolupráce při výběrovém řízení na dodavatele stavby</w:t>
      </w:r>
      <w:r>
        <w:rPr>
          <w:rFonts w:ascii="Times New Roman CE obyčejné" w:hAnsi="Times New Roman CE obyčejné" w:cs="Times New Roman CE obyčejné"/>
        </w:rPr>
        <w:t xml:space="preserve"> (čl. II.4.) </w:t>
      </w:r>
      <w:r w:rsidR="00EA6EA6">
        <w:rPr>
          <w:rFonts w:ascii="Times New Roman CE obyčejné" w:hAnsi="Times New Roman CE obyčejné" w:cs="Times New Roman CE obyčejné"/>
        </w:rPr>
        <w:t xml:space="preserve">- </w:t>
      </w:r>
      <w:r w:rsidR="00EA6EA6" w:rsidRPr="0004159D">
        <w:rPr>
          <w:rFonts w:ascii="Times New Roman CE obyčejné" w:hAnsi="Times New Roman CE obyčejné" w:cs="Times New Roman CE obyčejné"/>
        </w:rPr>
        <w:t xml:space="preserve">Příprava </w:t>
      </w:r>
      <w:proofErr w:type="spellStart"/>
      <w:r w:rsidR="00EA6EA6" w:rsidRPr="0004159D">
        <w:rPr>
          <w:rFonts w:ascii="Times New Roman CE obyčejné" w:hAnsi="Times New Roman CE obyčejné" w:cs="Times New Roman CE obyčejné"/>
        </w:rPr>
        <w:t>projekto</w:t>
      </w:r>
      <w:proofErr w:type="spellEnd"/>
      <w:r w:rsidR="00EA6EA6">
        <w:rPr>
          <w:rFonts w:ascii="Times New Roman CE obyčejné" w:hAnsi="Times New Roman CE obyčejné" w:cs="Times New Roman CE obyčejné"/>
        </w:rPr>
        <w:t>-</w:t>
      </w:r>
      <w:r w:rsidR="00EA6EA6">
        <w:rPr>
          <w:rFonts w:ascii="Times New Roman CE obyčejné" w:hAnsi="Times New Roman CE obyčejné" w:cs="Times New Roman CE obyčejné"/>
        </w:rPr>
        <w:br/>
      </w:r>
      <w:proofErr w:type="spellStart"/>
      <w:r w:rsidR="00EA6EA6" w:rsidRPr="0004159D">
        <w:rPr>
          <w:rFonts w:ascii="Times New Roman CE obyčejné" w:hAnsi="Times New Roman CE obyčejné" w:cs="Times New Roman CE obyčejné"/>
        </w:rPr>
        <w:t>vých</w:t>
      </w:r>
      <w:proofErr w:type="spellEnd"/>
      <w:r w:rsidR="00EA6EA6" w:rsidRPr="0004159D">
        <w:rPr>
          <w:rFonts w:ascii="Times New Roman CE obyčejné" w:hAnsi="Times New Roman CE obyčejné" w:cs="Times New Roman CE obyčejné"/>
        </w:rPr>
        <w:t xml:space="preserve"> podkladů pro výběrového řízení na dodavatele stavby</w:t>
      </w:r>
      <w:r w:rsidR="00EA6EA6">
        <w:rPr>
          <w:rFonts w:ascii="Times New Roman CE obyčejné" w:hAnsi="Times New Roman CE obyčejné" w:cs="Times New Roman CE obyčejné"/>
        </w:rPr>
        <w:tab/>
      </w:r>
      <w:r w:rsidR="00EA6EA6">
        <w:rPr>
          <w:rFonts w:ascii="Times New Roman CE obyčejné" w:hAnsi="Times New Roman CE obyčejné" w:cs="Times New Roman CE obyčejné"/>
        </w:rPr>
        <w:tab/>
        <w:t xml:space="preserve"> </w:t>
      </w:r>
      <w:r w:rsidR="00755D1F">
        <w:rPr>
          <w:rFonts w:ascii="Times New Roman CE obyčejné" w:hAnsi="Times New Roman CE obyčejné" w:cs="Times New Roman CE obyčejné"/>
        </w:rPr>
        <w:t xml:space="preserve"> </w:t>
      </w:r>
      <w:r w:rsidR="00EA6EA6">
        <w:rPr>
          <w:rFonts w:ascii="Times New Roman CE obyčejné" w:hAnsi="Times New Roman CE obyčejné" w:cs="Times New Roman CE obyčejné"/>
        </w:rPr>
        <w:t xml:space="preserve">   10 vyhotovení</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2. Činnosti uvedené v čl. II.5., </w:t>
      </w:r>
      <w:smartTag w:uri="urn:schemas-microsoft-com:office:smarttags" w:element="metricconverter">
        <w:smartTagPr>
          <w:attr w:name="ProductID" w:val="6. a"/>
        </w:smartTagPr>
        <w:r>
          <w:rPr>
            <w:rFonts w:ascii="Times New Roman CE obyčejné" w:hAnsi="Times New Roman CE obyčejné" w:cs="Times New Roman CE obyčejné"/>
          </w:rPr>
          <w:t>6. a</w:t>
        </w:r>
      </w:smartTag>
      <w:r>
        <w:rPr>
          <w:rFonts w:ascii="Times New Roman CE obyčejné" w:hAnsi="Times New Roman CE obyčejné" w:cs="Times New Roman CE obyčejné"/>
        </w:rPr>
        <w:t xml:space="preserve"> 7. bude zhotovitel vykonávat v rozsahu nezbytném pro řádné provedení díla, resp. na vyzvání objednatele.</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3. K předání písemné části díla, zejména čl. II.3.</w:t>
      </w:r>
      <w:r w:rsidR="00EA6EA6">
        <w:rPr>
          <w:rFonts w:ascii="Times New Roman CE obyčejné" w:hAnsi="Times New Roman CE obyčejné" w:cs="Times New Roman CE obyčejné"/>
        </w:rPr>
        <w:t xml:space="preserve">  4. </w:t>
      </w:r>
      <w:r>
        <w:rPr>
          <w:rFonts w:ascii="Times New Roman CE obyčejné" w:hAnsi="Times New Roman CE obyčejné" w:cs="Times New Roman CE obyčejné"/>
        </w:rPr>
        <w:t xml:space="preserve">dojde na adrese sídla objednatele, ostatní části díla budou plněny a předávány na adrese sídla zhotovitele, resp. na adrese stavby v </w:t>
      </w:r>
      <w:r w:rsidRPr="005F2A97">
        <w:rPr>
          <w:rFonts w:ascii="Times New Roman CE obyčejné" w:hAnsi="Times New Roman CE obyčejné" w:cs="Times New Roman CE obyčejné"/>
        </w:rPr>
        <w:t>Toskánské</w:t>
      </w:r>
      <w:r>
        <w:rPr>
          <w:rFonts w:ascii="Times New Roman CE obyčejné" w:hAnsi="Times New Roman CE obyčejné" w:cs="Times New Roman CE obyčejné"/>
        </w:rPr>
        <w:t>m</w:t>
      </w:r>
      <w:r w:rsidRPr="005F2A97">
        <w:rPr>
          <w:rFonts w:ascii="Times New Roman CE obyčejné" w:hAnsi="Times New Roman CE obyčejné" w:cs="Times New Roman CE obyčejné"/>
        </w:rPr>
        <w:t xml:space="preserve"> palác</w:t>
      </w:r>
      <w:r>
        <w:rPr>
          <w:rFonts w:ascii="Times New Roman CE obyčejné" w:hAnsi="Times New Roman CE obyčejné" w:cs="Times New Roman CE obyčejné"/>
        </w:rPr>
        <w:t>i</w:t>
      </w:r>
      <w:r w:rsidRPr="005F2A97">
        <w:rPr>
          <w:rFonts w:ascii="Times New Roman CE obyčejné" w:hAnsi="Times New Roman CE obyčejné" w:cs="Times New Roman CE obyčejné"/>
        </w:rPr>
        <w:t xml:space="preserve"> na adrese Hradčanské nám. 182/5, 118 00 Praha 1</w:t>
      </w:r>
      <w:r>
        <w:rPr>
          <w:rFonts w:ascii="Times New Roman CE obyčejné" w:hAnsi="Times New Roman CE obyčejné" w:cs="Times New Roman CE obyčejné"/>
        </w:rPr>
        <w:t>, pokud se strany v jednotlivých případech nedohodnou jinak.</w:t>
      </w:r>
    </w:p>
    <w:p w:rsidR="002B6AF7" w:rsidRDefault="002B6AF7" w:rsidP="002B6AF7">
      <w:pPr>
        <w:rPr>
          <w:rFonts w:ascii="Times New Roman CE obyčejné" w:hAnsi="Times New Roman CE obyčejné" w:cs="Times New Roman CE obyčejné"/>
        </w:rPr>
      </w:pP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lastRenderedPageBreak/>
        <w:t>IV.</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Podklady a spolupůsobení objednatele</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Objednatel předá zhotoviteli do zahájení prací na zhotovení díla, nejpozději do dne podepsání této smlouvy tyto podklady:</w:t>
      </w:r>
    </w:p>
    <w:p w:rsidR="002B6AF7" w:rsidRPr="00D45E51" w:rsidRDefault="002B6AF7" w:rsidP="002B6AF7">
      <w:pPr>
        <w:pStyle w:val="Zkladntext"/>
        <w:jc w:val="both"/>
        <w:rPr>
          <w:b/>
          <w:bCs/>
          <w:i/>
          <w:iCs/>
        </w:rPr>
      </w:pPr>
      <w:r>
        <w:t xml:space="preserve">zadání stavby, náklady stavby stanovené objednatelem, dokumentace zaměření skutečného </w:t>
      </w:r>
      <w:r w:rsidRPr="00D45E51">
        <w:t>stavu stavby, výsledky provedeného průzkumu.</w:t>
      </w:r>
    </w:p>
    <w:p w:rsidR="002B6AF7" w:rsidRPr="00D45E51" w:rsidRDefault="002B6AF7" w:rsidP="002B6AF7">
      <w:pPr>
        <w:pStyle w:val="Zkladntext"/>
        <w:jc w:val="both"/>
        <w:rPr>
          <w:b/>
          <w:bCs/>
          <w:i/>
          <w:iCs/>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2. Objednatel se zavazuje, že po dobu zpracování projektové dokumentace poskytne zhotoviteli na požádání, nejpozději do 3 dnů v nutném rozsahu potřebnou součinnost, spočívající zejména v odevzdání doplňujících údajů, upřesnění podkladů, vyjádření a stanovisek a během autorského dozoru zhotovitele zajistí průběžnou spoluúčast svého zodpovědného pracovníka.</w:t>
      </w:r>
    </w:p>
    <w:p w:rsidR="002B6AF7" w:rsidRDefault="002B6AF7" w:rsidP="002B6AF7">
      <w:pPr>
        <w:jc w:val="both"/>
        <w:rPr>
          <w:rFonts w:ascii="Times New Roman CE obyčejné" w:hAnsi="Times New Roman CE obyčejné" w:cs="Times New Roman CE obyčejné"/>
        </w:rPr>
      </w:pP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V.</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Cena stavby - rekonstrukce</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Předpokládané investiční náklady na celkovou stavbu (rekonstrukci objektu) jsou v nabídce projektanta odhadnuty do maximální výše </w:t>
      </w:r>
      <w:r w:rsidR="0027784B">
        <w:rPr>
          <w:rFonts w:ascii="Times New Roman CE obyčejné" w:hAnsi="Times New Roman CE obyčejné" w:cs="Times New Roman CE obyčejné"/>
        </w:rPr>
        <w:t>21 000 000</w:t>
      </w:r>
      <w:r>
        <w:rPr>
          <w:rFonts w:ascii="Times New Roman CE obyčejné" w:hAnsi="Times New Roman CE obyčejné" w:cs="Times New Roman CE obyčejné"/>
        </w:rPr>
        <w:t xml:space="preserve"> Kč.</w:t>
      </w:r>
    </w:p>
    <w:p w:rsidR="002B6AF7" w:rsidRDefault="002B6AF7" w:rsidP="002B6AF7">
      <w:pPr>
        <w:jc w:val="center"/>
        <w:rPr>
          <w:rFonts w:ascii="Times New Roman CE obyčejné" w:hAnsi="Times New Roman CE obyčejné" w:cs="Times New Roman CE obyčejné"/>
          <w:b/>
          <w:bCs/>
        </w:rPr>
      </w:pP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VI.</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Cena díla (honorář projektanta), platební a fakturační podmínky</w:t>
      </w:r>
    </w:p>
    <w:p w:rsidR="002B6AF7" w:rsidRDefault="002B6AF7" w:rsidP="002B6AF7">
      <w:pPr>
        <w:rPr>
          <w:rFonts w:ascii="Times New Roman CE obyčejné" w:hAnsi="Times New Roman CE obyčejné" w:cs="Times New Roman CE obyčejné"/>
        </w:rPr>
      </w:pPr>
    </w:p>
    <w:p w:rsidR="002B6AF7" w:rsidRDefault="002B6AF7" w:rsidP="002B6AF7">
      <w:pPr>
        <w:ind w:firstLine="708"/>
        <w:jc w:val="both"/>
      </w:pPr>
      <w:r>
        <w:rPr>
          <w:rFonts w:ascii="Times New Roman CE obyčejné" w:hAnsi="Times New Roman CE obyčejné" w:cs="Times New Roman CE obyčejné"/>
        </w:rPr>
        <w:t xml:space="preserve">1. Cena </w:t>
      </w:r>
      <w:r>
        <w:t>za dodání předmětu smlouvy, tj. za zhotovení díla a služeb v rozsahu čl. II. této smlouvy je dojednána dohodou smluvních stran podle zákona č. 526/1990 Sb., o cenách, ve znění pozdějších předpisů, jako cena nejvýše přípustná bez mož</w:t>
      </w:r>
      <w:r w:rsidR="005656E5">
        <w:t xml:space="preserve">nosti nárůstu z důvodu inflace </w:t>
      </w:r>
      <w:r>
        <w:t xml:space="preserve">nebo jiných vlivů nespecifikovaných přímo touto smlouvou. </w:t>
      </w:r>
      <w:r>
        <w:rPr>
          <w:rFonts w:ascii="Times New Roman CE obyčejné" w:hAnsi="Times New Roman CE obyčejné" w:cs="Times New Roman CE obyčejné"/>
        </w:rPr>
        <w:t>Objednatel neposkytne zhotoviteli zálohu.</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2. Cena projektu stavby/rekonstrukce (čl. II.3.) je stanovena na:               </w:t>
      </w:r>
      <w:r w:rsidR="00BA2044">
        <w:rPr>
          <w:rFonts w:ascii="Times New Roman CE obyčejné" w:hAnsi="Times New Roman CE obyčejné" w:cs="Times New Roman CE obyčejné"/>
        </w:rPr>
        <w:t xml:space="preserve">   480 000</w:t>
      </w:r>
      <w:r>
        <w:rPr>
          <w:rFonts w:ascii="Times New Roman CE obyčejné" w:hAnsi="Times New Roman CE obyčejné" w:cs="Times New Roman CE obyčejné"/>
        </w:rPr>
        <w:t xml:space="preserve"> Kč</w:t>
      </w:r>
    </w:p>
    <w:p w:rsidR="002B6AF7" w:rsidRDefault="002B6AF7" w:rsidP="002B6AF7">
      <w:pPr>
        <w:jc w:val="both"/>
        <w:rPr>
          <w:rFonts w:ascii="Times New Roman CE obyčejné" w:hAnsi="Times New Roman CE obyčejné" w:cs="Times New Roman CE obyčejné"/>
        </w:rPr>
      </w:pP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Cena za poskytnutí s tím souvisejících služeb činí:</w:t>
      </w: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a) </w:t>
      </w:r>
      <w:r w:rsidR="00C9085F">
        <w:rPr>
          <w:rFonts w:ascii="Times New Roman CE obyčejné" w:hAnsi="Times New Roman CE obyčejné" w:cs="Times New Roman CE obyčejné"/>
        </w:rPr>
        <w:t xml:space="preserve">Příprava zakázky </w:t>
      </w:r>
      <w:r>
        <w:rPr>
          <w:rFonts w:ascii="Times New Roman CE obyčejné" w:hAnsi="Times New Roman CE obyčejné" w:cs="Times New Roman CE obyčejné"/>
        </w:rPr>
        <w:t>(čl. II.1.)</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65 000</w:t>
      </w:r>
      <w:r>
        <w:rPr>
          <w:rFonts w:ascii="Times New Roman CE obyčejné" w:hAnsi="Times New Roman CE obyčejné" w:cs="Times New Roman CE obyčejné"/>
        </w:rPr>
        <w:t xml:space="preserve"> Kč</w:t>
      </w: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b) </w:t>
      </w:r>
      <w:r w:rsidR="00C9085F" w:rsidRPr="002726FD">
        <w:rPr>
          <w:rFonts w:ascii="Times New Roman CE obyčejné" w:hAnsi="Times New Roman CE obyčejné" w:cs="Times New Roman CE obyčejné"/>
        </w:rPr>
        <w:t>Zjištění stávajícího stavu</w:t>
      </w:r>
      <w:r>
        <w:rPr>
          <w:rFonts w:ascii="Times New Roman CE obyčejné" w:hAnsi="Times New Roman CE obyčejné" w:cs="Times New Roman CE obyčejné"/>
        </w:rPr>
        <w:t xml:space="preserve"> (čl. II.2.)</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Pr>
          <w:rFonts w:ascii="Times New Roman CE obyčejné" w:hAnsi="Times New Roman CE obyčejné" w:cs="Times New Roman CE obyčejné"/>
        </w:rPr>
        <w:t xml:space="preserve"> </w:t>
      </w:r>
      <w:r>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179 600</w:t>
      </w:r>
      <w:r>
        <w:rPr>
          <w:rFonts w:ascii="Times New Roman CE obyčejné" w:hAnsi="Times New Roman CE obyčejné" w:cs="Times New Roman CE obyčejné"/>
        </w:rPr>
        <w:t xml:space="preserve"> Kč</w:t>
      </w: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c) </w:t>
      </w:r>
      <w:r w:rsidR="00C9085F">
        <w:rPr>
          <w:rFonts w:ascii="Times New Roman CE obyčejné" w:hAnsi="Times New Roman CE obyčejné" w:cs="Times New Roman CE obyčejné"/>
        </w:rPr>
        <w:t>Vypracování projektu stavby</w:t>
      </w:r>
      <w:r>
        <w:rPr>
          <w:rFonts w:ascii="Times New Roman CE obyčejné" w:hAnsi="Times New Roman CE obyčejné" w:cs="Times New Roman CE obyčejné"/>
        </w:rPr>
        <w:t xml:space="preserve"> (čl. II.</w:t>
      </w:r>
      <w:r w:rsidR="00C9085F">
        <w:rPr>
          <w:rFonts w:ascii="Times New Roman CE obyčejné" w:hAnsi="Times New Roman CE obyčejné" w:cs="Times New Roman CE obyčejné"/>
        </w:rPr>
        <w:t>3</w:t>
      </w:r>
      <w:r>
        <w:rPr>
          <w:rFonts w:ascii="Times New Roman CE obyčejné" w:hAnsi="Times New Roman CE obyčejné" w:cs="Times New Roman CE obyčejné"/>
        </w:rPr>
        <w:t>.)</w:t>
      </w:r>
      <w:r>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sidR="00C9085F">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480 000</w:t>
      </w:r>
      <w:r>
        <w:rPr>
          <w:rFonts w:ascii="Times New Roman CE obyčejné" w:hAnsi="Times New Roman CE obyčejné" w:cs="Times New Roman CE obyčejné"/>
        </w:rPr>
        <w:t xml:space="preserve"> Kč</w:t>
      </w:r>
    </w:p>
    <w:p w:rsidR="00A7231B" w:rsidRPr="001E376F" w:rsidRDefault="00A7231B" w:rsidP="001E376F">
      <w:pPr>
        <w:pStyle w:val="Odstavecseseznamem"/>
        <w:numPr>
          <w:ilvl w:val="0"/>
          <w:numId w:val="14"/>
        </w:numPr>
        <w:ind w:left="993" w:hanging="579"/>
        <w:jc w:val="both"/>
        <w:rPr>
          <w:rFonts w:ascii="Times New Roman CE obyčejné" w:hAnsi="Times New Roman CE obyčejné" w:cs="Times New Roman CE obyčejné"/>
        </w:rPr>
      </w:pPr>
      <w:r w:rsidRPr="001E376F">
        <w:rPr>
          <w:rFonts w:ascii="Times New Roman CE obyčejné" w:hAnsi="Times New Roman CE obyčejné" w:cs="Times New Roman CE obyčejné"/>
        </w:rPr>
        <w:t>Architektonická studie</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1E376F"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B3692F">
        <w:rPr>
          <w:rFonts w:ascii="Times New Roman CE obyčejné" w:hAnsi="Times New Roman CE obyčejné" w:cs="Times New Roman CE obyčejné"/>
        </w:rPr>
        <w:t xml:space="preserve">   </w:t>
      </w:r>
      <w:r w:rsidR="00BA2044">
        <w:rPr>
          <w:rFonts w:ascii="Times New Roman CE obyčejné" w:hAnsi="Times New Roman CE obyčejné" w:cs="Times New Roman CE obyčejné"/>
        </w:rPr>
        <w:t>100 000</w:t>
      </w:r>
      <w:r w:rsidRPr="001E376F">
        <w:rPr>
          <w:rFonts w:ascii="Times New Roman CE obyčejné" w:hAnsi="Times New Roman CE obyčejné" w:cs="Times New Roman CE obyčejné"/>
        </w:rPr>
        <w:t xml:space="preserve"> Kč</w:t>
      </w:r>
    </w:p>
    <w:p w:rsidR="00A7231B" w:rsidRPr="00B3692F" w:rsidRDefault="00A7231B" w:rsidP="001E376F">
      <w:pPr>
        <w:pStyle w:val="Odstavecseseznamem"/>
        <w:numPr>
          <w:ilvl w:val="0"/>
          <w:numId w:val="14"/>
        </w:numPr>
        <w:ind w:left="993" w:hanging="579"/>
        <w:jc w:val="both"/>
      </w:pPr>
      <w:r w:rsidRPr="0051604A">
        <w:t>Dokumentace pro stavební řízení</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1E376F" w:rsidRPr="001E376F">
        <w:rPr>
          <w:rFonts w:ascii="Times New Roman CE obyčejné" w:hAnsi="Times New Roman CE obyčejné" w:cs="Times New Roman CE obyčejné"/>
        </w:rPr>
        <w:tab/>
      </w:r>
      <w:r w:rsidR="00B3692F">
        <w:rPr>
          <w:rFonts w:ascii="Times New Roman CE obyčejné" w:hAnsi="Times New Roman CE obyčejné" w:cs="Times New Roman CE obyčejné"/>
        </w:rPr>
        <w:tab/>
        <w:t xml:space="preserve">   </w:t>
      </w:r>
      <w:r w:rsidR="00BA2044">
        <w:rPr>
          <w:rFonts w:ascii="Times New Roman CE obyčejné" w:hAnsi="Times New Roman CE obyčejné" w:cs="Times New Roman CE obyčejné"/>
        </w:rPr>
        <w:t>150 000</w:t>
      </w:r>
      <w:r w:rsidR="00BA2044" w:rsidRPr="001E376F">
        <w:rPr>
          <w:rFonts w:ascii="Times New Roman CE obyčejné" w:hAnsi="Times New Roman CE obyčejné" w:cs="Times New Roman CE obyčejné"/>
        </w:rPr>
        <w:t xml:space="preserve"> </w:t>
      </w:r>
      <w:r w:rsidRPr="001E376F">
        <w:rPr>
          <w:rFonts w:ascii="Times New Roman CE obyčejné" w:hAnsi="Times New Roman CE obyčejné" w:cs="Times New Roman CE obyčejné"/>
        </w:rPr>
        <w:t>Kč</w:t>
      </w:r>
    </w:p>
    <w:p w:rsidR="00B3692F" w:rsidRDefault="00B3692F" w:rsidP="00B3692F">
      <w:pPr>
        <w:pStyle w:val="Odstavecseseznamem"/>
        <w:numPr>
          <w:ilvl w:val="0"/>
          <w:numId w:val="14"/>
        </w:numPr>
        <w:ind w:left="993" w:hanging="579"/>
        <w:jc w:val="both"/>
      </w:pPr>
      <w:r>
        <w:t>Projednání d</w:t>
      </w:r>
      <w:r w:rsidRPr="0051604A">
        <w:t xml:space="preserve">okumentace </w:t>
      </w:r>
      <w:r>
        <w:t xml:space="preserve">s DOSS a získání stavebního povolení     </w:t>
      </w:r>
      <w:r>
        <w:rPr>
          <w:rFonts w:ascii="Times New Roman CE obyčejné" w:hAnsi="Times New Roman CE obyčejné" w:cs="Times New Roman CE obyčejné"/>
        </w:rPr>
        <w:t>35 000</w:t>
      </w:r>
      <w:r w:rsidRPr="001E376F">
        <w:rPr>
          <w:rFonts w:ascii="Times New Roman CE obyčejné" w:hAnsi="Times New Roman CE obyčejné" w:cs="Times New Roman CE obyčejné"/>
        </w:rPr>
        <w:t xml:space="preserve"> Kč</w:t>
      </w:r>
    </w:p>
    <w:p w:rsidR="00A7231B" w:rsidRPr="001E376F" w:rsidRDefault="00A7231B" w:rsidP="001E376F">
      <w:pPr>
        <w:pStyle w:val="Odstavecseseznamem"/>
        <w:numPr>
          <w:ilvl w:val="0"/>
          <w:numId w:val="14"/>
        </w:numPr>
        <w:ind w:left="993" w:hanging="579"/>
        <w:jc w:val="both"/>
        <w:rPr>
          <w:rFonts w:ascii="Times New Roman CE obyčejné" w:hAnsi="Times New Roman CE obyčejné" w:cs="Times New Roman CE obyčejné"/>
        </w:rPr>
      </w:pPr>
      <w:r w:rsidRPr="001E376F">
        <w:rPr>
          <w:rFonts w:ascii="Times New Roman CE obyčejné" w:hAnsi="Times New Roman CE obyčejné" w:cs="Times New Roman CE obyčejné"/>
        </w:rPr>
        <w:t>Dokumentace pro provedení stavby</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1E376F"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w:t>
      </w:r>
      <w:r w:rsidR="00B3692F">
        <w:rPr>
          <w:rFonts w:ascii="Times New Roman CE obyčejné" w:hAnsi="Times New Roman CE obyčejné" w:cs="Times New Roman CE obyčejné"/>
        </w:rPr>
        <w:t xml:space="preserve"> </w:t>
      </w:r>
      <w:r w:rsidR="00BA2044">
        <w:rPr>
          <w:rFonts w:ascii="Times New Roman CE obyčejné" w:hAnsi="Times New Roman CE obyčejné" w:cs="Times New Roman CE obyčejné"/>
        </w:rPr>
        <w:t>150 000</w:t>
      </w:r>
      <w:r w:rsidR="00BA2044" w:rsidRPr="001E376F">
        <w:rPr>
          <w:rFonts w:ascii="Times New Roman CE obyčejné" w:hAnsi="Times New Roman CE obyčejné" w:cs="Times New Roman CE obyčejné"/>
        </w:rPr>
        <w:t xml:space="preserve"> </w:t>
      </w:r>
      <w:r w:rsidRPr="001E376F">
        <w:rPr>
          <w:rFonts w:ascii="Times New Roman CE obyčejné" w:hAnsi="Times New Roman CE obyčejné" w:cs="Times New Roman CE obyčejné"/>
        </w:rPr>
        <w:t>Kč</w:t>
      </w:r>
    </w:p>
    <w:p w:rsidR="00A7231B" w:rsidRPr="001E376F" w:rsidRDefault="00A7231B" w:rsidP="001E376F">
      <w:pPr>
        <w:pStyle w:val="Odstavecseseznamem"/>
        <w:numPr>
          <w:ilvl w:val="0"/>
          <w:numId w:val="14"/>
        </w:numPr>
        <w:ind w:left="993" w:hanging="579"/>
        <w:jc w:val="both"/>
        <w:rPr>
          <w:rFonts w:ascii="Times New Roman CE obyčejné" w:hAnsi="Times New Roman CE obyčejné" w:cs="Times New Roman CE obyčejné"/>
        </w:rPr>
      </w:pPr>
      <w:r w:rsidRPr="001E376F">
        <w:rPr>
          <w:rFonts w:ascii="Times New Roman CE obyčejné" w:hAnsi="Times New Roman CE obyčejné" w:cs="Times New Roman CE obyčejné"/>
        </w:rPr>
        <w:t>Dokumentace interiérového vybavení</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1E376F"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B3692F">
        <w:rPr>
          <w:rFonts w:ascii="Times New Roman CE obyčejné" w:hAnsi="Times New Roman CE obyčejné" w:cs="Times New Roman CE obyčejné"/>
        </w:rPr>
        <w:t xml:space="preserve">     </w:t>
      </w:r>
      <w:r w:rsidR="00BA2044">
        <w:rPr>
          <w:rFonts w:ascii="Times New Roman CE obyčejné" w:hAnsi="Times New Roman CE obyčejné" w:cs="Times New Roman CE obyčejné"/>
        </w:rPr>
        <w:t>45 000</w:t>
      </w:r>
      <w:r w:rsidR="00BA2044" w:rsidRPr="001E376F">
        <w:rPr>
          <w:rFonts w:ascii="Times New Roman CE obyčejné" w:hAnsi="Times New Roman CE obyčejné" w:cs="Times New Roman CE obyčejné"/>
        </w:rPr>
        <w:t xml:space="preserve"> </w:t>
      </w:r>
      <w:r w:rsidRPr="001E376F">
        <w:rPr>
          <w:rFonts w:ascii="Times New Roman CE obyčejné" w:hAnsi="Times New Roman CE obyčejné" w:cs="Times New Roman CE obyčejné"/>
        </w:rPr>
        <w:t>Kč</w:t>
      </w:r>
    </w:p>
    <w:p w:rsidR="002B6AF7"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d) </w:t>
      </w:r>
      <w:r w:rsidR="00C9085F" w:rsidRPr="00034E62">
        <w:rPr>
          <w:rFonts w:ascii="Times New Roman CE obyčejné" w:hAnsi="Times New Roman CE obyčejné" w:cs="Times New Roman CE obyčejné"/>
        </w:rPr>
        <w:t>Spolupráce při výběrovém řízení na dodavatele stavby</w:t>
      </w:r>
      <w:r w:rsidR="00C9085F">
        <w:rPr>
          <w:rFonts w:ascii="Times New Roman CE obyčejné" w:hAnsi="Times New Roman CE obyčejné" w:cs="Times New Roman CE obyčejné"/>
        </w:rPr>
        <w:t xml:space="preserve"> </w:t>
      </w:r>
      <w:r>
        <w:rPr>
          <w:rFonts w:ascii="Times New Roman CE obyčejné" w:hAnsi="Times New Roman CE obyčejné" w:cs="Times New Roman CE obyčejné"/>
        </w:rPr>
        <w:t>(čl. II.</w:t>
      </w:r>
      <w:r w:rsidR="00C9085F">
        <w:rPr>
          <w:rFonts w:ascii="Times New Roman CE obyčejné" w:hAnsi="Times New Roman CE obyčejné" w:cs="Times New Roman CE obyčejné"/>
        </w:rPr>
        <w:t>4</w:t>
      </w:r>
      <w:r>
        <w:rPr>
          <w:rFonts w:ascii="Times New Roman CE obyčejné" w:hAnsi="Times New Roman CE obyčejné" w:cs="Times New Roman CE obyčejné"/>
        </w:rPr>
        <w:t>.)</w:t>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28 000</w:t>
      </w:r>
      <w:r>
        <w:rPr>
          <w:rFonts w:ascii="Times New Roman CE obyčejné" w:hAnsi="Times New Roman CE obyčejné" w:cs="Times New Roman CE obyčejné"/>
        </w:rPr>
        <w:t xml:space="preserve"> Kč</w:t>
      </w:r>
    </w:p>
    <w:p w:rsidR="00C9085F" w:rsidRDefault="00C9085F" w:rsidP="00C9085F">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e) </w:t>
      </w:r>
      <w:r w:rsidRPr="00034E62">
        <w:rPr>
          <w:rFonts w:ascii="Times New Roman CE obyčejné" w:hAnsi="Times New Roman CE obyčejné" w:cs="Times New Roman CE obyčejné"/>
        </w:rPr>
        <w:t>Spolupr</w:t>
      </w:r>
      <w:r>
        <w:rPr>
          <w:rFonts w:ascii="Times New Roman CE obyčejné" w:hAnsi="Times New Roman CE obyčejné" w:cs="Times New Roman CE obyčejné"/>
        </w:rPr>
        <w:t>áce při zadání realizace stavby (čl. II.5.)</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15 000 </w:t>
      </w:r>
      <w:r>
        <w:rPr>
          <w:rFonts w:ascii="Times New Roman CE obyčejné" w:hAnsi="Times New Roman CE obyčejné" w:cs="Times New Roman CE obyčejné"/>
        </w:rPr>
        <w:t>Kč</w:t>
      </w:r>
    </w:p>
    <w:p w:rsidR="00C9085F" w:rsidRDefault="00C9085F" w:rsidP="00C9085F">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f) </w:t>
      </w:r>
      <w:r w:rsidRPr="00034E62">
        <w:rPr>
          <w:rFonts w:ascii="Times New Roman CE obyčejné" w:hAnsi="Times New Roman CE obyčejné" w:cs="Times New Roman CE obyčejné"/>
        </w:rPr>
        <w:t>Autorský dozor při provádění stavby</w:t>
      </w:r>
      <w:r>
        <w:rPr>
          <w:rFonts w:ascii="Times New Roman CE obyčejné" w:hAnsi="Times New Roman CE obyčejné" w:cs="Times New Roman CE obyčejné"/>
        </w:rPr>
        <w:t xml:space="preserve"> (čl. II.6.)</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80 000 </w:t>
      </w:r>
      <w:r>
        <w:rPr>
          <w:rFonts w:ascii="Times New Roman CE obyčejné" w:hAnsi="Times New Roman CE obyčejné" w:cs="Times New Roman CE obyčejné"/>
        </w:rPr>
        <w:t>Kč</w:t>
      </w:r>
    </w:p>
    <w:p w:rsidR="00C9085F" w:rsidRDefault="00C9085F" w:rsidP="00C9085F">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g) </w:t>
      </w:r>
      <w:r w:rsidRPr="00034E62">
        <w:rPr>
          <w:rFonts w:ascii="Times New Roman CE obyčejné" w:hAnsi="Times New Roman CE obyčejné" w:cs="Times New Roman CE obyčejné"/>
        </w:rPr>
        <w:t xml:space="preserve">Spolupráce po dokončení </w:t>
      </w:r>
      <w:r>
        <w:rPr>
          <w:rFonts w:ascii="Times New Roman CE obyčejné" w:hAnsi="Times New Roman CE obyčejné" w:cs="Times New Roman CE obyčejné"/>
        </w:rPr>
        <w:t>stavby (čl. II.7.)</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r>
      <w:r w:rsidR="00BA2044">
        <w:rPr>
          <w:rFonts w:ascii="Times New Roman CE obyčejné" w:hAnsi="Times New Roman CE obyčejné" w:cs="Times New Roman CE obyčejné"/>
        </w:rPr>
        <w:t xml:space="preserve">    35 000 </w:t>
      </w:r>
      <w:r>
        <w:rPr>
          <w:rFonts w:ascii="Times New Roman CE obyčejné" w:hAnsi="Times New Roman CE obyčejné" w:cs="Times New Roman CE obyčejné"/>
        </w:rPr>
        <w:t>Kč</w:t>
      </w:r>
    </w:p>
    <w:p w:rsidR="002B6AF7" w:rsidRDefault="002B6AF7" w:rsidP="002B6AF7">
      <w:pPr>
        <w:jc w:val="both"/>
        <w:rPr>
          <w:rFonts w:ascii="Times New Roman CE obyčejné" w:hAnsi="Times New Roman CE obyčejné" w:cs="Times New Roman CE obyčejné"/>
        </w:rPr>
      </w:pPr>
    </w:p>
    <w:p w:rsidR="002B6AF7" w:rsidRDefault="002B6AF7" w:rsidP="002B6AF7">
      <w:pPr>
        <w:pStyle w:val="Nadpis2"/>
      </w:pPr>
      <w:r>
        <w:t xml:space="preserve">    Cena projektu včetně s tím souvisejících služeb celkem </w:t>
      </w:r>
      <w:r>
        <w:tab/>
      </w:r>
      <w:r>
        <w:tab/>
      </w:r>
      <w:r w:rsidR="00BA2044">
        <w:t xml:space="preserve">             882 600</w:t>
      </w:r>
      <w:r>
        <w:t xml:space="preserve"> Kč</w:t>
      </w:r>
    </w:p>
    <w:p w:rsidR="002B6AF7" w:rsidRDefault="002B6AF7" w:rsidP="002B6AF7">
      <w:pPr>
        <w:jc w:val="both"/>
        <w:rPr>
          <w:rFonts w:ascii="Times New Roman CE obyčejné" w:hAnsi="Times New Roman CE obyčejné" w:cs="Times New Roman CE obyčejné"/>
        </w:rPr>
      </w:pPr>
    </w:p>
    <w:p w:rsidR="002B6AF7" w:rsidRDefault="002B6AF7" w:rsidP="002B6AF7">
      <w:pPr>
        <w:ind w:left="540" w:hanging="540"/>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e) </w:t>
      </w:r>
      <w:r>
        <w:rPr>
          <w:rFonts w:ascii="Times New Roman CE obyčejné" w:hAnsi="Times New Roman CE obyčejné" w:cs="Times New Roman CE obyčejné"/>
          <w:b/>
          <w:bCs/>
        </w:rPr>
        <w:t>autorský dozor a spolupráce po dokončení stavby/rekonstrukce</w:t>
      </w:r>
      <w:r>
        <w:rPr>
          <w:rFonts w:ascii="Times New Roman CE obyčejné" w:hAnsi="Times New Roman CE obyčejné" w:cs="Times New Roman CE obyčejné"/>
        </w:rPr>
        <w:t xml:space="preserve"> (čl. II.6. a 7.)</w:t>
      </w:r>
    </w:p>
    <w:p w:rsidR="002B6AF7" w:rsidRDefault="002B6AF7" w:rsidP="002B6AF7">
      <w:pPr>
        <w:ind w:left="540"/>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bude kalkulován dle skutečných nákladů sazbou </w:t>
      </w:r>
      <w:r w:rsidR="00FA7771">
        <w:rPr>
          <w:rFonts w:ascii="Times New Roman CE obyčejné" w:hAnsi="Times New Roman CE obyčejné" w:cs="Times New Roman CE obyčejné"/>
        </w:rPr>
        <w:t>50</w:t>
      </w:r>
      <w:r w:rsidR="00CE2FA7">
        <w:rPr>
          <w:rFonts w:ascii="Times New Roman CE obyčejné" w:hAnsi="Times New Roman CE obyčejné" w:cs="Times New Roman CE obyčejné"/>
        </w:rPr>
        <w:t>0</w:t>
      </w:r>
      <w:r>
        <w:rPr>
          <w:rFonts w:ascii="Times New Roman CE obyčejné" w:hAnsi="Times New Roman CE obyčejné" w:cs="Times New Roman CE obyčejné"/>
        </w:rPr>
        <w:t xml:space="preserve"> Kč/hod</w:t>
      </w:r>
    </w:p>
    <w:p w:rsidR="002B6AF7" w:rsidRDefault="002B6AF7" w:rsidP="002B6AF7">
      <w:pPr>
        <w:ind w:left="540"/>
        <w:jc w:val="both"/>
        <w:rPr>
          <w:rFonts w:ascii="Times New Roman CE obyčejné" w:hAnsi="Times New Roman CE obyčejné" w:cs="Times New Roman CE obyčejné"/>
        </w:rPr>
      </w:pPr>
      <w:r>
        <w:rPr>
          <w:rFonts w:ascii="Times New Roman CE obyčejné" w:hAnsi="Times New Roman CE obyčejné" w:cs="Times New Roman CE obyčejné"/>
        </w:rPr>
        <w:t>maximálně do částky</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 </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sidR="001E7BBE">
        <w:rPr>
          <w:rFonts w:ascii="Times New Roman CE obyčejné" w:hAnsi="Times New Roman CE obyčejné" w:cs="Times New Roman CE obyčejné"/>
        </w:rPr>
        <w:tab/>
      </w:r>
      <w:r w:rsidR="00CE2FA7">
        <w:rPr>
          <w:rFonts w:ascii="Times New Roman CE obyčejné" w:hAnsi="Times New Roman CE obyčejné" w:cs="Times New Roman CE obyčejné"/>
        </w:rPr>
        <w:t xml:space="preserve">  </w:t>
      </w:r>
      <w:r w:rsidR="001E7BBE">
        <w:rPr>
          <w:rFonts w:ascii="Times New Roman CE obyčejné" w:hAnsi="Times New Roman CE obyčejné" w:cs="Times New Roman CE obyčejné"/>
        </w:rPr>
        <w:t>115</w:t>
      </w:r>
      <w:r w:rsidR="000B30E6">
        <w:rPr>
          <w:rFonts w:ascii="Times New Roman CE obyčejné" w:hAnsi="Times New Roman CE obyčejné" w:cs="Times New Roman CE obyčejné"/>
        </w:rPr>
        <w:t> 000</w:t>
      </w:r>
      <w:r>
        <w:rPr>
          <w:rFonts w:ascii="Times New Roman CE obyčejné" w:hAnsi="Times New Roman CE obyčejné" w:cs="Times New Roman CE obyčejné"/>
        </w:rPr>
        <w:t xml:space="preserve"> Kč</w:t>
      </w:r>
    </w:p>
    <w:p w:rsidR="002B6AF7" w:rsidRPr="00E50BFD" w:rsidRDefault="002B6AF7" w:rsidP="002B6AF7">
      <w:pPr>
        <w:pStyle w:val="Nadpis1"/>
        <w:rPr>
          <w:b w:val="0"/>
        </w:rPr>
      </w:pPr>
      <w:r w:rsidRPr="00E50BFD">
        <w:rPr>
          <w:b w:val="0"/>
        </w:rPr>
        <w:lastRenderedPageBreak/>
        <w:t xml:space="preserve">     CENA DÍLA CELKEM BEZ DPH                         </w:t>
      </w:r>
      <w:r w:rsidRPr="00E50BFD">
        <w:rPr>
          <w:b w:val="0"/>
        </w:rPr>
        <w:tab/>
      </w:r>
      <w:r w:rsidR="000B30E6" w:rsidRPr="000B30E6">
        <w:rPr>
          <w:b w:val="0"/>
        </w:rPr>
        <w:t>882 600</w:t>
      </w:r>
      <w:r w:rsidR="000B30E6">
        <w:t xml:space="preserve"> </w:t>
      </w:r>
      <w:r w:rsidRPr="00E50BFD">
        <w:rPr>
          <w:b w:val="0"/>
        </w:rPr>
        <w:t>Kč</w:t>
      </w:r>
      <w:r w:rsidRPr="00E50BFD">
        <w:rPr>
          <w:b w:val="0"/>
        </w:rPr>
        <w:tab/>
      </w:r>
    </w:p>
    <w:p w:rsidR="002B6AF7" w:rsidRDefault="002B6AF7" w:rsidP="002B6AF7">
      <w:pPr>
        <w:rPr>
          <w:rFonts w:ascii="Times New Roman CE obyčejné" w:hAnsi="Times New Roman CE obyčejné" w:cs="Times New Roman CE obyčejné"/>
        </w:rPr>
      </w:pPr>
      <w:r w:rsidRPr="00E50BFD">
        <w:rPr>
          <w:rFonts w:ascii="Times New Roman CE obyčejné" w:hAnsi="Times New Roman CE obyčejné" w:cs="Times New Roman CE obyčejné"/>
        </w:rPr>
        <w:t xml:space="preserve">  </w:t>
      </w:r>
      <w:r>
        <w:rPr>
          <w:rFonts w:ascii="Times New Roman CE obyčejné" w:hAnsi="Times New Roman CE obyčejné" w:cs="Times New Roman CE obyčejné"/>
        </w:rPr>
        <w:t xml:space="preserve"> </w:t>
      </w:r>
      <w:r w:rsidRPr="00E50BFD">
        <w:rPr>
          <w:rFonts w:ascii="Times New Roman CE obyčejné" w:hAnsi="Times New Roman CE obyčejné" w:cs="Times New Roman CE obyčejné"/>
        </w:rPr>
        <w:t xml:space="preserve">  DPH </w:t>
      </w:r>
      <w:r w:rsidR="00595BE7">
        <w:rPr>
          <w:rFonts w:ascii="Times New Roman CE obyčejné" w:hAnsi="Times New Roman CE obyčejné" w:cs="Times New Roman CE obyčejné"/>
        </w:rPr>
        <w:t>21</w:t>
      </w:r>
      <w:r>
        <w:rPr>
          <w:rFonts w:ascii="Times New Roman CE obyčejné" w:hAnsi="Times New Roman CE obyčejné" w:cs="Times New Roman CE obyčejné"/>
        </w:rPr>
        <w:t xml:space="preserve"> %                                                                                              </w:t>
      </w:r>
      <w:r w:rsidRPr="00E50BFD">
        <w:rPr>
          <w:rFonts w:ascii="Times New Roman CE obyčejné" w:hAnsi="Times New Roman CE obyčejné" w:cs="Times New Roman CE obyčejné"/>
        </w:rPr>
        <w:t xml:space="preserve"> </w:t>
      </w:r>
      <w:r w:rsidR="000B30E6">
        <w:rPr>
          <w:rFonts w:ascii="Times New Roman CE obyčejné" w:hAnsi="Times New Roman CE obyčejné" w:cs="Times New Roman CE obyčejné"/>
        </w:rPr>
        <w:t xml:space="preserve">               185 346</w:t>
      </w:r>
      <w:r w:rsidRPr="00E50BFD">
        <w:rPr>
          <w:rFonts w:ascii="Times New Roman CE obyčejné" w:hAnsi="Times New Roman CE obyčejné" w:cs="Times New Roman CE obyčejné"/>
        </w:rPr>
        <w:t xml:space="preserve"> Kč</w:t>
      </w:r>
    </w:p>
    <w:p w:rsidR="002B6AF7" w:rsidRPr="00E50BFD" w:rsidRDefault="002B6AF7" w:rsidP="002B6AF7">
      <w:pPr>
        <w:ind w:left="360"/>
        <w:rPr>
          <w:b/>
        </w:rPr>
      </w:pPr>
      <w:r w:rsidRPr="00E50BFD">
        <w:rPr>
          <w:b/>
        </w:rPr>
        <w:t>CENA DÍLA S DPH</w:t>
      </w:r>
      <w:r w:rsidRPr="00E50BFD">
        <w:rPr>
          <w:b/>
        </w:rPr>
        <w:tab/>
      </w:r>
      <w:r w:rsidRPr="00E50BFD">
        <w:rPr>
          <w:b/>
        </w:rPr>
        <w:tab/>
      </w:r>
      <w:r w:rsidRPr="00E50BFD">
        <w:rPr>
          <w:b/>
        </w:rPr>
        <w:tab/>
      </w:r>
      <w:r w:rsidRPr="00E50BFD">
        <w:rPr>
          <w:b/>
        </w:rPr>
        <w:tab/>
      </w:r>
      <w:r w:rsidRPr="00E50BFD">
        <w:rPr>
          <w:b/>
        </w:rPr>
        <w:tab/>
      </w:r>
      <w:r w:rsidRPr="00E50BFD">
        <w:rPr>
          <w:b/>
        </w:rPr>
        <w:tab/>
      </w:r>
      <w:r w:rsidR="00CE2FA7">
        <w:rPr>
          <w:b/>
        </w:rPr>
        <w:tab/>
        <w:t xml:space="preserve">           </w:t>
      </w:r>
      <w:r w:rsidR="000B30E6">
        <w:rPr>
          <w:b/>
        </w:rPr>
        <w:t>1 067 946 Kč</w:t>
      </w:r>
    </w:p>
    <w:p w:rsidR="002B6AF7" w:rsidRPr="00E50BFD" w:rsidRDefault="002B6AF7" w:rsidP="002B6AF7">
      <w:pPr>
        <w:jc w:val="center"/>
        <w:rPr>
          <w:b/>
        </w:rPr>
      </w:pPr>
      <w:r w:rsidRPr="00E50BFD">
        <w:rPr>
          <w:b/>
        </w:rPr>
        <w:t xml:space="preserve">(slovy: </w:t>
      </w:r>
      <w:proofErr w:type="spellStart"/>
      <w:r w:rsidR="000B30E6">
        <w:rPr>
          <w:b/>
        </w:rPr>
        <w:t>jedenmilionšedesátsedmtisícdevětsetčtyřicetšest</w:t>
      </w:r>
      <w:proofErr w:type="spellEnd"/>
      <w:r w:rsidR="000B30E6">
        <w:rPr>
          <w:b/>
        </w:rPr>
        <w:t xml:space="preserve"> korun</w:t>
      </w:r>
      <w:r w:rsidRPr="00E50BFD">
        <w:rPr>
          <w:b/>
        </w:rPr>
        <w:t xml:space="preserve"> </w:t>
      </w:r>
      <w:r w:rsidR="000B30E6">
        <w:rPr>
          <w:b/>
        </w:rPr>
        <w:t>českých</w:t>
      </w:r>
      <w:r w:rsidRPr="00E50BFD">
        <w:rPr>
          <w:b/>
        </w:rPr>
        <w:t>)</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3. Platby budou uskutečňovány na základě faktur vystavených takto:</w:t>
      </w:r>
    </w:p>
    <w:p w:rsidR="002B6AF7" w:rsidRDefault="002B6AF7" w:rsidP="002B6AF7">
      <w:pPr>
        <w:jc w:val="both"/>
        <w:rPr>
          <w:rFonts w:ascii="Times New Roman CE obyčejné" w:hAnsi="Times New Roman CE obyčejné" w:cs="Times New Roman CE obyčejné"/>
        </w:rPr>
      </w:pPr>
    </w:p>
    <w:p w:rsidR="002B6AF7" w:rsidRDefault="002B6AF7" w:rsidP="00CF09A9">
      <w:pPr>
        <w:tabs>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a) 1. platba - do 14 dnů po předání fází podle odst. 2. písm. a) a b) tohoto článku</w:t>
      </w:r>
      <w:r w:rsidR="000B30E6">
        <w:rPr>
          <w:rFonts w:ascii="Times New Roman CE obyčejné" w:hAnsi="Times New Roman CE obyčejné" w:cs="Times New Roman CE obyčejné"/>
        </w:rPr>
        <w:t xml:space="preserve"> 244 600</w:t>
      </w:r>
      <w:r>
        <w:rPr>
          <w:rFonts w:ascii="Times New Roman CE obyčejné" w:hAnsi="Times New Roman CE obyčejné" w:cs="Times New Roman CE obyčejné"/>
        </w:rPr>
        <w:t xml:space="preserve"> Kč</w:t>
      </w:r>
    </w:p>
    <w:p w:rsidR="001E376F" w:rsidRDefault="002B6AF7"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b) 2.</w:t>
      </w:r>
      <w:r w:rsidR="001E376F">
        <w:rPr>
          <w:rFonts w:ascii="Times New Roman CE obyčejné" w:hAnsi="Times New Roman CE obyčejné" w:cs="Times New Roman CE obyčejné"/>
        </w:rPr>
        <w:t xml:space="preserve"> - 5.</w:t>
      </w:r>
      <w:r>
        <w:rPr>
          <w:rFonts w:ascii="Times New Roman CE obyčejné" w:hAnsi="Times New Roman CE obyčejné" w:cs="Times New Roman CE obyčejné"/>
        </w:rPr>
        <w:t xml:space="preserve"> platba</w:t>
      </w:r>
      <w:r w:rsidR="001E376F">
        <w:rPr>
          <w:rFonts w:ascii="Times New Roman CE obyčejné" w:hAnsi="Times New Roman CE obyčejné" w:cs="Times New Roman CE obyčejné"/>
        </w:rPr>
        <w:t xml:space="preserve"> </w:t>
      </w:r>
      <w:r>
        <w:rPr>
          <w:rFonts w:ascii="Times New Roman CE obyčejné" w:hAnsi="Times New Roman CE obyčejné" w:cs="Times New Roman CE obyčejné"/>
        </w:rPr>
        <w:t>- do 14 dnů po předání</w:t>
      </w:r>
      <w:r w:rsidR="001E376F">
        <w:rPr>
          <w:rFonts w:ascii="Times New Roman CE obyčejné" w:hAnsi="Times New Roman CE obyčejné" w:cs="Times New Roman CE obyčejné"/>
        </w:rPr>
        <w:t xml:space="preserve"> jednotlivých stupňů</w:t>
      </w:r>
      <w:r>
        <w:rPr>
          <w:rFonts w:ascii="Times New Roman CE obyčejné" w:hAnsi="Times New Roman CE obyčejné" w:cs="Times New Roman CE obyčejné"/>
        </w:rPr>
        <w:t xml:space="preserve"> projekt</w:t>
      </w:r>
      <w:r w:rsidR="001E376F">
        <w:rPr>
          <w:rFonts w:ascii="Times New Roman CE obyčejné" w:hAnsi="Times New Roman CE obyčejné" w:cs="Times New Roman CE obyčejné"/>
        </w:rPr>
        <w:t xml:space="preserve">ové </w:t>
      </w:r>
    </w:p>
    <w:p w:rsidR="001E376F" w:rsidRDefault="001E376F" w:rsidP="002B6AF7">
      <w:pPr>
        <w:tabs>
          <w:tab w:val="left" w:pos="720"/>
          <w:tab w:val="left" w:pos="1440"/>
          <w:tab w:val="left" w:pos="2160"/>
          <w:tab w:val="left" w:pos="2880"/>
          <w:tab w:val="left" w:pos="3600"/>
          <w:tab w:val="left" w:pos="4320"/>
          <w:tab w:val="left" w:pos="5040"/>
          <w:tab w:val="left" w:pos="5760"/>
          <w:tab w:val="left" w:pos="6480"/>
        </w:tabs>
        <w:ind w:left="7056" w:hanging="7056"/>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w:t>
      </w:r>
      <w:r w:rsidR="00B93291">
        <w:rPr>
          <w:rFonts w:ascii="Times New Roman CE obyčejné" w:hAnsi="Times New Roman CE obyčejné" w:cs="Times New Roman CE obyčejné"/>
        </w:rPr>
        <w:t>dokumen</w:t>
      </w:r>
      <w:r>
        <w:rPr>
          <w:rFonts w:ascii="Times New Roman CE obyčejné" w:hAnsi="Times New Roman CE obyčejné" w:cs="Times New Roman CE obyčejné"/>
        </w:rPr>
        <w:t>tace</w:t>
      </w:r>
      <w:r w:rsidR="002B6AF7">
        <w:rPr>
          <w:rFonts w:ascii="Times New Roman CE obyčejné" w:hAnsi="Times New Roman CE obyčejné" w:cs="Times New Roman CE obyčejné"/>
        </w:rPr>
        <w:t xml:space="preserve"> stavby podle </w:t>
      </w:r>
      <w:r w:rsidR="00A7231B">
        <w:rPr>
          <w:rFonts w:ascii="Times New Roman CE obyčejné" w:hAnsi="Times New Roman CE obyčejné" w:cs="Times New Roman CE obyčejné"/>
        </w:rPr>
        <w:t xml:space="preserve">odst. 2. písm. </w:t>
      </w:r>
      <w:r>
        <w:rPr>
          <w:rFonts w:ascii="Times New Roman CE obyčejné" w:hAnsi="Times New Roman CE obyčejné" w:cs="Times New Roman CE obyčejné"/>
        </w:rPr>
        <w:t>c</w:t>
      </w:r>
      <w:r w:rsidR="00A7231B">
        <w:rPr>
          <w:rFonts w:ascii="Times New Roman CE obyčejné" w:hAnsi="Times New Roman CE obyčejné" w:cs="Times New Roman CE obyčejné"/>
        </w:rPr>
        <w:t>)</w:t>
      </w:r>
      <w:r w:rsidR="00363A48">
        <w:rPr>
          <w:rFonts w:ascii="Times New Roman CE obyčejné" w:hAnsi="Times New Roman CE obyčejné" w:cs="Times New Roman CE obyčejné"/>
        </w:rPr>
        <w:t xml:space="preserve"> tohoto článku</w:t>
      </w:r>
      <w:r>
        <w:rPr>
          <w:rFonts w:ascii="Times New Roman CE obyčejné" w:hAnsi="Times New Roman CE obyčejné" w:cs="Times New Roman CE obyčejné"/>
        </w:rPr>
        <w:t xml:space="preserve">                                              </w:t>
      </w:r>
      <w:r w:rsidR="002B6AF7">
        <w:rPr>
          <w:rFonts w:ascii="Times New Roman CE obyčejné" w:hAnsi="Times New Roman CE obyčejné" w:cs="Times New Roman CE obyčejné"/>
        </w:rPr>
        <w:t xml:space="preserve"> </w:t>
      </w:r>
    </w:p>
    <w:p w:rsidR="001E376F" w:rsidRPr="001E376F" w:rsidRDefault="001E376F" w:rsidP="001E376F">
      <w:pPr>
        <w:pStyle w:val="Odstavecseseznamem"/>
        <w:numPr>
          <w:ilvl w:val="0"/>
          <w:numId w:val="14"/>
        </w:numPr>
        <w:ind w:left="993" w:hanging="579"/>
        <w:jc w:val="both"/>
        <w:rPr>
          <w:rFonts w:ascii="Times New Roman CE obyčejné" w:hAnsi="Times New Roman CE obyčejné" w:cs="Times New Roman CE obyčejné"/>
        </w:rPr>
      </w:pPr>
      <w:r w:rsidRPr="001E376F">
        <w:rPr>
          <w:rFonts w:ascii="Times New Roman CE obyčejné" w:hAnsi="Times New Roman CE obyčejné" w:cs="Times New Roman CE obyčejné"/>
        </w:rPr>
        <w:t>Architektonická studie</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0B30E6">
        <w:rPr>
          <w:rFonts w:ascii="Times New Roman CE obyčejné" w:hAnsi="Times New Roman CE obyčejné" w:cs="Times New Roman CE obyčejné"/>
        </w:rPr>
        <w:t xml:space="preserve">  100 000</w:t>
      </w:r>
      <w:r w:rsidRPr="001E376F">
        <w:rPr>
          <w:rFonts w:ascii="Times New Roman CE obyčejné" w:hAnsi="Times New Roman CE obyčejné" w:cs="Times New Roman CE obyčejné"/>
        </w:rPr>
        <w:t xml:space="preserve"> Kč</w:t>
      </w:r>
    </w:p>
    <w:p w:rsidR="001E376F" w:rsidRDefault="001E376F" w:rsidP="001E376F">
      <w:pPr>
        <w:pStyle w:val="Odstavecseseznamem"/>
        <w:numPr>
          <w:ilvl w:val="0"/>
          <w:numId w:val="14"/>
        </w:numPr>
        <w:ind w:left="993" w:hanging="579"/>
        <w:jc w:val="both"/>
      </w:pPr>
      <w:r w:rsidRPr="0051604A">
        <w:t>Dokumentace pro stavební řízení</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0B30E6">
        <w:rPr>
          <w:rFonts w:ascii="Times New Roman CE obyčejné" w:hAnsi="Times New Roman CE obyčejné" w:cs="Times New Roman CE obyčejné"/>
        </w:rPr>
        <w:t xml:space="preserve">  150 000</w:t>
      </w:r>
      <w:r w:rsidR="000B30E6" w:rsidRPr="001E376F">
        <w:rPr>
          <w:rFonts w:ascii="Times New Roman CE obyčejné" w:hAnsi="Times New Roman CE obyčejné" w:cs="Times New Roman CE obyčejné"/>
        </w:rPr>
        <w:t xml:space="preserve"> </w:t>
      </w:r>
      <w:r w:rsidRPr="001E376F">
        <w:rPr>
          <w:rFonts w:ascii="Times New Roman CE obyčejné" w:hAnsi="Times New Roman CE obyčejné" w:cs="Times New Roman CE obyčejné"/>
        </w:rPr>
        <w:t>Kč</w:t>
      </w:r>
    </w:p>
    <w:p w:rsidR="001E376F" w:rsidRPr="001E376F" w:rsidRDefault="001E376F" w:rsidP="001E376F">
      <w:pPr>
        <w:pStyle w:val="Odstavecseseznamem"/>
        <w:numPr>
          <w:ilvl w:val="0"/>
          <w:numId w:val="14"/>
        </w:numPr>
        <w:ind w:left="993" w:hanging="579"/>
        <w:jc w:val="both"/>
        <w:rPr>
          <w:rFonts w:ascii="Times New Roman CE obyčejné" w:hAnsi="Times New Roman CE obyčejné" w:cs="Times New Roman CE obyčejné"/>
        </w:rPr>
      </w:pPr>
      <w:r w:rsidRPr="001E376F">
        <w:rPr>
          <w:rFonts w:ascii="Times New Roman CE obyčejné" w:hAnsi="Times New Roman CE obyčejné" w:cs="Times New Roman CE obyčejné"/>
        </w:rPr>
        <w:t>Dokumentace pro provedení stavby</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0B30E6">
        <w:rPr>
          <w:rFonts w:ascii="Times New Roman CE obyčejné" w:hAnsi="Times New Roman CE obyčejné" w:cs="Times New Roman CE obyčejné"/>
        </w:rPr>
        <w:t xml:space="preserve">  150 000</w:t>
      </w:r>
      <w:r w:rsidR="000B30E6" w:rsidRPr="001E376F">
        <w:rPr>
          <w:rFonts w:ascii="Times New Roman CE obyčejné" w:hAnsi="Times New Roman CE obyčejné" w:cs="Times New Roman CE obyčejné"/>
        </w:rPr>
        <w:t xml:space="preserve"> </w:t>
      </w:r>
      <w:r w:rsidRPr="001E376F">
        <w:rPr>
          <w:rFonts w:ascii="Times New Roman CE obyčejné" w:hAnsi="Times New Roman CE obyčejné" w:cs="Times New Roman CE obyčejné"/>
        </w:rPr>
        <w:t>Kč</w:t>
      </w:r>
    </w:p>
    <w:p w:rsidR="001E376F" w:rsidRPr="001E376F" w:rsidRDefault="001E376F" w:rsidP="001E376F">
      <w:pPr>
        <w:pStyle w:val="Odstavecseseznamem"/>
        <w:numPr>
          <w:ilvl w:val="0"/>
          <w:numId w:val="14"/>
        </w:numPr>
        <w:ind w:left="993" w:hanging="579"/>
        <w:jc w:val="both"/>
        <w:rPr>
          <w:rFonts w:ascii="Times New Roman CE obyčejné" w:hAnsi="Times New Roman CE obyčejné" w:cs="Times New Roman CE obyčejné"/>
        </w:rPr>
      </w:pPr>
      <w:r w:rsidRPr="001E376F">
        <w:rPr>
          <w:rFonts w:ascii="Times New Roman CE obyčejné" w:hAnsi="Times New Roman CE obyčejné" w:cs="Times New Roman CE obyčejné"/>
        </w:rPr>
        <w:t>Dokumentace interiérového vybavení</w:t>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Pr>
          <w:rFonts w:ascii="Times New Roman CE obyčejné" w:hAnsi="Times New Roman CE obyčejné" w:cs="Times New Roman CE obyčejné"/>
        </w:rPr>
        <w:tab/>
      </w:r>
      <w:r w:rsidRPr="001E376F">
        <w:rPr>
          <w:rFonts w:ascii="Times New Roman CE obyčejné" w:hAnsi="Times New Roman CE obyčejné" w:cs="Times New Roman CE obyčejné"/>
        </w:rPr>
        <w:tab/>
      </w:r>
      <w:r w:rsidR="000B30E6">
        <w:rPr>
          <w:rFonts w:ascii="Times New Roman CE obyčejné" w:hAnsi="Times New Roman CE obyčejné" w:cs="Times New Roman CE obyčejné"/>
        </w:rPr>
        <w:t xml:space="preserve">    45 000</w:t>
      </w:r>
      <w:r w:rsidR="000B30E6" w:rsidRPr="001E376F">
        <w:rPr>
          <w:rFonts w:ascii="Times New Roman CE obyčejné" w:hAnsi="Times New Roman CE obyčejné" w:cs="Times New Roman CE obyčejné"/>
        </w:rPr>
        <w:t xml:space="preserve"> </w:t>
      </w:r>
      <w:r w:rsidRPr="001E376F">
        <w:rPr>
          <w:rFonts w:ascii="Times New Roman CE obyčejné" w:hAnsi="Times New Roman CE obyčejné" w:cs="Times New Roman CE obyčejné"/>
        </w:rPr>
        <w:t>Kč</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c) </w:t>
      </w:r>
      <w:r w:rsidR="001E376F">
        <w:rPr>
          <w:rFonts w:ascii="Times New Roman CE obyčejné" w:hAnsi="Times New Roman CE obyčejné" w:cs="Times New Roman CE obyčejné"/>
        </w:rPr>
        <w:t>6</w:t>
      </w:r>
      <w:r>
        <w:rPr>
          <w:rFonts w:ascii="Times New Roman CE obyčejné" w:hAnsi="Times New Roman CE obyčejné" w:cs="Times New Roman CE obyčejné"/>
        </w:rPr>
        <w:t xml:space="preserve">. platba - do 14 dnů po </w:t>
      </w:r>
      <w:r w:rsidR="004015A1">
        <w:rPr>
          <w:rFonts w:ascii="Times New Roman CE obyčejné" w:hAnsi="Times New Roman CE obyčejné" w:cs="Times New Roman CE obyčejné"/>
        </w:rPr>
        <w:t>ukončení fáze podle odst. 2. písm. d) tohoto článku</w:t>
      </w:r>
      <w:r w:rsidR="000B30E6">
        <w:rPr>
          <w:rFonts w:ascii="Times New Roman CE obyčejné" w:hAnsi="Times New Roman CE obyčejné" w:cs="Times New Roman CE obyčejné"/>
        </w:rPr>
        <w:t xml:space="preserve">     28 000</w:t>
      </w:r>
      <w:r w:rsidR="000B30E6" w:rsidRPr="001E376F">
        <w:rPr>
          <w:rFonts w:ascii="Times New Roman CE obyčejné" w:hAnsi="Times New Roman CE obyčejné" w:cs="Times New Roman CE obyčejné"/>
        </w:rPr>
        <w:t xml:space="preserve"> </w:t>
      </w:r>
      <w:r>
        <w:rPr>
          <w:rFonts w:ascii="Times New Roman CE obyčejné" w:hAnsi="Times New Roman CE obyčejné" w:cs="Times New Roman CE obyčejné"/>
        </w:rPr>
        <w:t>Kč</w:t>
      </w:r>
    </w:p>
    <w:p w:rsidR="004015A1" w:rsidRDefault="004015A1" w:rsidP="004015A1">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d) 7. platba - do 14 dnů po ukončení fáze podle odst. 2. písm. e) tohoto článku</w:t>
      </w:r>
      <w:r>
        <w:rPr>
          <w:rFonts w:ascii="Times New Roman CE obyčejné" w:hAnsi="Times New Roman CE obyčejné" w:cs="Times New Roman CE obyčejné"/>
        </w:rPr>
        <w:tab/>
      </w:r>
      <w:r w:rsidR="00FB18AF">
        <w:rPr>
          <w:rFonts w:ascii="Times New Roman CE obyčejné" w:hAnsi="Times New Roman CE obyčejné" w:cs="Times New Roman CE obyčejné"/>
        </w:rPr>
        <w:t xml:space="preserve">    15 000</w:t>
      </w:r>
      <w:r w:rsidR="00FB18AF" w:rsidRPr="001E376F">
        <w:rPr>
          <w:rFonts w:ascii="Times New Roman CE obyčejné" w:hAnsi="Times New Roman CE obyčejné" w:cs="Times New Roman CE obyčejné"/>
        </w:rPr>
        <w:t xml:space="preserve"> </w:t>
      </w:r>
      <w:r>
        <w:rPr>
          <w:rFonts w:ascii="Times New Roman CE obyčejné" w:hAnsi="Times New Roman CE obyčejné" w:cs="Times New Roman CE obyčejné"/>
        </w:rPr>
        <w:t>Kč</w:t>
      </w:r>
    </w:p>
    <w:p w:rsidR="004015A1" w:rsidRDefault="002B6AF7" w:rsidP="004015A1">
      <w:pPr>
        <w:ind w:left="567" w:right="1415" w:hanging="567"/>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w:t>
      </w:r>
      <w:r w:rsidR="004015A1">
        <w:rPr>
          <w:rFonts w:ascii="Times New Roman CE obyčejné" w:hAnsi="Times New Roman CE obyčejné" w:cs="Times New Roman CE obyčejné"/>
        </w:rPr>
        <w:t>e</w:t>
      </w:r>
      <w:r>
        <w:rPr>
          <w:rFonts w:ascii="Times New Roman CE obyčejné" w:hAnsi="Times New Roman CE obyčejné" w:cs="Times New Roman CE obyčejné"/>
        </w:rPr>
        <w:t>) autorský dozor bude fakturován měsíčně dle skutečných nákladů,</w:t>
      </w:r>
      <w:r w:rsidR="004015A1">
        <w:rPr>
          <w:rFonts w:ascii="Times New Roman CE obyčejné" w:hAnsi="Times New Roman CE obyčejné" w:cs="Times New Roman CE obyčejné"/>
        </w:rPr>
        <w:t xml:space="preserve"> </w:t>
      </w:r>
      <w:r>
        <w:rPr>
          <w:rFonts w:ascii="Times New Roman CE obyčejné" w:hAnsi="Times New Roman CE obyčejné" w:cs="Times New Roman CE obyčejné"/>
        </w:rPr>
        <w:t>potvrzených objednatelem, maximálně do výše dohodnuté celkové</w:t>
      </w:r>
    </w:p>
    <w:p w:rsidR="002B6AF7" w:rsidRDefault="002B6AF7" w:rsidP="004015A1">
      <w:pPr>
        <w:ind w:left="567" w:right="-2" w:hanging="567"/>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ceny dí</w:t>
      </w:r>
      <w:r w:rsidR="004015A1">
        <w:rPr>
          <w:rFonts w:ascii="Times New Roman CE obyčejné" w:hAnsi="Times New Roman CE obyčejné" w:cs="Times New Roman CE obyčejné"/>
        </w:rPr>
        <w:t xml:space="preserve">la </w:t>
      </w:r>
      <w:r w:rsidR="00B93291">
        <w:rPr>
          <w:rFonts w:ascii="Times New Roman CE obyčejné" w:hAnsi="Times New Roman CE obyčejné" w:cs="Times New Roman CE obyčejné"/>
        </w:rPr>
        <w:t>podle odst. 2. písm. f) tohoto článku</w:t>
      </w:r>
      <w:r w:rsidR="004015A1">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FB18AF">
        <w:rPr>
          <w:rFonts w:ascii="Times New Roman CE obyčejné" w:hAnsi="Times New Roman CE obyčejné" w:cs="Times New Roman CE obyčejné"/>
        </w:rPr>
        <w:t xml:space="preserve">    80 000</w:t>
      </w:r>
      <w:r w:rsidR="00FB18AF" w:rsidRPr="001E376F">
        <w:rPr>
          <w:rFonts w:ascii="Times New Roman CE obyčejné" w:hAnsi="Times New Roman CE obyčejné" w:cs="Times New Roman CE obyčejné"/>
        </w:rPr>
        <w:t xml:space="preserve"> </w:t>
      </w:r>
      <w:r>
        <w:rPr>
          <w:rFonts w:ascii="Times New Roman CE obyčejné" w:hAnsi="Times New Roman CE obyčejné" w:cs="Times New Roman CE obyčejné"/>
        </w:rPr>
        <w:t>Kč</w:t>
      </w:r>
    </w:p>
    <w:p w:rsidR="00AC6A38" w:rsidRDefault="004015A1" w:rsidP="00AC6A38">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f) končená faktura do 14 dnů po úplném dokončení a protokolárním</w:t>
      </w:r>
    </w:p>
    <w:p w:rsidR="004015A1" w:rsidRDefault="00AC6A38" w:rsidP="00AC6A38">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w:t>
      </w:r>
      <w:r w:rsidR="004015A1">
        <w:rPr>
          <w:rFonts w:ascii="Times New Roman CE obyčejné" w:hAnsi="Times New Roman CE obyčejné" w:cs="Times New Roman CE obyčejné"/>
        </w:rPr>
        <w:t>převzetí díla objednatelem</w:t>
      </w:r>
      <w:r w:rsidR="004015A1">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4015A1">
        <w:rPr>
          <w:rFonts w:ascii="Times New Roman CE obyčejné" w:hAnsi="Times New Roman CE obyčejné" w:cs="Times New Roman CE obyčejné"/>
        </w:rPr>
        <w:tab/>
      </w:r>
      <w:r w:rsidR="00FB18AF">
        <w:rPr>
          <w:rFonts w:ascii="Times New Roman CE obyčejné" w:hAnsi="Times New Roman CE obyčejné" w:cs="Times New Roman CE obyčejné"/>
        </w:rPr>
        <w:t xml:space="preserve">    70 000</w:t>
      </w:r>
      <w:r w:rsidR="00FB18AF" w:rsidRPr="001E376F">
        <w:rPr>
          <w:rFonts w:ascii="Times New Roman CE obyčejné" w:hAnsi="Times New Roman CE obyčejné" w:cs="Times New Roman CE obyčejné"/>
        </w:rPr>
        <w:t xml:space="preserve"> </w:t>
      </w:r>
      <w:r w:rsidR="004015A1">
        <w:rPr>
          <w:rFonts w:ascii="Times New Roman CE obyčejné" w:hAnsi="Times New Roman CE obyčejné" w:cs="Times New Roman CE obyčejné"/>
        </w:rPr>
        <w:t>Kč</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4. Splatnosti faktur je 28 dnů od doručení </w:t>
      </w:r>
      <w:r>
        <w:t xml:space="preserve">do podatelny místa sídla objednatele k rukám ředitele odboru hlavního účetního. Objednatel splní povinnost fakturu zaplatit, je-li nejpozději v poslední den splatnosti faktury částka odepsána z jeho bankovního účtu ve prospěch účtu zhotovitele. </w:t>
      </w:r>
      <w:r>
        <w:rPr>
          <w:rFonts w:ascii="Times New Roman CE obyčejné" w:hAnsi="Times New Roman CE obyčejné" w:cs="Times New Roman CE obyčejné"/>
        </w:rPr>
        <w:t>Faktury musí mít všechny náležitosti daňového dokladu v souladu s právním řádem ČR, konečná faktura bude obsahovat vyúčtování předchozích plateb. K fakturám budou připojeny doklady osvědčující jejich správnost a oprávněnost vyúčtování. Nesprávně účtovanou, neúplnou nebo nedoloženou fakturu vrátí objednatel s odůvodněním zpět zhotoviteli ve lhůtě splatnosti, aniž se tím dostane do prodlení se zaplacením vrácené faktury.</w:t>
      </w:r>
    </w:p>
    <w:p w:rsidR="002B6AF7" w:rsidRDefault="002B6AF7" w:rsidP="002B6AF7">
      <w:pPr>
        <w:jc w:val="both"/>
        <w:rPr>
          <w:rFonts w:ascii="Times New Roman CE obyčejné" w:hAnsi="Times New Roman CE obyčejné" w:cs="Times New Roman CE obyčejné"/>
          <w:b/>
          <w:bCs/>
        </w:rPr>
      </w:pPr>
    </w:p>
    <w:p w:rsidR="002B6AF7" w:rsidRDefault="002B6AF7" w:rsidP="002B6AF7">
      <w:pPr>
        <w:pStyle w:val="Zkladntext3"/>
        <w:ind w:firstLine="708"/>
      </w:pPr>
      <w:r>
        <w:t>5. Pokud je zhotovitel v prodlení s pracemi nebo dodávkami, režijními nebo dodatkovými pracemi, náhradním plněním nebo ostatními závazky podle této smlouvy včetně závazků svým subdodavatelům, nebo pokud se dále zhotovitel ocitne v insolvenčním řízení jakožto dlužník (příp. úpadce) ve smyslu insolvenčního zákona, může objednatel pozastavit splatnost jednotlivých faktur, popř. konečné faktury, až do provedení řádného plnění příp. do právní moci rozhodnutí o zastavení insolvenčního řízení. Zhotovitel je povinen objednatele o svém hrozícím úpadku informovat.</w:t>
      </w:r>
    </w:p>
    <w:p w:rsidR="002B6AF7" w:rsidRDefault="002B6AF7" w:rsidP="002B6AF7">
      <w:pPr>
        <w:pStyle w:val="Zkladntext3"/>
        <w:ind w:firstLine="708"/>
      </w:pPr>
    </w:p>
    <w:p w:rsidR="002B6AF7" w:rsidRDefault="002B6AF7" w:rsidP="002B6AF7">
      <w:pPr>
        <w:ind w:firstLine="708"/>
        <w:jc w:val="both"/>
      </w:pPr>
      <w:r>
        <w:t xml:space="preserve">6. Zhotovitel se zavazuje plnit dluhy vůči svým subdodavatelům řádně a včas. </w:t>
      </w:r>
    </w:p>
    <w:p w:rsidR="002B6AF7" w:rsidRDefault="002B6AF7" w:rsidP="002B6AF7">
      <w:pPr>
        <w:pStyle w:val="Zkladntext3"/>
        <w:ind w:firstLine="708"/>
      </w:pPr>
    </w:p>
    <w:p w:rsidR="002B6AF7" w:rsidRDefault="002B6AF7" w:rsidP="002B6AF7">
      <w:pPr>
        <w:ind w:firstLine="708"/>
        <w:jc w:val="both"/>
      </w:pPr>
      <w:r>
        <w:rPr>
          <w:rFonts w:ascii="Times New Roman CE obyčejné" w:hAnsi="Times New Roman CE obyčejné" w:cs="Times New Roman CE obyčejné"/>
        </w:rPr>
        <w:t xml:space="preserve">7. </w:t>
      </w:r>
      <w:r w:rsidRPr="009138F9">
        <w:t>Bude-li objednatel v prodlení s úhradou faktur (daňových dokladů), zaplatí zhotoviteli zákonný úrok z prodlení.</w:t>
      </w:r>
    </w:p>
    <w:p w:rsidR="002B6AF7" w:rsidRDefault="002B6AF7" w:rsidP="002B6AF7">
      <w:pPr>
        <w:ind w:firstLine="708"/>
        <w:jc w:val="both"/>
        <w:rPr>
          <w:rFonts w:ascii="Times New Roman CE obyčejné" w:hAnsi="Times New Roman CE obyčejné" w:cs="Times New Roman CE obyčejné"/>
          <w:b/>
          <w:bCs/>
        </w:rPr>
      </w:pPr>
    </w:p>
    <w:p w:rsidR="002B6AF7" w:rsidRDefault="00C9085F"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VI</w:t>
      </w:r>
      <w:r w:rsidR="002B6AF7">
        <w:rPr>
          <w:rFonts w:ascii="Times New Roman CE obyčejné" w:hAnsi="Times New Roman CE obyčejné" w:cs="Times New Roman CE obyčejné"/>
          <w:b/>
          <w:bCs/>
        </w:rPr>
        <w:t>I.</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Doba plnění a předání díla</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Termíny plnění jednotlivých výkonových fází zhotovitelem se stanoví takto:</w:t>
      </w:r>
    </w:p>
    <w:p w:rsidR="002B6AF7" w:rsidRPr="004968F4" w:rsidRDefault="002B6AF7" w:rsidP="00CF09A9">
      <w:pPr>
        <w:tabs>
          <w:tab w:val="right" w:leader="dot" w:pos="9072"/>
        </w:tabs>
        <w:ind w:left="567" w:hanging="283"/>
        <w:jc w:val="both"/>
        <w:rPr>
          <w:rFonts w:ascii="Times New Roman CE obyčejné" w:hAnsi="Times New Roman CE obyčejné" w:cs="Times New Roman CE obyčejné"/>
        </w:rPr>
      </w:pPr>
      <w:r w:rsidRPr="004968F4">
        <w:rPr>
          <w:rFonts w:ascii="Times New Roman CE obyčejné" w:hAnsi="Times New Roman CE obyčejné" w:cs="Times New Roman CE obyčejné"/>
        </w:rPr>
        <w:t xml:space="preserve">a) </w:t>
      </w:r>
      <w:r w:rsidR="000C1B54">
        <w:rPr>
          <w:rFonts w:ascii="Times New Roman CE obyčejné" w:hAnsi="Times New Roman CE obyčejné" w:cs="Times New Roman CE obyčejné"/>
        </w:rPr>
        <w:t>Příprava zakázky</w:t>
      </w:r>
      <w:r w:rsidRPr="004968F4">
        <w:rPr>
          <w:rFonts w:ascii="Times New Roman CE obyčejné" w:hAnsi="Times New Roman CE obyčejné" w:cs="Times New Roman CE obyčejné"/>
        </w:rPr>
        <w:t xml:space="preserve"> (čl. II.1.)</w:t>
      </w:r>
      <w:r w:rsidR="007D2181">
        <w:rPr>
          <w:rFonts w:ascii="Times New Roman CE obyčejné" w:hAnsi="Times New Roman CE obyčejné" w:cs="Times New Roman CE obyčejné"/>
        </w:rPr>
        <w:tab/>
      </w:r>
      <w:r w:rsidRPr="004968F4">
        <w:rPr>
          <w:rFonts w:ascii="Times New Roman CE obyčejné" w:hAnsi="Times New Roman CE obyčejné" w:cs="Times New Roman CE obyčejné"/>
        </w:rPr>
        <w:t xml:space="preserve">do jednoho měsíce </w:t>
      </w:r>
      <w:r w:rsidR="000C1B54" w:rsidRPr="000C1B54">
        <w:rPr>
          <w:rFonts w:ascii="Times New Roman CE obyčejné" w:hAnsi="Times New Roman CE obyčejné" w:cs="Times New Roman CE obyčejné"/>
        </w:rPr>
        <w:t>ode dne uveřejnění</w:t>
      </w:r>
      <w:r w:rsidRPr="004968F4">
        <w:rPr>
          <w:rFonts w:ascii="Times New Roman CE obyčejné" w:hAnsi="Times New Roman CE obyčejné" w:cs="Times New Roman CE obyčejné"/>
        </w:rPr>
        <w:t xml:space="preserve"> smlouvy</w:t>
      </w:r>
    </w:p>
    <w:p w:rsidR="002B6AF7" w:rsidRPr="004968F4" w:rsidRDefault="002B6AF7" w:rsidP="00CF09A9">
      <w:pPr>
        <w:tabs>
          <w:tab w:val="right" w:leader="dot" w:pos="9072"/>
        </w:tabs>
        <w:ind w:left="567" w:hanging="283"/>
        <w:jc w:val="both"/>
        <w:rPr>
          <w:rFonts w:ascii="Times New Roman CE obyčejné" w:hAnsi="Times New Roman CE obyčejné" w:cs="Times New Roman CE obyčejné"/>
        </w:rPr>
      </w:pPr>
      <w:r w:rsidRPr="004968F4">
        <w:rPr>
          <w:rFonts w:ascii="Times New Roman CE obyčejné" w:hAnsi="Times New Roman CE obyčejné" w:cs="Times New Roman CE obyčejné"/>
        </w:rPr>
        <w:lastRenderedPageBreak/>
        <w:t xml:space="preserve">b) </w:t>
      </w:r>
      <w:r w:rsidR="000C1B54" w:rsidRPr="002726FD">
        <w:rPr>
          <w:rFonts w:ascii="Times New Roman CE obyčejné" w:hAnsi="Times New Roman CE obyčejné" w:cs="Times New Roman CE obyčejné"/>
        </w:rPr>
        <w:t>Zjištění stávajícího stavu</w:t>
      </w:r>
      <w:r w:rsidRPr="004968F4">
        <w:rPr>
          <w:rFonts w:ascii="Times New Roman CE obyčejné" w:hAnsi="Times New Roman CE obyčejné" w:cs="Times New Roman CE obyčejné"/>
        </w:rPr>
        <w:t xml:space="preserve"> (čl. II.2.)</w:t>
      </w:r>
      <w:r w:rsidRPr="004968F4">
        <w:rPr>
          <w:rFonts w:ascii="Times New Roman CE obyčejné" w:hAnsi="Times New Roman CE obyčejné" w:cs="Times New Roman CE obyčejné"/>
        </w:rPr>
        <w:tab/>
      </w:r>
      <w:r w:rsidR="000C1B54" w:rsidRPr="004968F4">
        <w:rPr>
          <w:rFonts w:ascii="Times New Roman CE obyčejné" w:hAnsi="Times New Roman CE obyčejné" w:cs="Times New Roman CE obyčejné"/>
        </w:rPr>
        <w:t xml:space="preserve">do jednoho měsíce </w:t>
      </w:r>
      <w:r w:rsidR="000C1B54" w:rsidRPr="000C1B54">
        <w:rPr>
          <w:rFonts w:ascii="Times New Roman CE obyčejné" w:hAnsi="Times New Roman CE obyčejné" w:cs="Times New Roman CE obyčejné"/>
        </w:rPr>
        <w:t>ode dne uveřejnění</w:t>
      </w:r>
      <w:r w:rsidR="000C1B54" w:rsidRPr="004968F4">
        <w:rPr>
          <w:rFonts w:ascii="Times New Roman CE obyčejné" w:hAnsi="Times New Roman CE obyčejné" w:cs="Times New Roman CE obyčejné"/>
        </w:rPr>
        <w:t xml:space="preserve"> smlouvy</w:t>
      </w:r>
    </w:p>
    <w:p w:rsidR="002B6AF7" w:rsidRDefault="002B6AF7" w:rsidP="005F483A">
      <w:pPr>
        <w:tabs>
          <w:tab w:val="left" w:leader="dot" w:pos="7371"/>
          <w:tab w:val="right" w:leader="dot" w:pos="9072"/>
        </w:tabs>
        <w:ind w:left="567" w:hanging="283"/>
        <w:jc w:val="both"/>
        <w:rPr>
          <w:rFonts w:ascii="Times New Roman CE obyčejné" w:hAnsi="Times New Roman CE obyčejné" w:cs="Times New Roman CE obyčejné"/>
        </w:rPr>
      </w:pPr>
      <w:r w:rsidRPr="004968F4">
        <w:rPr>
          <w:rFonts w:ascii="Times New Roman CE obyčejné" w:hAnsi="Times New Roman CE obyčejné" w:cs="Times New Roman CE obyčejné"/>
        </w:rPr>
        <w:t xml:space="preserve">c) </w:t>
      </w:r>
      <w:r w:rsidR="000C1B54">
        <w:rPr>
          <w:rFonts w:ascii="Times New Roman CE obyčejné" w:hAnsi="Times New Roman CE obyčejné" w:cs="Times New Roman CE obyčejné"/>
        </w:rPr>
        <w:t xml:space="preserve">Vypracování </w:t>
      </w:r>
      <w:r w:rsidR="004B1D9F">
        <w:rPr>
          <w:rFonts w:ascii="Times New Roman CE obyčejné" w:hAnsi="Times New Roman CE obyčejné" w:cs="Times New Roman CE obyčejné"/>
        </w:rPr>
        <w:t>Architektonické studie</w:t>
      </w:r>
      <w:r w:rsidRPr="004968F4">
        <w:rPr>
          <w:rFonts w:ascii="Times New Roman CE obyčejné" w:hAnsi="Times New Roman CE obyčejné" w:cs="Times New Roman CE obyčejné"/>
        </w:rPr>
        <w:t xml:space="preserve"> (čl. II.3.</w:t>
      </w:r>
      <w:r w:rsidR="0003069D">
        <w:rPr>
          <w:rFonts w:ascii="Times New Roman CE obyčejné" w:hAnsi="Times New Roman CE obyčejné" w:cs="Times New Roman CE obyčejné"/>
        </w:rPr>
        <w:t xml:space="preserve"> a</w:t>
      </w:r>
      <w:r w:rsidRPr="004968F4">
        <w:rPr>
          <w:rFonts w:ascii="Times New Roman CE obyčejné" w:hAnsi="Times New Roman CE obyčejné" w:cs="Times New Roman CE obyčejné"/>
        </w:rPr>
        <w:t>)</w:t>
      </w:r>
      <w:r w:rsidR="007D2181">
        <w:rPr>
          <w:rFonts w:ascii="Times New Roman CE obyčejné" w:hAnsi="Times New Roman CE obyčejné" w:cs="Times New Roman CE obyčejné"/>
        </w:rPr>
        <w:tab/>
      </w:r>
      <w:r w:rsidRPr="004968F4">
        <w:rPr>
          <w:rFonts w:ascii="Times New Roman CE obyčejné" w:hAnsi="Times New Roman CE obyčejné" w:cs="Times New Roman CE obyčejné"/>
        </w:rPr>
        <w:t xml:space="preserve">do </w:t>
      </w:r>
      <w:r w:rsidR="004B1D9F">
        <w:rPr>
          <w:rFonts w:ascii="Times New Roman CE obyčejné" w:hAnsi="Times New Roman CE obyčejné" w:cs="Times New Roman CE obyčejné"/>
        </w:rPr>
        <w:t>dvou</w:t>
      </w:r>
      <w:r w:rsidRPr="004968F4">
        <w:rPr>
          <w:rFonts w:ascii="Times New Roman CE obyčejné" w:hAnsi="Times New Roman CE obyčejné" w:cs="Times New Roman CE obyčejné"/>
        </w:rPr>
        <w:t xml:space="preserve"> měsíců </w:t>
      </w:r>
      <w:r w:rsidR="000C1B54" w:rsidRPr="000C1B54">
        <w:rPr>
          <w:rFonts w:ascii="Times New Roman CE obyčejné" w:hAnsi="Times New Roman CE obyčejné" w:cs="Times New Roman CE obyčejné"/>
        </w:rPr>
        <w:t>ode</w:t>
      </w:r>
      <w:r w:rsidR="003D0D4A">
        <w:rPr>
          <w:rFonts w:ascii="Times New Roman CE obyčejné" w:hAnsi="Times New Roman CE obyčejné" w:cs="Times New Roman CE obyčejné"/>
        </w:rPr>
        <w:t xml:space="preserve"> </w:t>
      </w:r>
      <w:r w:rsidR="000C1B54" w:rsidRPr="000C1B54">
        <w:rPr>
          <w:rFonts w:ascii="Times New Roman CE obyčejné" w:hAnsi="Times New Roman CE obyčejné" w:cs="Times New Roman CE obyčejné"/>
        </w:rPr>
        <w:t>dne</w:t>
      </w:r>
      <w:r w:rsidR="005F483A">
        <w:rPr>
          <w:rFonts w:ascii="Times New Roman CE obyčejné" w:hAnsi="Times New Roman CE obyčejné" w:cs="Times New Roman CE obyčejné"/>
        </w:rPr>
        <w:t xml:space="preserve"> </w:t>
      </w:r>
      <w:r w:rsidR="000C1B54" w:rsidRPr="000C1B54">
        <w:rPr>
          <w:rFonts w:ascii="Times New Roman CE obyčejné" w:hAnsi="Times New Roman CE obyčejné" w:cs="Times New Roman CE obyčejné"/>
        </w:rPr>
        <w:t>uveřejnění</w:t>
      </w:r>
      <w:r w:rsidR="000C1B54" w:rsidRPr="004968F4">
        <w:rPr>
          <w:rFonts w:ascii="Times New Roman CE obyčejné" w:hAnsi="Times New Roman CE obyčejné" w:cs="Times New Roman CE obyčejné"/>
        </w:rPr>
        <w:t xml:space="preserve"> smlouvy</w:t>
      </w:r>
    </w:p>
    <w:p w:rsidR="004B1D9F" w:rsidRDefault="004B1D9F" w:rsidP="005F483A">
      <w:pPr>
        <w:tabs>
          <w:tab w:val="left" w:leader="dot" w:pos="7371"/>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d</w:t>
      </w:r>
      <w:r w:rsidRPr="004968F4">
        <w:rPr>
          <w:rFonts w:ascii="Times New Roman CE obyčejné" w:hAnsi="Times New Roman CE obyčejné" w:cs="Times New Roman CE obyčejné"/>
        </w:rPr>
        <w:t xml:space="preserve">) </w:t>
      </w:r>
      <w:r>
        <w:rPr>
          <w:rFonts w:ascii="Times New Roman CE obyčejné" w:hAnsi="Times New Roman CE obyčejné" w:cs="Times New Roman CE obyčejné"/>
        </w:rPr>
        <w:t>Vypracování Dokumentace pro stavební řízení</w:t>
      </w:r>
      <w:r w:rsidRPr="004968F4">
        <w:rPr>
          <w:rFonts w:ascii="Times New Roman CE obyčejné" w:hAnsi="Times New Roman CE obyčejné" w:cs="Times New Roman CE obyčejné"/>
        </w:rPr>
        <w:t xml:space="preserve"> (čl. II.3.</w:t>
      </w:r>
      <w:r>
        <w:rPr>
          <w:rFonts w:ascii="Times New Roman CE obyčejné" w:hAnsi="Times New Roman CE obyčejné" w:cs="Times New Roman CE obyčejné"/>
        </w:rPr>
        <w:t xml:space="preserve"> b</w:t>
      </w:r>
      <w:r w:rsidRPr="004968F4">
        <w:rPr>
          <w:rFonts w:ascii="Times New Roman CE obyčejné" w:hAnsi="Times New Roman CE obyčejné" w:cs="Times New Roman CE obyčejné"/>
        </w:rPr>
        <w:t>)</w:t>
      </w:r>
      <w:r w:rsidRPr="004968F4">
        <w:rPr>
          <w:rFonts w:ascii="Times New Roman CE obyčejné" w:hAnsi="Times New Roman CE obyčejné" w:cs="Times New Roman CE obyčejné"/>
        </w:rPr>
        <w:tab/>
        <w:t xml:space="preserve">do </w:t>
      </w:r>
      <w:r w:rsidR="00002B12">
        <w:rPr>
          <w:rFonts w:ascii="Times New Roman CE obyčejné" w:hAnsi="Times New Roman CE obyčejné" w:cs="Times New Roman CE obyčejné"/>
        </w:rPr>
        <w:t>dvou</w:t>
      </w:r>
      <w:r w:rsidRPr="004968F4">
        <w:rPr>
          <w:rFonts w:ascii="Times New Roman CE obyčejné" w:hAnsi="Times New Roman CE obyčejné" w:cs="Times New Roman CE obyčejné"/>
        </w:rPr>
        <w:t xml:space="preserve"> měsíců </w:t>
      </w:r>
      <w:r w:rsidR="00002B12">
        <w:rPr>
          <w:rFonts w:ascii="Times New Roman CE obyčejné" w:hAnsi="Times New Roman CE obyčejné" w:cs="Times New Roman CE obyčejné"/>
        </w:rPr>
        <w:t xml:space="preserve">od schválení Architektonické studie </w:t>
      </w:r>
      <w:r w:rsidR="00002B12" w:rsidRPr="004968F4">
        <w:rPr>
          <w:rFonts w:ascii="Times New Roman CE obyčejné" w:hAnsi="Times New Roman CE obyčejné" w:cs="Times New Roman CE obyčejné"/>
        </w:rPr>
        <w:t>(čl. II.3.</w:t>
      </w:r>
      <w:r w:rsidR="00002B12">
        <w:rPr>
          <w:rFonts w:ascii="Times New Roman CE obyčejné" w:hAnsi="Times New Roman CE obyčejné" w:cs="Times New Roman CE obyčejné"/>
        </w:rPr>
        <w:t xml:space="preserve"> a</w:t>
      </w:r>
      <w:r w:rsidR="00002B12" w:rsidRPr="004968F4">
        <w:rPr>
          <w:rFonts w:ascii="Times New Roman CE obyčejné" w:hAnsi="Times New Roman CE obyčejné" w:cs="Times New Roman CE obyčejné"/>
        </w:rPr>
        <w:t>)</w:t>
      </w:r>
      <w:r w:rsidR="00002B12">
        <w:rPr>
          <w:rFonts w:ascii="Times New Roman CE obyčejné" w:hAnsi="Times New Roman CE obyčejné" w:cs="Times New Roman CE obyčejné"/>
        </w:rPr>
        <w:t xml:space="preserve"> zadavatelem</w:t>
      </w:r>
    </w:p>
    <w:p w:rsidR="004B1D9F" w:rsidRPr="004968F4" w:rsidRDefault="004B1D9F" w:rsidP="00CF09A9">
      <w:pPr>
        <w:tabs>
          <w:tab w:val="left" w:leader="dot" w:pos="6663"/>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e</w:t>
      </w:r>
      <w:r w:rsidRPr="004968F4">
        <w:rPr>
          <w:rFonts w:ascii="Times New Roman CE obyčejné" w:hAnsi="Times New Roman CE obyčejné" w:cs="Times New Roman CE obyčejné"/>
        </w:rPr>
        <w:t xml:space="preserve">) </w:t>
      </w:r>
      <w:r>
        <w:rPr>
          <w:rFonts w:ascii="Times New Roman CE obyčejné" w:hAnsi="Times New Roman CE obyčejné" w:cs="Times New Roman CE obyčejné"/>
        </w:rPr>
        <w:t>Získání stavebního povolení</w:t>
      </w:r>
      <w:r w:rsidRPr="004968F4">
        <w:rPr>
          <w:rFonts w:ascii="Times New Roman CE obyčejné" w:hAnsi="Times New Roman CE obyčejné" w:cs="Times New Roman CE obyčejné"/>
        </w:rPr>
        <w:t xml:space="preserve"> (čl. II.3.</w:t>
      </w:r>
      <w:r>
        <w:rPr>
          <w:rFonts w:ascii="Times New Roman CE obyčejné" w:hAnsi="Times New Roman CE obyčejné" w:cs="Times New Roman CE obyčejné"/>
        </w:rPr>
        <w:t xml:space="preserve"> c</w:t>
      </w:r>
      <w:r w:rsidRPr="004968F4">
        <w:rPr>
          <w:rFonts w:ascii="Times New Roman CE obyčejné" w:hAnsi="Times New Roman CE obyčejné" w:cs="Times New Roman CE obyčejné"/>
        </w:rPr>
        <w:t>)</w:t>
      </w:r>
      <w:r w:rsidRPr="004968F4">
        <w:rPr>
          <w:rFonts w:ascii="Times New Roman CE obyčejné" w:hAnsi="Times New Roman CE obyčejné" w:cs="Times New Roman CE obyčejné"/>
        </w:rPr>
        <w:tab/>
      </w:r>
      <w:r w:rsidR="00002B12">
        <w:rPr>
          <w:rFonts w:ascii="Times New Roman CE obyčejné" w:hAnsi="Times New Roman CE obyčejné" w:cs="Times New Roman CE obyčejné"/>
        </w:rPr>
        <w:t>zah</w:t>
      </w:r>
      <w:r w:rsidR="00CF09A9">
        <w:rPr>
          <w:rFonts w:ascii="Times New Roman CE obyčejné" w:hAnsi="Times New Roman CE obyčejné" w:cs="Times New Roman CE obyčejné"/>
        </w:rPr>
        <w:t>á</w:t>
      </w:r>
      <w:r w:rsidR="00002B12">
        <w:rPr>
          <w:rFonts w:ascii="Times New Roman CE obyčejné" w:hAnsi="Times New Roman CE obyčejné" w:cs="Times New Roman CE obyčejné"/>
        </w:rPr>
        <w:t>jení pro</w:t>
      </w:r>
      <w:r w:rsidR="00042983">
        <w:rPr>
          <w:rFonts w:ascii="Times New Roman CE obyčejné" w:hAnsi="Times New Roman CE obyčejné" w:cs="Times New Roman CE obyčejné"/>
        </w:rPr>
        <w:t>c</w:t>
      </w:r>
      <w:r w:rsidR="00002B12">
        <w:rPr>
          <w:rFonts w:ascii="Times New Roman CE obyčejné" w:hAnsi="Times New Roman CE obyčejné" w:cs="Times New Roman CE obyčejné"/>
        </w:rPr>
        <w:t>e</w:t>
      </w:r>
      <w:r w:rsidR="00042983">
        <w:rPr>
          <w:rFonts w:ascii="Times New Roman CE obyčejné" w:hAnsi="Times New Roman CE obyčejné" w:cs="Times New Roman CE obyčejné"/>
        </w:rPr>
        <w:t>s</w:t>
      </w:r>
      <w:r w:rsidR="00002B12">
        <w:rPr>
          <w:rFonts w:ascii="Times New Roman CE obyčejné" w:hAnsi="Times New Roman CE obyčejné" w:cs="Times New Roman CE obyčejné"/>
        </w:rPr>
        <w:t>u</w:t>
      </w:r>
      <w:r w:rsidR="003D0D4A">
        <w:rPr>
          <w:rFonts w:ascii="Times New Roman CE obyčejné" w:hAnsi="Times New Roman CE obyčejné" w:cs="Times New Roman CE obyčejné"/>
        </w:rPr>
        <w:t xml:space="preserve"> </w:t>
      </w:r>
      <w:r w:rsidR="00002B12">
        <w:rPr>
          <w:rFonts w:ascii="Times New Roman CE obyčejné" w:hAnsi="Times New Roman CE obyčejné" w:cs="Times New Roman CE obyčejné"/>
        </w:rPr>
        <w:t xml:space="preserve">získání stavebního povolení </w:t>
      </w:r>
      <w:r w:rsidRPr="004968F4">
        <w:rPr>
          <w:rFonts w:ascii="Times New Roman CE obyčejné" w:hAnsi="Times New Roman CE obyčejné" w:cs="Times New Roman CE obyčejné"/>
        </w:rPr>
        <w:t xml:space="preserve">do </w:t>
      </w:r>
      <w:r w:rsidR="00002B12">
        <w:rPr>
          <w:rFonts w:ascii="Times New Roman CE obyčejné" w:hAnsi="Times New Roman CE obyčejné" w:cs="Times New Roman CE obyčejné"/>
        </w:rPr>
        <w:t>dvou</w:t>
      </w:r>
      <w:r w:rsidRPr="004968F4">
        <w:rPr>
          <w:rFonts w:ascii="Times New Roman CE obyčejné" w:hAnsi="Times New Roman CE obyčejné" w:cs="Times New Roman CE obyčejné"/>
        </w:rPr>
        <w:t xml:space="preserve"> </w:t>
      </w:r>
      <w:r w:rsidR="00002B12">
        <w:rPr>
          <w:rFonts w:ascii="Times New Roman CE obyčejné" w:hAnsi="Times New Roman CE obyčejné" w:cs="Times New Roman CE obyčejné"/>
        </w:rPr>
        <w:t>týdn</w:t>
      </w:r>
      <w:r w:rsidRPr="004968F4">
        <w:rPr>
          <w:rFonts w:ascii="Times New Roman CE obyčejné" w:hAnsi="Times New Roman CE obyčejné" w:cs="Times New Roman CE obyčejné"/>
        </w:rPr>
        <w:t xml:space="preserve">ů </w:t>
      </w:r>
      <w:r w:rsidRPr="000C1B54">
        <w:rPr>
          <w:rFonts w:ascii="Times New Roman CE obyčejné" w:hAnsi="Times New Roman CE obyčejné" w:cs="Times New Roman CE obyčejné"/>
        </w:rPr>
        <w:t xml:space="preserve">od </w:t>
      </w:r>
      <w:r w:rsidR="00002B12">
        <w:rPr>
          <w:rFonts w:ascii="Times New Roman CE obyčejné" w:hAnsi="Times New Roman CE obyčejné" w:cs="Times New Roman CE obyčejné"/>
        </w:rPr>
        <w:t>převzetí Dokumentace pro stavební řízení</w:t>
      </w:r>
      <w:r w:rsidR="003D0D4A">
        <w:rPr>
          <w:rFonts w:ascii="Times New Roman CE obyčejné" w:hAnsi="Times New Roman CE obyčejné" w:cs="Times New Roman CE obyčejné"/>
        </w:rPr>
        <w:br/>
      </w:r>
      <w:r w:rsidR="00002B12" w:rsidRPr="004968F4">
        <w:rPr>
          <w:rFonts w:ascii="Times New Roman CE obyčejné" w:hAnsi="Times New Roman CE obyčejné" w:cs="Times New Roman CE obyčejné"/>
        </w:rPr>
        <w:t>(čl. II.3.</w:t>
      </w:r>
      <w:r w:rsidR="00002B12">
        <w:rPr>
          <w:rFonts w:ascii="Times New Roman CE obyčejné" w:hAnsi="Times New Roman CE obyčejné" w:cs="Times New Roman CE obyčejné"/>
        </w:rPr>
        <w:t xml:space="preserve"> b</w:t>
      </w:r>
      <w:r w:rsidR="00002B12" w:rsidRPr="004968F4">
        <w:rPr>
          <w:rFonts w:ascii="Times New Roman CE obyčejné" w:hAnsi="Times New Roman CE obyčejné" w:cs="Times New Roman CE obyčejné"/>
        </w:rPr>
        <w:t>)</w:t>
      </w:r>
      <w:r w:rsidR="00002B12">
        <w:rPr>
          <w:rFonts w:ascii="Times New Roman CE obyčejné" w:hAnsi="Times New Roman CE obyčejné" w:cs="Times New Roman CE obyčejné"/>
        </w:rPr>
        <w:t xml:space="preserve"> zadavatelem</w:t>
      </w:r>
    </w:p>
    <w:p w:rsidR="004B1D9F" w:rsidRDefault="004B1D9F" w:rsidP="005F483A">
      <w:pPr>
        <w:tabs>
          <w:tab w:val="left" w:leader="dot" w:pos="7371"/>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f</w:t>
      </w:r>
      <w:r w:rsidRPr="004968F4">
        <w:rPr>
          <w:rFonts w:ascii="Times New Roman CE obyčejné" w:hAnsi="Times New Roman CE obyčejné" w:cs="Times New Roman CE obyčejné"/>
        </w:rPr>
        <w:t xml:space="preserve">) </w:t>
      </w:r>
      <w:r>
        <w:rPr>
          <w:rFonts w:ascii="Times New Roman CE obyčejné" w:hAnsi="Times New Roman CE obyčejné" w:cs="Times New Roman CE obyčejné"/>
        </w:rPr>
        <w:t>Vypracování Dokumentace pro provedení stavby</w:t>
      </w:r>
      <w:r w:rsidRPr="004968F4">
        <w:rPr>
          <w:rFonts w:ascii="Times New Roman CE obyčejné" w:hAnsi="Times New Roman CE obyčejné" w:cs="Times New Roman CE obyčejné"/>
        </w:rPr>
        <w:t xml:space="preserve"> (čl. II.3.</w:t>
      </w:r>
      <w:r>
        <w:rPr>
          <w:rFonts w:ascii="Times New Roman CE obyčejné" w:hAnsi="Times New Roman CE obyčejné" w:cs="Times New Roman CE obyčejné"/>
        </w:rPr>
        <w:t xml:space="preserve"> d</w:t>
      </w:r>
      <w:r w:rsidRPr="004968F4">
        <w:rPr>
          <w:rFonts w:ascii="Times New Roman CE obyčejné" w:hAnsi="Times New Roman CE obyčejné" w:cs="Times New Roman CE obyčejné"/>
        </w:rPr>
        <w:t>)</w:t>
      </w:r>
      <w:r w:rsidRPr="004968F4">
        <w:rPr>
          <w:rFonts w:ascii="Times New Roman CE obyčejné" w:hAnsi="Times New Roman CE obyčejné" w:cs="Times New Roman CE obyčejné"/>
        </w:rPr>
        <w:tab/>
        <w:t xml:space="preserve">do </w:t>
      </w:r>
      <w:r w:rsidR="00002B12">
        <w:rPr>
          <w:rFonts w:ascii="Times New Roman CE obyčejné" w:hAnsi="Times New Roman CE obyčejné" w:cs="Times New Roman CE obyčejné"/>
        </w:rPr>
        <w:t>dvou</w:t>
      </w:r>
      <w:r w:rsidRPr="004968F4">
        <w:rPr>
          <w:rFonts w:ascii="Times New Roman CE obyčejné" w:hAnsi="Times New Roman CE obyčejné" w:cs="Times New Roman CE obyčejné"/>
        </w:rPr>
        <w:t xml:space="preserve"> měsíců </w:t>
      </w:r>
      <w:r w:rsidRPr="000C1B54">
        <w:rPr>
          <w:rFonts w:ascii="Times New Roman CE obyčejné" w:hAnsi="Times New Roman CE obyčejné" w:cs="Times New Roman CE obyčejné"/>
        </w:rPr>
        <w:t xml:space="preserve">ode dne </w:t>
      </w:r>
      <w:r w:rsidR="00002B12">
        <w:rPr>
          <w:rFonts w:ascii="Times New Roman CE obyčejné" w:hAnsi="Times New Roman CE obyčejné" w:cs="Times New Roman CE obyčejné"/>
        </w:rPr>
        <w:t>vydání stavebního povolení</w:t>
      </w:r>
    </w:p>
    <w:p w:rsidR="004B1D9F" w:rsidRPr="004968F4" w:rsidRDefault="004B1D9F" w:rsidP="005F483A">
      <w:pPr>
        <w:tabs>
          <w:tab w:val="left" w:leader="dot" w:pos="7371"/>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g</w:t>
      </w:r>
      <w:r w:rsidRPr="004968F4">
        <w:rPr>
          <w:rFonts w:ascii="Times New Roman CE obyčejné" w:hAnsi="Times New Roman CE obyčejné" w:cs="Times New Roman CE obyčejné"/>
        </w:rPr>
        <w:t xml:space="preserve">) </w:t>
      </w:r>
      <w:r>
        <w:rPr>
          <w:rFonts w:ascii="Times New Roman CE obyčejné" w:hAnsi="Times New Roman CE obyčejné" w:cs="Times New Roman CE obyčejné"/>
        </w:rPr>
        <w:t>Vypracování Dokumentace interiérového vybaven</w:t>
      </w:r>
      <w:r w:rsidR="007D2181">
        <w:rPr>
          <w:rFonts w:ascii="Times New Roman CE obyčejné" w:hAnsi="Times New Roman CE obyčejné" w:cs="Times New Roman CE obyčejné"/>
        </w:rPr>
        <w:t>í</w:t>
      </w:r>
      <w:r w:rsidRPr="004968F4">
        <w:rPr>
          <w:rFonts w:ascii="Times New Roman CE obyčejné" w:hAnsi="Times New Roman CE obyčejné" w:cs="Times New Roman CE obyčejné"/>
        </w:rPr>
        <w:t xml:space="preserve"> (čl. II.3.</w:t>
      </w:r>
      <w:r>
        <w:rPr>
          <w:rFonts w:ascii="Times New Roman CE obyčejné" w:hAnsi="Times New Roman CE obyčejné" w:cs="Times New Roman CE obyčejné"/>
        </w:rPr>
        <w:t xml:space="preserve"> e</w:t>
      </w:r>
      <w:r w:rsidRPr="004968F4">
        <w:rPr>
          <w:rFonts w:ascii="Times New Roman CE obyčejné" w:hAnsi="Times New Roman CE obyčejné" w:cs="Times New Roman CE obyčejné"/>
        </w:rPr>
        <w:t>)</w:t>
      </w:r>
      <w:r w:rsidRPr="004968F4">
        <w:rPr>
          <w:rFonts w:ascii="Times New Roman CE obyčejné" w:hAnsi="Times New Roman CE obyčejné" w:cs="Times New Roman CE obyčejné"/>
        </w:rPr>
        <w:tab/>
      </w:r>
      <w:r w:rsidR="00002B12" w:rsidRPr="004968F4">
        <w:rPr>
          <w:rFonts w:ascii="Times New Roman CE obyčejné" w:hAnsi="Times New Roman CE obyčejné" w:cs="Times New Roman CE obyčejné"/>
        </w:rPr>
        <w:t xml:space="preserve">do </w:t>
      </w:r>
      <w:r w:rsidR="00002B12">
        <w:rPr>
          <w:rFonts w:ascii="Times New Roman CE obyčejné" w:hAnsi="Times New Roman CE obyčejné" w:cs="Times New Roman CE obyčejné"/>
        </w:rPr>
        <w:t>čtyř</w:t>
      </w:r>
      <w:r w:rsidR="00002B12" w:rsidRPr="004968F4">
        <w:rPr>
          <w:rFonts w:ascii="Times New Roman CE obyčejné" w:hAnsi="Times New Roman CE obyčejné" w:cs="Times New Roman CE obyčejné"/>
        </w:rPr>
        <w:t xml:space="preserve"> měsíců </w:t>
      </w:r>
      <w:r w:rsidR="00002B12" w:rsidRPr="000C1B54">
        <w:rPr>
          <w:rFonts w:ascii="Times New Roman CE obyčejné" w:hAnsi="Times New Roman CE obyčejné" w:cs="Times New Roman CE obyčejné"/>
        </w:rPr>
        <w:t xml:space="preserve">ode dne </w:t>
      </w:r>
      <w:r w:rsidR="00002B12">
        <w:rPr>
          <w:rFonts w:ascii="Times New Roman CE obyčejné" w:hAnsi="Times New Roman CE obyčejné" w:cs="Times New Roman CE obyčejné"/>
        </w:rPr>
        <w:t>vydání stavebního povolení</w:t>
      </w:r>
    </w:p>
    <w:p w:rsidR="002B6AF7" w:rsidRPr="004968F4" w:rsidRDefault="004B1D9F" w:rsidP="005F483A">
      <w:pPr>
        <w:tabs>
          <w:tab w:val="left" w:leader="dot" w:pos="7371"/>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h</w:t>
      </w:r>
      <w:r w:rsidR="002B6AF7" w:rsidRPr="004968F4">
        <w:rPr>
          <w:rFonts w:ascii="Times New Roman CE obyčejné" w:hAnsi="Times New Roman CE obyčejné" w:cs="Times New Roman CE obyčejné"/>
        </w:rPr>
        <w:t xml:space="preserve">) </w:t>
      </w:r>
      <w:r w:rsidR="000C1B54" w:rsidRPr="00034E62">
        <w:rPr>
          <w:rFonts w:ascii="Times New Roman CE obyčejné" w:hAnsi="Times New Roman CE obyčejné" w:cs="Times New Roman CE obyčejné"/>
        </w:rPr>
        <w:t>Spolupráce při výběrovém řízení na dodavatele stavby</w:t>
      </w:r>
      <w:r w:rsidR="002B6AF7" w:rsidRPr="004968F4">
        <w:rPr>
          <w:rFonts w:ascii="Times New Roman CE obyčejné" w:hAnsi="Times New Roman CE obyčejné" w:cs="Times New Roman CE obyčejné"/>
        </w:rPr>
        <w:t xml:space="preserve"> (čl. II.4.)</w:t>
      </w:r>
      <w:r w:rsidR="002B6AF7" w:rsidRPr="004968F4">
        <w:rPr>
          <w:rFonts w:ascii="Times New Roman CE obyčejné" w:hAnsi="Times New Roman CE obyčejné" w:cs="Times New Roman CE obyčejné"/>
        </w:rPr>
        <w:tab/>
      </w:r>
      <w:r w:rsidR="005F483A">
        <w:rPr>
          <w:rFonts w:ascii="Times New Roman CE obyčejné" w:hAnsi="Times New Roman CE obyčejné" w:cs="Times New Roman CE obyčejné"/>
        </w:rPr>
        <w:t xml:space="preserve">v průběhu </w:t>
      </w:r>
      <w:proofErr w:type="spellStart"/>
      <w:r w:rsidR="005F483A">
        <w:rPr>
          <w:rFonts w:ascii="Times New Roman CE obyčejné" w:hAnsi="Times New Roman CE obyčejné" w:cs="Times New Roman CE obyčejné"/>
        </w:rPr>
        <w:t>přípra</w:t>
      </w:r>
      <w:proofErr w:type="spellEnd"/>
      <w:r w:rsidR="005C6103">
        <w:rPr>
          <w:rFonts w:ascii="Times New Roman CE obyčejné" w:hAnsi="Times New Roman CE obyčejné" w:cs="Times New Roman CE obyčejné"/>
        </w:rPr>
        <w:t>-</w:t>
      </w:r>
      <w:r w:rsidR="005F483A">
        <w:rPr>
          <w:rFonts w:ascii="Times New Roman CE obyčejné" w:hAnsi="Times New Roman CE obyčejné" w:cs="Times New Roman CE obyčejné"/>
        </w:rPr>
        <w:t xml:space="preserve">vy výběrového </w:t>
      </w:r>
      <w:r w:rsidR="005F483A" w:rsidRPr="00034E62">
        <w:rPr>
          <w:rFonts w:ascii="Times New Roman CE obyčejné" w:hAnsi="Times New Roman CE obyčejné" w:cs="Times New Roman CE obyčejné"/>
        </w:rPr>
        <w:t>řízení na dodavatele stavby</w:t>
      </w:r>
      <w:r w:rsidR="005F483A">
        <w:rPr>
          <w:rFonts w:ascii="Times New Roman CE obyčejné" w:hAnsi="Times New Roman CE obyčejné" w:cs="Times New Roman CE obyčejné"/>
        </w:rPr>
        <w:t xml:space="preserve"> (předpoklad</w:t>
      </w:r>
      <w:r w:rsidR="00042983">
        <w:rPr>
          <w:rFonts w:ascii="Times New Roman CE obyčejné" w:hAnsi="Times New Roman CE obyčejné" w:cs="Times New Roman CE obyčejné"/>
        </w:rPr>
        <w:t xml:space="preserve"> cca</w:t>
      </w:r>
      <w:r w:rsidR="005F483A">
        <w:rPr>
          <w:rFonts w:ascii="Times New Roman CE obyčejné" w:hAnsi="Times New Roman CE obyčejné" w:cs="Times New Roman CE obyčejné"/>
        </w:rPr>
        <w:t xml:space="preserve"> </w:t>
      </w:r>
      <w:r w:rsidR="00277585">
        <w:rPr>
          <w:rFonts w:ascii="Times New Roman CE obyčejné" w:hAnsi="Times New Roman CE obyčejné" w:cs="Times New Roman CE obyčejné"/>
        </w:rPr>
        <w:t>4</w:t>
      </w:r>
      <w:r w:rsidR="005F483A">
        <w:rPr>
          <w:rFonts w:ascii="Times New Roman CE obyčejné" w:hAnsi="Times New Roman CE obyčejné" w:cs="Times New Roman CE obyčejné"/>
        </w:rPr>
        <w:t xml:space="preserve"> </w:t>
      </w:r>
      <w:r w:rsidR="007D2181" w:rsidRPr="004968F4">
        <w:rPr>
          <w:rFonts w:ascii="Times New Roman CE obyčejné" w:hAnsi="Times New Roman CE obyčejné" w:cs="Times New Roman CE obyčejné"/>
        </w:rPr>
        <w:t>měsíc</w:t>
      </w:r>
      <w:r w:rsidR="00277585">
        <w:rPr>
          <w:rFonts w:ascii="Times New Roman CE obyčejné" w:hAnsi="Times New Roman CE obyčejné" w:cs="Times New Roman CE obyčejné"/>
        </w:rPr>
        <w:t>e</w:t>
      </w:r>
      <w:r w:rsidR="007D2181" w:rsidRPr="004968F4">
        <w:rPr>
          <w:rFonts w:ascii="Times New Roman CE obyčejné" w:hAnsi="Times New Roman CE obyčejné" w:cs="Times New Roman CE obyčejné"/>
        </w:rPr>
        <w:t xml:space="preserve"> </w:t>
      </w:r>
      <w:r w:rsidR="007D2181" w:rsidRPr="000C1B54">
        <w:rPr>
          <w:rFonts w:ascii="Times New Roman CE obyčejné" w:hAnsi="Times New Roman CE obyčejné" w:cs="Times New Roman CE obyčejné"/>
        </w:rPr>
        <w:t>od</w:t>
      </w:r>
      <w:r w:rsidR="003D0D4A">
        <w:rPr>
          <w:rFonts w:ascii="Times New Roman CE obyčejné" w:hAnsi="Times New Roman CE obyčejné" w:cs="Times New Roman CE obyčejné"/>
        </w:rPr>
        <w:t xml:space="preserve"> </w:t>
      </w:r>
      <w:r w:rsidR="005F483A">
        <w:rPr>
          <w:rFonts w:ascii="Times New Roman CE obyčejné" w:hAnsi="Times New Roman CE obyčejné" w:cs="Times New Roman CE obyčejné"/>
        </w:rPr>
        <w:t>převzetí Dokumentace pro provedení stavby zadavatelem)</w:t>
      </w:r>
    </w:p>
    <w:p w:rsidR="002B6AF7" w:rsidRPr="004968F4" w:rsidRDefault="004B1D9F" w:rsidP="005F483A">
      <w:pPr>
        <w:tabs>
          <w:tab w:val="left" w:leader="dot" w:pos="7371"/>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i</w:t>
      </w:r>
      <w:r w:rsidR="002B6AF7" w:rsidRPr="004968F4">
        <w:rPr>
          <w:rFonts w:ascii="Times New Roman CE obyčejné" w:hAnsi="Times New Roman CE obyčejné" w:cs="Times New Roman CE obyčejné"/>
        </w:rPr>
        <w:t xml:space="preserve">) </w:t>
      </w:r>
      <w:r w:rsidR="000C1B54" w:rsidRPr="00034E62">
        <w:rPr>
          <w:rFonts w:ascii="Times New Roman CE obyčejné" w:hAnsi="Times New Roman CE obyčejné" w:cs="Times New Roman CE obyčejné"/>
        </w:rPr>
        <w:t>Spolupr</w:t>
      </w:r>
      <w:r w:rsidR="000C1B54">
        <w:rPr>
          <w:rFonts w:ascii="Times New Roman CE obyčejné" w:hAnsi="Times New Roman CE obyčejné" w:cs="Times New Roman CE obyčejné"/>
        </w:rPr>
        <w:t>áce při zadání realizace stavby</w:t>
      </w:r>
      <w:r w:rsidR="002B6AF7" w:rsidRPr="004968F4">
        <w:rPr>
          <w:rFonts w:ascii="Times New Roman CE obyčejné" w:hAnsi="Times New Roman CE obyčejné" w:cs="Times New Roman CE obyčejné"/>
        </w:rPr>
        <w:t xml:space="preserve"> (čl. II.5.)</w:t>
      </w:r>
      <w:r w:rsidR="002B6AF7" w:rsidRPr="004968F4">
        <w:rPr>
          <w:rFonts w:ascii="Times New Roman CE obyčejné" w:hAnsi="Times New Roman CE obyčejné" w:cs="Times New Roman CE obyčejné"/>
        </w:rPr>
        <w:tab/>
        <w:t>p</w:t>
      </w:r>
      <w:r w:rsidR="00563887">
        <w:rPr>
          <w:rFonts w:ascii="Times New Roman CE obyčejné" w:hAnsi="Times New Roman CE obyčejné" w:cs="Times New Roman CE obyčejné"/>
        </w:rPr>
        <w:t>o</w:t>
      </w:r>
      <w:r w:rsidR="002B6AF7" w:rsidRPr="004968F4">
        <w:rPr>
          <w:rFonts w:ascii="Times New Roman CE obyčejné" w:hAnsi="Times New Roman CE obyčejné" w:cs="Times New Roman CE obyčejné"/>
        </w:rPr>
        <w:t xml:space="preserve"> výběr</w:t>
      </w:r>
      <w:r w:rsidR="00563887">
        <w:rPr>
          <w:rFonts w:ascii="Times New Roman CE obyčejné" w:hAnsi="Times New Roman CE obyčejné" w:cs="Times New Roman CE obyčejné"/>
        </w:rPr>
        <w:t>u</w:t>
      </w:r>
      <w:r w:rsidR="002B6AF7" w:rsidRPr="004968F4">
        <w:rPr>
          <w:rFonts w:ascii="Times New Roman CE obyčejné" w:hAnsi="Times New Roman CE obyčejné" w:cs="Times New Roman CE obyčejné"/>
        </w:rPr>
        <w:t xml:space="preserve"> </w:t>
      </w:r>
      <w:proofErr w:type="spellStart"/>
      <w:r w:rsidR="002B6AF7" w:rsidRPr="004968F4">
        <w:rPr>
          <w:rFonts w:ascii="Times New Roman CE obyčejné" w:hAnsi="Times New Roman CE obyčejné" w:cs="Times New Roman CE obyčejné"/>
        </w:rPr>
        <w:t>doda</w:t>
      </w:r>
      <w:r w:rsidR="00563887">
        <w:rPr>
          <w:rFonts w:ascii="Times New Roman CE obyčejné" w:hAnsi="Times New Roman CE obyčejné" w:cs="Times New Roman CE obyčejné"/>
        </w:rPr>
        <w:t>-</w:t>
      </w:r>
      <w:r w:rsidR="002B6AF7" w:rsidRPr="004968F4">
        <w:rPr>
          <w:rFonts w:ascii="Times New Roman CE obyčejné" w:hAnsi="Times New Roman CE obyčejné" w:cs="Times New Roman CE obyčejné"/>
        </w:rPr>
        <w:t>vatele</w:t>
      </w:r>
      <w:proofErr w:type="spellEnd"/>
      <w:r w:rsidR="002B6AF7" w:rsidRPr="004968F4">
        <w:rPr>
          <w:rFonts w:ascii="Times New Roman CE obyčejné" w:hAnsi="Times New Roman CE obyčejné" w:cs="Times New Roman CE obyčejné"/>
        </w:rPr>
        <w:t xml:space="preserve"> stavby</w:t>
      </w:r>
      <w:r w:rsidR="00563887">
        <w:rPr>
          <w:rFonts w:ascii="Times New Roman CE obyčejné" w:hAnsi="Times New Roman CE obyčejné" w:cs="Times New Roman CE obyčejné"/>
        </w:rPr>
        <w:t xml:space="preserve"> (předpoklad </w:t>
      </w:r>
      <w:r w:rsidR="00277585">
        <w:rPr>
          <w:rFonts w:ascii="Times New Roman CE obyčejné" w:hAnsi="Times New Roman CE obyčejné" w:cs="Times New Roman CE obyčejné"/>
        </w:rPr>
        <w:t>4</w:t>
      </w:r>
      <w:r w:rsidR="00563887">
        <w:rPr>
          <w:rFonts w:ascii="Times New Roman CE obyčejné" w:hAnsi="Times New Roman CE obyčejné" w:cs="Times New Roman CE obyčejné"/>
        </w:rPr>
        <w:t>.Q. 202</w:t>
      </w:r>
      <w:r w:rsidR="00277585">
        <w:rPr>
          <w:rFonts w:ascii="Times New Roman CE obyčejné" w:hAnsi="Times New Roman CE obyčejné" w:cs="Times New Roman CE obyčejné"/>
        </w:rPr>
        <w:t>1</w:t>
      </w:r>
      <w:r w:rsidR="00563887">
        <w:rPr>
          <w:rFonts w:ascii="Times New Roman CE obyčejné" w:hAnsi="Times New Roman CE obyčejné" w:cs="Times New Roman CE obyčejné"/>
        </w:rPr>
        <w:t>)</w:t>
      </w:r>
    </w:p>
    <w:p w:rsidR="002B6AF7" w:rsidRDefault="004B1D9F" w:rsidP="00563887">
      <w:pPr>
        <w:tabs>
          <w:tab w:val="left" w:leader="dot" w:pos="7371"/>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j</w:t>
      </w:r>
      <w:r w:rsidR="002B6AF7" w:rsidRPr="004968F4">
        <w:rPr>
          <w:rFonts w:ascii="Times New Roman CE obyčejné" w:hAnsi="Times New Roman CE obyčejné" w:cs="Times New Roman CE obyčejné"/>
        </w:rPr>
        <w:t xml:space="preserve">) </w:t>
      </w:r>
      <w:r w:rsidR="000C1B54" w:rsidRPr="00034E62">
        <w:rPr>
          <w:rFonts w:ascii="Times New Roman CE obyčejné" w:hAnsi="Times New Roman CE obyčejné" w:cs="Times New Roman CE obyčejné"/>
        </w:rPr>
        <w:t>Autorský dozor při provádění stavby</w:t>
      </w:r>
      <w:r w:rsidR="002B6AF7" w:rsidRPr="004968F4">
        <w:rPr>
          <w:rFonts w:ascii="Times New Roman CE obyčejné" w:hAnsi="Times New Roman CE obyčejné" w:cs="Times New Roman CE obyčejné"/>
        </w:rPr>
        <w:t xml:space="preserve"> (čl. II.6.)</w:t>
      </w:r>
      <w:r w:rsidR="002B6AF7" w:rsidRPr="004968F4">
        <w:rPr>
          <w:rFonts w:ascii="Times New Roman CE obyčejné" w:hAnsi="Times New Roman CE obyčejné" w:cs="Times New Roman CE obyčejné"/>
        </w:rPr>
        <w:tab/>
        <w:t xml:space="preserve">v průběhu </w:t>
      </w:r>
      <w:proofErr w:type="spellStart"/>
      <w:r w:rsidR="002B6AF7" w:rsidRPr="004968F4">
        <w:rPr>
          <w:rFonts w:ascii="Times New Roman CE obyčejné" w:hAnsi="Times New Roman CE obyčejné" w:cs="Times New Roman CE obyčejné"/>
        </w:rPr>
        <w:t>reali</w:t>
      </w:r>
      <w:r w:rsidR="00563887">
        <w:rPr>
          <w:rFonts w:ascii="Times New Roman CE obyčejné" w:hAnsi="Times New Roman CE obyčejné" w:cs="Times New Roman CE obyčejné"/>
        </w:rPr>
        <w:t>-</w:t>
      </w:r>
      <w:r w:rsidR="002B6AF7" w:rsidRPr="004968F4">
        <w:rPr>
          <w:rFonts w:ascii="Times New Roman CE obyčejné" w:hAnsi="Times New Roman CE obyčejné" w:cs="Times New Roman CE obyčejné"/>
        </w:rPr>
        <w:t>zace</w:t>
      </w:r>
      <w:proofErr w:type="spellEnd"/>
      <w:r w:rsidR="000C1B54">
        <w:rPr>
          <w:rFonts w:ascii="Times New Roman CE obyčejné" w:hAnsi="Times New Roman CE obyčejné" w:cs="Times New Roman CE obyčejné"/>
        </w:rPr>
        <w:t xml:space="preserve"> </w:t>
      </w:r>
      <w:r w:rsidR="002B6AF7">
        <w:rPr>
          <w:rFonts w:ascii="Times New Roman CE obyčejné" w:hAnsi="Times New Roman CE obyčejné" w:cs="Times New Roman CE obyčejné"/>
        </w:rPr>
        <w:t>stavby</w:t>
      </w:r>
      <w:r w:rsidR="00563887">
        <w:rPr>
          <w:rFonts w:ascii="Times New Roman CE obyčejné" w:hAnsi="Times New Roman CE obyčejné" w:cs="Times New Roman CE obyčejné"/>
        </w:rPr>
        <w:t xml:space="preserve"> (předpoklad </w:t>
      </w:r>
      <w:r w:rsidR="00F949BF">
        <w:rPr>
          <w:rFonts w:ascii="Times New Roman CE obyčejné" w:hAnsi="Times New Roman CE obyčejné" w:cs="Times New Roman CE obyčejné"/>
        </w:rPr>
        <w:t>4</w:t>
      </w:r>
      <w:r w:rsidR="00563887">
        <w:rPr>
          <w:rFonts w:ascii="Times New Roman CE obyčejné" w:hAnsi="Times New Roman CE obyčejné" w:cs="Times New Roman CE obyčejné"/>
        </w:rPr>
        <w:t>.Q. 202</w:t>
      </w:r>
      <w:r w:rsidR="00F949BF">
        <w:rPr>
          <w:rFonts w:ascii="Times New Roman CE obyčejné" w:hAnsi="Times New Roman CE obyčejné" w:cs="Times New Roman CE obyčejné"/>
        </w:rPr>
        <w:t>1</w:t>
      </w:r>
      <w:r w:rsidR="00563887">
        <w:rPr>
          <w:rFonts w:ascii="Times New Roman CE obyčejné" w:hAnsi="Times New Roman CE obyčejné" w:cs="Times New Roman CE obyčejné"/>
        </w:rPr>
        <w:t xml:space="preserve"> – </w:t>
      </w:r>
      <w:r w:rsidR="00F949BF">
        <w:rPr>
          <w:rFonts w:ascii="Times New Roman CE obyčejné" w:hAnsi="Times New Roman CE obyčejné" w:cs="Times New Roman CE obyčejné"/>
        </w:rPr>
        <w:t>2</w:t>
      </w:r>
      <w:r w:rsidR="00563887">
        <w:rPr>
          <w:rFonts w:ascii="Times New Roman CE obyčejné" w:hAnsi="Times New Roman CE obyčejné" w:cs="Times New Roman CE obyčejné"/>
        </w:rPr>
        <w:t>.Q. 202</w:t>
      </w:r>
      <w:r w:rsidR="00F949BF">
        <w:rPr>
          <w:rFonts w:ascii="Times New Roman CE obyčejné" w:hAnsi="Times New Roman CE obyčejné" w:cs="Times New Roman CE obyčejné"/>
        </w:rPr>
        <w:t>2</w:t>
      </w:r>
      <w:r w:rsidR="00563887">
        <w:rPr>
          <w:rFonts w:ascii="Times New Roman CE obyčejné" w:hAnsi="Times New Roman CE obyčejné" w:cs="Times New Roman CE obyčejné"/>
        </w:rPr>
        <w:t>)</w:t>
      </w:r>
    </w:p>
    <w:p w:rsidR="00A959D7" w:rsidRPr="004968F4" w:rsidRDefault="004B1D9F" w:rsidP="00CF09A9">
      <w:pPr>
        <w:tabs>
          <w:tab w:val="right" w:leader="dot" w:pos="9072"/>
        </w:tabs>
        <w:ind w:left="567" w:hanging="283"/>
        <w:jc w:val="both"/>
        <w:rPr>
          <w:rFonts w:ascii="Times New Roman CE obyčejné" w:hAnsi="Times New Roman CE obyčejné" w:cs="Times New Roman CE obyčejné"/>
        </w:rPr>
      </w:pPr>
      <w:r>
        <w:rPr>
          <w:rFonts w:ascii="Times New Roman CE obyčejné" w:hAnsi="Times New Roman CE obyčejné" w:cs="Times New Roman CE obyčejné"/>
        </w:rPr>
        <w:t>k</w:t>
      </w:r>
      <w:r w:rsidR="00A959D7" w:rsidRPr="004968F4">
        <w:rPr>
          <w:rFonts w:ascii="Times New Roman CE obyčejné" w:hAnsi="Times New Roman CE obyčejné" w:cs="Times New Roman CE obyčejné"/>
        </w:rPr>
        <w:t xml:space="preserve">) </w:t>
      </w:r>
      <w:r w:rsidR="00A959D7" w:rsidRPr="00034E62">
        <w:rPr>
          <w:rFonts w:ascii="Times New Roman CE obyčejné" w:hAnsi="Times New Roman CE obyčejné" w:cs="Times New Roman CE obyčejné"/>
        </w:rPr>
        <w:t xml:space="preserve">Spolupráce po dokončení </w:t>
      </w:r>
      <w:r w:rsidR="00A959D7">
        <w:rPr>
          <w:rFonts w:ascii="Times New Roman CE obyčejné" w:hAnsi="Times New Roman CE obyčejné" w:cs="Times New Roman CE obyčejné"/>
        </w:rPr>
        <w:t>stavby (čl. II.7.)</w:t>
      </w:r>
      <w:r w:rsidR="00A959D7" w:rsidRPr="004968F4">
        <w:rPr>
          <w:rFonts w:ascii="Times New Roman CE obyčejné" w:hAnsi="Times New Roman CE obyčejné" w:cs="Times New Roman CE obyčejné"/>
        </w:rPr>
        <w:tab/>
        <w:t>při ukončení</w:t>
      </w:r>
      <w:r w:rsidR="00A959D7">
        <w:rPr>
          <w:rFonts w:ascii="Times New Roman CE obyčejné" w:hAnsi="Times New Roman CE obyčejné" w:cs="Times New Roman CE obyčejné"/>
        </w:rPr>
        <w:t xml:space="preserve"> stavby</w:t>
      </w:r>
    </w:p>
    <w:p w:rsidR="002B6AF7" w:rsidRPr="008010C0" w:rsidRDefault="002B6AF7" w:rsidP="002B6AF7">
      <w:pPr>
        <w:jc w:val="both"/>
        <w:rPr>
          <w:rFonts w:ascii="Times New Roman CE obyčejné" w:hAnsi="Times New Roman CE obyčejné" w:cs="Times New Roman CE obyčejné"/>
          <w:highlight w:val="green"/>
        </w:rPr>
      </w:pPr>
    </w:p>
    <w:p w:rsidR="002B6AF7" w:rsidRDefault="002B6AF7" w:rsidP="002B6AF7">
      <w:pPr>
        <w:ind w:firstLine="708"/>
        <w:jc w:val="both"/>
        <w:rPr>
          <w:rFonts w:ascii="Times New Roman CE obyčejné" w:hAnsi="Times New Roman CE obyčejné" w:cs="Times New Roman CE obyčejné"/>
        </w:rPr>
      </w:pPr>
      <w:r w:rsidRPr="00A24EE2">
        <w:rPr>
          <w:rFonts w:ascii="Times New Roman CE obyčejné" w:hAnsi="Times New Roman CE obyčejné" w:cs="Times New Roman CE obyčejné"/>
        </w:rPr>
        <w:t xml:space="preserve">2. Předpokládaný termín dokončení stavby je </w:t>
      </w:r>
      <w:r w:rsidR="00F949BF">
        <w:rPr>
          <w:rFonts w:ascii="Times New Roman CE obyčejné" w:hAnsi="Times New Roman CE obyčejné" w:cs="Times New Roman CE obyčejné"/>
        </w:rPr>
        <w:t>6</w:t>
      </w:r>
      <w:r w:rsidRPr="00A24EE2">
        <w:rPr>
          <w:rFonts w:ascii="Times New Roman CE obyčejné" w:hAnsi="Times New Roman CE obyčejné" w:cs="Times New Roman CE obyčejné"/>
        </w:rPr>
        <w:t>/202</w:t>
      </w:r>
      <w:r w:rsidR="00F949BF">
        <w:rPr>
          <w:rFonts w:ascii="Times New Roman CE obyčejné" w:hAnsi="Times New Roman CE obyčejné" w:cs="Times New Roman CE obyčejné"/>
        </w:rPr>
        <w:t>2</w:t>
      </w:r>
    </w:p>
    <w:p w:rsidR="002B6AF7" w:rsidRDefault="002B6AF7" w:rsidP="002B6AF7">
      <w:pPr>
        <w:jc w:val="both"/>
        <w:rPr>
          <w:rFonts w:ascii="Times New Roman CE obyčejné" w:hAnsi="Times New Roman CE obyčejné" w:cs="Times New Roman CE obyčejné"/>
        </w:rPr>
      </w:pPr>
    </w:p>
    <w:p w:rsidR="002B6AF7" w:rsidRDefault="002B6AF7" w:rsidP="002B6AF7">
      <w:pPr>
        <w:pStyle w:val="Zkladntext3"/>
        <w:ind w:firstLine="708"/>
      </w:pPr>
      <w:r>
        <w:t xml:space="preserve">3. Předmět díla zachycený v písemné podobě je proveden dokončením díla a podpisem protokolu o předání a převzetí objednatelem v místě a termínu dohodnutém v této smlouvě, ostatní plnění je dokončeno a splněno písemným potvrzením objednatele. </w:t>
      </w:r>
    </w:p>
    <w:p w:rsidR="002B6AF7" w:rsidRDefault="002B6AF7" w:rsidP="002B6AF7">
      <w:pPr>
        <w:jc w:val="both"/>
        <w:rPr>
          <w:rFonts w:ascii="Times New Roman CE obyčejné" w:hAnsi="Times New Roman CE obyčejné" w:cs="Times New Roman CE obyčejné"/>
        </w:rPr>
      </w:pPr>
    </w:p>
    <w:p w:rsidR="002B6AF7" w:rsidRDefault="004C65DF"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VIII</w:t>
      </w:r>
      <w:r w:rsidR="002B6AF7">
        <w:rPr>
          <w:rFonts w:ascii="Times New Roman CE obyčejné" w:hAnsi="Times New Roman CE obyčejné" w:cs="Times New Roman CE obyčejné"/>
          <w:b/>
          <w:bCs/>
        </w:rPr>
        <w:t>.</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Odpovědnost za vady, záruční doba</w:t>
      </w:r>
    </w:p>
    <w:p w:rsidR="002B6AF7" w:rsidRDefault="002B6AF7" w:rsidP="002B6AF7">
      <w:pPr>
        <w:jc w:val="cente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Zhotovitel odpovídá za to, že předmět této smlouvy je zhotoven podle příslušných (českých) právních předpisů a technických norem i doporučujících norem a stavba je dle zhotovovaného projektu a další dokumentace proveditelná.</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2. Zhotovitel odpovídá za vady, které má dílo v době jeho odevzdání objednateli, resp. v době přiměřené k jeho prostudování objednatelem. Za vady, které se projeví po jeho odevzdání, odpovídá zhotovitel pouze tehdy, pokud byly způsobeny porušením jeho povinností, vyplývajících z právních předpisů, technických norem i doporučujících a z ustanovení této smlouvy.</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3. Zhotovitel neodpovídá za vady předmětu smlouvy, které byly způsobeny postupem podle pokynů objednatele a zhotovitel ani při vynaložení veškeré péče nemohl zjistit jejich nevhodnost, popř. na ně upozornil objednatele a ten na jejich použití písemně trval.</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    </w:t>
      </w: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4. Záruční doba je 60 měsíců a začíná plynout dnem protokolárního převzetí předmětu smlouvy objednatelem</w:t>
      </w:r>
      <w:r w:rsidRPr="004922F3">
        <w:rPr>
          <w:rFonts w:ascii="Times New Roman CE obyčejné" w:hAnsi="Times New Roman CE obyčejné" w:cs="Times New Roman CE obyčejné"/>
          <w:bCs/>
        </w:rPr>
        <w:t xml:space="preserve">, </w:t>
      </w:r>
      <w:r>
        <w:rPr>
          <w:rFonts w:ascii="Times New Roman CE obyčejné" w:hAnsi="Times New Roman CE obyčejné" w:cs="Times New Roman CE obyčejné"/>
        </w:rPr>
        <w:t>neskončí však dříve než odstraněním kolaudačních vad, popř. vad zjištěných při přejímacím řízení dokončené stavby/dodávky interiéru. Po této době odpovídá zhotovitel objednateli za takové vady díla, které prokazují hrubé porušení právních předpisů a technických norem</w:t>
      </w:r>
      <w:r>
        <w:rPr>
          <w:rFonts w:ascii="Times New Roman CE obyčejné" w:hAnsi="Times New Roman CE obyčejné" w:cs="Times New Roman CE obyčejné"/>
          <w:b/>
          <w:bCs/>
        </w:rPr>
        <w:t xml:space="preserve">, </w:t>
      </w:r>
      <w:r>
        <w:rPr>
          <w:rFonts w:ascii="Times New Roman CE obyčejné" w:hAnsi="Times New Roman CE obyčejné" w:cs="Times New Roman CE obyčejné"/>
        </w:rPr>
        <w:t>zejména pokud se vyskytnou v záruční době, kterou poskytl dodavatel stavby (rekonstrukce/interiéru) ve smlouvě o dílo na realizaci stavby (rekonstrukce/interiéru).</w:t>
      </w: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lastRenderedPageBreak/>
        <w:t>5. V případě vady díla má objednatel právo požadovat a zhotovitel povinnost</w:t>
      </w:r>
      <w:r>
        <w:rPr>
          <w:rFonts w:ascii="Times New Roman CE obyčejné" w:hAnsi="Times New Roman CE obyčejné" w:cs="Times New Roman CE obyčejné"/>
          <w:b/>
          <w:bCs/>
        </w:rPr>
        <w:t xml:space="preserve"> </w:t>
      </w:r>
      <w:r>
        <w:rPr>
          <w:rFonts w:ascii="Times New Roman CE obyčejné" w:hAnsi="Times New Roman CE obyčejné" w:cs="Times New Roman CE obyčejné"/>
        </w:rPr>
        <w:t>vady bezplatně odstranit, nedohodnou-li se strany písemně v jednotlivých případech jinak. Toto ustanovení nevylučuje právo objednatele na náhradu škody vzniklé vadou díla.</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6. Zhotovitel se zavazuje případné vady díla odstranit bez zbytečného odkladu, nejpozději do 20 dnů od doručení oprávněné reklamace objednatele, popř. v této lhůtě písemně sdělit objednateli důvody, pro které reklamaci odmítá.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7. V případě, že zhotovitel vady díla neodstraní ani ve lhůtě dodatečně dohodnuté s objednatelem, je objednatel oprávněn dát vady odstranit na vlastní náklady, které se mu zhotovitel zavazuje uhradit v prokazatelné výši do 14 dnů od doručení jejich vyúčtování, zvýšené o 25% z ceny za odstranění reklamované vady jako smluvní pokutu.</w:t>
      </w:r>
    </w:p>
    <w:p w:rsidR="002B6AF7" w:rsidRDefault="002B6AF7" w:rsidP="002B6AF7">
      <w:pPr>
        <w:jc w:val="both"/>
        <w:rPr>
          <w:rFonts w:ascii="Times New Roman CE obyčejné" w:hAnsi="Times New Roman CE obyčejné" w:cs="Times New Roman CE obyčejné"/>
        </w:rPr>
      </w:pPr>
    </w:p>
    <w:p w:rsidR="002B6AF7" w:rsidRDefault="002B6AF7" w:rsidP="002B6AF7">
      <w:pPr>
        <w:pStyle w:val="Zkladntext3"/>
        <w:ind w:firstLine="708"/>
      </w:pPr>
      <w:r>
        <w:t xml:space="preserve">8. Případnou reklamaci vady plnění předmětu této smlouvy je objednatel povinen uplatnit ihned po zjištění vady písemnou formou do rukou oprávněného zástupce zhotovitele ve věcech smluvních, s uvedením, o jakou vadu se jedná, jak se projevuje, popř. jakou nápravu odstranění vady požaduje.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9. Zhotovitel uhradí objednateli prokázané škody, které vznikly vadou předmětu smlouvy.</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pPr>
      <w:r>
        <w:rPr>
          <w:rFonts w:ascii="Times New Roman CE obyčejné" w:hAnsi="Times New Roman CE obyčejné" w:cs="Times New Roman CE obyčejné"/>
        </w:rPr>
        <w:t xml:space="preserve">10. </w:t>
      </w:r>
      <w:r>
        <w:t>Zhotovitel je pojištěn pro případ odpovědnosti za škodu způsobenou třetím osobám. Zhotovitel je povinen do 10 dní od podpisu této smlouvy předložit objednateli kopii pojistné smlouvy, která bude činit přílohu č.</w:t>
      </w:r>
      <w:r w:rsidR="0027784B">
        <w:t>2</w:t>
      </w:r>
      <w:r>
        <w:t xml:space="preserve"> této smlouvy, v níž je zhotovitel pojištěn na odpovědnost z veškeré jím prováděné činnosti. Předmětem pojištění musí být rovněž zhotovovaný předmět díla, jeho součásti, příslušenství, život, zdraví a majetek třetích osob. Platnost této smlouvy musí trvat nejméně po doby provedení samotné stavby, na kterou je zhotovován projekt a pojistná částka musí činit alespoň částku ve výši </w:t>
      </w:r>
      <w:r w:rsidR="0027784B">
        <w:t>5 000 000 Kč</w:t>
      </w:r>
      <w:r>
        <w:t xml:space="preserve"> . Pokud zhotovitel nesplní ani v termínu dodatečně stanoveném objednatelem povinnost doručit kopii</w:t>
      </w:r>
      <w:r>
        <w:rPr>
          <w:b/>
          <w:bCs/>
        </w:rPr>
        <w:t xml:space="preserve"> </w:t>
      </w:r>
      <w:r>
        <w:t>platné</w:t>
      </w:r>
      <w:r>
        <w:rPr>
          <w:b/>
          <w:bCs/>
        </w:rPr>
        <w:t xml:space="preserve"> </w:t>
      </w:r>
      <w:r>
        <w:t>pojistné smlouvy, má objednatel právo odstoupit od této smlouvy.</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pPr>
      <w:r>
        <w:rPr>
          <w:rFonts w:ascii="Times New Roman CE obyčejné" w:hAnsi="Times New Roman CE obyčejné" w:cs="Times New Roman CE obyčejné"/>
        </w:rPr>
        <w:t xml:space="preserve">11. Stane-li se některá část projektu nerealizovatelnou </w:t>
      </w:r>
      <w:r>
        <w:t>(chybné nebo nedostatečné projektové řešení, apod.)</w:t>
      </w:r>
      <w:r>
        <w:rPr>
          <w:rFonts w:ascii="Times New Roman CE obyčejné" w:hAnsi="Times New Roman CE obyčejné" w:cs="Times New Roman CE obyčejné"/>
        </w:rPr>
        <w:t>, je zhotovitel povinen bezplatně vady této části projektu odstranit tak, aby se realizovatelnou stala.</w:t>
      </w:r>
      <w:r>
        <w:t xml:space="preserve"> V případě, že toto přepracování projektu bude mít vliv na změnu ceny realizace stavby (rekonstrukce/interiéru) dodavatelem stavby, uhradí zhotovitel objednateli smluvní pokutu viz čl. X.3.</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pPr>
      <w:r>
        <w:rPr>
          <w:rFonts w:ascii="Times New Roman CE obyčejné" w:hAnsi="Times New Roman CE obyčejné" w:cs="Times New Roman CE obyčejné"/>
        </w:rPr>
        <w:t>12.</w:t>
      </w:r>
      <w:r>
        <w:t xml:space="preserve"> Zhotovitel odpovídá za soulad výkazu výměr s projektovou dokumentací. V případě, že se v průběhu realizace stavby (rekonstrukce/interiéru) dodavatelem stavby objeví nesoulad těchto dvou částí díla (neoceněné, případně chybějící položky ve výkazu výměr), zhotovitel bezplatně odstraní tuto vadu díla a uhradí objednateli smluvní pokutu, viz čl. X.3.</w:t>
      </w:r>
    </w:p>
    <w:p w:rsidR="002B6AF7" w:rsidRDefault="002B6AF7" w:rsidP="002B6AF7">
      <w:pPr>
        <w:ind w:firstLine="708"/>
        <w:jc w:val="both"/>
        <w:rPr>
          <w:rFonts w:ascii="Times New Roman CE obyčejné" w:hAnsi="Times New Roman CE obyčejné" w:cs="Times New Roman CE obyčejné"/>
        </w:rPr>
      </w:pPr>
    </w:p>
    <w:p w:rsidR="002B6AF7" w:rsidRDefault="00C9085F"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IX.</w:t>
      </w: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Změna rozsahu předmětu plnění</w:t>
      </w:r>
    </w:p>
    <w:p w:rsidR="002B6AF7" w:rsidRDefault="002B6AF7" w:rsidP="002B6AF7">
      <w:pPr>
        <w:jc w:val="center"/>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Změna rozsahu předmětu díla bude vždy dohodnuta ve formě</w:t>
      </w:r>
      <w:r>
        <w:rPr>
          <w:rFonts w:ascii="Times New Roman CE obyčejné" w:hAnsi="Times New Roman CE obyčejné" w:cs="Times New Roman CE obyčejné"/>
          <w:b/>
          <w:bCs/>
        </w:rPr>
        <w:t xml:space="preserve"> </w:t>
      </w:r>
      <w:r>
        <w:rPr>
          <w:rFonts w:ascii="Times New Roman CE obyčejné" w:hAnsi="Times New Roman CE obyčejné" w:cs="Times New Roman CE obyčejné"/>
        </w:rPr>
        <w:t xml:space="preserve">písemného vzestupně číslovaného dodatku ke smlouvě, zejména změní-li se po uzavření smlouvy výchozí podklady, rozhodující pro uzavření této smlouvy, změní-li se požadavky objednatele nebo dojde-li k prodlení objednatele se splněním jeho povinností součinnosti, dohodnutých v této smlouvě.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lastRenderedPageBreak/>
        <w:t>2. K návrhu dodatku se strany zavazují písemně vyjádřit ve lhůtě 14 dnů od doručení druhé straně. Po tuto dobu je strana, která návrh dodatku podala, jeho textem vázána.</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3. Smluvní strany se dohodly, že objednatel uhradí zhotoviteli rozpracovanost díla v prokázané procentní výši z částky uvedené v čl. VI. této smlouvy za provedené práce, pokud objednatel odstoupí od smlouvy z důvodů, které neleží na straně zhotovitele.</w:t>
      </w:r>
    </w:p>
    <w:p w:rsidR="002B6AF7" w:rsidRDefault="002B6AF7" w:rsidP="002B6AF7">
      <w:pPr>
        <w:jc w:val="center"/>
        <w:rPr>
          <w:rFonts w:ascii="Times New Roman CE obyčejné" w:hAnsi="Times New Roman CE obyčejné" w:cs="Times New Roman CE obyčejné"/>
          <w:b/>
          <w:bCs/>
        </w:rPr>
      </w:pPr>
    </w:p>
    <w:p w:rsidR="002B6AF7" w:rsidRDefault="002B6AF7" w:rsidP="002B6AF7">
      <w:pPr>
        <w:jc w:val="center"/>
        <w:rPr>
          <w:rFonts w:ascii="Times New Roman CE obyčejné" w:hAnsi="Times New Roman CE obyčejné" w:cs="Times New Roman CE obyčejné"/>
          <w:b/>
          <w:bCs/>
        </w:rPr>
      </w:pPr>
      <w:r>
        <w:rPr>
          <w:rFonts w:ascii="Times New Roman CE obyčejné" w:hAnsi="Times New Roman CE obyčejné" w:cs="Times New Roman CE obyčejné"/>
          <w:b/>
          <w:bCs/>
        </w:rPr>
        <w:t>X.</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Smluvní pokuty</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 Zhotovitel zaplatí objednateli</w:t>
      </w:r>
      <w:r>
        <w:rPr>
          <w:rFonts w:ascii="Times New Roman CE obyčejné" w:hAnsi="Times New Roman CE obyčejné" w:cs="Times New Roman CE obyčejné"/>
          <w:b/>
          <w:bCs/>
        </w:rPr>
        <w:t xml:space="preserve"> </w:t>
      </w:r>
      <w:r>
        <w:rPr>
          <w:rFonts w:ascii="Times New Roman CE obyčejné" w:hAnsi="Times New Roman CE obyčejné" w:cs="Times New Roman CE obyčejné"/>
        </w:rPr>
        <w:t>v případě nedodržení termínů plnění jednotlivých výkonových fází díla podle čl. VII.</w:t>
      </w:r>
      <w:r w:rsidR="00C9085F">
        <w:rPr>
          <w:rFonts w:ascii="Times New Roman CE obyčejné" w:hAnsi="Times New Roman CE obyčejné" w:cs="Times New Roman CE obyčejné"/>
        </w:rPr>
        <w:t xml:space="preserve"> odst. </w:t>
      </w:r>
      <w:r>
        <w:rPr>
          <w:rFonts w:ascii="Times New Roman CE obyčejné" w:hAnsi="Times New Roman CE obyčejné" w:cs="Times New Roman CE obyčejné"/>
        </w:rPr>
        <w:t>1.</w:t>
      </w:r>
      <w:r w:rsidR="00C9085F">
        <w:rPr>
          <w:rFonts w:ascii="Times New Roman CE obyčejné" w:hAnsi="Times New Roman CE obyčejné" w:cs="Times New Roman CE obyčejné"/>
        </w:rPr>
        <w:t xml:space="preserve"> </w:t>
      </w:r>
      <w:r w:rsidR="00C9085F" w:rsidRPr="00C9085F">
        <w:rPr>
          <w:rFonts w:ascii="Times New Roman CE obyčejné" w:hAnsi="Times New Roman CE obyčejné" w:cs="Times New Roman CE obyčejné"/>
        </w:rPr>
        <w:t>této smlouvy</w:t>
      </w:r>
      <w:r>
        <w:rPr>
          <w:rFonts w:ascii="Times New Roman CE obyčejné" w:hAnsi="Times New Roman CE obyčejné" w:cs="Times New Roman CE obyčejné"/>
        </w:rPr>
        <w:t xml:space="preserve"> smluvní pokutu 0,5 % z ceny příslušné výkonové fáze, resp. ceny díla za každý den prodlení.</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2. Při nedodržení lhůty uvedené v článku </w:t>
      </w:r>
      <w:r w:rsidR="00C9085F">
        <w:rPr>
          <w:rFonts w:ascii="Times New Roman CE obyčejné" w:hAnsi="Times New Roman CE obyčejné" w:cs="Times New Roman CE obyčejné"/>
        </w:rPr>
        <w:t>VI</w:t>
      </w:r>
      <w:r w:rsidR="00605918">
        <w:rPr>
          <w:rFonts w:ascii="Times New Roman CE obyčejné" w:hAnsi="Times New Roman CE obyčejné" w:cs="Times New Roman CE obyčejné"/>
        </w:rPr>
        <w:t>I</w:t>
      </w:r>
      <w:r w:rsidR="00C9085F">
        <w:rPr>
          <w:rFonts w:ascii="Times New Roman CE obyčejné" w:hAnsi="Times New Roman CE obyčejné" w:cs="Times New Roman CE obyčejné"/>
        </w:rPr>
        <w:t>I</w:t>
      </w:r>
      <w:r>
        <w:rPr>
          <w:rFonts w:ascii="Times New Roman CE obyčejné" w:hAnsi="Times New Roman CE obyčejné" w:cs="Times New Roman CE obyčejné"/>
        </w:rPr>
        <w:t>.</w:t>
      </w:r>
      <w:r w:rsidR="00C9085F">
        <w:rPr>
          <w:rFonts w:ascii="Times New Roman CE obyčejné" w:hAnsi="Times New Roman CE obyčejné" w:cs="Times New Roman CE obyčejné"/>
        </w:rPr>
        <w:t xml:space="preserve"> odst. </w:t>
      </w:r>
      <w:r>
        <w:rPr>
          <w:rFonts w:ascii="Times New Roman CE obyčejné" w:hAnsi="Times New Roman CE obyčejné" w:cs="Times New Roman CE obyčejné"/>
        </w:rPr>
        <w:t xml:space="preserve">6. </w:t>
      </w:r>
      <w:r w:rsidR="00C9085F" w:rsidRPr="00C9085F">
        <w:rPr>
          <w:rFonts w:ascii="Times New Roman CE obyčejné" w:hAnsi="Times New Roman CE obyčejné" w:cs="Times New Roman CE obyčejné"/>
        </w:rPr>
        <w:t xml:space="preserve">této smlouvy </w:t>
      </w:r>
      <w:r>
        <w:rPr>
          <w:rFonts w:ascii="Times New Roman CE obyčejné" w:hAnsi="Times New Roman CE obyčejné" w:cs="Times New Roman CE obyčejné"/>
        </w:rPr>
        <w:t xml:space="preserve">zaplatí zhotovitel objednateli smluvní pokutu ve výši 0,5 % z ceny vadné části díla za každý den prodlení, resp. z ceny díla za každý den prodlení v případě, že vada brání řádnému užívání.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pPr>
      <w:r>
        <w:rPr>
          <w:rFonts w:ascii="Times New Roman CE obyčejné" w:hAnsi="Times New Roman CE obyčejné" w:cs="Times New Roman CE obyčejné"/>
        </w:rPr>
        <w:t xml:space="preserve">3. </w:t>
      </w:r>
      <w:r>
        <w:t xml:space="preserve">V případě výskytu vad díla podle článku </w:t>
      </w:r>
      <w:r w:rsidR="00605918">
        <w:rPr>
          <w:rFonts w:ascii="Times New Roman CE obyčejné" w:hAnsi="Times New Roman CE obyčejné" w:cs="Times New Roman CE obyčejné"/>
        </w:rPr>
        <w:t>VIII. odst. 11.</w:t>
      </w:r>
      <w:r>
        <w:t xml:space="preserve"> a </w:t>
      </w:r>
      <w:r w:rsidR="00605918">
        <w:rPr>
          <w:rFonts w:ascii="Times New Roman CE obyčejné" w:hAnsi="Times New Roman CE obyčejné" w:cs="Times New Roman CE obyčejné"/>
        </w:rPr>
        <w:t>12</w:t>
      </w:r>
      <w:r>
        <w:t xml:space="preserve">. </w:t>
      </w:r>
      <w:r w:rsidR="00605918" w:rsidRPr="00605918">
        <w:t xml:space="preserve">této smlouvy </w:t>
      </w:r>
      <w:r>
        <w:t>uhradí zhotovitel objednateli smluvní pokutu ve výši 5% z ceny navýšení díla za každou chybějící položku, nejvýše však do částky 10.000,- Kč za jednotlivou chybějící položku.</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4. Zaplacením smluvní pokuty není jakkoliv dotčen nárok na náhradu škody. </w:t>
      </w:r>
    </w:p>
    <w:p w:rsidR="002B6AF7" w:rsidRDefault="002B6AF7" w:rsidP="002B6AF7">
      <w:pPr>
        <w:ind w:right="-108" w:firstLine="720"/>
        <w:jc w:val="both"/>
      </w:pPr>
    </w:p>
    <w:p w:rsidR="002B6AF7" w:rsidRDefault="002B6AF7" w:rsidP="002B6AF7">
      <w:pPr>
        <w:ind w:right="-108" w:firstLine="720"/>
        <w:jc w:val="both"/>
      </w:pPr>
      <w:r>
        <w:t xml:space="preserve">5. Objednatel má právo se rozhodnout, zda smluvní pokuty jednostranně započte na cenu díla nebo jednotlivé faktury (daňového dokladu) či vystaví zhotoviteli samostatný výměr. </w:t>
      </w:r>
    </w:p>
    <w:p w:rsidR="002B6AF7" w:rsidRDefault="002B6AF7" w:rsidP="002B6AF7">
      <w:pPr>
        <w:ind w:right="-108" w:firstLine="720"/>
        <w:jc w:val="both"/>
      </w:pPr>
    </w:p>
    <w:p w:rsidR="002B6AF7" w:rsidRPr="006033BF" w:rsidRDefault="002B6AF7" w:rsidP="002B6AF7">
      <w:pPr>
        <w:ind w:right="-110"/>
        <w:jc w:val="center"/>
        <w:rPr>
          <w:b/>
          <w:bCs/>
        </w:rPr>
      </w:pPr>
      <w:r w:rsidRPr="006033BF">
        <w:rPr>
          <w:b/>
          <w:bCs/>
        </w:rPr>
        <w:t>XI.</w:t>
      </w:r>
    </w:p>
    <w:p w:rsidR="002B6AF7" w:rsidRDefault="002B6AF7" w:rsidP="002B6AF7">
      <w:pPr>
        <w:jc w:val="center"/>
        <w:rPr>
          <w:rFonts w:ascii="Times New Roman CE obyčejné" w:hAnsi="Times New Roman CE obyčejné" w:cs="Times New Roman CE obyčejné"/>
        </w:rPr>
      </w:pPr>
      <w:r>
        <w:rPr>
          <w:rFonts w:ascii="Times New Roman CE obyčejné" w:hAnsi="Times New Roman CE obyčejné" w:cs="Times New Roman CE obyčejné"/>
          <w:b/>
          <w:bCs/>
        </w:rPr>
        <w:t>Závěrečná ustanovení</w:t>
      </w:r>
    </w:p>
    <w:p w:rsidR="002B6AF7" w:rsidRDefault="002B6AF7" w:rsidP="002B6AF7">
      <w:pPr>
        <w:jc w:val="both"/>
        <w:rPr>
          <w:rFonts w:ascii="Times New Roman CE obyčejné" w:hAnsi="Times New Roman CE obyčejné" w:cs="Times New Roman CE obyčejné"/>
        </w:rPr>
      </w:pPr>
    </w:p>
    <w:p w:rsidR="002B6AF7" w:rsidRDefault="002B6AF7" w:rsidP="002B6AF7">
      <w:pPr>
        <w:pStyle w:val="Zkladntext3"/>
        <w:ind w:firstLine="708"/>
      </w:pPr>
      <w:r>
        <w:t xml:space="preserve">1. Smluvní strany se zavazují reagovat vzájemně ve lhůtě 15 dnů od doručení na každé písemné sdělení smluvního partnera.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2. Při plnění předmětu díla podle této smlouvy je zhotovitel povinen dodržovat obecně závazné právní předpisy, technické normy i doporučující, ujednání této smlouvy, bude se řídit výchozími podklady objednatele, zápisy, dohodami, stanovisky</w:t>
      </w:r>
      <w:r>
        <w:rPr>
          <w:rFonts w:ascii="Times New Roman CE obyčejné" w:hAnsi="Times New Roman CE obyčejné" w:cs="Times New Roman CE obyčejné"/>
          <w:b/>
          <w:bCs/>
        </w:rPr>
        <w:t xml:space="preserve"> </w:t>
      </w:r>
      <w:r>
        <w:rPr>
          <w:rFonts w:ascii="Times New Roman CE obyčejné" w:hAnsi="Times New Roman CE obyčejné" w:cs="Times New Roman CE obyčejné"/>
        </w:rPr>
        <w:t xml:space="preserve">a bude respektovat pokyny a dozor objednatele a požadavky příslušných místních veřejnoprávních orgánů a organizací. Projeví-li se nedodržení těchto povinností zhotovitele v projektu, jde o vadu projektu, za kterou zhotovitel odpovídá objednateli podle článku </w:t>
      </w:r>
      <w:r w:rsidR="00C9085F">
        <w:rPr>
          <w:rFonts w:ascii="Times New Roman CE obyčejné" w:hAnsi="Times New Roman CE obyčejné" w:cs="Times New Roman CE obyčejné"/>
        </w:rPr>
        <w:t>VIII</w:t>
      </w:r>
      <w:r>
        <w:rPr>
          <w:rFonts w:ascii="Times New Roman CE obyčejné" w:hAnsi="Times New Roman CE obyčejné" w:cs="Times New Roman CE obyčejné"/>
        </w:rPr>
        <w:t>. této smlouvy. Bude-li v důsledku nerespektování požadavků příslušných místních veřejnoprávních orgánů a organizací v projektu odmítnuto vydání stavebního povolení, je zhotovitel povinen bezplatně projekt neprodleně přepracovat.</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3</w:t>
      </w:r>
      <w:r w:rsidRPr="004922F3">
        <w:rPr>
          <w:rFonts w:ascii="Times New Roman CE obyčejné" w:hAnsi="Times New Roman CE obyčejné" w:cs="Times New Roman CE obyčejné"/>
        </w:rPr>
        <w:t xml:space="preserve">. Po předání jednotlivých částí předmětu plnění podle článku VII. této smlouvy a zaplacení ceny za ně podle článku VI. této smlouvy se objednatel stává jejich vlastníkem, a to včetně veškerých majetkových autorských práv, která jsou v okamžiku předání díla či jeho částí převedena na objednatele. </w:t>
      </w: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4. Zhotovitel nesmí poskytnout výsledek své činnosti, která je předmětem této smlouvy, jiným osobám než objednateli. Zhotovitel je však oprávněn užívat dílo ke svým presentačním a reklamním účelům při dodržení odstavců 5. a 6. tohoto článku.</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5. </w:t>
      </w:r>
      <w:r>
        <w:t>Zhotovitel se zavazuje, že v souvislosti s plněním předmětu díla nebude vyvíjet činnost proti zájmům objednatele.</w:t>
      </w:r>
      <w:r>
        <w:rPr>
          <w:rFonts w:ascii="Times New Roman CE obyčejné" w:hAnsi="Times New Roman CE obyčejné" w:cs="Times New Roman CE obyčejné"/>
        </w:rPr>
        <w:t xml:space="preserve">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pPr>
      <w:r>
        <w:rPr>
          <w:rFonts w:ascii="Times New Roman CE obyčejné" w:hAnsi="Times New Roman CE obyčejné" w:cs="Times New Roman CE obyčejné"/>
        </w:rPr>
        <w:t>6.</w:t>
      </w:r>
      <w:r>
        <w:rPr>
          <w:b/>
          <w:bCs/>
        </w:rPr>
        <w:t xml:space="preserve"> </w:t>
      </w:r>
      <w:r>
        <w:t>Zhotovitel bere na vědomí, že objednatel má právo v souladu s ustanovením zákona č. 153/1994 Sb., o zpravodajských službách České republiky, požádat zpravodajské služby o informace, které náleží do jejich působnosti a které mohou zásadním způsobem ovlivnit spolupráci se zhotovitelem, jeho zaměstnanci či subdodavateli.</w:t>
      </w:r>
    </w:p>
    <w:p w:rsidR="002B6AF7" w:rsidRDefault="002B6AF7" w:rsidP="002B6AF7">
      <w:pPr>
        <w:jc w:val="both"/>
      </w:pPr>
    </w:p>
    <w:p w:rsidR="002B6AF7" w:rsidRDefault="002B6AF7" w:rsidP="002B6AF7">
      <w:pPr>
        <w:jc w:val="both"/>
      </w:pPr>
      <w:r>
        <w:t xml:space="preserve">7. Zhotovitel je povinen zajistit ze strany všech svých pracovníků, popř. pracovníků subdodavatele, a to i po dokončení díla, dodržení ustanovení zákona č. 412/2005 Sb., o ochraně utajovaných informací a o bezpečnostní způsobilosti, jeho prováděcích předpisů a pokynů, které k tomu vydá objednatel. </w:t>
      </w:r>
      <w:r w:rsidRPr="00107A9B">
        <w:t>Zhotovitel předloží objednateli nejpozději k termínu zahájení prací originál nebo ověřenou kopii písemného prohlášení podnikatele o své schopnosti zabezpečit ochranu utajovaných informací nebo platného osvědčení na stupeň utajení Vyhrazené.</w:t>
      </w:r>
      <w:r>
        <w:t xml:space="preserve"> </w:t>
      </w:r>
      <w:r w:rsidRPr="00107A9B">
        <w:t>Platnost písemného prohlášení podnikatele nebo platného osvědčení musí trvat po celou dobu záruční d</w:t>
      </w:r>
      <w:r>
        <w:t>oby.</w:t>
      </w:r>
    </w:p>
    <w:p w:rsidR="002B6AF7" w:rsidRDefault="002B6AF7" w:rsidP="002B6AF7">
      <w:pPr>
        <w:ind w:firstLine="708"/>
        <w:jc w:val="both"/>
      </w:pPr>
    </w:p>
    <w:p w:rsidR="002B6AF7" w:rsidRDefault="002B6AF7" w:rsidP="002B6AF7">
      <w:pPr>
        <w:ind w:firstLine="708"/>
        <w:jc w:val="both"/>
      </w:pPr>
      <w:r>
        <w:t xml:space="preserve">Zhotovitel si je vědom právních následků, které pro něho porušením těchto ustanovení smlouvy mohou vyplynout. V případě nedodržení těchto povinností je objednatel oprávněn odstoupit od této smlouvy a žádat náhradu způsobené škody. </w:t>
      </w:r>
    </w:p>
    <w:p w:rsidR="002B6AF7" w:rsidRDefault="002B6AF7" w:rsidP="002B6AF7">
      <w:pPr>
        <w:ind w:firstLine="708"/>
        <w:jc w:val="both"/>
      </w:pPr>
    </w:p>
    <w:p w:rsidR="002B6AF7" w:rsidRDefault="002B6AF7" w:rsidP="002B6AF7">
      <w:pPr>
        <w:tabs>
          <w:tab w:val="left" w:pos="720"/>
          <w:tab w:val="left" w:pos="9072"/>
        </w:tabs>
        <w:jc w:val="both"/>
      </w:pPr>
      <w:r>
        <w:tab/>
        <w:t>Zhotovitel předloží nejpozději do 30 dnů před zahájením díla objednateli seznam pracovníků (a pracovníků subdodavatelů), kteří se budou podílet na zhotovení díla (jméno a příjmení, datum narození, adresa trvalého bydliště). Jakékoli změny a doplnění v tomto seznamu je zhotovitel povinen objednateli písemně oznámit nejpozději do 15 dnů ode dne, kdy nastaly pod sankcí smluvní pokuty 20 000,- Kč za každé zjištěné porušení této povinnosti.</w:t>
      </w:r>
    </w:p>
    <w:p w:rsidR="002B6AF7" w:rsidRDefault="002B6AF7" w:rsidP="002B6AF7">
      <w:pPr>
        <w:ind w:firstLine="708"/>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8. Vztahy touto smlouvou neupravené se řídí zákonem č. 89/2012 Sb., občanský zákoník.</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color w:val="000000"/>
        </w:rPr>
      </w:pPr>
      <w:r>
        <w:t>9</w:t>
      </w:r>
      <w:r w:rsidRPr="00AD1B06">
        <w:t xml:space="preserve">. </w:t>
      </w:r>
      <w:r w:rsidRPr="00AD1B06">
        <w:rPr>
          <w:color w:val="000000"/>
        </w:rPr>
        <w:t xml:space="preserve">Smluvní strany prohlašují, že skutečnosti uvedené v této smlouvě a jejích případných následných dodatcích nepovažují za obchodní tajemství ve smyslu § </w:t>
      </w:r>
      <w:r>
        <w:rPr>
          <w:color w:val="000000"/>
        </w:rPr>
        <w:t>504</w:t>
      </w:r>
      <w:r w:rsidRPr="00AD1B06">
        <w:rPr>
          <w:color w:val="000000"/>
        </w:rPr>
        <w:t xml:space="preserve"> zákona č. </w:t>
      </w:r>
      <w:r>
        <w:rPr>
          <w:color w:val="000000"/>
        </w:rPr>
        <w:t>89/2012</w:t>
      </w:r>
      <w:r w:rsidRPr="00AD1B06">
        <w:rPr>
          <w:color w:val="000000"/>
        </w:rPr>
        <w:t xml:space="preserve"> Sb., </w:t>
      </w:r>
      <w:r>
        <w:rPr>
          <w:color w:val="000000"/>
        </w:rPr>
        <w:t>občanský zákoník</w:t>
      </w:r>
      <w:r w:rsidRPr="00AD1B06">
        <w:rPr>
          <w:color w:val="000000"/>
        </w:rPr>
        <w:t xml:space="preserve">, ve znění pozdějších předpisů, a udělují svolení k jejich zpřístupnění zejména ve smyslu zákona č. 106/1999 Sb., o svobodném přístupu k informacím, ve znění pozdějších předpisů, a </w:t>
      </w:r>
      <w:r>
        <w:rPr>
          <w:color w:val="000000"/>
        </w:rPr>
        <w:t xml:space="preserve">k jejich </w:t>
      </w:r>
      <w:r w:rsidRPr="00AD1B06">
        <w:rPr>
          <w:color w:val="000000"/>
        </w:rPr>
        <w:t>zveřejnění bez jakýchkoliv dalších podmínek.</w:t>
      </w:r>
    </w:p>
    <w:p w:rsidR="002B6AF7" w:rsidRDefault="002B6AF7" w:rsidP="002B6AF7">
      <w:pPr>
        <w:ind w:firstLine="708"/>
        <w:jc w:val="both"/>
        <w:rPr>
          <w:color w:val="000000"/>
        </w:rPr>
      </w:pPr>
    </w:p>
    <w:p w:rsidR="002B6AF7"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r w:rsidRPr="00D5036A">
        <w:rPr>
          <w:bCs/>
        </w:rPr>
        <w:t>10.</w:t>
      </w:r>
      <w:r>
        <w:rPr>
          <w:b/>
          <w:bCs/>
        </w:rPr>
        <w:t xml:space="preserve"> </w:t>
      </w:r>
      <w:r w:rsidRPr="000D6C76">
        <w:t xml:space="preserve">Při kolizích smluvních ujednání mezi objednatelem a zhotovitelem a </w:t>
      </w:r>
      <w:r>
        <w:t>m</w:t>
      </w:r>
      <w:r w:rsidRPr="000D6C76">
        <w:t xml:space="preserve">ezi zhotovitelem a </w:t>
      </w:r>
      <w:r>
        <w:t>subdodavatelem</w:t>
      </w:r>
      <w:r w:rsidRPr="000D6C76">
        <w:t xml:space="preserve"> se smluvní strany zavazují dávat přednost ujednání mezi zhotovitelem a objednatelem před ujednáním zhotovitele se subdodavatelem.</w:t>
      </w:r>
    </w:p>
    <w:p w:rsidR="002B6AF7"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p>
    <w:p w:rsidR="002B6AF7" w:rsidRPr="009F15C3"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r>
        <w:t>11</w:t>
      </w:r>
      <w:r w:rsidRPr="009F15C3">
        <w:t>. Smluvní strany vylučují užití § 2595</w:t>
      </w:r>
      <w:r>
        <w:t xml:space="preserve"> zákona č. 89/2012 Sb.</w:t>
      </w:r>
      <w:r w:rsidRPr="009F15C3">
        <w:t>, občanského zákoníku</w:t>
      </w:r>
      <w:r>
        <w:t>,</w:t>
      </w:r>
      <w:r w:rsidRPr="009F15C3">
        <w:t xml:space="preserve"> v účinném znění.</w:t>
      </w:r>
    </w:p>
    <w:p w:rsidR="002B6AF7" w:rsidRPr="009F15C3"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p>
    <w:p w:rsidR="002B6AF7" w:rsidRPr="000D6C76"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r>
        <w:t>12</w:t>
      </w:r>
      <w:r w:rsidRPr="009F15C3">
        <w:t xml:space="preserve">. </w:t>
      </w:r>
      <w:r w:rsidRPr="000D6C76">
        <w:t>Strany sjednávají, že práva objednatele vymáhat jakékoli pohledávky vůči zhotoviteli vyplývající z této smlouvy se promlčují uplynutím pětileté promlčecí lhůty.</w:t>
      </w:r>
    </w:p>
    <w:p w:rsidR="002B6AF7" w:rsidRPr="000D6C76"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r>
        <w:t>13</w:t>
      </w:r>
      <w:r w:rsidRPr="000D6C76">
        <w:t xml:space="preserve">. Zhotovitel prohlašuje, že na sebe převzal nebezpečí změny okolností. V případě, že dojde ke změně okolnosti tak podstatné, že tato změna založí v právech a povinnostech smluvních stran zvlášť hrubý nepoměr, kdy bude zhotovitel znevýhodněn, zhotovitel nemá právo se domáhat vůči objednateli obnovení jednání o smlouvě. </w:t>
      </w:r>
    </w:p>
    <w:p w:rsidR="002B6AF7" w:rsidRPr="000D6C76"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p>
    <w:p w:rsidR="002B6AF7"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r>
        <w:t>14</w:t>
      </w:r>
      <w:r w:rsidRPr="000D6C76">
        <w:t>. Smluvní strany se dohodly, že zhotovitel není oprávněn určit, na co a v jakém pořadí budou jeho plnění poskytovaná objednatel</w:t>
      </w:r>
      <w:r>
        <w:t>i</w:t>
      </w:r>
      <w:r w:rsidRPr="000D6C76">
        <w:t xml:space="preserve"> započtena. </w:t>
      </w:r>
    </w:p>
    <w:p w:rsidR="002B6AF7" w:rsidRPr="000D6C76"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p>
    <w:p w:rsidR="002B6AF7" w:rsidRPr="000D6C76" w:rsidRDefault="002B6AF7" w:rsidP="002B6AF7">
      <w:pPr>
        <w:tabs>
          <w:tab w:val="left" w:pos="0"/>
          <w:tab w:val="left" w:pos="1416"/>
          <w:tab w:val="left" w:pos="2124"/>
          <w:tab w:val="left" w:pos="2832"/>
          <w:tab w:val="left" w:pos="3540"/>
          <w:tab w:val="left" w:pos="4248"/>
          <w:tab w:val="left" w:pos="5664"/>
          <w:tab w:val="left" w:pos="6372"/>
          <w:tab w:val="left" w:pos="7080"/>
          <w:tab w:val="left" w:pos="8496"/>
        </w:tabs>
        <w:ind w:right="70" w:firstLine="720"/>
        <w:jc w:val="both"/>
      </w:pPr>
      <w:r>
        <w:t>15</w:t>
      </w:r>
      <w:r w:rsidRPr="000D6C76">
        <w:t>. Smluvní strany dále sjednaly, že zhotovitel není oprávněn postoupit svoji pohledávku vůči objednateli jiné osobě.</w:t>
      </w:r>
    </w:p>
    <w:p w:rsidR="002B6AF7" w:rsidRDefault="002B6AF7" w:rsidP="002B6AF7">
      <w:pPr>
        <w:tabs>
          <w:tab w:val="left" w:pos="0"/>
          <w:tab w:val="left" w:pos="1416"/>
          <w:tab w:val="left" w:pos="2124"/>
          <w:tab w:val="left" w:pos="2832"/>
          <w:tab w:val="left" w:pos="3540"/>
          <w:tab w:val="left" w:pos="4248"/>
          <w:tab w:val="left" w:pos="5664"/>
          <w:tab w:val="left" w:pos="6372"/>
          <w:tab w:val="left" w:pos="7080"/>
          <w:tab w:val="left" w:pos="7788"/>
          <w:tab w:val="left" w:pos="8496"/>
        </w:tabs>
        <w:ind w:firstLine="720"/>
        <w:jc w:val="both"/>
        <w:rPr>
          <w:rFonts w:ascii="Times New Roman CE obyčejné" w:hAnsi="Times New Roman CE obyčejné" w:cs="Times New Roman CE obyčejné"/>
        </w:rPr>
      </w:pPr>
    </w:p>
    <w:p w:rsidR="002B6AF7" w:rsidRPr="00F93121" w:rsidRDefault="002B6AF7" w:rsidP="002B6AF7">
      <w:pPr>
        <w:tabs>
          <w:tab w:val="left" w:pos="0"/>
          <w:tab w:val="left" w:pos="1416"/>
          <w:tab w:val="left" w:pos="2124"/>
          <w:tab w:val="left" w:pos="2832"/>
          <w:tab w:val="left" w:pos="3540"/>
          <w:tab w:val="left" w:pos="4248"/>
          <w:tab w:val="left" w:pos="5664"/>
          <w:tab w:val="left" w:pos="6372"/>
          <w:tab w:val="left" w:pos="7080"/>
          <w:tab w:val="left" w:pos="7788"/>
          <w:tab w:val="left" w:pos="8496"/>
        </w:tabs>
        <w:ind w:firstLine="720"/>
        <w:jc w:val="both"/>
      </w:pPr>
      <w:r w:rsidRPr="00C24297">
        <w:rPr>
          <w:rFonts w:ascii="Times New Roman CE obyčejné" w:hAnsi="Times New Roman CE obyčejné" w:cs="Times New Roman CE obyčejné"/>
        </w:rPr>
        <w:t xml:space="preserve">16. </w:t>
      </w:r>
      <w:r w:rsidRPr="00C24297">
        <w:t>Tato smlouva nabývá platnosti dnem oboustranného podpisu a účinnosti dnem uveřejnění v souladu se zákonem č. 340/2015 Sb., o zvláštních podmínkách účinnosti některých smluv, uveřejňování těchto smluv a o registru smluv (zákon o registru smluv), ve znění pozdějších předpisů</w:t>
      </w:r>
      <w:r w:rsidRPr="00C24297">
        <w:rPr>
          <w:rFonts w:ascii="Times New Roman CE obyčejné" w:hAnsi="Times New Roman CE obyčejné" w:cs="Times New Roman CE obyčejné"/>
        </w:rPr>
        <w:t xml:space="preserve">. Tato smlouva je vyhotovena </w:t>
      </w:r>
      <w:r w:rsidRPr="00C24297">
        <w:t>v pěti stejnopisech, z nichž objednatel obdrží tři vyhotovení a zhotovitel dvě vyhotovení.</w:t>
      </w:r>
    </w:p>
    <w:p w:rsidR="002B6AF7" w:rsidRPr="008010C0" w:rsidRDefault="002B6AF7" w:rsidP="002B6AF7">
      <w:pPr>
        <w:tabs>
          <w:tab w:val="left" w:pos="0"/>
          <w:tab w:val="left" w:pos="1416"/>
          <w:tab w:val="left" w:pos="2124"/>
          <w:tab w:val="left" w:pos="2832"/>
          <w:tab w:val="left" w:pos="3540"/>
          <w:tab w:val="left" w:pos="4248"/>
          <w:tab w:val="left" w:pos="5664"/>
          <w:tab w:val="left" w:pos="6372"/>
          <w:tab w:val="left" w:pos="7080"/>
          <w:tab w:val="left" w:pos="7788"/>
          <w:tab w:val="left" w:pos="8496"/>
        </w:tabs>
        <w:ind w:firstLine="720"/>
        <w:jc w:val="both"/>
        <w:rPr>
          <w:b/>
          <w:i/>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 xml:space="preserve">17. Jakékoli změny nebo doplňky této smlouvy jsou možné pouze formou písemných vzestupně číslovaných, oboustranně podepsaných dodatků. </w:t>
      </w:r>
    </w:p>
    <w:p w:rsidR="002B6AF7" w:rsidRDefault="002B6AF7" w:rsidP="002B6AF7">
      <w:pPr>
        <w:jc w:val="both"/>
        <w:rPr>
          <w:rFonts w:ascii="Times New Roman CE obyčejné" w:hAnsi="Times New Roman CE obyčejné" w:cs="Times New Roman CE obyčejné"/>
        </w:rPr>
      </w:pPr>
    </w:p>
    <w:p w:rsidR="002B6AF7" w:rsidRDefault="002B6AF7" w:rsidP="002B6AF7">
      <w:pPr>
        <w:ind w:firstLine="708"/>
        <w:jc w:val="both"/>
        <w:rPr>
          <w:rFonts w:ascii="Times New Roman CE obyčejné" w:hAnsi="Times New Roman CE obyčejné" w:cs="Times New Roman CE obyčejné"/>
        </w:rPr>
      </w:pPr>
      <w:r>
        <w:rPr>
          <w:rFonts w:ascii="Times New Roman CE obyčejné" w:hAnsi="Times New Roman CE obyčejné" w:cs="Times New Roman CE obyčejné"/>
        </w:rPr>
        <w:t>18. Smluvní strany zároveň potvrzují, že si tuto smlouvu před jejím podpisem přečetly a s jejím obsahem souhlasí, že nebyla uzavřena v tísni ani za nápadně nevýhodných podmínek. Na důkaz toho připojují své podpisy.</w:t>
      </w:r>
    </w:p>
    <w:p w:rsidR="002B6AF7" w:rsidRDefault="002B6AF7" w:rsidP="002B6AF7">
      <w:pPr>
        <w:jc w:val="both"/>
        <w:rPr>
          <w:rFonts w:ascii="Times New Roman CE obyčejné" w:hAnsi="Times New Roman CE obyčejné" w:cs="Times New Roman CE obyčejné"/>
        </w:rPr>
      </w:pPr>
    </w:p>
    <w:p w:rsidR="002B6AF7" w:rsidRDefault="002B6AF7" w:rsidP="002B6AF7">
      <w:pPr>
        <w:jc w:val="both"/>
        <w:rPr>
          <w:rFonts w:ascii="Times New Roman CE obyčejné" w:hAnsi="Times New Roman CE obyčejné" w:cs="Times New Roman CE obyčejné"/>
        </w:rPr>
      </w:pP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V Praze dne .............</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V …</w:t>
      </w:r>
      <w:r w:rsidR="002F6C3F">
        <w:rPr>
          <w:rFonts w:ascii="Times New Roman CE obyčejné" w:hAnsi="Times New Roman CE obyčejné" w:cs="Times New Roman CE obyčejné"/>
        </w:rPr>
        <w:t>…..……</w:t>
      </w:r>
      <w:r>
        <w:rPr>
          <w:rFonts w:ascii="Times New Roman CE obyčejné" w:hAnsi="Times New Roman CE obyčejné" w:cs="Times New Roman CE obyčejné"/>
        </w:rPr>
        <w:t xml:space="preserve"> dne ……</w:t>
      </w:r>
    </w:p>
    <w:p w:rsidR="002B6AF7" w:rsidRDefault="002B6AF7" w:rsidP="002B6AF7">
      <w:pPr>
        <w:jc w:val="both"/>
        <w:rPr>
          <w:rFonts w:ascii="Times New Roman CE obyčejné" w:hAnsi="Times New Roman CE obyčejné" w:cs="Times New Roman CE obyčejné"/>
        </w:rPr>
      </w:pPr>
    </w:p>
    <w:p w:rsidR="002B6AF7" w:rsidRDefault="002B6AF7" w:rsidP="002B6AF7">
      <w:pPr>
        <w:jc w:val="both"/>
        <w:rPr>
          <w:rFonts w:ascii="Times New Roman CE obyčejné" w:hAnsi="Times New Roman CE obyčejné" w:cs="Times New Roman CE obyčejné"/>
        </w:rPr>
      </w:pPr>
    </w:p>
    <w:p w:rsidR="002B6AF7" w:rsidRDefault="002B6AF7" w:rsidP="002B6AF7">
      <w:pPr>
        <w:tabs>
          <w:tab w:val="left" w:pos="720"/>
          <w:tab w:val="left" w:pos="1440"/>
          <w:tab w:val="left" w:pos="2160"/>
          <w:tab w:val="left" w:pos="2880"/>
          <w:tab w:val="left" w:pos="3600"/>
          <w:tab w:val="left" w:pos="4320"/>
        </w:tabs>
        <w:ind w:left="4933" w:hanging="4933"/>
        <w:jc w:val="both"/>
        <w:rPr>
          <w:rFonts w:ascii="Times New Roman CE obyčejné" w:hAnsi="Times New Roman CE obyčejné" w:cs="Times New Roman CE obyčejné"/>
        </w:rPr>
      </w:pPr>
      <w:r>
        <w:rPr>
          <w:rFonts w:ascii="Times New Roman CE obyčejné" w:hAnsi="Times New Roman CE obyčejné" w:cs="Times New Roman CE obyčejné"/>
        </w:rPr>
        <w:t>Za objednatele:</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 xml:space="preserve">Za zhotovitele: </w:t>
      </w:r>
    </w:p>
    <w:p w:rsidR="002B6AF7" w:rsidRDefault="002B6AF7" w:rsidP="002B6AF7">
      <w:pPr>
        <w:jc w:val="both"/>
        <w:rPr>
          <w:rFonts w:ascii="Times New Roman CE obyčejné" w:hAnsi="Times New Roman CE obyčejné" w:cs="Times New Roman CE obyčejné"/>
        </w:rPr>
      </w:pP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Česká republika – Ministerstvo</w:t>
      </w:r>
      <w:r w:rsidR="00D101CE">
        <w:rPr>
          <w:rFonts w:ascii="Times New Roman CE obyčejné" w:hAnsi="Times New Roman CE obyčejné" w:cs="Times New Roman CE obyčejné"/>
        </w:rPr>
        <w:tab/>
      </w:r>
      <w:r w:rsidR="00D101CE">
        <w:rPr>
          <w:rFonts w:ascii="Times New Roman CE obyčejné" w:hAnsi="Times New Roman CE obyčejné" w:cs="Times New Roman CE obyčejné"/>
        </w:rPr>
        <w:tab/>
      </w:r>
      <w:r w:rsidR="00D101CE">
        <w:rPr>
          <w:rFonts w:ascii="Times New Roman CE obyčejné" w:hAnsi="Times New Roman CE obyčejné" w:cs="Times New Roman CE obyčejné"/>
        </w:rPr>
        <w:tab/>
      </w:r>
      <w:proofErr w:type="spellStart"/>
      <w:r w:rsidR="00D101CE" w:rsidRPr="00D101CE">
        <w:rPr>
          <w:rFonts w:ascii="Times New Roman CE obyčejné" w:hAnsi="Times New Roman CE obyčejné" w:cs="Times New Roman CE obyčejné"/>
          <w:bCs/>
        </w:rPr>
        <w:t>DigiTry</w:t>
      </w:r>
      <w:proofErr w:type="spellEnd"/>
      <w:r w:rsidR="00D101CE" w:rsidRPr="00D101CE">
        <w:rPr>
          <w:rFonts w:ascii="Times New Roman CE obyčejné" w:hAnsi="Times New Roman CE obyčejné" w:cs="Times New Roman CE obyčejné"/>
          <w:bCs/>
        </w:rPr>
        <w:t xml:space="preserve"> Art Technologies s.r.o.</w:t>
      </w:r>
    </w:p>
    <w:p w:rsidR="002B6AF7" w:rsidRDefault="002B6AF7" w:rsidP="002B6AF7">
      <w:pPr>
        <w:jc w:val="both"/>
        <w:rPr>
          <w:rFonts w:ascii="Times New Roman CE obyčejné" w:hAnsi="Times New Roman CE obyčejné" w:cs="Times New Roman CE obyčejné"/>
        </w:rPr>
      </w:pPr>
      <w:r>
        <w:rPr>
          <w:rFonts w:ascii="Times New Roman CE obyčejné" w:hAnsi="Times New Roman CE obyčejné" w:cs="Times New Roman CE obyčejné"/>
        </w:rPr>
        <w:t>zahraničních věcí</w:t>
      </w:r>
    </w:p>
    <w:p w:rsidR="002B6AF7" w:rsidRDefault="002B6AF7" w:rsidP="002B6AF7">
      <w:pPr>
        <w:jc w:val="both"/>
        <w:rPr>
          <w:rFonts w:ascii="Times New Roman CE obyčejné" w:hAnsi="Times New Roman CE obyčejné" w:cs="Times New Roman CE obyčejné"/>
        </w:rPr>
      </w:pPr>
    </w:p>
    <w:p w:rsidR="002B6AF7" w:rsidRDefault="002B6AF7" w:rsidP="002B6AF7">
      <w:pPr>
        <w:jc w:val="both"/>
        <w:rPr>
          <w:rFonts w:ascii="Times New Roman CE obyčejné" w:hAnsi="Times New Roman CE obyčejné" w:cs="Times New Roman CE obyčejné"/>
        </w:rPr>
      </w:pPr>
    </w:p>
    <w:p w:rsidR="002B6AF7" w:rsidRDefault="002B6AF7" w:rsidP="002B6AF7">
      <w:pPr>
        <w:tabs>
          <w:tab w:val="left" w:pos="720"/>
          <w:tab w:val="left" w:pos="1440"/>
          <w:tab w:val="left" w:pos="2160"/>
          <w:tab w:val="left" w:pos="2880"/>
          <w:tab w:val="left" w:pos="3600"/>
          <w:tab w:val="left" w:pos="4320"/>
        </w:tabs>
        <w:ind w:left="4933" w:hanging="4933"/>
        <w:jc w:val="both"/>
        <w:rPr>
          <w:rFonts w:ascii="Times New Roman CE obyčejné" w:hAnsi="Times New Roman CE obyčejné" w:cs="Times New Roman CE obyčejné"/>
        </w:rPr>
      </w:pPr>
      <w:r>
        <w:rPr>
          <w:rFonts w:ascii="Times New Roman CE obyčejné" w:hAnsi="Times New Roman CE obyčejné" w:cs="Times New Roman CE obyčejné"/>
        </w:rPr>
        <w:t>....................................................</w:t>
      </w:r>
      <w:r>
        <w:rPr>
          <w:rFonts w:ascii="Times New Roman CE obyčejné" w:hAnsi="Times New Roman CE obyčejné" w:cs="Times New Roman CE obyčejné"/>
        </w:rPr>
        <w:tab/>
      </w:r>
      <w:r>
        <w:rPr>
          <w:rFonts w:ascii="Times New Roman CE obyčejné" w:hAnsi="Times New Roman CE obyčejné" w:cs="Times New Roman CE obyčejné"/>
        </w:rPr>
        <w:tab/>
      </w:r>
      <w:r>
        <w:rPr>
          <w:rFonts w:ascii="Times New Roman CE obyčejné" w:hAnsi="Times New Roman CE obyčejné" w:cs="Times New Roman CE obyčejné"/>
        </w:rPr>
        <w:tab/>
        <w:t>................................................</w:t>
      </w:r>
    </w:p>
    <w:p w:rsidR="002B6AF7" w:rsidRDefault="00363A48" w:rsidP="002B6AF7">
      <w:pPr>
        <w:tabs>
          <w:tab w:val="left" w:pos="720"/>
          <w:tab w:val="left" w:pos="1440"/>
          <w:tab w:val="left" w:pos="2160"/>
          <w:tab w:val="left" w:pos="2880"/>
          <w:tab w:val="left" w:pos="3600"/>
          <w:tab w:val="left" w:pos="4320"/>
          <w:tab w:val="left" w:pos="5040"/>
        </w:tabs>
        <w:ind w:left="5641" w:hanging="5641"/>
        <w:jc w:val="both"/>
        <w:rPr>
          <w:rFonts w:ascii="Times New Roman CE obyčejné" w:hAnsi="Times New Roman CE obyčejné" w:cs="Times New Roman CE obyčejné"/>
        </w:rPr>
      </w:pPr>
      <w:r>
        <w:rPr>
          <w:rFonts w:ascii="Times New Roman CE obyčejné" w:hAnsi="Times New Roman CE obyčejné" w:cs="Times New Roman CE obyčejné"/>
        </w:rPr>
        <w:t>Ing. Petr Kyslík</w:t>
      </w:r>
      <w:r>
        <w:rPr>
          <w:rFonts w:ascii="Times New Roman CE obyčejné" w:hAnsi="Times New Roman CE obyčejné" w:cs="Times New Roman CE obyčejné"/>
        </w:rPr>
        <w:tab/>
      </w:r>
      <w:r w:rsidR="00D80D0F">
        <w:rPr>
          <w:rFonts w:ascii="Times New Roman CE obyčejné" w:hAnsi="Times New Roman CE obyčejné" w:cs="Times New Roman CE obyčejné"/>
        </w:rPr>
        <w:tab/>
      </w:r>
      <w:r w:rsidR="00D80D0F">
        <w:rPr>
          <w:rFonts w:ascii="Times New Roman CE obyčejné" w:hAnsi="Times New Roman CE obyčejné" w:cs="Times New Roman CE obyčejné"/>
        </w:rPr>
        <w:tab/>
      </w:r>
      <w:r w:rsidR="00D80D0F">
        <w:rPr>
          <w:rFonts w:ascii="Times New Roman CE obyčejné" w:hAnsi="Times New Roman CE obyčejné" w:cs="Times New Roman CE obyčejné"/>
        </w:rPr>
        <w:tab/>
        <w:t xml:space="preserve">          </w:t>
      </w:r>
      <w:r w:rsidR="00D80D0F" w:rsidRPr="00D80D0F">
        <w:rPr>
          <w:rFonts w:ascii="Times New Roman CE obyčejné" w:hAnsi="Times New Roman CE obyčejné" w:cs="Times New Roman CE obyčejné"/>
        </w:rPr>
        <w:t xml:space="preserve">Ing. Patrik </w:t>
      </w:r>
      <w:proofErr w:type="spellStart"/>
      <w:r w:rsidR="00D80D0F" w:rsidRPr="00D80D0F">
        <w:rPr>
          <w:rFonts w:ascii="Times New Roman CE obyčejné" w:hAnsi="Times New Roman CE obyčejné" w:cs="Times New Roman CE obyčejné"/>
        </w:rPr>
        <w:t>Ba</w:t>
      </w:r>
      <w:r w:rsidR="0044272B">
        <w:rPr>
          <w:rFonts w:ascii="Times New Roman CE obyčejné" w:hAnsi="Times New Roman CE obyčejné" w:cs="Times New Roman CE obyčejné"/>
        </w:rPr>
        <w:t>b</w:t>
      </w:r>
      <w:r w:rsidR="00D80D0F" w:rsidRPr="00D80D0F">
        <w:rPr>
          <w:rFonts w:ascii="Times New Roman CE obyčejné" w:hAnsi="Times New Roman CE obyčejné" w:cs="Times New Roman CE obyčejné"/>
        </w:rPr>
        <w:t>ínek</w:t>
      </w:r>
      <w:proofErr w:type="spellEnd"/>
    </w:p>
    <w:p w:rsidR="00363A48" w:rsidRDefault="00363A48" w:rsidP="002B6AF7">
      <w:pPr>
        <w:tabs>
          <w:tab w:val="left" w:pos="720"/>
          <w:tab w:val="left" w:pos="1440"/>
          <w:tab w:val="left" w:pos="2160"/>
          <w:tab w:val="left" w:pos="2880"/>
          <w:tab w:val="left" w:pos="3600"/>
          <w:tab w:val="left" w:pos="4320"/>
          <w:tab w:val="left" w:pos="5040"/>
        </w:tabs>
        <w:ind w:left="5641" w:hanging="5641"/>
        <w:jc w:val="both"/>
        <w:rPr>
          <w:rFonts w:ascii="Times New Roman CE obyčejné" w:hAnsi="Times New Roman CE obyčejné" w:cs="Times New Roman CE obyčejné"/>
        </w:rPr>
      </w:pPr>
      <w:r>
        <w:rPr>
          <w:rFonts w:ascii="Times New Roman CE obyčejné" w:hAnsi="Times New Roman CE obyčejné" w:cs="Times New Roman CE obyčejné"/>
        </w:rPr>
        <w:t>ředitel odboru správy majetku</w:t>
      </w:r>
      <w:r w:rsidR="00D80D0F">
        <w:rPr>
          <w:rFonts w:ascii="Times New Roman CE obyčejné" w:hAnsi="Times New Roman CE obyčejné" w:cs="Times New Roman CE obyčejné"/>
        </w:rPr>
        <w:tab/>
      </w:r>
      <w:r w:rsidR="00D80D0F">
        <w:rPr>
          <w:rFonts w:ascii="Times New Roman CE obyčejné" w:hAnsi="Times New Roman CE obyčejné" w:cs="Times New Roman CE obyčejné"/>
        </w:rPr>
        <w:tab/>
        <w:t xml:space="preserve">          jednatel společnosti</w:t>
      </w:r>
    </w:p>
    <w:p w:rsidR="00287087" w:rsidRPr="002B6AF7" w:rsidRDefault="00287087" w:rsidP="002B6AF7"/>
    <w:sectPr w:rsidR="00287087" w:rsidRPr="002B6AF7" w:rsidSect="006033BF">
      <w:head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087" w:rsidRDefault="00287087">
      <w:r>
        <w:separator/>
      </w:r>
    </w:p>
  </w:endnote>
  <w:endnote w:type="continuationSeparator" w:id="0">
    <w:p w:rsidR="00287087" w:rsidRDefault="0028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E obyčejné">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087" w:rsidRDefault="00287087">
      <w:r>
        <w:separator/>
      </w:r>
    </w:p>
  </w:footnote>
  <w:footnote w:type="continuationSeparator" w:id="0">
    <w:p w:rsidR="00287087" w:rsidRDefault="0028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87" w:rsidRDefault="00287087">
    <w:pPr>
      <w:pStyle w:val="Zhlav"/>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41FF3">
      <w:rPr>
        <w:rStyle w:val="slostrnky"/>
        <w:noProof/>
      </w:rPr>
      <w:t>9</w:t>
    </w:r>
    <w:r>
      <w:rPr>
        <w:rStyle w:val="slostrnky"/>
      </w:rPr>
      <w:fldChar w:fldCharType="end"/>
    </w:r>
  </w:p>
  <w:p w:rsidR="00287087" w:rsidRDefault="002870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4EBB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B88F0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6CF53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30463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D9266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5AA8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74B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28B3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882D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7A8AC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2B31EB"/>
    <w:multiLevelType w:val="hybridMultilevel"/>
    <w:tmpl w:val="8E865790"/>
    <w:lvl w:ilvl="0" w:tplc="A266D17C">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3F2603F"/>
    <w:multiLevelType w:val="hybridMultilevel"/>
    <w:tmpl w:val="6D4A529E"/>
    <w:lvl w:ilvl="0" w:tplc="41AE0942">
      <w:numFmt w:val="bullet"/>
      <w:lvlText w:val="-"/>
      <w:lvlJc w:val="left"/>
      <w:pPr>
        <w:tabs>
          <w:tab w:val="num" w:pos="1125"/>
        </w:tabs>
        <w:ind w:left="1125" w:hanging="765"/>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F02CC1"/>
    <w:multiLevelType w:val="hybridMultilevel"/>
    <w:tmpl w:val="B56A2434"/>
    <w:lvl w:ilvl="0" w:tplc="91B45434">
      <w:start w:val="1"/>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71ED6C68"/>
    <w:multiLevelType w:val="hybridMultilevel"/>
    <w:tmpl w:val="E144AEC2"/>
    <w:lvl w:ilvl="0" w:tplc="1F58CAFC">
      <w:start w:val="1"/>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1"/>
  </w:num>
  <w:num w:numId="2">
    <w:abstractNumId w:val="13"/>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27"/>
    <w:rsid w:val="00002B12"/>
    <w:rsid w:val="000111A7"/>
    <w:rsid w:val="00013D04"/>
    <w:rsid w:val="0001733B"/>
    <w:rsid w:val="0003069D"/>
    <w:rsid w:val="00034E62"/>
    <w:rsid w:val="00042983"/>
    <w:rsid w:val="000451DC"/>
    <w:rsid w:val="00072902"/>
    <w:rsid w:val="00087D80"/>
    <w:rsid w:val="00092956"/>
    <w:rsid w:val="00095FF6"/>
    <w:rsid w:val="00097D02"/>
    <w:rsid w:val="000A47F8"/>
    <w:rsid w:val="000B30E6"/>
    <w:rsid w:val="000B66B3"/>
    <w:rsid w:val="000C1B54"/>
    <w:rsid w:val="000D6C76"/>
    <w:rsid w:val="000E3892"/>
    <w:rsid w:val="000F26FF"/>
    <w:rsid w:val="000F7537"/>
    <w:rsid w:val="00102BC9"/>
    <w:rsid w:val="001112E2"/>
    <w:rsid w:val="00115C3C"/>
    <w:rsid w:val="00140ECF"/>
    <w:rsid w:val="00141D24"/>
    <w:rsid w:val="00141E22"/>
    <w:rsid w:val="00144BCF"/>
    <w:rsid w:val="00145D02"/>
    <w:rsid w:val="001509BB"/>
    <w:rsid w:val="00156BD1"/>
    <w:rsid w:val="00180AA4"/>
    <w:rsid w:val="001E376F"/>
    <w:rsid w:val="001E458F"/>
    <w:rsid w:val="001E7BBE"/>
    <w:rsid w:val="0020718A"/>
    <w:rsid w:val="002124F0"/>
    <w:rsid w:val="00216118"/>
    <w:rsid w:val="00221EEE"/>
    <w:rsid w:val="00232E39"/>
    <w:rsid w:val="002364BD"/>
    <w:rsid w:val="002404C5"/>
    <w:rsid w:val="00261965"/>
    <w:rsid w:val="0026600B"/>
    <w:rsid w:val="002726FD"/>
    <w:rsid w:val="00277585"/>
    <w:rsid w:val="0027784B"/>
    <w:rsid w:val="00287087"/>
    <w:rsid w:val="002B4223"/>
    <w:rsid w:val="002B6AF7"/>
    <w:rsid w:val="002C3A7C"/>
    <w:rsid w:val="002D48CD"/>
    <w:rsid w:val="002D514C"/>
    <w:rsid w:val="002F0FC6"/>
    <w:rsid w:val="002F6C3F"/>
    <w:rsid w:val="00307432"/>
    <w:rsid w:val="00312A16"/>
    <w:rsid w:val="00327852"/>
    <w:rsid w:val="0033488C"/>
    <w:rsid w:val="00344112"/>
    <w:rsid w:val="00352969"/>
    <w:rsid w:val="00356059"/>
    <w:rsid w:val="00357B6E"/>
    <w:rsid w:val="00363A48"/>
    <w:rsid w:val="00367AC2"/>
    <w:rsid w:val="00380AC4"/>
    <w:rsid w:val="003958CD"/>
    <w:rsid w:val="003B6734"/>
    <w:rsid w:val="003D0D4A"/>
    <w:rsid w:val="003D570C"/>
    <w:rsid w:val="003D69A3"/>
    <w:rsid w:val="003E51ED"/>
    <w:rsid w:val="003F4755"/>
    <w:rsid w:val="003F4A79"/>
    <w:rsid w:val="004015A1"/>
    <w:rsid w:val="00422430"/>
    <w:rsid w:val="00422479"/>
    <w:rsid w:val="00435CFB"/>
    <w:rsid w:val="0044272B"/>
    <w:rsid w:val="00447928"/>
    <w:rsid w:val="0046645B"/>
    <w:rsid w:val="004731F9"/>
    <w:rsid w:val="00480CC8"/>
    <w:rsid w:val="00481328"/>
    <w:rsid w:val="00482BC9"/>
    <w:rsid w:val="00486F90"/>
    <w:rsid w:val="004922F3"/>
    <w:rsid w:val="004968F4"/>
    <w:rsid w:val="004B1D9F"/>
    <w:rsid w:val="004B61F0"/>
    <w:rsid w:val="004B7D3D"/>
    <w:rsid w:val="004C338B"/>
    <w:rsid w:val="004C65DF"/>
    <w:rsid w:val="004D1924"/>
    <w:rsid w:val="0051604A"/>
    <w:rsid w:val="0052136F"/>
    <w:rsid w:val="0053154C"/>
    <w:rsid w:val="00533AA2"/>
    <w:rsid w:val="00534B46"/>
    <w:rsid w:val="00536A14"/>
    <w:rsid w:val="00557596"/>
    <w:rsid w:val="00563887"/>
    <w:rsid w:val="005656E5"/>
    <w:rsid w:val="0057256B"/>
    <w:rsid w:val="005725CF"/>
    <w:rsid w:val="00575F8B"/>
    <w:rsid w:val="00582A75"/>
    <w:rsid w:val="0058338D"/>
    <w:rsid w:val="0058637C"/>
    <w:rsid w:val="005949DD"/>
    <w:rsid w:val="00595BE7"/>
    <w:rsid w:val="005A4768"/>
    <w:rsid w:val="005B07F1"/>
    <w:rsid w:val="005C5789"/>
    <w:rsid w:val="005C6103"/>
    <w:rsid w:val="005F2A97"/>
    <w:rsid w:val="005F483A"/>
    <w:rsid w:val="006033BF"/>
    <w:rsid w:val="00605918"/>
    <w:rsid w:val="006146D0"/>
    <w:rsid w:val="00641FF3"/>
    <w:rsid w:val="00646565"/>
    <w:rsid w:val="00661B21"/>
    <w:rsid w:val="006943FA"/>
    <w:rsid w:val="006B147E"/>
    <w:rsid w:val="006B40C3"/>
    <w:rsid w:val="006B698E"/>
    <w:rsid w:val="006C2F24"/>
    <w:rsid w:val="006D7238"/>
    <w:rsid w:val="006D7348"/>
    <w:rsid w:val="006E16E3"/>
    <w:rsid w:val="00700C18"/>
    <w:rsid w:val="00747AB8"/>
    <w:rsid w:val="00747B8C"/>
    <w:rsid w:val="00751445"/>
    <w:rsid w:val="00755D1F"/>
    <w:rsid w:val="00781891"/>
    <w:rsid w:val="0078650E"/>
    <w:rsid w:val="00790A76"/>
    <w:rsid w:val="007A33D3"/>
    <w:rsid w:val="007A5993"/>
    <w:rsid w:val="007D2181"/>
    <w:rsid w:val="007D5F79"/>
    <w:rsid w:val="008010C0"/>
    <w:rsid w:val="008137D3"/>
    <w:rsid w:val="008154AA"/>
    <w:rsid w:val="00831AC8"/>
    <w:rsid w:val="00844CEE"/>
    <w:rsid w:val="00855055"/>
    <w:rsid w:val="00856CA6"/>
    <w:rsid w:val="00872829"/>
    <w:rsid w:val="00877625"/>
    <w:rsid w:val="00892459"/>
    <w:rsid w:val="008B4A0F"/>
    <w:rsid w:val="008E1FBA"/>
    <w:rsid w:val="008F1352"/>
    <w:rsid w:val="0091037D"/>
    <w:rsid w:val="009138F9"/>
    <w:rsid w:val="00927023"/>
    <w:rsid w:val="0093660A"/>
    <w:rsid w:val="009778BF"/>
    <w:rsid w:val="0098539E"/>
    <w:rsid w:val="009879EC"/>
    <w:rsid w:val="00992375"/>
    <w:rsid w:val="0099321B"/>
    <w:rsid w:val="009A7C69"/>
    <w:rsid w:val="009B5D38"/>
    <w:rsid w:val="009C4665"/>
    <w:rsid w:val="009C4755"/>
    <w:rsid w:val="009D0110"/>
    <w:rsid w:val="009D4B13"/>
    <w:rsid w:val="009E195B"/>
    <w:rsid w:val="009E43FB"/>
    <w:rsid w:val="009E6DE4"/>
    <w:rsid w:val="009F15C3"/>
    <w:rsid w:val="00A15F9A"/>
    <w:rsid w:val="00A17163"/>
    <w:rsid w:val="00A23F59"/>
    <w:rsid w:val="00A24EE2"/>
    <w:rsid w:val="00A36602"/>
    <w:rsid w:val="00A6086D"/>
    <w:rsid w:val="00A62FCC"/>
    <w:rsid w:val="00A66A23"/>
    <w:rsid w:val="00A7231B"/>
    <w:rsid w:val="00A76BE9"/>
    <w:rsid w:val="00A77656"/>
    <w:rsid w:val="00A818B4"/>
    <w:rsid w:val="00A82D36"/>
    <w:rsid w:val="00A959D7"/>
    <w:rsid w:val="00AB1120"/>
    <w:rsid w:val="00AB2A33"/>
    <w:rsid w:val="00AB6621"/>
    <w:rsid w:val="00AC3503"/>
    <w:rsid w:val="00AC516B"/>
    <w:rsid w:val="00AC6A38"/>
    <w:rsid w:val="00AD1B06"/>
    <w:rsid w:val="00AE490F"/>
    <w:rsid w:val="00AF65F9"/>
    <w:rsid w:val="00B05465"/>
    <w:rsid w:val="00B062A8"/>
    <w:rsid w:val="00B06341"/>
    <w:rsid w:val="00B12C99"/>
    <w:rsid w:val="00B25860"/>
    <w:rsid w:val="00B25A85"/>
    <w:rsid w:val="00B2649A"/>
    <w:rsid w:val="00B34A49"/>
    <w:rsid w:val="00B3692F"/>
    <w:rsid w:val="00B442D2"/>
    <w:rsid w:val="00B77C2D"/>
    <w:rsid w:val="00B9145D"/>
    <w:rsid w:val="00B93291"/>
    <w:rsid w:val="00B93DA0"/>
    <w:rsid w:val="00BA2044"/>
    <w:rsid w:val="00BA4471"/>
    <w:rsid w:val="00BA5150"/>
    <w:rsid w:val="00BA7B94"/>
    <w:rsid w:val="00BB2EF9"/>
    <w:rsid w:val="00BD2E23"/>
    <w:rsid w:val="00BD4BD9"/>
    <w:rsid w:val="00BE568F"/>
    <w:rsid w:val="00BF2D61"/>
    <w:rsid w:val="00C005AD"/>
    <w:rsid w:val="00C128AB"/>
    <w:rsid w:val="00C14BC4"/>
    <w:rsid w:val="00C24297"/>
    <w:rsid w:val="00C276AA"/>
    <w:rsid w:val="00C54B1E"/>
    <w:rsid w:val="00C56036"/>
    <w:rsid w:val="00C56190"/>
    <w:rsid w:val="00C8566B"/>
    <w:rsid w:val="00C90531"/>
    <w:rsid w:val="00C9085F"/>
    <w:rsid w:val="00CA533A"/>
    <w:rsid w:val="00CA5AED"/>
    <w:rsid w:val="00CD503F"/>
    <w:rsid w:val="00CE1A05"/>
    <w:rsid w:val="00CE2FA7"/>
    <w:rsid w:val="00CF09A9"/>
    <w:rsid w:val="00CF5DAD"/>
    <w:rsid w:val="00D05AE8"/>
    <w:rsid w:val="00D101CE"/>
    <w:rsid w:val="00D350C2"/>
    <w:rsid w:val="00D430C9"/>
    <w:rsid w:val="00D45E51"/>
    <w:rsid w:val="00D5036A"/>
    <w:rsid w:val="00D762C2"/>
    <w:rsid w:val="00D80D0F"/>
    <w:rsid w:val="00D81BEE"/>
    <w:rsid w:val="00DB5FCF"/>
    <w:rsid w:val="00DD642E"/>
    <w:rsid w:val="00DE1FFD"/>
    <w:rsid w:val="00E0558E"/>
    <w:rsid w:val="00E20A34"/>
    <w:rsid w:val="00E30127"/>
    <w:rsid w:val="00E44591"/>
    <w:rsid w:val="00E50BFD"/>
    <w:rsid w:val="00E80CD1"/>
    <w:rsid w:val="00E8258E"/>
    <w:rsid w:val="00E839A5"/>
    <w:rsid w:val="00E97962"/>
    <w:rsid w:val="00EA5F42"/>
    <w:rsid w:val="00EA63FD"/>
    <w:rsid w:val="00EA6EA6"/>
    <w:rsid w:val="00EB4950"/>
    <w:rsid w:val="00EE64ED"/>
    <w:rsid w:val="00EF19B3"/>
    <w:rsid w:val="00EF60CA"/>
    <w:rsid w:val="00F013D9"/>
    <w:rsid w:val="00F1504C"/>
    <w:rsid w:val="00F24D40"/>
    <w:rsid w:val="00F40F02"/>
    <w:rsid w:val="00F51FE4"/>
    <w:rsid w:val="00F713D4"/>
    <w:rsid w:val="00F739F4"/>
    <w:rsid w:val="00F767A0"/>
    <w:rsid w:val="00F923D4"/>
    <w:rsid w:val="00F93121"/>
    <w:rsid w:val="00F949BF"/>
    <w:rsid w:val="00FA4443"/>
    <w:rsid w:val="00FA7771"/>
    <w:rsid w:val="00FB18AF"/>
    <w:rsid w:val="00FB78AF"/>
    <w:rsid w:val="00FC052B"/>
    <w:rsid w:val="00FC56BD"/>
    <w:rsid w:val="00FD761E"/>
    <w:rsid w:val="00FE0CE4"/>
    <w:rsid w:val="00FE0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189C85"/>
  <w15:docId w15:val="{A39F5802-D32E-4E33-9CBF-C0037E13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665"/>
    <w:rPr>
      <w:sz w:val="24"/>
      <w:szCs w:val="24"/>
    </w:rPr>
  </w:style>
  <w:style w:type="paragraph" w:styleId="Nadpis1">
    <w:name w:val="heading 1"/>
    <w:basedOn w:val="Normln"/>
    <w:next w:val="Normln"/>
    <w:link w:val="Nadpis1Char"/>
    <w:uiPriority w:val="99"/>
    <w:qFormat/>
    <w:rsid w:val="009C4665"/>
    <w:pPr>
      <w:keepNext/>
      <w:tabs>
        <w:tab w:val="right" w:pos="9072"/>
      </w:tabs>
      <w:jc w:val="both"/>
      <w:outlineLvl w:val="0"/>
    </w:pPr>
    <w:rPr>
      <w:rFonts w:ascii="Times New Roman CE obyčejné" w:hAnsi="Times New Roman CE obyčejné" w:cs="Times New Roman CE obyčejné"/>
      <w:b/>
      <w:bCs/>
    </w:rPr>
  </w:style>
  <w:style w:type="paragraph" w:styleId="Nadpis2">
    <w:name w:val="heading 2"/>
    <w:basedOn w:val="Normln"/>
    <w:next w:val="Normln"/>
    <w:link w:val="Nadpis2Char"/>
    <w:uiPriority w:val="99"/>
    <w:qFormat/>
    <w:rsid w:val="009C4665"/>
    <w:pPr>
      <w:keepNext/>
      <w:tabs>
        <w:tab w:val="left" w:pos="720"/>
        <w:tab w:val="left" w:pos="1440"/>
        <w:tab w:val="left" w:pos="2160"/>
        <w:tab w:val="left" w:pos="2880"/>
        <w:tab w:val="left" w:pos="3600"/>
        <w:tab w:val="left" w:pos="4320"/>
        <w:tab w:val="left" w:pos="5040"/>
      </w:tabs>
      <w:ind w:left="5640" w:hanging="5640"/>
      <w:jc w:val="both"/>
      <w:outlineLvl w:val="1"/>
    </w:pPr>
    <w:rPr>
      <w:rFonts w:ascii="Times New Roman CE obyčejné" w:hAnsi="Times New Roman CE obyčejné" w:cs="Times New Roman CE obyčejné"/>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A23"/>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A66A23"/>
    <w:rPr>
      <w:rFonts w:ascii="Cambria" w:hAnsi="Cambria" w:cs="Cambria"/>
      <w:b/>
      <w:bCs/>
      <w:i/>
      <w:iCs/>
      <w:sz w:val="28"/>
      <w:szCs w:val="28"/>
    </w:rPr>
  </w:style>
  <w:style w:type="paragraph" w:styleId="Textbubliny">
    <w:name w:val="Balloon Text"/>
    <w:basedOn w:val="Normln"/>
    <w:link w:val="TextbublinyChar"/>
    <w:uiPriority w:val="99"/>
    <w:semiHidden/>
    <w:rsid w:val="004731F9"/>
    <w:rPr>
      <w:rFonts w:ascii="Tahoma" w:hAnsi="Tahoma" w:cs="Tahoma"/>
      <w:sz w:val="16"/>
      <w:szCs w:val="16"/>
    </w:rPr>
  </w:style>
  <w:style w:type="character" w:customStyle="1" w:styleId="TextbublinyChar">
    <w:name w:val="Text bubliny Char"/>
    <w:basedOn w:val="Standardnpsmoodstavce"/>
    <w:link w:val="Textbubliny"/>
    <w:uiPriority w:val="99"/>
    <w:locked/>
    <w:rsid w:val="004731F9"/>
    <w:rPr>
      <w:rFonts w:ascii="Tahoma" w:hAnsi="Tahoma" w:cs="Tahoma"/>
      <w:sz w:val="16"/>
      <w:szCs w:val="16"/>
    </w:rPr>
  </w:style>
  <w:style w:type="paragraph" w:styleId="Zkladntext2">
    <w:name w:val="Body Text 2"/>
    <w:basedOn w:val="Normln"/>
    <w:link w:val="Zkladntext2Char"/>
    <w:uiPriority w:val="99"/>
    <w:rsid w:val="009C4665"/>
    <w:pPr>
      <w:ind w:right="923"/>
      <w:jc w:val="center"/>
    </w:pPr>
  </w:style>
  <w:style w:type="character" w:customStyle="1" w:styleId="Zkladntext2Char">
    <w:name w:val="Základní text 2 Char"/>
    <w:basedOn w:val="Standardnpsmoodstavce"/>
    <w:link w:val="Zkladntext2"/>
    <w:uiPriority w:val="99"/>
    <w:locked/>
    <w:rsid w:val="00A66A23"/>
    <w:rPr>
      <w:rFonts w:cs="Times New Roman"/>
      <w:sz w:val="24"/>
      <w:szCs w:val="24"/>
    </w:rPr>
  </w:style>
  <w:style w:type="paragraph" w:styleId="Zkladntext">
    <w:name w:val="Body Text"/>
    <w:basedOn w:val="Normln"/>
    <w:link w:val="ZkladntextChar"/>
    <w:uiPriority w:val="99"/>
    <w:rsid w:val="009C4665"/>
    <w:pPr>
      <w:jc w:val="center"/>
    </w:pPr>
    <w:rPr>
      <w:rFonts w:ascii="Times New Roman CE obyčejné" w:hAnsi="Times New Roman CE obyčejné" w:cs="Times New Roman CE obyčejné"/>
    </w:rPr>
  </w:style>
  <w:style w:type="character" w:customStyle="1" w:styleId="ZkladntextChar">
    <w:name w:val="Základní text Char"/>
    <w:basedOn w:val="Standardnpsmoodstavce"/>
    <w:link w:val="Zkladntext"/>
    <w:uiPriority w:val="99"/>
    <w:locked/>
    <w:rsid w:val="00A66A23"/>
    <w:rPr>
      <w:rFonts w:cs="Times New Roman"/>
      <w:sz w:val="24"/>
      <w:szCs w:val="24"/>
    </w:rPr>
  </w:style>
  <w:style w:type="paragraph" w:styleId="Zkladntext3">
    <w:name w:val="Body Text 3"/>
    <w:basedOn w:val="Normln"/>
    <w:link w:val="Zkladntext3Char"/>
    <w:uiPriority w:val="99"/>
    <w:rsid w:val="009C4665"/>
    <w:pPr>
      <w:jc w:val="both"/>
    </w:pPr>
    <w:rPr>
      <w:rFonts w:ascii="Times New Roman CE obyčejné" w:hAnsi="Times New Roman CE obyčejné" w:cs="Times New Roman CE obyčejné"/>
    </w:rPr>
  </w:style>
  <w:style w:type="character" w:customStyle="1" w:styleId="Zkladntext3Char">
    <w:name w:val="Základní text 3 Char"/>
    <w:basedOn w:val="Standardnpsmoodstavce"/>
    <w:link w:val="Zkladntext3"/>
    <w:uiPriority w:val="99"/>
    <w:locked/>
    <w:rsid w:val="00A66A23"/>
    <w:rPr>
      <w:rFonts w:cs="Times New Roman"/>
      <w:sz w:val="16"/>
      <w:szCs w:val="16"/>
    </w:rPr>
  </w:style>
  <w:style w:type="paragraph" w:styleId="Zkladntextodsazen">
    <w:name w:val="Body Text Indent"/>
    <w:basedOn w:val="Normln"/>
    <w:link w:val="ZkladntextodsazenChar"/>
    <w:uiPriority w:val="99"/>
    <w:rsid w:val="009C4665"/>
    <w:pPr>
      <w:ind w:left="2160" w:hanging="2160"/>
    </w:pPr>
    <w:rPr>
      <w:rFonts w:ascii="Times New Roman CE obyčejné" w:hAnsi="Times New Roman CE obyčejné" w:cs="Times New Roman CE obyčejné"/>
    </w:rPr>
  </w:style>
  <w:style w:type="character" w:customStyle="1" w:styleId="ZkladntextodsazenChar">
    <w:name w:val="Základní text odsazený Char"/>
    <w:basedOn w:val="Standardnpsmoodstavce"/>
    <w:link w:val="Zkladntextodsazen"/>
    <w:uiPriority w:val="99"/>
    <w:locked/>
    <w:rsid w:val="00A66A23"/>
    <w:rPr>
      <w:rFonts w:cs="Times New Roman"/>
      <w:sz w:val="24"/>
      <w:szCs w:val="24"/>
    </w:rPr>
  </w:style>
  <w:style w:type="paragraph" w:styleId="Zhlav">
    <w:name w:val="header"/>
    <w:basedOn w:val="Normln"/>
    <w:link w:val="ZhlavChar"/>
    <w:uiPriority w:val="99"/>
    <w:rsid w:val="009C4665"/>
    <w:pPr>
      <w:tabs>
        <w:tab w:val="center" w:pos="4536"/>
        <w:tab w:val="right" w:pos="9072"/>
      </w:tabs>
    </w:pPr>
  </w:style>
  <w:style w:type="character" w:customStyle="1" w:styleId="ZhlavChar">
    <w:name w:val="Záhlaví Char"/>
    <w:basedOn w:val="Standardnpsmoodstavce"/>
    <w:link w:val="Zhlav"/>
    <w:uiPriority w:val="99"/>
    <w:semiHidden/>
    <w:locked/>
    <w:rsid w:val="00A66A23"/>
    <w:rPr>
      <w:rFonts w:cs="Times New Roman"/>
      <w:sz w:val="24"/>
      <w:szCs w:val="24"/>
    </w:rPr>
  </w:style>
  <w:style w:type="character" w:styleId="slostrnky">
    <w:name w:val="page number"/>
    <w:basedOn w:val="Standardnpsmoodstavce"/>
    <w:uiPriority w:val="99"/>
    <w:rsid w:val="009C4665"/>
    <w:rPr>
      <w:rFonts w:cs="Times New Roman"/>
    </w:rPr>
  </w:style>
  <w:style w:type="paragraph" w:styleId="Zkladntextodsazen2">
    <w:name w:val="Body Text Indent 2"/>
    <w:basedOn w:val="Normln"/>
    <w:link w:val="Zkladntextodsazen2Char"/>
    <w:uiPriority w:val="99"/>
    <w:rsid w:val="009C4665"/>
    <w:pPr>
      <w:ind w:left="540" w:hanging="540"/>
      <w:jc w:val="both"/>
    </w:pPr>
    <w:rPr>
      <w:rFonts w:ascii="Times New Roman CE obyčejné" w:hAnsi="Times New Roman CE obyčejné" w:cs="Times New Roman CE obyčejné"/>
    </w:rPr>
  </w:style>
  <w:style w:type="character" w:customStyle="1" w:styleId="Zkladntextodsazen2Char">
    <w:name w:val="Základní text odsazený 2 Char"/>
    <w:basedOn w:val="Standardnpsmoodstavce"/>
    <w:link w:val="Zkladntextodsazen2"/>
    <w:uiPriority w:val="99"/>
    <w:semiHidden/>
    <w:locked/>
    <w:rsid w:val="00A66A23"/>
    <w:rPr>
      <w:rFonts w:cs="Times New Roman"/>
      <w:sz w:val="24"/>
      <w:szCs w:val="24"/>
    </w:rPr>
  </w:style>
  <w:style w:type="paragraph" w:styleId="Zkladntextodsazen3">
    <w:name w:val="Body Text Indent 3"/>
    <w:basedOn w:val="Normln"/>
    <w:link w:val="Zkladntextodsazen3Char"/>
    <w:uiPriority w:val="99"/>
    <w:rsid w:val="009C4665"/>
    <w:pPr>
      <w:tabs>
        <w:tab w:val="left" w:pos="720"/>
        <w:tab w:val="left" w:pos="1440"/>
        <w:tab w:val="left" w:pos="2160"/>
        <w:tab w:val="left" w:pos="2880"/>
        <w:tab w:val="left" w:pos="3600"/>
        <w:tab w:val="left" w:pos="4320"/>
        <w:tab w:val="left" w:pos="5040"/>
        <w:tab w:val="left" w:pos="5760"/>
        <w:tab w:val="left" w:pos="6480"/>
      </w:tabs>
      <w:ind w:left="7056" w:hanging="7056"/>
      <w:jc w:val="right"/>
    </w:pPr>
    <w:rPr>
      <w:rFonts w:ascii="Times New Roman CE obyčejné" w:hAnsi="Times New Roman CE obyčejné" w:cs="Times New Roman CE obyčejné"/>
    </w:rPr>
  </w:style>
  <w:style w:type="character" w:customStyle="1" w:styleId="Zkladntextodsazen3Char">
    <w:name w:val="Základní text odsazený 3 Char"/>
    <w:basedOn w:val="Standardnpsmoodstavce"/>
    <w:link w:val="Zkladntextodsazen3"/>
    <w:uiPriority w:val="99"/>
    <w:semiHidden/>
    <w:locked/>
    <w:rsid w:val="00A66A23"/>
    <w:rPr>
      <w:rFonts w:cs="Times New Roman"/>
      <w:sz w:val="16"/>
      <w:szCs w:val="16"/>
    </w:rPr>
  </w:style>
  <w:style w:type="character" w:styleId="Odkaznakoment">
    <w:name w:val="annotation reference"/>
    <w:basedOn w:val="Standardnpsmoodstavce"/>
    <w:uiPriority w:val="99"/>
    <w:semiHidden/>
    <w:rsid w:val="006B40C3"/>
    <w:rPr>
      <w:rFonts w:cs="Times New Roman"/>
      <w:sz w:val="16"/>
      <w:szCs w:val="16"/>
    </w:rPr>
  </w:style>
  <w:style w:type="paragraph" w:styleId="Textkomente">
    <w:name w:val="annotation text"/>
    <w:basedOn w:val="Normln"/>
    <w:link w:val="TextkomenteChar"/>
    <w:uiPriority w:val="99"/>
    <w:semiHidden/>
    <w:rsid w:val="006B40C3"/>
    <w:rPr>
      <w:sz w:val="20"/>
      <w:szCs w:val="20"/>
    </w:rPr>
  </w:style>
  <w:style w:type="character" w:customStyle="1" w:styleId="TextkomenteChar">
    <w:name w:val="Text komentáře Char"/>
    <w:basedOn w:val="Standardnpsmoodstavce"/>
    <w:link w:val="Textkomente"/>
    <w:uiPriority w:val="99"/>
    <w:semiHidden/>
    <w:locked/>
    <w:rsid w:val="006B40C3"/>
    <w:rPr>
      <w:rFonts w:cs="Times New Roman"/>
      <w:sz w:val="20"/>
      <w:szCs w:val="20"/>
    </w:rPr>
  </w:style>
  <w:style w:type="paragraph" w:styleId="Pedmtkomente">
    <w:name w:val="annotation subject"/>
    <w:basedOn w:val="Textkomente"/>
    <w:next w:val="Textkomente"/>
    <w:link w:val="PedmtkomenteChar"/>
    <w:uiPriority w:val="99"/>
    <w:semiHidden/>
    <w:rsid w:val="006B40C3"/>
    <w:rPr>
      <w:b/>
      <w:bCs/>
    </w:rPr>
  </w:style>
  <w:style w:type="character" w:customStyle="1" w:styleId="PedmtkomenteChar">
    <w:name w:val="Předmět komentáře Char"/>
    <w:basedOn w:val="TextkomenteChar"/>
    <w:link w:val="Pedmtkomente"/>
    <w:uiPriority w:val="99"/>
    <w:semiHidden/>
    <w:locked/>
    <w:rsid w:val="006B40C3"/>
    <w:rPr>
      <w:rFonts w:cs="Times New Roman"/>
      <w:b/>
      <w:bCs/>
      <w:sz w:val="20"/>
      <w:szCs w:val="20"/>
    </w:rPr>
  </w:style>
  <w:style w:type="paragraph" w:styleId="Zpat">
    <w:name w:val="footer"/>
    <w:basedOn w:val="Normln"/>
    <w:link w:val="ZpatChar"/>
    <w:uiPriority w:val="99"/>
    <w:unhideWhenUsed/>
    <w:rsid w:val="0052136F"/>
    <w:pPr>
      <w:tabs>
        <w:tab w:val="center" w:pos="4536"/>
        <w:tab w:val="right" w:pos="9072"/>
      </w:tabs>
    </w:pPr>
  </w:style>
  <w:style w:type="character" w:customStyle="1" w:styleId="ZpatChar">
    <w:name w:val="Zápatí Char"/>
    <w:basedOn w:val="Standardnpsmoodstavce"/>
    <w:link w:val="Zpat"/>
    <w:uiPriority w:val="99"/>
    <w:rsid w:val="0052136F"/>
    <w:rPr>
      <w:sz w:val="24"/>
      <w:szCs w:val="24"/>
    </w:rPr>
  </w:style>
  <w:style w:type="paragraph" w:styleId="Odstavecseseznamem">
    <w:name w:val="List Paragraph"/>
    <w:basedOn w:val="Normln"/>
    <w:uiPriority w:val="34"/>
    <w:qFormat/>
    <w:rsid w:val="001E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159741">
      <w:marLeft w:val="0"/>
      <w:marRight w:val="0"/>
      <w:marTop w:val="0"/>
      <w:marBottom w:val="0"/>
      <w:divBdr>
        <w:top w:val="none" w:sz="0" w:space="0" w:color="auto"/>
        <w:left w:val="none" w:sz="0" w:space="0" w:color="auto"/>
        <w:bottom w:val="none" w:sz="0" w:space="0" w:color="auto"/>
        <w:right w:val="none" w:sz="0" w:space="0" w:color="auto"/>
      </w:divBdr>
    </w:div>
    <w:div w:id="1611159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3469</Words>
  <Characters>21407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Smlouva o dílo č</vt:lpstr>
    </vt:vector>
  </TitlesOfParts>
  <Company>MZV ČR</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pkubin</dc:creator>
  <cp:keywords/>
  <dc:description/>
  <cp:lastModifiedBy>Kateřina JIŘIČKOVÁ</cp:lastModifiedBy>
  <cp:revision>3</cp:revision>
  <cp:lastPrinted>2020-11-30T15:10:00Z</cp:lastPrinted>
  <dcterms:created xsi:type="dcterms:W3CDTF">2020-11-30T15:10:00Z</dcterms:created>
  <dcterms:modified xsi:type="dcterms:W3CDTF">2020-11-30T15:13:00Z</dcterms:modified>
</cp:coreProperties>
</file>