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B7B98" w14:textId="77777777" w:rsidR="00E4699B" w:rsidRPr="00BF276B" w:rsidRDefault="00E4699B" w:rsidP="00E4699B">
      <w:pPr>
        <w:widowControl w:val="0"/>
        <w:spacing w:line="276" w:lineRule="auto"/>
        <w:ind w:left="33"/>
        <w:jc w:val="center"/>
        <w:rPr>
          <w:rFonts w:eastAsia="Calibri"/>
          <w:b/>
          <w:bCs/>
          <w:caps/>
          <w:sz w:val="24"/>
          <w:szCs w:val="24"/>
          <w:lang w:val="en-US" w:eastAsia="en-US"/>
        </w:rPr>
      </w:pPr>
      <w:r w:rsidRPr="00BF276B">
        <w:rPr>
          <w:rFonts w:eastAsia="Calibri"/>
          <w:b/>
          <w:bCs/>
          <w:caps/>
          <w:sz w:val="24"/>
          <w:szCs w:val="24"/>
          <w:lang w:val="en-US" w:eastAsia="en-US"/>
        </w:rPr>
        <w:t>Purchase contract</w:t>
      </w:r>
    </w:p>
    <w:p w14:paraId="47112606" w14:textId="77777777" w:rsidR="00E4699B" w:rsidRPr="00BF276B" w:rsidRDefault="00E4699B" w:rsidP="00E4699B">
      <w:pPr>
        <w:widowControl w:val="0"/>
        <w:spacing w:line="276" w:lineRule="auto"/>
        <w:ind w:left="0" w:right="-1"/>
        <w:rPr>
          <w:rFonts w:eastAsia="Calibri"/>
          <w:bCs/>
          <w:lang w:val="en-US" w:eastAsia="en-US"/>
        </w:rPr>
      </w:pPr>
      <w:r w:rsidRPr="00BF276B">
        <w:rPr>
          <w:rFonts w:eastAsia="Calibri"/>
          <w:bCs/>
          <w:lang w:val="en-US" w:eastAsia="en-US"/>
        </w:rPr>
        <w:t>This purchase contract (”</w:t>
      </w:r>
      <w:r w:rsidRPr="00BF276B">
        <w:rPr>
          <w:rFonts w:eastAsia="Calibri"/>
          <w:b/>
          <w:bCs/>
          <w:lang w:val="en-US" w:eastAsia="en-US"/>
        </w:rPr>
        <w:t>Contract</w:t>
      </w:r>
      <w:r w:rsidRPr="00BF276B">
        <w:rPr>
          <w:rFonts w:eastAsia="Calibri"/>
          <w:bCs/>
          <w:lang w:val="en-US" w:eastAsia="en-US"/>
        </w:rPr>
        <w:t xml:space="preserve">”) was concluded pursuant to section 2079 </w:t>
      </w:r>
      <w:r w:rsidRPr="00BF276B">
        <w:rPr>
          <w:rFonts w:eastAsia="Calibri"/>
          <w:bCs/>
          <w:i/>
          <w:lang w:val="en-US" w:eastAsia="en-US"/>
        </w:rPr>
        <w:t>et seq</w:t>
      </w:r>
      <w:r w:rsidRPr="00BF276B">
        <w:rPr>
          <w:rFonts w:eastAsia="Calibri"/>
          <w:bCs/>
          <w:lang w:val="en-US" w:eastAsia="en-US"/>
        </w:rPr>
        <w:t>. of the act no. 89/2012 Coll., Civil Code (“</w:t>
      </w:r>
      <w:r w:rsidRPr="00BF276B">
        <w:rPr>
          <w:rFonts w:eastAsia="Calibri"/>
          <w:b/>
          <w:bCs/>
          <w:lang w:val="en-US" w:eastAsia="en-US"/>
        </w:rPr>
        <w:t>Civil Code</w:t>
      </w:r>
      <w:r w:rsidRPr="00BF276B">
        <w:rPr>
          <w:rFonts w:eastAsia="Calibri"/>
          <w:bCs/>
          <w:lang w:val="en-US" w:eastAsia="en-US"/>
        </w:rPr>
        <w:t>”), on the day, month and year stated below by and between:</w:t>
      </w:r>
    </w:p>
    <w:p w14:paraId="77EC89AB" w14:textId="77777777" w:rsidR="00E4699B" w:rsidRPr="00BF276B" w:rsidRDefault="00E4699B" w:rsidP="00E4699B">
      <w:pPr>
        <w:widowControl w:val="0"/>
        <w:numPr>
          <w:ilvl w:val="0"/>
          <w:numId w:val="21"/>
        </w:numPr>
        <w:spacing w:after="120" w:line="276" w:lineRule="auto"/>
        <w:ind w:left="743" w:hanging="743"/>
        <w:rPr>
          <w:rFonts w:eastAsia="Calibri"/>
          <w:lang w:val="en-US" w:eastAsia="en-US"/>
        </w:rPr>
      </w:pPr>
      <w:r w:rsidRPr="00BF276B">
        <w:rPr>
          <w:rFonts w:eastAsia="Calibri"/>
          <w:b/>
          <w:lang w:val="en-US" w:eastAsia="en-US"/>
        </w:rPr>
        <w:t>Institute of Physics of the Academy of Sciences</w:t>
      </w:r>
      <w:r>
        <w:rPr>
          <w:rFonts w:eastAsia="Calibri"/>
          <w:b/>
          <w:lang w:val="en-US" w:eastAsia="en-US"/>
        </w:rPr>
        <w:t xml:space="preserve"> of the Czech Republic</w:t>
      </w:r>
      <w:r w:rsidRPr="00BF276B">
        <w:rPr>
          <w:rFonts w:eastAsia="Calibri"/>
          <w:b/>
          <w:lang w:val="en-US" w:eastAsia="en-US"/>
        </w:rPr>
        <w:t>, a public research institution,</w:t>
      </w:r>
    </w:p>
    <w:p w14:paraId="3630C224" w14:textId="316B2FBD"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with its registered office at</w:t>
      </w:r>
      <w:r>
        <w:rPr>
          <w:rFonts w:eastAsia="Calibri"/>
          <w:lang w:val="en-US" w:eastAsia="en-US"/>
        </w:rPr>
        <w:t xml:space="preserve">: </w:t>
      </w:r>
      <w:r w:rsidRPr="00BF276B">
        <w:rPr>
          <w:rFonts w:eastAsia="Calibri"/>
          <w:lang w:val="en-US" w:eastAsia="en-US"/>
        </w:rPr>
        <w:t>Na Slovance 2, Praha 8, PSČ: 182 21,</w:t>
      </w:r>
    </w:p>
    <w:p w14:paraId="0794BDF1" w14:textId="77777777" w:rsidR="00E4699B" w:rsidRPr="00BF276B" w:rsidRDefault="00E4699B" w:rsidP="00E4699B">
      <w:pPr>
        <w:widowControl w:val="0"/>
        <w:spacing w:line="276" w:lineRule="auto"/>
        <w:ind w:left="708"/>
        <w:rPr>
          <w:rFonts w:eastAsia="Calibri"/>
          <w:lang w:val="en-US" w:eastAsia="en-US"/>
        </w:rPr>
      </w:pPr>
      <w:r>
        <w:rPr>
          <w:rFonts w:eastAsia="Calibri"/>
          <w:lang w:val="en-US" w:eastAsia="en-US"/>
        </w:rPr>
        <w:t>registration</w:t>
      </w:r>
      <w:r w:rsidRPr="00BF276B">
        <w:rPr>
          <w:rFonts w:eastAsia="Calibri"/>
          <w:lang w:val="en-US" w:eastAsia="en-US"/>
        </w:rPr>
        <w:t xml:space="preserve"> no.</w:t>
      </w:r>
      <w:r>
        <w:rPr>
          <w:rFonts w:eastAsia="Calibri"/>
          <w:lang w:val="en-US" w:eastAsia="en-US"/>
        </w:rPr>
        <w:t xml:space="preserve">: </w:t>
      </w:r>
      <w:r w:rsidRPr="00BF276B">
        <w:rPr>
          <w:rFonts w:eastAsia="Calibri"/>
          <w:lang w:val="en-US" w:eastAsia="en-US"/>
        </w:rPr>
        <w:t>68378271,</w:t>
      </w:r>
    </w:p>
    <w:p w14:paraId="70477860" w14:textId="3EBD57AC" w:rsidR="00E4699B" w:rsidRPr="00C00FF3" w:rsidRDefault="00E4699B" w:rsidP="00E4699B">
      <w:pPr>
        <w:widowControl w:val="0"/>
        <w:spacing w:line="276" w:lineRule="auto"/>
        <w:ind w:left="709" w:hanging="1"/>
        <w:rPr>
          <w:rFonts w:eastAsia="Calibri"/>
          <w:lang w:val="en-US" w:eastAsia="en-US"/>
        </w:rPr>
      </w:pPr>
      <w:r w:rsidRPr="00BF276B">
        <w:rPr>
          <w:rFonts w:eastAsia="Calibri"/>
          <w:lang w:val="en-US" w:eastAsia="en-US"/>
        </w:rPr>
        <w:t xml:space="preserve">represented by: </w:t>
      </w:r>
      <w:r w:rsidRPr="00BF276B">
        <w:rPr>
          <w:rFonts w:eastAsia="Calibri"/>
          <w:lang w:val="en-US" w:eastAsia="en-US"/>
        </w:rPr>
        <w:tab/>
      </w:r>
      <w:r w:rsidR="00A74E2E">
        <w:t xml:space="preserve">RNDr. </w:t>
      </w:r>
      <w:r w:rsidR="00A74E2E" w:rsidRPr="00C00FF3">
        <w:rPr>
          <w:lang w:val="en-US"/>
        </w:rPr>
        <w:t>Michael Prouza, Ph.D.</w:t>
      </w:r>
      <w:r w:rsidRPr="00C00FF3">
        <w:rPr>
          <w:rFonts w:eastAsia="Calibri"/>
          <w:lang w:val="en-US" w:eastAsia="en-US"/>
        </w:rPr>
        <w:t>. – director</w:t>
      </w:r>
    </w:p>
    <w:p w14:paraId="00E1F310" w14:textId="77777777" w:rsidR="00E4699B" w:rsidRPr="00BF276B" w:rsidRDefault="00E4699B" w:rsidP="00E4699B">
      <w:pPr>
        <w:widowControl w:val="0"/>
        <w:spacing w:line="276" w:lineRule="auto"/>
        <w:ind w:left="709" w:hanging="1"/>
        <w:rPr>
          <w:rFonts w:eastAsia="Calibri"/>
          <w:lang w:val="en-US" w:eastAsia="en-US"/>
        </w:rPr>
      </w:pPr>
      <w:r w:rsidRPr="00BF276B">
        <w:rPr>
          <w:rFonts w:eastAsia="Calibri"/>
          <w:lang w:val="en-US" w:eastAsia="en-US"/>
        </w:rPr>
        <w:t>(</w:t>
      </w:r>
      <w:r>
        <w:rPr>
          <w:rFonts w:eastAsia="Calibri"/>
          <w:lang w:val="en-US" w:eastAsia="en-US"/>
        </w:rPr>
        <w:t>“</w:t>
      </w:r>
      <w:r w:rsidRPr="00BF276B">
        <w:rPr>
          <w:rFonts w:eastAsia="Calibri"/>
          <w:b/>
          <w:lang w:val="en-US" w:eastAsia="en-US"/>
        </w:rPr>
        <w:t>Buyer</w:t>
      </w:r>
      <w:r>
        <w:rPr>
          <w:rFonts w:eastAsia="Calibri"/>
          <w:lang w:val="en-US" w:eastAsia="en-US"/>
        </w:rPr>
        <w:t>”</w:t>
      </w:r>
      <w:r w:rsidRPr="00BF276B">
        <w:rPr>
          <w:rFonts w:eastAsia="Calibri"/>
          <w:lang w:val="en-US" w:eastAsia="en-US"/>
        </w:rPr>
        <w:t>); a</w:t>
      </w:r>
      <w:r>
        <w:rPr>
          <w:rFonts w:eastAsia="Calibri"/>
          <w:lang w:val="en-US" w:eastAsia="en-US"/>
        </w:rPr>
        <w:t>nd</w:t>
      </w:r>
    </w:p>
    <w:p w14:paraId="77366DC6" w14:textId="3C0C98F5" w:rsidR="00E4699B" w:rsidRPr="00BF276B" w:rsidRDefault="00265F5F" w:rsidP="00E4699B">
      <w:pPr>
        <w:widowControl w:val="0"/>
        <w:numPr>
          <w:ilvl w:val="0"/>
          <w:numId w:val="21"/>
        </w:numPr>
        <w:spacing w:line="276" w:lineRule="auto"/>
        <w:ind w:left="709" w:hanging="709"/>
        <w:rPr>
          <w:rFonts w:eastAsia="Calibri"/>
          <w:lang w:val="en-US" w:eastAsia="en-US"/>
        </w:rPr>
      </w:pPr>
      <w:r>
        <w:rPr>
          <w:rFonts w:eastAsia="Calibri"/>
          <w:b/>
          <w:lang w:val="en-US" w:eastAsia="en-US"/>
        </w:rPr>
        <w:t>Optical Surfaces Ltd</w:t>
      </w:r>
      <w:r w:rsidR="00E4699B" w:rsidRPr="00BF276B">
        <w:rPr>
          <w:rFonts w:eastAsia="Calibri"/>
          <w:b/>
          <w:lang w:val="en-US" w:eastAsia="en-US"/>
        </w:rPr>
        <w:t>,</w:t>
      </w:r>
    </w:p>
    <w:p w14:paraId="675548D5" w14:textId="3C11C343" w:rsidR="00E4699B" w:rsidRPr="00BF276B" w:rsidRDefault="00E4699B" w:rsidP="00180A33">
      <w:pPr>
        <w:widowControl w:val="0"/>
        <w:spacing w:line="276" w:lineRule="auto"/>
        <w:ind w:left="708"/>
        <w:rPr>
          <w:rFonts w:eastAsia="Calibri"/>
          <w:lang w:val="en-US" w:eastAsia="en-US"/>
        </w:rPr>
      </w:pPr>
      <w:r>
        <w:rPr>
          <w:rFonts w:eastAsia="Calibri"/>
          <w:lang w:val="en-US" w:eastAsia="en-US"/>
        </w:rPr>
        <w:t>with its registered office at</w:t>
      </w:r>
      <w:r w:rsidRPr="00BF276B">
        <w:rPr>
          <w:rFonts w:eastAsia="Calibri"/>
          <w:lang w:val="en-US" w:eastAsia="en-US"/>
        </w:rPr>
        <w:t>:</w:t>
      </w:r>
      <w:r w:rsidR="00180A33">
        <w:rPr>
          <w:rFonts w:eastAsia="Calibri"/>
          <w:lang w:val="en-US" w:eastAsia="en-US"/>
        </w:rPr>
        <w:t xml:space="preserve"> </w:t>
      </w:r>
      <w:r w:rsidR="00265F5F">
        <w:rPr>
          <w:rFonts w:eastAsia="Calibri"/>
          <w:lang w:val="en-US" w:eastAsia="en-US"/>
        </w:rPr>
        <w:t>Godstone Road, Kenley Surrey CR 8 5 AA, UK</w:t>
      </w:r>
      <w:r w:rsidRPr="00BF276B">
        <w:rPr>
          <w:rFonts w:eastAsia="Calibri"/>
          <w:lang w:val="en-US" w:eastAsia="en-US"/>
        </w:rPr>
        <w:t>,</w:t>
      </w:r>
    </w:p>
    <w:p w14:paraId="722CB290" w14:textId="3C12C8C4" w:rsidR="00E4699B" w:rsidRPr="00180A33" w:rsidRDefault="00E4699B" w:rsidP="00180A33">
      <w:pPr>
        <w:widowControl w:val="0"/>
        <w:spacing w:line="276" w:lineRule="auto"/>
        <w:ind w:left="709" w:hanging="1"/>
        <w:rPr>
          <w:rFonts w:eastAsia="Calibri"/>
          <w:lang w:val="en-US" w:eastAsia="en-US"/>
        </w:rPr>
      </w:pPr>
      <w:r>
        <w:rPr>
          <w:rFonts w:eastAsia="Calibri"/>
          <w:lang w:val="en-US" w:eastAsia="en-US"/>
        </w:rPr>
        <w:t>registration no.</w:t>
      </w:r>
      <w:r w:rsidRPr="00BF276B">
        <w:rPr>
          <w:rFonts w:eastAsia="Calibri"/>
          <w:lang w:val="en-US" w:eastAsia="en-US"/>
        </w:rPr>
        <w:t xml:space="preserve">: </w:t>
      </w:r>
      <w:r w:rsidR="00265F5F">
        <w:rPr>
          <w:rFonts w:eastAsia="Calibri"/>
          <w:lang w:val="en-US" w:eastAsia="en-US"/>
        </w:rPr>
        <w:t>GB528787689</w:t>
      </w:r>
      <w:r w:rsidRPr="00BF276B">
        <w:rPr>
          <w:rFonts w:eastAsia="Calibri"/>
          <w:lang w:val="en-US" w:eastAsia="en-US"/>
        </w:rPr>
        <w:t>,</w:t>
      </w:r>
    </w:p>
    <w:p w14:paraId="07758A62" w14:textId="62D356EB" w:rsidR="00E4699B" w:rsidRPr="00BF276B" w:rsidRDefault="00E4699B" w:rsidP="00180A33">
      <w:pPr>
        <w:widowControl w:val="0"/>
        <w:spacing w:line="276" w:lineRule="auto"/>
        <w:ind w:left="709" w:hanging="1"/>
        <w:rPr>
          <w:rFonts w:eastAsia="Calibri"/>
          <w:lang w:val="en-US" w:eastAsia="en-US"/>
        </w:rPr>
      </w:pPr>
      <w:r>
        <w:rPr>
          <w:rFonts w:eastAsia="Calibri"/>
          <w:lang w:val="en-US" w:eastAsia="en-US"/>
        </w:rPr>
        <w:t>represented by</w:t>
      </w:r>
      <w:r w:rsidRPr="00BF276B">
        <w:rPr>
          <w:rFonts w:eastAsia="Calibri"/>
          <w:lang w:val="en-US" w:eastAsia="en-US"/>
        </w:rPr>
        <w:t>:</w:t>
      </w:r>
      <w:r w:rsidR="00180A33">
        <w:rPr>
          <w:rFonts w:eastAsia="Calibri"/>
          <w:lang w:val="en-US" w:eastAsia="en-US"/>
        </w:rPr>
        <w:t xml:space="preserve"> </w:t>
      </w:r>
      <w:r w:rsidR="00265F5F">
        <w:rPr>
          <w:rFonts w:eastAsia="Calibri"/>
          <w:lang w:val="en-US" w:eastAsia="en-US"/>
        </w:rPr>
        <w:t>Dr. Aris Kouris</w:t>
      </w:r>
    </w:p>
    <w:p w14:paraId="434A7677" w14:textId="77777777" w:rsidR="00E4699B" w:rsidRPr="00BF276B" w:rsidRDefault="00E4699B" w:rsidP="00E4699B">
      <w:pPr>
        <w:widowControl w:val="0"/>
        <w:spacing w:line="276" w:lineRule="auto"/>
        <w:ind w:left="708"/>
        <w:rPr>
          <w:rFonts w:eastAsia="Calibri"/>
          <w:lang w:val="en-US" w:eastAsia="en-US"/>
        </w:rPr>
      </w:pPr>
      <w:r w:rsidRPr="00BF276B">
        <w:rPr>
          <w:rFonts w:eastAsia="Calibri"/>
          <w:lang w:val="en-US" w:eastAsia="en-US"/>
        </w:rPr>
        <w:t>(</w:t>
      </w:r>
      <w:r>
        <w:rPr>
          <w:rFonts w:eastAsia="Calibri"/>
          <w:lang w:val="en-US" w:eastAsia="en-US"/>
        </w:rPr>
        <w:t>“</w:t>
      </w:r>
      <w:r w:rsidRPr="00A562A7">
        <w:rPr>
          <w:rFonts w:eastAsia="Calibri"/>
          <w:b/>
          <w:lang w:val="en-US" w:eastAsia="en-US"/>
        </w:rPr>
        <w:t>Seller</w:t>
      </w:r>
      <w:r>
        <w:rPr>
          <w:rFonts w:eastAsia="Calibri"/>
          <w:lang w:val="en-US" w:eastAsia="en-US"/>
        </w:rPr>
        <w:t>”</w:t>
      </w:r>
      <w:r w:rsidRPr="00BF276B">
        <w:rPr>
          <w:rFonts w:eastAsia="Calibri"/>
          <w:lang w:val="en-US" w:eastAsia="en-US"/>
        </w:rPr>
        <w:t>).</w:t>
      </w:r>
    </w:p>
    <w:p w14:paraId="1AAF9B29" w14:textId="77777777" w:rsidR="00E4699B" w:rsidRPr="00BF276B" w:rsidRDefault="00E4699B" w:rsidP="00E4699B">
      <w:pPr>
        <w:widowControl w:val="0"/>
        <w:spacing w:line="276" w:lineRule="auto"/>
        <w:ind w:left="-6" w:firstLine="6"/>
        <w:rPr>
          <w:rFonts w:eastAsia="Calibri"/>
          <w:bCs/>
          <w:lang w:val="en-US" w:eastAsia="en-US"/>
        </w:rPr>
      </w:pPr>
      <w:r w:rsidRPr="00BF276B">
        <w:rPr>
          <w:rFonts w:eastAsia="Calibri"/>
          <w:bCs/>
          <w:lang w:val="en-US" w:eastAsia="en-US"/>
        </w:rPr>
        <w:t>(</w:t>
      </w:r>
      <w:r>
        <w:rPr>
          <w:rFonts w:eastAsia="Calibri"/>
          <w:bCs/>
          <w:lang w:val="en-US" w:eastAsia="en-US"/>
        </w:rPr>
        <w:t>The Buyer and the Seller are hereinafter jointly referred to as “</w:t>
      </w:r>
      <w:r w:rsidRPr="00A562A7">
        <w:rPr>
          <w:rFonts w:eastAsia="Calibri"/>
          <w:b/>
          <w:bCs/>
          <w:lang w:val="en-US" w:eastAsia="en-US"/>
        </w:rPr>
        <w:t>Parties</w:t>
      </w:r>
      <w:r>
        <w:rPr>
          <w:rFonts w:eastAsia="Calibri"/>
          <w:bCs/>
          <w:lang w:val="en-US" w:eastAsia="en-US"/>
        </w:rPr>
        <w:t>” and individually as “</w:t>
      </w:r>
      <w:r w:rsidRPr="00A562A7">
        <w:rPr>
          <w:rFonts w:eastAsia="Calibri"/>
          <w:b/>
          <w:bCs/>
          <w:lang w:val="en-US" w:eastAsia="en-US"/>
        </w:rPr>
        <w:t>Party</w:t>
      </w:r>
      <w:r>
        <w:rPr>
          <w:rFonts w:eastAsia="Calibri"/>
          <w:bCs/>
          <w:lang w:val="en-US" w:eastAsia="en-US"/>
        </w:rPr>
        <w:t>”</w:t>
      </w:r>
      <w:r w:rsidRPr="00BF276B">
        <w:rPr>
          <w:rFonts w:eastAsia="Calibri"/>
          <w:bCs/>
          <w:lang w:val="en-US" w:eastAsia="en-US"/>
        </w:rPr>
        <w:t>.)</w:t>
      </w:r>
    </w:p>
    <w:p w14:paraId="5DE024E5"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whereas</w:t>
      </w:r>
    </w:p>
    <w:p w14:paraId="7AF45D73" w14:textId="6E37F1A2" w:rsidR="00E4699B" w:rsidRPr="000938FC" w:rsidRDefault="00E4699B" w:rsidP="000938FC">
      <w:pPr>
        <w:pStyle w:val="Normln-sted"/>
        <w:numPr>
          <w:ilvl w:val="0"/>
          <w:numId w:val="20"/>
        </w:numPr>
        <w:ind w:hanging="720"/>
        <w:rPr>
          <w:lang w:val="en-US" w:eastAsia="en-US"/>
        </w:rPr>
      </w:pPr>
      <w:r w:rsidRPr="000938FC">
        <w:rPr>
          <w:lang w:val="en-US" w:eastAsia="en-US"/>
        </w:rPr>
        <w:t xml:space="preserve">The Buyer is a public contracting authority and the beneficiary of a grant of the Ministry of Education, Youth and Sports of the Czech </w:t>
      </w:r>
      <w:r w:rsidRPr="00387530">
        <w:rPr>
          <w:lang w:val="en-US" w:eastAsia="en-US"/>
        </w:rPr>
        <w:t xml:space="preserve">Republic for </w:t>
      </w:r>
      <w:r w:rsidR="00387530" w:rsidRPr="00387530">
        <w:rPr>
          <w:lang w:val="en-US" w:eastAsia="en-US"/>
        </w:rPr>
        <w:t>projects</w:t>
      </w:r>
      <w:r w:rsidRPr="000938FC">
        <w:rPr>
          <w:lang w:val="en-US" w:eastAsia="en-US"/>
        </w:rPr>
        <w:t xml:space="preserve"> within the</w:t>
      </w:r>
      <w:r w:rsidR="004144D4" w:rsidRPr="000938FC">
        <w:rPr>
          <w:lang w:val="en-US" w:eastAsia="en-US"/>
        </w:rPr>
        <w:t xml:space="preserve"> Operational Programme Research, Development and Education</w:t>
      </w:r>
      <w:r w:rsidR="003711B6">
        <w:rPr>
          <w:lang w:val="en-US" w:eastAsia="en-US"/>
        </w:rPr>
        <w:t xml:space="preserve"> </w:t>
      </w:r>
      <w:r w:rsidR="003711B6" w:rsidRPr="00387530">
        <w:rPr>
          <w:lang w:val="en-US" w:eastAsia="en-US"/>
        </w:rPr>
        <w:t>(</w:t>
      </w:r>
      <w:r w:rsidR="003711B6" w:rsidRPr="000938FC">
        <w:rPr>
          <w:lang w:val="en-US" w:eastAsia="en-US"/>
        </w:rPr>
        <w:t>“</w:t>
      </w:r>
      <w:r w:rsidR="003711B6" w:rsidRPr="000938FC">
        <w:rPr>
          <w:b/>
          <w:lang w:val="en-US" w:eastAsia="en-US"/>
        </w:rPr>
        <w:t>Project</w:t>
      </w:r>
      <w:r w:rsidR="003711B6">
        <w:rPr>
          <w:b/>
          <w:lang w:val="en-US" w:eastAsia="en-US"/>
        </w:rPr>
        <w:t>s</w:t>
      </w:r>
      <w:r w:rsidR="003711B6" w:rsidRPr="000938FC">
        <w:rPr>
          <w:lang w:val="en-US" w:eastAsia="en-US"/>
        </w:rPr>
        <w:t>”)</w:t>
      </w:r>
      <w:r w:rsidRPr="000938FC">
        <w:rPr>
          <w:lang w:val="en-US" w:eastAsia="en-US"/>
        </w:rPr>
        <w:t>.</w:t>
      </w:r>
    </w:p>
    <w:p w14:paraId="0BB1F313" w14:textId="733DC48A" w:rsidR="00E4699B" w:rsidRPr="00BF276B" w:rsidRDefault="00E4699B" w:rsidP="00E4699B">
      <w:pPr>
        <w:pStyle w:val="Normln-sted"/>
        <w:rPr>
          <w:lang w:val="en-US" w:eastAsia="en-US"/>
        </w:rPr>
      </w:pPr>
      <w:r>
        <w:rPr>
          <w:lang w:val="en-US" w:eastAsia="en-US"/>
        </w:rPr>
        <w:t>For the successful realization of the Project</w:t>
      </w:r>
      <w:r w:rsidR="00387530">
        <w:rPr>
          <w:lang w:val="en-US" w:eastAsia="en-US"/>
        </w:rPr>
        <w:t>s</w:t>
      </w:r>
      <w:r>
        <w:rPr>
          <w:lang w:val="en-US" w:eastAsia="en-US"/>
        </w:rPr>
        <w:t xml:space="preserve"> it is necessary to purchase the Object</w:t>
      </w:r>
      <w:r w:rsidR="000938FC">
        <w:rPr>
          <w:lang w:val="en-US" w:eastAsia="en-US"/>
        </w:rPr>
        <w:t>s</w:t>
      </w:r>
      <w:r>
        <w:rPr>
          <w:lang w:val="en-US" w:eastAsia="en-US"/>
        </w:rPr>
        <w:t xml:space="preserve"> of Purchase (as defined below) in accordance with </w:t>
      </w:r>
      <w:r w:rsidR="00F932AE">
        <w:rPr>
          <w:lang w:val="en-US" w:eastAsia="en-US"/>
        </w:rPr>
        <w:t>the</w:t>
      </w:r>
      <w:r w:rsidR="0082245B">
        <w:rPr>
          <w:lang w:val="en-US" w:eastAsia="en-US"/>
        </w:rPr>
        <w:t xml:space="preserve"> </w:t>
      </w:r>
      <w:r>
        <w:rPr>
          <w:lang w:val="en-US" w:eastAsia="en-US"/>
        </w:rPr>
        <w:t>Rules for the Selection of Suppliers within the</w:t>
      </w:r>
      <w:r w:rsidR="004144D4">
        <w:rPr>
          <w:lang w:val="en-US" w:eastAsia="en-US"/>
        </w:rPr>
        <w:t xml:space="preserve"> Operational Programme Research, </w:t>
      </w:r>
      <w:r>
        <w:rPr>
          <w:lang w:val="en-US" w:eastAsia="en-US"/>
        </w:rPr>
        <w:t xml:space="preserve">Development </w:t>
      </w:r>
      <w:r w:rsidR="004144D4">
        <w:rPr>
          <w:lang w:val="en-US" w:eastAsia="en-US"/>
        </w:rPr>
        <w:t>and Education</w:t>
      </w:r>
      <w:r>
        <w:rPr>
          <w:lang w:val="en-US" w:eastAsia="en-US"/>
        </w:rPr>
        <w:t>.</w:t>
      </w:r>
    </w:p>
    <w:p w14:paraId="44C6E1C4" w14:textId="480B6B11" w:rsidR="00E4699B" w:rsidRPr="00BF276B" w:rsidRDefault="00E4699B" w:rsidP="00E4699B">
      <w:pPr>
        <w:pStyle w:val="Normln-sted"/>
        <w:rPr>
          <w:lang w:val="en-US" w:eastAsia="en-US"/>
        </w:rPr>
      </w:pPr>
      <w:r>
        <w:rPr>
          <w:lang w:val="en-US" w:eastAsia="en-US"/>
        </w:rPr>
        <w:t>The Seller wishes to provide the Object</w:t>
      </w:r>
      <w:r w:rsidR="000938FC">
        <w:rPr>
          <w:lang w:val="en-US" w:eastAsia="en-US"/>
        </w:rPr>
        <w:t>s</w:t>
      </w:r>
      <w:r>
        <w:rPr>
          <w:lang w:val="en-US" w:eastAsia="en-US"/>
        </w:rPr>
        <w:t xml:space="preserve"> of Purchase to the Buyer for consideration.</w:t>
      </w:r>
    </w:p>
    <w:p w14:paraId="1CCFE915" w14:textId="0135C4C5" w:rsidR="00E4699B" w:rsidRPr="009D3A6B" w:rsidRDefault="00E4699B" w:rsidP="009D3A6B">
      <w:pPr>
        <w:pStyle w:val="Normln-sted"/>
        <w:rPr>
          <w:i/>
          <w:lang w:val="cs-CZ" w:eastAsia="en-US"/>
        </w:rPr>
      </w:pPr>
      <w:r>
        <w:rPr>
          <w:lang w:val="en-US" w:eastAsia="en-US"/>
        </w:rPr>
        <w:t xml:space="preserve">The Seller’s bid for the public procurement entitled </w:t>
      </w:r>
      <w:r w:rsidRPr="004144D4">
        <w:rPr>
          <w:lang w:val="en-US" w:eastAsia="en-US"/>
        </w:rPr>
        <w:t>“</w:t>
      </w:r>
      <w:r w:rsidR="009D3A6B" w:rsidRPr="009D3A6B">
        <w:rPr>
          <w:i/>
          <w:lang w:val="cs-CZ" w:eastAsia="en-US"/>
        </w:rPr>
        <w:t>High Power L4n Aspherical Lenses</w:t>
      </w:r>
      <w:r w:rsidR="009D3A6B">
        <w:rPr>
          <w:i/>
          <w:lang w:val="cs-CZ" w:eastAsia="en-US"/>
        </w:rPr>
        <w:t xml:space="preserve"> </w:t>
      </w:r>
      <w:r w:rsidR="009D3A6B" w:rsidRPr="009D3A6B">
        <w:rPr>
          <w:i/>
          <w:lang w:val="cs-CZ" w:eastAsia="en-US"/>
        </w:rPr>
        <w:t>TP20_045</w:t>
      </w:r>
      <w:r w:rsidRPr="009D3A6B">
        <w:rPr>
          <w:lang w:val="en-US" w:eastAsia="en-US"/>
        </w:rPr>
        <w:t>”, whose purpose was to procure the Object</w:t>
      </w:r>
      <w:r w:rsidR="000938FC" w:rsidRPr="009D3A6B">
        <w:rPr>
          <w:lang w:val="en-US" w:eastAsia="en-US"/>
        </w:rPr>
        <w:t>s</w:t>
      </w:r>
      <w:r w:rsidRPr="009D3A6B">
        <w:rPr>
          <w:lang w:val="en-US" w:eastAsia="en-US"/>
        </w:rPr>
        <w:t xml:space="preserve"> of Purchase (“</w:t>
      </w:r>
      <w:r w:rsidRPr="009D3A6B">
        <w:rPr>
          <w:b/>
          <w:lang w:val="en-US" w:eastAsia="en-US"/>
        </w:rPr>
        <w:t>Public Procurement</w:t>
      </w:r>
      <w:r w:rsidRPr="009D3A6B">
        <w:rPr>
          <w:lang w:val="en-US" w:eastAsia="en-US"/>
        </w:rPr>
        <w:t>”), was selected by the Buyer as the most suitable.</w:t>
      </w:r>
    </w:p>
    <w:p w14:paraId="6F2D8C0A" w14:textId="77777777" w:rsidR="00E4699B" w:rsidRPr="00BF276B" w:rsidRDefault="00E4699B" w:rsidP="00E4699B">
      <w:pPr>
        <w:widowControl w:val="0"/>
        <w:spacing w:before="240" w:line="276" w:lineRule="auto"/>
        <w:ind w:left="0"/>
        <w:jc w:val="left"/>
        <w:rPr>
          <w:rFonts w:eastAsia="Calibri"/>
          <w:b/>
          <w:caps/>
          <w:lang w:val="en-US" w:eastAsia="en-US"/>
        </w:rPr>
      </w:pPr>
      <w:r>
        <w:rPr>
          <w:rFonts w:eastAsia="Calibri"/>
          <w:b/>
          <w:caps/>
          <w:lang w:val="en-US" w:eastAsia="en-US"/>
        </w:rPr>
        <w:t>it was agreed as follows</w:t>
      </w:r>
      <w:r w:rsidRPr="00BF276B">
        <w:rPr>
          <w:rFonts w:eastAsia="Calibri"/>
          <w:b/>
          <w:caps/>
          <w:lang w:val="en-US" w:eastAsia="en-US"/>
        </w:rPr>
        <w:t>:</w:t>
      </w:r>
    </w:p>
    <w:p w14:paraId="41624B6D" w14:textId="77777777" w:rsidR="00E4699B" w:rsidRPr="00F26D8A" w:rsidRDefault="00E4699B" w:rsidP="00E4699B">
      <w:pPr>
        <w:pStyle w:val="Nadpis1"/>
        <w:numPr>
          <w:ilvl w:val="0"/>
          <w:numId w:val="22"/>
        </w:numPr>
        <w:rPr>
          <w:lang w:val="en-US" w:eastAsia="en-US"/>
        </w:rPr>
      </w:pPr>
      <w:r>
        <w:rPr>
          <w:lang w:val="en-US" w:eastAsia="en-US"/>
        </w:rPr>
        <w:lastRenderedPageBreak/>
        <w:t>basic provisions</w:t>
      </w:r>
    </w:p>
    <w:p w14:paraId="21B28E6A" w14:textId="1D1C6F0D" w:rsidR="00E57D62" w:rsidRDefault="00E4699B" w:rsidP="000938FC">
      <w:pPr>
        <w:pStyle w:val="Nadpis2"/>
        <w:rPr>
          <w:lang w:val="en-US" w:eastAsia="en-US"/>
        </w:rPr>
      </w:pPr>
      <w:r>
        <w:rPr>
          <w:lang w:val="en-US" w:eastAsia="en-US"/>
        </w:rPr>
        <w:t xml:space="preserve">Under this Contract the Seller shall hand over to the Buyer </w:t>
      </w:r>
      <w:r w:rsidR="003711B6">
        <w:rPr>
          <w:lang w:val="en-US" w:eastAsia="en-US"/>
        </w:rPr>
        <w:t xml:space="preserve">3 pieces of </w:t>
      </w:r>
      <w:r w:rsidR="009D3A6B">
        <w:rPr>
          <w:lang w:val="en-US" w:eastAsia="en-US"/>
        </w:rPr>
        <w:t>lenses</w:t>
      </w:r>
      <w:r>
        <w:rPr>
          <w:lang w:val="en-US" w:eastAsia="en-US"/>
        </w:rPr>
        <w:t xml:space="preserve"> that </w:t>
      </w:r>
      <w:r w:rsidR="000938FC">
        <w:rPr>
          <w:lang w:val="en-US" w:eastAsia="en-US"/>
        </w:rPr>
        <w:t>are</w:t>
      </w:r>
      <w:r>
        <w:rPr>
          <w:lang w:val="en-US" w:eastAsia="en-US"/>
        </w:rPr>
        <w:t xml:space="preserve"> described in</w:t>
      </w:r>
      <w:r w:rsidRPr="00F43701">
        <w:rPr>
          <w:lang w:val="en-US" w:eastAsia="en-US"/>
        </w:rPr>
        <w:t xml:space="preserve"> </w:t>
      </w:r>
      <w:r w:rsidRPr="00F43701">
        <w:rPr>
          <w:u w:val="single"/>
          <w:lang w:val="en-US" w:eastAsia="en-US"/>
        </w:rPr>
        <w:t>Annex 1</w:t>
      </w:r>
      <w:r w:rsidRPr="00F43701">
        <w:rPr>
          <w:lang w:val="en-US" w:eastAsia="en-US"/>
        </w:rPr>
        <w:t xml:space="preserve"> (</w:t>
      </w:r>
      <w:r w:rsidRPr="00F43701">
        <w:rPr>
          <w:i/>
          <w:lang w:val="en-US" w:eastAsia="en-US"/>
        </w:rPr>
        <w:t>Technical Specification</w:t>
      </w:r>
      <w:r w:rsidRPr="00F43701">
        <w:rPr>
          <w:lang w:val="en-US" w:eastAsia="en-US"/>
        </w:rPr>
        <w:t>) to this Contract</w:t>
      </w:r>
      <w:r>
        <w:rPr>
          <w:lang w:val="en-US" w:eastAsia="en-US"/>
        </w:rPr>
        <w:t xml:space="preserve"> in the quality </w:t>
      </w:r>
      <w:r w:rsidR="000021AB">
        <w:rPr>
          <w:lang w:val="en-US" w:eastAsia="en-US"/>
        </w:rPr>
        <w:t xml:space="preserve">and with the properties </w:t>
      </w:r>
      <w:r>
        <w:rPr>
          <w:lang w:val="en-US" w:eastAsia="en-US"/>
        </w:rPr>
        <w:t>described therein (“</w:t>
      </w:r>
      <w:r>
        <w:rPr>
          <w:b/>
          <w:lang w:val="en-US" w:eastAsia="en-US"/>
        </w:rPr>
        <w:t>Object</w:t>
      </w:r>
      <w:r w:rsidR="000938FC">
        <w:rPr>
          <w:b/>
          <w:lang w:val="en-US" w:eastAsia="en-US"/>
        </w:rPr>
        <w:t>s</w:t>
      </w:r>
      <w:r w:rsidRPr="00F26D8A">
        <w:rPr>
          <w:b/>
          <w:lang w:val="en-US" w:eastAsia="en-US"/>
        </w:rPr>
        <w:t xml:space="preserve"> of Purchase</w:t>
      </w:r>
      <w:r>
        <w:rPr>
          <w:lang w:val="en-US" w:eastAsia="en-US"/>
        </w:rPr>
        <w:t>”) and shall transfer to the Buyer ownership right to the Object</w:t>
      </w:r>
      <w:r w:rsidR="000938FC">
        <w:rPr>
          <w:lang w:val="en-US" w:eastAsia="en-US"/>
        </w:rPr>
        <w:t>s</w:t>
      </w:r>
      <w:r>
        <w:rPr>
          <w:lang w:val="en-US" w:eastAsia="en-US"/>
        </w:rPr>
        <w:t xml:space="preserve"> of Purchase, and the Buyer shall take over the Object</w:t>
      </w:r>
      <w:r w:rsidR="000938FC">
        <w:rPr>
          <w:lang w:val="en-US" w:eastAsia="en-US"/>
        </w:rPr>
        <w:t>s</w:t>
      </w:r>
      <w:r>
        <w:rPr>
          <w:lang w:val="en-US" w:eastAsia="en-US"/>
        </w:rPr>
        <w:t xml:space="preserve"> of Purchase and shall pay the Seller the Purchase Price</w:t>
      </w:r>
      <w:r w:rsidR="009E1C24">
        <w:rPr>
          <w:lang w:val="en-US" w:eastAsia="en-US"/>
        </w:rPr>
        <w:t>s</w:t>
      </w:r>
      <w:r>
        <w:rPr>
          <w:lang w:val="en-US" w:eastAsia="en-US"/>
        </w:rPr>
        <w:t xml:space="preserve"> (as defined below), all under the terms and conditions stipulated in this Contract.</w:t>
      </w:r>
    </w:p>
    <w:p w14:paraId="0F02A98F" w14:textId="616F70CC" w:rsidR="000938FC" w:rsidRDefault="000938FC" w:rsidP="00E4699B">
      <w:pPr>
        <w:pStyle w:val="Nadpis1"/>
        <w:rPr>
          <w:lang w:val="en-US" w:eastAsia="en-US"/>
        </w:rPr>
      </w:pPr>
      <w:r>
        <w:rPr>
          <w:lang w:val="en-US" w:eastAsia="en-US"/>
        </w:rPr>
        <w:t>Manufacturing of the objects of purchase</w:t>
      </w:r>
    </w:p>
    <w:p w14:paraId="0474DDA9" w14:textId="35C14785" w:rsidR="004159A1" w:rsidRPr="004159A1" w:rsidRDefault="004159A1" w:rsidP="004159A1">
      <w:pPr>
        <w:pStyle w:val="Nadpis2"/>
        <w:rPr>
          <w:lang w:val="en-US"/>
        </w:rPr>
      </w:pPr>
      <w:r w:rsidRPr="004159A1">
        <w:rPr>
          <w:lang w:val="en-US"/>
        </w:rPr>
        <w:t>Parties acknowledge that at the time of the conclusion of this Contract the Object</w:t>
      </w:r>
      <w:r>
        <w:rPr>
          <w:lang w:val="en-US"/>
        </w:rPr>
        <w:t>s of Purchase do</w:t>
      </w:r>
      <w:r w:rsidRPr="004159A1">
        <w:rPr>
          <w:lang w:val="en-US"/>
        </w:rPr>
        <w:t xml:space="preserve"> not exist and the Seller must </w:t>
      </w:r>
      <w:r>
        <w:rPr>
          <w:lang w:val="en-US"/>
        </w:rPr>
        <w:t>prepare manufacturing drawings of the Objects of Purchase (“</w:t>
      </w:r>
      <w:r w:rsidRPr="004159A1">
        <w:rPr>
          <w:b/>
          <w:lang w:val="en-US"/>
        </w:rPr>
        <w:t>Manufacturing Drawings</w:t>
      </w:r>
      <w:r>
        <w:rPr>
          <w:lang w:val="en-US"/>
        </w:rPr>
        <w:t>”)</w:t>
      </w:r>
      <w:r w:rsidRPr="004159A1">
        <w:rPr>
          <w:lang w:val="en-US"/>
        </w:rPr>
        <w:t>,</w:t>
      </w:r>
      <w:r>
        <w:rPr>
          <w:lang w:val="en-US"/>
        </w:rPr>
        <w:t xml:space="preserve"> and subsequently</w:t>
      </w:r>
      <w:r w:rsidRPr="004159A1">
        <w:rPr>
          <w:lang w:val="en-US"/>
        </w:rPr>
        <w:t xml:space="preserve"> manufacture the Object</w:t>
      </w:r>
      <w:r>
        <w:rPr>
          <w:lang w:val="en-US"/>
        </w:rPr>
        <w:t>s</w:t>
      </w:r>
      <w:r w:rsidRPr="004159A1">
        <w:rPr>
          <w:lang w:val="en-US"/>
        </w:rPr>
        <w:t xml:space="preserve"> of Purchase.</w:t>
      </w:r>
    </w:p>
    <w:p w14:paraId="12684ADA" w14:textId="1D8181A6" w:rsidR="004159A1" w:rsidRPr="004159A1" w:rsidRDefault="004159A1" w:rsidP="004159A1">
      <w:pPr>
        <w:pStyle w:val="Nadpis2"/>
        <w:rPr>
          <w:lang w:val="en-US"/>
        </w:rPr>
      </w:pPr>
      <w:r>
        <w:rPr>
          <w:lang w:val="en-US"/>
        </w:rPr>
        <w:t xml:space="preserve">The Seller shall prepare Manufacturing drawings based on the </w:t>
      </w:r>
      <w:r w:rsidRPr="004159A1">
        <w:rPr>
          <w:lang w:val="en-US"/>
        </w:rPr>
        <w:t>drawings and conceptual designs of the Object</w:t>
      </w:r>
      <w:r w:rsidR="00E57D62">
        <w:rPr>
          <w:lang w:val="en-US"/>
        </w:rPr>
        <w:t>s</w:t>
      </w:r>
      <w:r w:rsidRPr="004159A1">
        <w:rPr>
          <w:lang w:val="en-US"/>
        </w:rPr>
        <w:t xml:space="preserve"> of Purchase</w:t>
      </w:r>
      <w:r w:rsidR="00E57D62">
        <w:rPr>
          <w:lang w:val="en-US"/>
        </w:rPr>
        <w:t xml:space="preserve"> that are provided by the Buyer </w:t>
      </w:r>
      <w:r w:rsidR="003711B6">
        <w:rPr>
          <w:lang w:val="en-US"/>
        </w:rPr>
        <w:t>under</w:t>
      </w:r>
      <w:r w:rsidR="00E57D62">
        <w:rPr>
          <w:lang w:val="en-US"/>
        </w:rPr>
        <w:t xml:space="preserve"> this Contract</w:t>
      </w:r>
      <w:r w:rsidRPr="004159A1">
        <w:rPr>
          <w:lang w:val="en-US"/>
        </w:rPr>
        <w:t xml:space="preserve"> (“</w:t>
      </w:r>
      <w:r w:rsidRPr="004159A1">
        <w:rPr>
          <w:b/>
          <w:lang w:val="en-US"/>
        </w:rPr>
        <w:t>Buyer’s Drawings</w:t>
      </w:r>
      <w:r w:rsidRPr="004159A1">
        <w:rPr>
          <w:lang w:val="en-US"/>
        </w:rPr>
        <w:t>”). The Seller acknowledges that Buyer’s Drawings are protected by the act no. 121/2000 Coll., on Copyright and Rights Related to Copyright a</w:t>
      </w:r>
      <w:r w:rsidR="00881A5D">
        <w:rPr>
          <w:lang w:val="en-US"/>
        </w:rPr>
        <w:t>nd on Amendment to Certain Acts</w:t>
      </w:r>
      <w:r w:rsidRPr="004159A1">
        <w:rPr>
          <w:lang w:val="en-US"/>
        </w:rPr>
        <w:t xml:space="preserve"> as an author’s work. The Seller may use Buyer’s Drawings only and solely for the purposes of the fulfilment of this Contract, i.e. for the manufacture of the Object</w:t>
      </w:r>
      <w:r>
        <w:rPr>
          <w:lang w:val="en-US"/>
        </w:rPr>
        <w:t>s</w:t>
      </w:r>
      <w:r w:rsidRPr="004159A1">
        <w:rPr>
          <w:lang w:val="en-US"/>
        </w:rPr>
        <w:t xml:space="preserve"> of Purchase for the Buyer. </w:t>
      </w:r>
    </w:p>
    <w:p w14:paraId="62A62F4A" w14:textId="09BA1ECC" w:rsidR="004159A1" w:rsidRPr="00E57D62" w:rsidRDefault="004159A1" w:rsidP="00E57D62">
      <w:pPr>
        <w:pStyle w:val="Nadpis2"/>
        <w:rPr>
          <w:lang w:val="en-US"/>
        </w:rPr>
      </w:pPr>
      <w:r w:rsidRPr="004159A1">
        <w:rPr>
          <w:lang w:val="en-US"/>
        </w:rPr>
        <w:t>The Buyer considers Buyer’s Drawings to be confidential information.</w:t>
      </w:r>
      <w:r w:rsidR="00E57D62">
        <w:rPr>
          <w:lang w:val="en-US"/>
        </w:rPr>
        <w:t xml:space="preserve"> </w:t>
      </w:r>
      <w:r w:rsidRPr="00E57D62">
        <w:rPr>
          <w:lang w:val="en-US"/>
        </w:rPr>
        <w:t>The Seller must ensure that Buyer’s Drawings will be accessed only by persons (e.g. employees and subcontractors) that need such access for the fulfilment of this Contract.</w:t>
      </w:r>
    </w:p>
    <w:p w14:paraId="786427B8" w14:textId="6F8F1D89" w:rsidR="004159A1" w:rsidRPr="00E57D62" w:rsidRDefault="004159A1" w:rsidP="00E57D62">
      <w:pPr>
        <w:pStyle w:val="Nadpis2"/>
        <w:rPr>
          <w:lang w:val="en-US"/>
        </w:rPr>
      </w:pPr>
      <w:r w:rsidRPr="004159A1">
        <w:rPr>
          <w:lang w:val="en-US"/>
        </w:rPr>
        <w:t>The Seller, as a professional business entity, must verify whether the Buyer’s Drawings have any deficiencies. The Seller must ensure that the Object</w:t>
      </w:r>
      <w:r>
        <w:rPr>
          <w:lang w:val="en-US"/>
        </w:rPr>
        <w:t>s of Purchase comply</w:t>
      </w:r>
      <w:r w:rsidRPr="004159A1">
        <w:rPr>
          <w:lang w:val="en-US"/>
        </w:rPr>
        <w:t xml:space="preserve"> with all the requirements st</w:t>
      </w:r>
      <w:r>
        <w:rPr>
          <w:lang w:val="en-US"/>
        </w:rPr>
        <w:t>ipulated in this Contract and are</w:t>
      </w:r>
      <w:r w:rsidRPr="004159A1">
        <w:rPr>
          <w:lang w:val="en-US"/>
        </w:rPr>
        <w:t xml:space="preserve"> fully functional.</w:t>
      </w:r>
    </w:p>
    <w:p w14:paraId="3554BAAD" w14:textId="4FF1114A" w:rsidR="004159A1" w:rsidRPr="004159A1" w:rsidRDefault="004159A1" w:rsidP="004159A1">
      <w:pPr>
        <w:pStyle w:val="Nadpis2"/>
        <w:rPr>
          <w:lang w:val="en-US"/>
        </w:rPr>
      </w:pPr>
      <w:r w:rsidRPr="004159A1">
        <w:rPr>
          <w:lang w:val="en-US"/>
        </w:rPr>
        <w:t xml:space="preserve">The </w:t>
      </w:r>
      <w:r w:rsidR="00E57D62">
        <w:rPr>
          <w:lang w:val="en-US"/>
        </w:rPr>
        <w:t>Manufacturing</w:t>
      </w:r>
      <w:r w:rsidRPr="004159A1">
        <w:rPr>
          <w:lang w:val="en-US"/>
        </w:rPr>
        <w:t xml:space="preserve"> Drawings must comply with </w:t>
      </w:r>
      <w:r w:rsidR="00387530">
        <w:rPr>
          <w:lang w:val="en-US"/>
        </w:rPr>
        <w:t xml:space="preserve">Buyer’s Drawings and </w:t>
      </w:r>
      <w:r w:rsidRPr="004159A1">
        <w:rPr>
          <w:lang w:val="en-US"/>
        </w:rPr>
        <w:t>this Contract and shall be approved by the Buyer prior to the manufacture of the Object</w:t>
      </w:r>
      <w:r w:rsidR="00E57D62">
        <w:rPr>
          <w:lang w:val="en-US"/>
        </w:rPr>
        <w:t>s of Purchase.</w:t>
      </w:r>
    </w:p>
    <w:p w14:paraId="742F9B8D" w14:textId="2CB2396F" w:rsidR="000938FC" w:rsidRPr="00E57D62" w:rsidRDefault="004159A1" w:rsidP="00E57D62">
      <w:pPr>
        <w:pStyle w:val="Nadpis2"/>
        <w:rPr>
          <w:lang w:val="en-US"/>
        </w:rPr>
      </w:pPr>
      <w:r w:rsidRPr="004159A1">
        <w:rPr>
          <w:lang w:val="en-US"/>
        </w:rPr>
        <w:t xml:space="preserve">The Seller must act in such a way that this Contract is performed in time and in due manner. If the </w:t>
      </w:r>
      <w:r w:rsidR="00E57D62">
        <w:rPr>
          <w:lang w:val="en-US"/>
        </w:rPr>
        <w:t>Manufacturing</w:t>
      </w:r>
      <w:r w:rsidRPr="004159A1">
        <w:rPr>
          <w:lang w:val="en-US"/>
        </w:rPr>
        <w:t xml:space="preserve"> Drawings are not approved by the Buyer within </w:t>
      </w:r>
      <w:r w:rsidR="009D621E">
        <w:rPr>
          <w:lang w:val="en-US"/>
        </w:rPr>
        <w:t>15</w:t>
      </w:r>
      <w:r w:rsidRPr="004159A1">
        <w:rPr>
          <w:lang w:val="en-US"/>
        </w:rPr>
        <w:t xml:space="preserve"> working days, the Seller is entitled to proceed with the manufacturing process.</w:t>
      </w:r>
    </w:p>
    <w:p w14:paraId="5E11362D" w14:textId="77777777" w:rsidR="00E4699B" w:rsidRPr="00BF276B" w:rsidRDefault="00E4699B" w:rsidP="00E4699B">
      <w:pPr>
        <w:pStyle w:val="Nadpis1"/>
        <w:rPr>
          <w:lang w:val="en-US" w:eastAsia="en-US"/>
        </w:rPr>
      </w:pPr>
      <w:r>
        <w:rPr>
          <w:lang w:val="en-US" w:eastAsia="en-US"/>
        </w:rPr>
        <w:t>THe place of delivery</w:t>
      </w:r>
    </w:p>
    <w:p w14:paraId="55583AC2" w14:textId="2BDE372A" w:rsidR="00E4699B" w:rsidRPr="00BF276B" w:rsidRDefault="00E57D62" w:rsidP="005763DE">
      <w:pPr>
        <w:pStyle w:val="Nadpis2"/>
        <w:numPr>
          <w:ilvl w:val="0"/>
          <w:numId w:val="0"/>
        </w:numPr>
        <w:ind w:left="624"/>
        <w:rPr>
          <w:lang w:val="en-US" w:eastAsia="en-US"/>
        </w:rPr>
      </w:pPr>
      <w:r>
        <w:rPr>
          <w:lang w:val="en-US" w:eastAsia="en-US"/>
        </w:rPr>
        <w:t>The Buyer shall takeover the Objects of Purchase at the premises where the Objects of Purchase are manufactured</w:t>
      </w:r>
      <w:r w:rsidR="005763DE">
        <w:rPr>
          <w:lang w:val="en-US" w:eastAsia="en-US"/>
        </w:rPr>
        <w:t>.</w:t>
      </w:r>
      <w:r>
        <w:rPr>
          <w:lang w:val="en-US" w:eastAsia="en-US"/>
        </w:rPr>
        <w:t xml:space="preserve"> The Seller shall inform the Buyer after the conclusion of this Contract</w:t>
      </w:r>
      <w:r w:rsidR="00E4699B">
        <w:rPr>
          <w:lang w:val="en-US" w:eastAsia="en-US"/>
        </w:rPr>
        <w:t xml:space="preserve"> </w:t>
      </w:r>
      <w:r w:rsidR="00880458">
        <w:rPr>
          <w:lang w:val="en-US" w:eastAsia="en-US"/>
        </w:rPr>
        <w:t>of the exact address of the place of delivery.</w:t>
      </w:r>
    </w:p>
    <w:p w14:paraId="34D2F939" w14:textId="77777777" w:rsidR="00E4699B" w:rsidRPr="00E26EC0" w:rsidRDefault="00E4699B" w:rsidP="00E4699B">
      <w:pPr>
        <w:pStyle w:val="Nadpis1"/>
        <w:rPr>
          <w:lang w:val="en-US"/>
        </w:rPr>
      </w:pPr>
      <w:r>
        <w:rPr>
          <w:lang w:val="en-US"/>
        </w:rPr>
        <w:lastRenderedPageBreak/>
        <w:t>the time of delivery</w:t>
      </w:r>
    </w:p>
    <w:p w14:paraId="76C76E81" w14:textId="77777777" w:rsidR="001F4295" w:rsidRDefault="00E4699B" w:rsidP="00880458">
      <w:pPr>
        <w:pStyle w:val="Nadpis2"/>
        <w:rPr>
          <w:lang w:val="en-US" w:eastAsia="en-US"/>
        </w:rPr>
      </w:pPr>
      <w:r>
        <w:rPr>
          <w:lang w:val="en-US" w:eastAsia="en-US"/>
        </w:rPr>
        <w:t>The Seller shall deliver the Object</w:t>
      </w:r>
      <w:r w:rsidR="00880458">
        <w:rPr>
          <w:lang w:val="en-US" w:eastAsia="en-US"/>
        </w:rPr>
        <w:t>s</w:t>
      </w:r>
      <w:r>
        <w:rPr>
          <w:lang w:val="en-US" w:eastAsia="en-US"/>
        </w:rPr>
        <w:t xml:space="preserve"> of Purchase</w:t>
      </w:r>
      <w:r w:rsidR="001F4295">
        <w:rPr>
          <w:lang w:val="en-US" w:eastAsia="en-US"/>
        </w:rPr>
        <w:t xml:space="preserve"> in the following manner:</w:t>
      </w:r>
    </w:p>
    <w:p w14:paraId="0AB59820" w14:textId="77777777" w:rsidR="001F4295" w:rsidRPr="001F4295" w:rsidRDefault="001F4295" w:rsidP="001F4295">
      <w:pPr>
        <w:pStyle w:val="Nadpis3"/>
        <w:rPr>
          <w:lang w:val="en-US" w:eastAsia="en-US"/>
        </w:rPr>
      </w:pPr>
      <w:r>
        <w:rPr>
          <w:lang w:val="en-US" w:eastAsia="en-US"/>
        </w:rPr>
        <w:t>one square lens</w:t>
      </w:r>
      <w:r w:rsidR="00E4699B">
        <w:rPr>
          <w:lang w:val="en-US" w:eastAsia="en-US"/>
        </w:rPr>
        <w:t xml:space="preserve"> within </w:t>
      </w:r>
      <w:r>
        <w:rPr>
          <w:lang w:val="en-US" w:eastAsia="en-US"/>
        </w:rPr>
        <w:t>30</w:t>
      </w:r>
      <w:r w:rsidR="00880458">
        <w:rPr>
          <w:lang w:val="en-US" w:eastAsia="en-US"/>
        </w:rPr>
        <w:t xml:space="preserve"> </w:t>
      </w:r>
      <w:r w:rsidR="007524DF">
        <w:rPr>
          <w:lang w:val="en-US" w:eastAsia="en-US"/>
        </w:rPr>
        <w:t>weeks</w:t>
      </w:r>
      <w:r w:rsidR="00E4699B">
        <w:rPr>
          <w:lang w:val="en-US" w:eastAsia="en-US"/>
        </w:rPr>
        <w:t xml:space="preserve"> from the effectiveness of this Contract</w:t>
      </w:r>
      <w:r>
        <w:rPr>
          <w:lang w:val="en-US" w:eastAsia="en-US"/>
        </w:rPr>
        <w:t>;</w:t>
      </w:r>
    </w:p>
    <w:p w14:paraId="297A77ED" w14:textId="77777777" w:rsidR="001F4295" w:rsidRDefault="001F4295" w:rsidP="001F4295">
      <w:pPr>
        <w:pStyle w:val="Nadpis3"/>
        <w:rPr>
          <w:lang w:val="en-US" w:eastAsia="en-US"/>
        </w:rPr>
      </w:pPr>
      <w:r>
        <w:rPr>
          <w:lang w:val="en-US" w:eastAsia="en-US"/>
        </w:rPr>
        <w:t>one round lens within 34 weeks from the effectiveness of this Contract; and</w:t>
      </w:r>
    </w:p>
    <w:p w14:paraId="349B71B8" w14:textId="77777777" w:rsidR="001F4295" w:rsidRDefault="001F4295" w:rsidP="001F4295">
      <w:pPr>
        <w:pStyle w:val="Nadpis3"/>
        <w:rPr>
          <w:lang w:val="en-US" w:eastAsia="en-US"/>
        </w:rPr>
      </w:pPr>
      <w:r>
        <w:rPr>
          <w:lang w:val="en-US" w:eastAsia="en-US"/>
        </w:rPr>
        <w:t>one square lens within 42 weeks from the effectiveness of this Contract</w:t>
      </w:r>
      <w:r w:rsidR="00E4699B">
        <w:rPr>
          <w:lang w:val="en-US" w:eastAsia="en-US"/>
        </w:rPr>
        <w:t>.</w:t>
      </w:r>
      <w:r w:rsidR="00E04858">
        <w:rPr>
          <w:lang w:val="en-US" w:eastAsia="en-US"/>
        </w:rPr>
        <w:t xml:space="preserve"> </w:t>
      </w:r>
    </w:p>
    <w:p w14:paraId="1D7AC434" w14:textId="47636929" w:rsidR="0021083B" w:rsidRDefault="00E04858" w:rsidP="001F4295">
      <w:pPr>
        <w:pStyle w:val="Nadpis3"/>
        <w:numPr>
          <w:ilvl w:val="0"/>
          <w:numId w:val="0"/>
        </w:numPr>
        <w:ind w:left="624"/>
        <w:rPr>
          <w:lang w:val="en-US" w:eastAsia="en-US"/>
        </w:rPr>
      </w:pPr>
      <w:r>
        <w:rPr>
          <w:lang w:val="en-US" w:eastAsia="en-US"/>
        </w:rPr>
        <w:t xml:space="preserve">The Seller is entitled to deliver the Object of Purchase earlier, </w:t>
      </w:r>
      <w:r w:rsidR="001F4295">
        <w:rPr>
          <w:lang w:val="en-US" w:eastAsia="en-US"/>
        </w:rPr>
        <w:t xml:space="preserve">but only </w:t>
      </w:r>
      <w:r>
        <w:rPr>
          <w:lang w:val="en-US" w:eastAsia="en-US"/>
        </w:rPr>
        <w:t xml:space="preserve">if the Buyer agrees to it. </w:t>
      </w:r>
    </w:p>
    <w:p w14:paraId="4BC620F6" w14:textId="75DA59E9" w:rsidR="001F4295" w:rsidRPr="001F4295" w:rsidRDefault="001F4295" w:rsidP="001F4295">
      <w:pPr>
        <w:pStyle w:val="Nadpis2"/>
        <w:rPr>
          <w:lang w:val="en-US" w:eastAsia="en-US"/>
        </w:rPr>
      </w:pPr>
      <w:r w:rsidRPr="001F4295">
        <w:rPr>
          <w:lang w:val="en-US" w:eastAsia="en-US"/>
        </w:rPr>
        <w:t>The Buyer shall extend the time of the delivery on the basis of the request of the Seller, if the Seller is in delay with the delivery due to the circumstances that the Seller had no control over and were hard to foresee</w:t>
      </w:r>
      <w:r>
        <w:rPr>
          <w:lang w:val="en-US" w:eastAsia="en-US"/>
        </w:rPr>
        <w:t xml:space="preserve"> (e.g. COVID-19)</w:t>
      </w:r>
      <w:r w:rsidRPr="001F4295">
        <w:rPr>
          <w:lang w:val="en-US" w:eastAsia="en-US"/>
        </w:rPr>
        <w:t xml:space="preserve">. In such a case the Seller shall include in its request the description of such circumstances and attaches documents that are necessary for the assessment whether the conditions stipulated in the preceding sentence are met. The extension of the time of delivery shall correspond to the duration of the obstacle that prevented the Seller from fulfilling this Contract in time.  </w:t>
      </w:r>
    </w:p>
    <w:p w14:paraId="1DFAE6E9" w14:textId="77777777" w:rsidR="00E4699B" w:rsidRPr="00BF276B" w:rsidRDefault="00E4699B" w:rsidP="00E4699B">
      <w:pPr>
        <w:pStyle w:val="Nadpis1"/>
        <w:rPr>
          <w:lang w:val="en-US" w:eastAsia="en-US"/>
        </w:rPr>
      </w:pPr>
      <w:r>
        <w:rPr>
          <w:lang w:val="en-US" w:eastAsia="en-US"/>
        </w:rPr>
        <w:t>The ownership right</w:t>
      </w:r>
    </w:p>
    <w:p w14:paraId="3D792D65" w14:textId="7FB039B1" w:rsidR="00E4699B" w:rsidRPr="00BF276B" w:rsidRDefault="00E4699B" w:rsidP="00E4699B">
      <w:pPr>
        <w:pStyle w:val="Nadpis2"/>
        <w:numPr>
          <w:ilvl w:val="0"/>
          <w:numId w:val="0"/>
        </w:numPr>
        <w:ind w:left="624"/>
        <w:rPr>
          <w:lang w:val="en-US" w:eastAsia="en-US"/>
        </w:rPr>
      </w:pPr>
      <w:r>
        <w:rPr>
          <w:lang w:val="en-US" w:eastAsia="en-US"/>
        </w:rPr>
        <w:t xml:space="preserve">The ownership right to the Object of Purchase shall be transferred to the Buyer upon the signature of the </w:t>
      </w:r>
      <w:r w:rsidR="00880458">
        <w:rPr>
          <w:lang w:val="en-US" w:eastAsia="en-US"/>
        </w:rPr>
        <w:t>acceptance</w:t>
      </w:r>
      <w:r>
        <w:rPr>
          <w:lang w:val="en-US" w:eastAsia="en-US"/>
        </w:rPr>
        <w:t xml:space="preserve"> protocol by both Parties. </w:t>
      </w:r>
    </w:p>
    <w:p w14:paraId="6CCF50BC" w14:textId="77777777" w:rsidR="00E4699B" w:rsidRPr="00BF276B" w:rsidRDefault="00E4699B" w:rsidP="00E4699B">
      <w:pPr>
        <w:pStyle w:val="Nadpis1"/>
        <w:rPr>
          <w:lang w:val="en-US" w:eastAsia="en-US"/>
        </w:rPr>
      </w:pPr>
      <w:r>
        <w:rPr>
          <w:lang w:val="en-US" w:eastAsia="en-US"/>
        </w:rPr>
        <w:t>price and payment terms</w:t>
      </w:r>
    </w:p>
    <w:p w14:paraId="02C7B70B" w14:textId="0DF7F924" w:rsidR="005763DE" w:rsidRPr="005763DE" w:rsidRDefault="00E4699B" w:rsidP="005763DE">
      <w:pPr>
        <w:pStyle w:val="Nadpis2"/>
        <w:rPr>
          <w:lang w:val="en-US" w:eastAsia="en-US"/>
        </w:rPr>
      </w:pPr>
      <w:r>
        <w:rPr>
          <w:lang w:val="en-US" w:eastAsia="en-US"/>
        </w:rPr>
        <w:t xml:space="preserve">The purchase price </w:t>
      </w:r>
      <w:r w:rsidR="00DA0E68">
        <w:rPr>
          <w:lang w:val="en-US" w:eastAsia="en-US"/>
        </w:rPr>
        <w:t xml:space="preserve">of </w:t>
      </w:r>
      <w:r>
        <w:rPr>
          <w:lang w:val="en-US" w:eastAsia="en-US"/>
        </w:rPr>
        <w:t>the Object</w:t>
      </w:r>
      <w:r w:rsidR="00880458">
        <w:rPr>
          <w:lang w:val="en-US" w:eastAsia="en-US"/>
        </w:rPr>
        <w:t>s</w:t>
      </w:r>
      <w:r>
        <w:rPr>
          <w:lang w:val="en-US" w:eastAsia="en-US"/>
        </w:rPr>
        <w:t xml:space="preserve"> of Purchase </w:t>
      </w:r>
      <w:r w:rsidR="00DA0E68">
        <w:rPr>
          <w:lang w:val="en-US" w:eastAsia="en-US"/>
        </w:rPr>
        <w:t>and related costs is</w:t>
      </w:r>
      <w:r w:rsidR="00F048E0">
        <w:rPr>
          <w:lang w:val="en-US" w:eastAsia="en-US"/>
        </w:rPr>
        <w:t xml:space="preserve"> stated in the price table that forms </w:t>
      </w:r>
      <w:r w:rsidR="00F048E0" w:rsidRPr="003711B6">
        <w:rPr>
          <w:u w:val="single"/>
          <w:lang w:val="en-US" w:eastAsia="en-US"/>
        </w:rPr>
        <w:t>Annex 2</w:t>
      </w:r>
      <w:r w:rsidR="00F048E0">
        <w:rPr>
          <w:lang w:val="en-US" w:eastAsia="en-US"/>
        </w:rPr>
        <w:t xml:space="preserve"> (</w:t>
      </w:r>
      <w:r w:rsidR="00F048E0" w:rsidRPr="003711B6">
        <w:rPr>
          <w:i/>
          <w:lang w:val="en-US" w:eastAsia="en-US"/>
        </w:rPr>
        <w:t>Price sheet</w:t>
      </w:r>
      <w:r w:rsidR="00F048E0">
        <w:rPr>
          <w:lang w:val="en-US" w:eastAsia="en-US"/>
        </w:rPr>
        <w:t>) to this Contract (“</w:t>
      </w:r>
      <w:r w:rsidR="003711B6">
        <w:rPr>
          <w:b/>
          <w:lang w:val="en-US" w:eastAsia="en-US"/>
        </w:rPr>
        <w:t>Purchase Price</w:t>
      </w:r>
      <w:r w:rsidR="00F048E0">
        <w:rPr>
          <w:lang w:val="en-US" w:eastAsia="en-US"/>
        </w:rPr>
        <w:t>”)</w:t>
      </w:r>
      <w:r w:rsidR="00B36731">
        <w:rPr>
          <w:lang w:val="en-US" w:eastAsia="en-US"/>
        </w:rPr>
        <w:t>.</w:t>
      </w:r>
      <w:r w:rsidR="00D51AEC">
        <w:rPr>
          <w:lang w:val="en-US" w:eastAsia="en-US"/>
        </w:rPr>
        <w:t xml:space="preserve"> </w:t>
      </w:r>
      <w:r w:rsidR="00F048E0">
        <w:rPr>
          <w:lang w:val="en-US" w:eastAsia="en-US"/>
        </w:rPr>
        <w:t>Value added tax shall</w:t>
      </w:r>
      <w:r w:rsidR="00D51AEC">
        <w:rPr>
          <w:lang w:val="en-US" w:eastAsia="en-US"/>
        </w:rPr>
        <w:t xml:space="preserve"> be paid in accordance with the applicable legal regulations</w:t>
      </w:r>
      <w:r w:rsidR="00814881">
        <w:rPr>
          <w:lang w:val="en-US" w:eastAsia="en-US"/>
        </w:rPr>
        <w:t xml:space="preserve">.  </w:t>
      </w:r>
    </w:p>
    <w:p w14:paraId="7D101A47" w14:textId="23FEC08C" w:rsidR="00E4699B" w:rsidRPr="00BF276B" w:rsidRDefault="00E4699B" w:rsidP="00E4699B">
      <w:pPr>
        <w:pStyle w:val="Nadpis2"/>
        <w:rPr>
          <w:lang w:val="en-US" w:eastAsia="en-US"/>
        </w:rPr>
      </w:pPr>
      <w:r>
        <w:rPr>
          <w:lang w:val="en-US" w:eastAsia="en-US"/>
        </w:rPr>
        <w:t>The Purchase Price cannot be</w:t>
      </w:r>
      <w:r w:rsidR="00F048E0">
        <w:rPr>
          <w:lang w:val="en-US" w:eastAsia="en-US"/>
        </w:rPr>
        <w:t xml:space="preserve"> exceeded and include</w:t>
      </w:r>
      <w:r>
        <w:rPr>
          <w:lang w:val="en-US" w:eastAsia="en-US"/>
        </w:rPr>
        <w:t xml:space="preserve"> all costs and expenses of the Seller related to the performance of this Contract. The Purchase Price</w:t>
      </w:r>
      <w:r w:rsidR="00F048E0">
        <w:rPr>
          <w:lang w:val="en-US" w:eastAsia="en-US"/>
        </w:rPr>
        <w:t>s include</w:t>
      </w:r>
      <w:r>
        <w:rPr>
          <w:lang w:val="en-US" w:eastAsia="en-US"/>
        </w:rPr>
        <w:t>, among others, all expenses related to the handover of the Object</w:t>
      </w:r>
      <w:r w:rsidR="00880458">
        <w:rPr>
          <w:lang w:val="en-US" w:eastAsia="en-US"/>
        </w:rPr>
        <w:t>s</w:t>
      </w:r>
      <w:r>
        <w:rPr>
          <w:lang w:val="en-US" w:eastAsia="en-US"/>
        </w:rPr>
        <w:t xml:space="preserve"> of Purchase, costs of copyright, insurance, warranty service and any other costs and expenses connected with the performance of this Contract.</w:t>
      </w:r>
      <w:r w:rsidR="006F544D">
        <w:rPr>
          <w:lang w:val="en-US" w:eastAsia="en-US"/>
        </w:rPr>
        <w:t xml:space="preserve"> Costs of customs shall be covered by the Buyer. </w:t>
      </w:r>
    </w:p>
    <w:p w14:paraId="0F2328BA" w14:textId="77777777" w:rsidR="009D621E" w:rsidRDefault="00E4699B" w:rsidP="003711B6">
      <w:pPr>
        <w:pStyle w:val="Nadpis2"/>
        <w:rPr>
          <w:lang w:val="en-US" w:eastAsia="en-US"/>
        </w:rPr>
      </w:pPr>
      <w:r>
        <w:rPr>
          <w:lang w:val="en-US" w:eastAsia="en-US"/>
        </w:rPr>
        <w:t xml:space="preserve">The Purchase Price shall be paid </w:t>
      </w:r>
      <w:r w:rsidR="00F048E0">
        <w:rPr>
          <w:lang w:val="en-US" w:eastAsia="en-US"/>
        </w:rPr>
        <w:t xml:space="preserve">in the currency stipulated in </w:t>
      </w:r>
      <w:r w:rsidR="00F048E0" w:rsidRPr="003711B6">
        <w:rPr>
          <w:u w:val="single"/>
          <w:lang w:val="en-US" w:eastAsia="en-US"/>
        </w:rPr>
        <w:t>Annex 2</w:t>
      </w:r>
      <w:r w:rsidR="00F048E0">
        <w:rPr>
          <w:lang w:val="en-US" w:eastAsia="en-US"/>
        </w:rPr>
        <w:t xml:space="preserve"> (</w:t>
      </w:r>
      <w:r w:rsidR="00F048E0" w:rsidRPr="003711B6">
        <w:rPr>
          <w:i/>
          <w:lang w:val="en-US" w:eastAsia="en-US"/>
        </w:rPr>
        <w:t>Price sheet</w:t>
      </w:r>
      <w:r w:rsidR="00F048E0">
        <w:rPr>
          <w:lang w:val="en-US" w:eastAsia="en-US"/>
        </w:rPr>
        <w:t>)</w:t>
      </w:r>
      <w:r>
        <w:rPr>
          <w:lang w:val="en-US" w:eastAsia="en-US"/>
        </w:rPr>
        <w:t xml:space="preserve"> on the basis of a tax document – invoice, to the account of the Seller designated in the invoice. </w:t>
      </w:r>
      <w:r w:rsidR="00AB2226">
        <w:rPr>
          <w:lang w:val="en-US" w:eastAsia="en-US"/>
        </w:rPr>
        <w:t xml:space="preserve">The Purchase Price shall be paid </w:t>
      </w:r>
      <w:r w:rsidR="009D621E">
        <w:rPr>
          <w:lang w:val="en-US" w:eastAsia="en-US"/>
        </w:rPr>
        <w:t>in the following manner:</w:t>
      </w:r>
    </w:p>
    <w:p w14:paraId="3BF824B6" w14:textId="77777777" w:rsidR="009D621E" w:rsidRPr="009D621E" w:rsidRDefault="009D621E" w:rsidP="009D621E">
      <w:pPr>
        <w:pStyle w:val="Nadpis3"/>
        <w:rPr>
          <w:lang w:val="en-US" w:eastAsia="en-US"/>
        </w:rPr>
      </w:pPr>
      <w:r>
        <w:rPr>
          <w:lang w:val="en-US" w:eastAsia="en-US"/>
        </w:rPr>
        <w:t>25 % of the Purchase Price shall be paid after the Buyer approves the Manufacturing Drawings;</w:t>
      </w:r>
      <w:r>
        <w:rPr>
          <w:lang w:val="cs-CZ" w:eastAsia="en-US"/>
        </w:rPr>
        <w:t xml:space="preserve"> and</w:t>
      </w:r>
    </w:p>
    <w:p w14:paraId="78E5FED7" w14:textId="5737C008" w:rsidR="007524DF" w:rsidRDefault="009D621E" w:rsidP="009D621E">
      <w:pPr>
        <w:pStyle w:val="Nadpis3"/>
        <w:rPr>
          <w:lang w:val="en-US" w:eastAsia="en-US"/>
        </w:rPr>
      </w:pPr>
      <w:r>
        <w:rPr>
          <w:lang w:val="cs-CZ" w:eastAsia="en-US"/>
        </w:rPr>
        <w:t xml:space="preserve">75 % of the Purchase Price shall be paid </w:t>
      </w:r>
      <w:r w:rsidR="003711B6" w:rsidRPr="003711B6">
        <w:rPr>
          <w:lang w:val="en-US" w:eastAsia="en-US"/>
        </w:rPr>
        <w:t>after the signature of the acceptance protocol. The copy of the acceptance protocol shall be attached to the invoice.</w:t>
      </w:r>
    </w:p>
    <w:p w14:paraId="10CECBB3" w14:textId="2B031A1C" w:rsidR="009D621E" w:rsidRPr="009D621E" w:rsidRDefault="009D621E" w:rsidP="009D621E">
      <w:pPr>
        <w:pStyle w:val="Zkladntext2"/>
        <w:ind w:left="624"/>
        <w:rPr>
          <w:lang w:val="en-US" w:eastAsia="en-US"/>
        </w:rPr>
      </w:pPr>
      <w:r>
        <w:rPr>
          <w:lang w:val="en-US" w:eastAsia="en-US"/>
        </w:rPr>
        <w:lastRenderedPageBreak/>
        <w:t>To avoid any doubts Parties declare that the Purchase Price shall be paid for each Object of Purchase individually.</w:t>
      </w:r>
    </w:p>
    <w:p w14:paraId="6CFD49F9" w14:textId="77777777" w:rsidR="00E4699B" w:rsidRPr="00BF276B" w:rsidRDefault="00E4699B" w:rsidP="00E4699B">
      <w:pPr>
        <w:pStyle w:val="Nadpis2"/>
        <w:rPr>
          <w:lang w:val="en-US" w:eastAsia="en-US"/>
        </w:rPr>
      </w:pPr>
      <w:r>
        <w:rPr>
          <w:lang w:val="en-US" w:eastAsia="en-US"/>
        </w:rPr>
        <w:t xml:space="preserve">The Buyer shall realize payments on the basis of duly issued invoices within 30 days from their receipt. The invoice shall be considered to be paid for on the day when the invoiced amount is deducted from the Buyer’s account on behalf of the Seller’s account.  </w:t>
      </w:r>
    </w:p>
    <w:p w14:paraId="4C0BB896" w14:textId="77777777" w:rsidR="00E4699B" w:rsidRPr="00BF276B" w:rsidRDefault="00E4699B" w:rsidP="00E4699B">
      <w:pPr>
        <w:pStyle w:val="Nadpis2"/>
        <w:rPr>
          <w:snapToGrid w:val="0"/>
          <w:lang w:val="en-US" w:eastAsia="en-US"/>
        </w:rPr>
      </w:pPr>
      <w:r>
        <w:rPr>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r w:rsidRPr="00BF276B">
        <w:rPr>
          <w:snapToGrid w:val="0"/>
          <w:lang w:val="en-US" w:eastAsia="en-US"/>
        </w:rPr>
        <w:t>:</w:t>
      </w:r>
    </w:p>
    <w:p w14:paraId="78B53851" w14:textId="77777777" w:rsidR="00E4699B" w:rsidRPr="00180A33" w:rsidRDefault="00E4699B" w:rsidP="007524DF">
      <w:pPr>
        <w:pStyle w:val="Nadpis4"/>
        <w:numPr>
          <w:ilvl w:val="0"/>
          <w:numId w:val="35"/>
        </w:numPr>
        <w:ind w:left="1418" w:firstLine="283"/>
        <w:rPr>
          <w:snapToGrid w:val="0"/>
          <w:lang w:val="en-US" w:eastAsia="en-US"/>
        </w:rPr>
      </w:pPr>
      <w:r w:rsidRPr="00180A33">
        <w:rPr>
          <w:snapToGrid w:val="0"/>
          <w:lang w:val="en-US" w:eastAsia="en-US"/>
        </w:rPr>
        <w:t>name and registered office of the Buyer,</w:t>
      </w:r>
    </w:p>
    <w:p w14:paraId="5B3E75DB" w14:textId="77777777" w:rsidR="00E4699B" w:rsidRPr="00BF276B" w:rsidRDefault="00E4699B" w:rsidP="00E4699B">
      <w:pPr>
        <w:pStyle w:val="Nadpis4"/>
        <w:rPr>
          <w:snapToGrid w:val="0"/>
          <w:lang w:val="en-US" w:eastAsia="en-US"/>
        </w:rPr>
      </w:pPr>
      <w:r>
        <w:rPr>
          <w:snapToGrid w:val="0"/>
          <w:lang w:val="en-US" w:eastAsia="en-US"/>
        </w:rPr>
        <w:t>tax identification number of the Buyer</w:t>
      </w:r>
      <w:r w:rsidRPr="00BF276B">
        <w:rPr>
          <w:snapToGrid w:val="0"/>
          <w:lang w:val="en-US" w:eastAsia="en-US"/>
        </w:rPr>
        <w:t>,</w:t>
      </w:r>
    </w:p>
    <w:p w14:paraId="063C4B1F" w14:textId="77777777" w:rsidR="00E4699B" w:rsidRPr="00BF276B" w:rsidRDefault="00E4699B" w:rsidP="00E4699B">
      <w:pPr>
        <w:pStyle w:val="Nadpis4"/>
        <w:rPr>
          <w:snapToGrid w:val="0"/>
          <w:lang w:val="en-US" w:eastAsia="en-US"/>
        </w:rPr>
      </w:pPr>
      <w:r>
        <w:rPr>
          <w:snapToGrid w:val="0"/>
          <w:lang w:val="en-US" w:eastAsia="en-US"/>
        </w:rPr>
        <w:t>name and registered office of the Seller</w:t>
      </w:r>
      <w:r w:rsidRPr="00BF276B">
        <w:rPr>
          <w:snapToGrid w:val="0"/>
          <w:lang w:val="en-US" w:eastAsia="en-US"/>
        </w:rPr>
        <w:t>,</w:t>
      </w:r>
    </w:p>
    <w:p w14:paraId="521AA1B4" w14:textId="77777777" w:rsidR="00E4699B" w:rsidRPr="00BF276B" w:rsidRDefault="00E4699B" w:rsidP="00E4699B">
      <w:pPr>
        <w:pStyle w:val="Nadpis4"/>
        <w:rPr>
          <w:snapToGrid w:val="0"/>
          <w:lang w:val="en-US" w:eastAsia="en-US"/>
        </w:rPr>
      </w:pPr>
      <w:r>
        <w:rPr>
          <w:snapToGrid w:val="0"/>
          <w:lang w:val="en-US" w:eastAsia="en-US"/>
        </w:rPr>
        <w:t>tax identification number of the Seller</w:t>
      </w:r>
      <w:r w:rsidRPr="00BF276B">
        <w:rPr>
          <w:snapToGrid w:val="0"/>
          <w:lang w:val="en-US" w:eastAsia="en-US"/>
        </w:rPr>
        <w:t>,</w:t>
      </w:r>
    </w:p>
    <w:p w14:paraId="62BA4E21" w14:textId="77777777" w:rsidR="00E4699B" w:rsidRPr="00BF276B" w:rsidRDefault="00E4699B" w:rsidP="00E4699B">
      <w:pPr>
        <w:pStyle w:val="Nadpis4"/>
        <w:rPr>
          <w:snapToGrid w:val="0"/>
          <w:lang w:val="en-US" w:eastAsia="en-US"/>
        </w:rPr>
      </w:pPr>
      <w:r>
        <w:rPr>
          <w:snapToGrid w:val="0"/>
          <w:lang w:val="en-US" w:eastAsia="en-US"/>
        </w:rPr>
        <w:t>registration number of the tax document</w:t>
      </w:r>
      <w:r w:rsidRPr="00BF276B">
        <w:rPr>
          <w:snapToGrid w:val="0"/>
          <w:lang w:val="en-US" w:eastAsia="en-US"/>
        </w:rPr>
        <w:t>,</w:t>
      </w:r>
    </w:p>
    <w:p w14:paraId="20543CBB" w14:textId="77777777" w:rsidR="00E4699B" w:rsidRPr="00BF276B" w:rsidRDefault="00E4699B" w:rsidP="00E4699B">
      <w:pPr>
        <w:pStyle w:val="Nadpis4"/>
        <w:rPr>
          <w:snapToGrid w:val="0"/>
          <w:lang w:val="en-US" w:eastAsia="en-US"/>
        </w:rPr>
      </w:pPr>
      <w:r>
        <w:rPr>
          <w:snapToGrid w:val="0"/>
          <w:lang w:val="en-US" w:eastAsia="en-US"/>
        </w:rPr>
        <w:t>scope of the performance (including the reference to this Contract)</w:t>
      </w:r>
      <w:r w:rsidRPr="00BF276B">
        <w:rPr>
          <w:snapToGrid w:val="0"/>
          <w:lang w:val="en-US" w:eastAsia="en-US"/>
        </w:rPr>
        <w:t>,</w:t>
      </w:r>
    </w:p>
    <w:p w14:paraId="5AAA8542" w14:textId="77777777" w:rsidR="00E4699B" w:rsidRPr="00BF276B" w:rsidRDefault="00E4699B" w:rsidP="00E4699B">
      <w:pPr>
        <w:pStyle w:val="Nadpis4"/>
        <w:rPr>
          <w:snapToGrid w:val="0"/>
          <w:lang w:val="en-US" w:eastAsia="en-US"/>
        </w:rPr>
      </w:pPr>
      <w:r>
        <w:rPr>
          <w:snapToGrid w:val="0"/>
          <w:lang w:val="en-US" w:eastAsia="en-US"/>
        </w:rPr>
        <w:t>the date of the issue of the tax document</w:t>
      </w:r>
      <w:r w:rsidRPr="00BF276B">
        <w:rPr>
          <w:snapToGrid w:val="0"/>
          <w:lang w:val="en-US" w:eastAsia="en-US"/>
        </w:rPr>
        <w:t>,</w:t>
      </w:r>
    </w:p>
    <w:p w14:paraId="5AC71F13" w14:textId="77777777" w:rsidR="00E4699B" w:rsidRPr="00BF276B" w:rsidRDefault="00E4699B" w:rsidP="00E4699B">
      <w:pPr>
        <w:pStyle w:val="Nadpis4"/>
        <w:rPr>
          <w:snapToGrid w:val="0"/>
          <w:lang w:val="en-US" w:eastAsia="en-US"/>
        </w:rPr>
      </w:pPr>
      <w:r>
        <w:rPr>
          <w:snapToGrid w:val="0"/>
          <w:lang w:val="en-US" w:eastAsia="en-US"/>
        </w:rPr>
        <w:t>the date of the fulfilment of the Contract</w:t>
      </w:r>
      <w:r w:rsidRPr="00BF276B">
        <w:rPr>
          <w:snapToGrid w:val="0"/>
          <w:lang w:val="en-US" w:eastAsia="en-US"/>
        </w:rPr>
        <w:t>,</w:t>
      </w:r>
    </w:p>
    <w:p w14:paraId="23FFFD89" w14:textId="77777777" w:rsidR="00E4699B" w:rsidRPr="00BF276B" w:rsidRDefault="00E4699B" w:rsidP="00E4699B">
      <w:pPr>
        <w:pStyle w:val="Nadpis4"/>
        <w:rPr>
          <w:snapToGrid w:val="0"/>
          <w:lang w:val="en-US" w:eastAsia="en-US"/>
        </w:rPr>
      </w:pPr>
      <w:r>
        <w:rPr>
          <w:snapToGrid w:val="0"/>
          <w:lang w:val="en-US" w:eastAsia="en-US"/>
        </w:rPr>
        <w:t>Purchase Price</w:t>
      </w:r>
      <w:r w:rsidRPr="00BF276B">
        <w:rPr>
          <w:snapToGrid w:val="0"/>
          <w:lang w:val="en-US" w:eastAsia="en-US"/>
        </w:rPr>
        <w:t>,</w:t>
      </w:r>
    </w:p>
    <w:p w14:paraId="2EAE3E3F" w14:textId="77777777" w:rsidR="00E4699B" w:rsidRPr="00BF276B" w:rsidRDefault="00E4699B" w:rsidP="00E4699B">
      <w:pPr>
        <w:pStyle w:val="Nadpis4"/>
        <w:rPr>
          <w:snapToGrid w:val="0"/>
          <w:lang w:val="en-US" w:eastAsia="en-US"/>
        </w:rPr>
      </w:pPr>
      <w:r>
        <w:rPr>
          <w:snapToGrid w:val="0"/>
          <w:lang w:val="en-US" w:eastAsia="en-US"/>
        </w:rPr>
        <w:t>registration number of this Contract, which the Buyer shall communicate to the Seller based on Seller’s request before the issuance of the invoice</w:t>
      </w:r>
      <w:r w:rsidRPr="00BF276B">
        <w:rPr>
          <w:snapToGrid w:val="0"/>
          <w:lang w:val="en-US" w:eastAsia="en-US"/>
        </w:rPr>
        <w:t>,</w:t>
      </w:r>
    </w:p>
    <w:p w14:paraId="6D96C9AE" w14:textId="2B08E769" w:rsidR="00E4699B" w:rsidRPr="00BF276B" w:rsidRDefault="00E4699B" w:rsidP="00880458">
      <w:pPr>
        <w:pStyle w:val="Nadpis4"/>
        <w:rPr>
          <w:snapToGrid w:val="0"/>
          <w:lang w:val="en-US" w:eastAsia="en-US"/>
        </w:rPr>
      </w:pPr>
      <w:r>
        <w:rPr>
          <w:snapToGrid w:val="0"/>
          <w:lang w:val="en-US" w:eastAsia="en-US"/>
        </w:rPr>
        <w:t xml:space="preserve">declaration that the performance of the Contract is for the purposes </w:t>
      </w:r>
      <w:r w:rsidR="00DA0E68">
        <w:rPr>
          <w:snapToGrid w:val="0"/>
          <w:lang w:val="en-US" w:eastAsia="en-US"/>
        </w:rPr>
        <w:t>for a certain</w:t>
      </w:r>
      <w:r>
        <w:rPr>
          <w:snapToGrid w:val="0"/>
          <w:lang w:val="en-US" w:eastAsia="en-US"/>
        </w:rPr>
        <w:t xml:space="preserve"> </w:t>
      </w:r>
      <w:r w:rsidRPr="00387530">
        <w:rPr>
          <w:snapToGrid w:val="0"/>
          <w:lang w:val="en-US" w:eastAsia="en-US"/>
        </w:rPr>
        <w:t>project</w:t>
      </w:r>
      <w:r w:rsidR="00DA0E68">
        <w:rPr>
          <w:lang w:val="cs-CZ" w:eastAsia="en-US"/>
        </w:rPr>
        <w:t xml:space="preserve"> -</w:t>
      </w:r>
      <w:r w:rsidR="00387530">
        <w:rPr>
          <w:lang w:val="cs-CZ" w:eastAsia="en-US"/>
        </w:rPr>
        <w:t xml:space="preserve"> the Buyer shall inform the Seller of the title and regi</w:t>
      </w:r>
      <w:r w:rsidR="00DA0E68">
        <w:rPr>
          <w:lang w:val="cs-CZ" w:eastAsia="en-US"/>
        </w:rPr>
        <w:t>stration number of such project at the request of the Seller</w:t>
      </w:r>
      <w:r w:rsidR="00880458">
        <w:rPr>
          <w:snapToGrid w:val="0"/>
          <w:lang w:val="en-US" w:eastAsia="en-US"/>
        </w:rPr>
        <w:t>.</w:t>
      </w:r>
    </w:p>
    <w:p w14:paraId="4CC40D66" w14:textId="77777777" w:rsidR="00E4699B" w:rsidRDefault="00E4699B" w:rsidP="00E4699B">
      <w:pPr>
        <w:pStyle w:val="Nadpis2"/>
        <w:numPr>
          <w:ilvl w:val="0"/>
          <w:numId w:val="0"/>
        </w:numPr>
        <w:spacing w:after="0"/>
        <w:ind w:left="624"/>
        <w:rPr>
          <w:snapToGrid w:val="0"/>
          <w:lang w:val="en-US" w:eastAsia="en-US"/>
        </w:rPr>
      </w:pPr>
    </w:p>
    <w:p w14:paraId="3BA077DD" w14:textId="77777777" w:rsidR="00E4699B" w:rsidRPr="00E26EC0" w:rsidRDefault="00E4699B" w:rsidP="00E4699B">
      <w:pPr>
        <w:pStyle w:val="Nadpis2"/>
        <w:rPr>
          <w:lang w:val="en-US" w:eastAsia="en-US"/>
        </w:rPr>
      </w:pPr>
      <w:r>
        <w:rPr>
          <w:lang w:val="en-US" w:eastAsia="en-US"/>
        </w:rPr>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162337FF" w14:textId="77777777" w:rsidR="00E4699B" w:rsidRPr="00BF276B" w:rsidRDefault="00E4699B" w:rsidP="00E4699B">
      <w:pPr>
        <w:pStyle w:val="Nadpis1"/>
        <w:spacing w:before="0"/>
        <w:rPr>
          <w:lang w:val="en-US" w:eastAsia="en-US"/>
        </w:rPr>
      </w:pPr>
      <w:r>
        <w:rPr>
          <w:lang w:val="en-US" w:eastAsia="en-US"/>
        </w:rPr>
        <w:t>Seller’s duties</w:t>
      </w:r>
    </w:p>
    <w:p w14:paraId="78F733E4" w14:textId="60C42606" w:rsidR="00E4699B" w:rsidRPr="005763DE" w:rsidRDefault="00E4699B" w:rsidP="005763DE">
      <w:pPr>
        <w:pStyle w:val="Nadpis2"/>
        <w:rPr>
          <w:lang w:val="en-US" w:eastAsia="en-US"/>
        </w:rPr>
      </w:pPr>
      <w:r>
        <w:rPr>
          <w:lang w:val="en-US" w:eastAsia="en-US"/>
        </w:rPr>
        <w:t xml:space="preserve">The Seller shall ensure that the Object of Purchase are in compliance with this Contract including all its annexes and applicable legal (e.g. safety), technical and quality norms. </w:t>
      </w:r>
    </w:p>
    <w:p w14:paraId="3E8E9868" w14:textId="77777777" w:rsidR="00E4699B" w:rsidRPr="00BF276B" w:rsidRDefault="00E4699B" w:rsidP="00E4699B">
      <w:pPr>
        <w:pStyle w:val="Nadpis2"/>
        <w:rPr>
          <w:lang w:val="en-US" w:eastAsia="en-US"/>
        </w:rPr>
      </w:pPr>
      <w:r>
        <w:rPr>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w:t>
      </w:r>
      <w:r>
        <w:rPr>
          <w:lang w:val="en-US" w:eastAsia="en-US"/>
        </w:rPr>
        <w:lastRenderedPageBreak/>
        <w:t xml:space="preserve">have found out if professional care was exercised that the instructions are for any reason inappropriate or illegal or in contradiction to this Contract, then the Seller must notify the Buyer. </w:t>
      </w:r>
    </w:p>
    <w:p w14:paraId="7F799AE1" w14:textId="77777777" w:rsidR="00E4699B" w:rsidRDefault="00E4699B" w:rsidP="00E4699B">
      <w:pPr>
        <w:pStyle w:val="Nadpis2"/>
        <w:rPr>
          <w:lang w:val="en-US" w:eastAsia="en-US"/>
        </w:rPr>
      </w:pPr>
      <w:r>
        <w:rPr>
          <w:lang w:val="en-US" w:eastAsia="en-US"/>
        </w:rPr>
        <w:t>All things necessary for the performance of this Contract shall procure the Seller, unless this Contract stipulates otherwise.</w:t>
      </w:r>
    </w:p>
    <w:p w14:paraId="2CF83A4D" w14:textId="26A23B81" w:rsidR="00E4699B" w:rsidRPr="00BF276B" w:rsidRDefault="00E4699B" w:rsidP="00E4699B">
      <w:pPr>
        <w:pStyle w:val="Nadpis1"/>
        <w:rPr>
          <w:lang w:val="en-US" w:eastAsia="en-US"/>
        </w:rPr>
      </w:pPr>
      <w:r>
        <w:rPr>
          <w:lang w:val="en-US" w:eastAsia="en-US"/>
        </w:rPr>
        <w:t xml:space="preserve">Handover </w:t>
      </w:r>
      <w:r w:rsidR="00880458">
        <w:rPr>
          <w:lang w:val="en-US" w:eastAsia="en-US"/>
        </w:rPr>
        <w:t xml:space="preserve">and takeover </w:t>
      </w:r>
      <w:r>
        <w:rPr>
          <w:lang w:val="en-US" w:eastAsia="en-US"/>
        </w:rPr>
        <w:t>of the Object of purchase</w:t>
      </w:r>
    </w:p>
    <w:p w14:paraId="1675C378" w14:textId="7410A7AD" w:rsidR="00AD1749" w:rsidRDefault="00AD1749" w:rsidP="00880458">
      <w:pPr>
        <w:pStyle w:val="Nadpis2"/>
        <w:rPr>
          <w:lang w:val="en-US"/>
        </w:rPr>
      </w:pPr>
      <w:r>
        <w:rPr>
          <w:lang w:val="en-US"/>
        </w:rPr>
        <w:t xml:space="preserve">Prior to the handover and takeover of the Objects of Purchase the Seller shall test the Objects of Purchase in accordance with </w:t>
      </w:r>
      <w:r w:rsidRPr="00AD1749">
        <w:rPr>
          <w:u w:val="single"/>
          <w:lang w:val="en-US"/>
        </w:rPr>
        <w:t>Annex 1</w:t>
      </w:r>
      <w:r>
        <w:rPr>
          <w:lang w:val="en-US"/>
        </w:rPr>
        <w:t xml:space="preserve"> (</w:t>
      </w:r>
      <w:r w:rsidRPr="00AD1749">
        <w:rPr>
          <w:i/>
          <w:lang w:val="en-US"/>
        </w:rPr>
        <w:t>Technical Specification</w:t>
      </w:r>
      <w:r>
        <w:rPr>
          <w:lang w:val="en-US"/>
        </w:rPr>
        <w:t>) to this Contract. The Seller shall inform the Buyer in advance of the date of the testing and shall allow the Buyer to be present during the testing.</w:t>
      </w:r>
    </w:p>
    <w:p w14:paraId="3DFD894B" w14:textId="4B9738F9" w:rsidR="00AD1749" w:rsidRPr="00AD1749" w:rsidRDefault="00E4699B" w:rsidP="00880458">
      <w:pPr>
        <w:pStyle w:val="Nadpis2"/>
        <w:rPr>
          <w:lang w:val="en-US"/>
        </w:rPr>
      </w:pPr>
      <w:r>
        <w:rPr>
          <w:lang w:val="en-US"/>
        </w:rPr>
        <w:t>Handover and takeover of the Object</w:t>
      </w:r>
      <w:r w:rsidR="00AD1749">
        <w:rPr>
          <w:lang w:val="en-US"/>
        </w:rPr>
        <w:t>s</w:t>
      </w:r>
      <w:r>
        <w:rPr>
          <w:lang w:val="en-US"/>
        </w:rPr>
        <w:t xml:space="preserve"> of Purchase shall be realized on the basis of a</w:t>
      </w:r>
      <w:r w:rsidR="00880458">
        <w:rPr>
          <w:lang w:val="en-US"/>
        </w:rPr>
        <w:t>n</w:t>
      </w:r>
      <w:r>
        <w:rPr>
          <w:lang w:val="en-US"/>
        </w:rPr>
        <w:t xml:space="preserve"> </w:t>
      </w:r>
      <w:r w:rsidR="00880458">
        <w:rPr>
          <w:lang w:val="en-US"/>
        </w:rPr>
        <w:t>acceptance</w:t>
      </w:r>
      <w:r>
        <w:rPr>
          <w:lang w:val="en-US"/>
        </w:rPr>
        <w:t xml:space="preserve"> protocol. </w:t>
      </w:r>
      <w:r w:rsidR="00AB2226">
        <w:rPr>
          <w:lang w:val="en-US"/>
        </w:rPr>
        <w:t xml:space="preserve">The </w:t>
      </w:r>
      <w:r w:rsidR="00880458">
        <w:rPr>
          <w:lang w:val="en-US"/>
        </w:rPr>
        <w:t>acceptance</w:t>
      </w:r>
      <w:r w:rsidR="00AB2226">
        <w:rPr>
          <w:lang w:val="en-US"/>
        </w:rPr>
        <w:t xml:space="preserve"> protocol may be signed only after </w:t>
      </w:r>
      <w:r w:rsidR="00880458">
        <w:rPr>
          <w:lang w:val="en-US"/>
        </w:rPr>
        <w:t xml:space="preserve">the Objects of Purchase were tested and packaged in accordance with </w:t>
      </w:r>
      <w:r w:rsidR="00880458" w:rsidRPr="00880458">
        <w:rPr>
          <w:u w:val="single"/>
          <w:lang w:val="en-US"/>
        </w:rPr>
        <w:t>Annex 1</w:t>
      </w:r>
      <w:r w:rsidR="00880458">
        <w:rPr>
          <w:lang w:val="en-US"/>
        </w:rPr>
        <w:t xml:space="preserve"> (</w:t>
      </w:r>
      <w:r w:rsidR="00880458" w:rsidRPr="00880458">
        <w:rPr>
          <w:i/>
          <w:lang w:val="en-US"/>
        </w:rPr>
        <w:t>Technical Specification</w:t>
      </w:r>
      <w:r w:rsidR="00880458">
        <w:rPr>
          <w:lang w:val="en-US"/>
        </w:rPr>
        <w:t>)</w:t>
      </w:r>
      <w:r w:rsidR="00AD1749">
        <w:rPr>
          <w:lang w:val="en-US"/>
        </w:rPr>
        <w:t xml:space="preserve"> to this Contract and are completely prepared to be transported</w:t>
      </w:r>
      <w:r w:rsidR="00AB2226">
        <w:rPr>
          <w:lang w:val="en-US"/>
        </w:rPr>
        <w:t>.</w:t>
      </w:r>
      <w:r w:rsidR="008C771D" w:rsidRPr="008C771D">
        <w:rPr>
          <w:kern w:val="0"/>
          <w:lang w:val="cs-CZ" w:eastAsia="en-US"/>
        </w:rPr>
        <w:t xml:space="preserve"> </w:t>
      </w:r>
    </w:p>
    <w:p w14:paraId="61FE97E1" w14:textId="023FA88B" w:rsidR="001D2A21" w:rsidRPr="001D2A21" w:rsidRDefault="001F4295" w:rsidP="00880458">
      <w:pPr>
        <w:pStyle w:val="Nadpis2"/>
        <w:rPr>
          <w:lang w:val="en-US"/>
        </w:rPr>
      </w:pPr>
      <w:r>
        <w:rPr>
          <w:lang w:val="en-US"/>
        </w:rPr>
        <w:t>Each Object of Purchase shall</w:t>
      </w:r>
      <w:r w:rsidR="001D2A21">
        <w:rPr>
          <w:lang w:val="en-US"/>
        </w:rPr>
        <w:t xml:space="preserve"> be handed over separately</w:t>
      </w:r>
      <w:r w:rsidR="00F048E0">
        <w:rPr>
          <w:lang w:val="en-US"/>
        </w:rPr>
        <w:t xml:space="preserve">. </w:t>
      </w:r>
      <w:r>
        <w:rPr>
          <w:lang w:val="en-US"/>
        </w:rPr>
        <w:t>Each</w:t>
      </w:r>
      <w:r w:rsidR="00F048E0">
        <w:rPr>
          <w:lang w:val="en-US"/>
        </w:rPr>
        <w:t xml:space="preserve"> Object of Purchase shall have its own acceptance protocol.</w:t>
      </w:r>
    </w:p>
    <w:p w14:paraId="35F5B650" w14:textId="4BFE912E" w:rsidR="00E4699B" w:rsidRPr="00DA0E68" w:rsidRDefault="00E4699B" w:rsidP="00DA0E68">
      <w:pPr>
        <w:pStyle w:val="Nadpis2"/>
        <w:rPr>
          <w:lang w:val="en-US"/>
        </w:rPr>
      </w:pPr>
      <w:r>
        <w:rPr>
          <w:lang w:val="en-US"/>
        </w:rPr>
        <w:t xml:space="preserve">If the Seller fails to duly </w:t>
      </w:r>
      <w:r w:rsidR="00880458">
        <w:rPr>
          <w:lang w:val="en-US"/>
        </w:rPr>
        <w:t xml:space="preserve">package </w:t>
      </w:r>
      <w:r w:rsidR="00AD1749">
        <w:rPr>
          <w:lang w:val="en-US"/>
        </w:rPr>
        <w:t xml:space="preserve">any of </w:t>
      </w:r>
      <w:r w:rsidR="00880458">
        <w:rPr>
          <w:lang w:val="en-US"/>
        </w:rPr>
        <w:t>the Objects of Purchase</w:t>
      </w:r>
      <w:r>
        <w:rPr>
          <w:lang w:val="en-US"/>
        </w:rPr>
        <w:t xml:space="preserve"> or if </w:t>
      </w:r>
      <w:r w:rsidR="00880458">
        <w:rPr>
          <w:lang w:val="en-US"/>
        </w:rPr>
        <w:t xml:space="preserve">any of </w:t>
      </w:r>
      <w:r>
        <w:rPr>
          <w:lang w:val="en-US"/>
        </w:rPr>
        <w:t>the Object</w:t>
      </w:r>
      <w:r w:rsidR="00880458">
        <w:rPr>
          <w:lang w:val="en-US"/>
        </w:rPr>
        <w:t>s</w:t>
      </w:r>
      <w:r>
        <w:rPr>
          <w:lang w:val="en-US"/>
        </w:rPr>
        <w:t xml:space="preserve"> of Purchase does not meet requirements </w:t>
      </w:r>
      <w:r w:rsidR="00AD1749">
        <w:rPr>
          <w:lang w:val="en-US"/>
        </w:rPr>
        <w:t>stipulated in</w:t>
      </w:r>
      <w:r>
        <w:rPr>
          <w:lang w:val="en-US"/>
        </w:rPr>
        <w:t xml:space="preserve"> this Contract, the Buyer is entitl</w:t>
      </w:r>
      <w:r w:rsidR="00AD1749">
        <w:rPr>
          <w:lang w:val="en-US"/>
        </w:rPr>
        <w:t>ed to refuse the takeover</w:t>
      </w:r>
      <w:r w:rsidR="003711B6">
        <w:rPr>
          <w:lang w:val="en-US"/>
        </w:rPr>
        <w:t xml:space="preserve"> (acceptance)</w:t>
      </w:r>
      <w:r w:rsidR="00AD1749">
        <w:rPr>
          <w:lang w:val="en-US"/>
        </w:rPr>
        <w:t xml:space="preserve"> of such</w:t>
      </w:r>
      <w:r>
        <w:rPr>
          <w:lang w:val="en-US"/>
        </w:rPr>
        <w:t xml:space="preserve"> Object</w:t>
      </w:r>
      <w:r w:rsidR="00AD1749">
        <w:rPr>
          <w:lang w:val="en-US"/>
        </w:rPr>
        <w:t>(s)</w:t>
      </w:r>
      <w:r>
        <w:rPr>
          <w:lang w:val="en-US"/>
        </w:rPr>
        <w:t xml:space="preserve"> of Purchase. In such a case the Seller shall remedy the deficiencies within ten (10) working days, unless Parties agree otherwise. The Buyer is entitled (but not obliged) </w:t>
      </w:r>
      <w:r w:rsidR="00AD1749">
        <w:rPr>
          <w:lang w:val="en-US"/>
        </w:rPr>
        <w:t xml:space="preserve">to </w:t>
      </w:r>
      <w:r w:rsidR="003711B6">
        <w:rPr>
          <w:lang w:val="en-US"/>
        </w:rPr>
        <w:t>accept</w:t>
      </w:r>
      <w:r>
        <w:rPr>
          <w:lang w:val="en-US"/>
        </w:rPr>
        <w:t xml:space="preserve"> the Object</w:t>
      </w:r>
      <w:r w:rsidR="00AD1749">
        <w:rPr>
          <w:lang w:val="en-US"/>
        </w:rPr>
        <w:t>(s)</w:t>
      </w:r>
      <w:r>
        <w:rPr>
          <w:lang w:val="en-US"/>
        </w:rPr>
        <w:t xml:space="preserve"> of Purchase despite the above mentioned deficiencies, in particular if such deficiencies do not prevent the Buyer in the proper operation of the Object</w:t>
      </w:r>
      <w:r w:rsidR="00AD1749">
        <w:rPr>
          <w:lang w:val="en-US"/>
        </w:rPr>
        <w:t>(s)</w:t>
      </w:r>
      <w:r>
        <w:rPr>
          <w:lang w:val="en-US"/>
        </w:rPr>
        <w:t xml:space="preserve"> of Purchase. In such a case the Seller and the Buyer shall list the deficiencies in the </w:t>
      </w:r>
      <w:r w:rsidR="00AD1749">
        <w:rPr>
          <w:lang w:val="en-US"/>
        </w:rPr>
        <w:t>acceptance</w:t>
      </w:r>
      <w:r>
        <w:rPr>
          <w:lang w:val="en-US"/>
        </w:rPr>
        <w:t xml:space="preserve"> protocol, including the manner and the date of their removal (remedy). If the Parties do not reach agreement in the </w:t>
      </w:r>
      <w:r w:rsidR="00AD1749">
        <w:rPr>
          <w:lang w:val="en-US"/>
        </w:rPr>
        <w:t>acceptance</w:t>
      </w:r>
      <w:r>
        <w:rPr>
          <w:lang w:val="en-US"/>
        </w:rPr>
        <w:t xml:space="preserve"> protocol regarding the date of the removal, the Seller shall remove the deficiencies within ten (10) working days.</w:t>
      </w:r>
    </w:p>
    <w:p w14:paraId="3370E603" w14:textId="7D6621CB" w:rsidR="00E4699B" w:rsidRPr="007524DF" w:rsidRDefault="00E4699B" w:rsidP="007524DF">
      <w:pPr>
        <w:pStyle w:val="Nadpis1"/>
        <w:rPr>
          <w:lang w:val="en-US" w:eastAsia="en-US"/>
        </w:rPr>
      </w:pPr>
      <w:r>
        <w:rPr>
          <w:lang w:val="en-US" w:eastAsia="en-US"/>
        </w:rPr>
        <w:t>penalties</w:t>
      </w:r>
    </w:p>
    <w:p w14:paraId="78A253D1" w14:textId="2B90E7E6" w:rsidR="004E0E02" w:rsidRDefault="004E0E02" w:rsidP="004E0E02">
      <w:pPr>
        <w:pStyle w:val="Nadpis2"/>
        <w:rPr>
          <w:lang w:val="en-US" w:eastAsia="en-US"/>
        </w:rPr>
      </w:pPr>
      <w:r>
        <w:rPr>
          <w:lang w:val="en-US" w:eastAsia="en-US"/>
        </w:rPr>
        <w:t xml:space="preserve">If the Seller is in delay with the performance of this Contract and such delay lasts for more than 1 month, the Seller shall pay to the Buyer a contractual penalty in the amount of 0,01 </w:t>
      </w:r>
      <w:r w:rsidRPr="004E0E02">
        <w:rPr>
          <w:lang w:val="en-US" w:eastAsia="en-US"/>
        </w:rPr>
        <w:t>% of the Purchase Price for every</w:t>
      </w:r>
      <w:r>
        <w:rPr>
          <w:lang w:val="en-US" w:eastAsia="en-US"/>
        </w:rPr>
        <w:t xml:space="preserve"> (even commenced) day of delay</w:t>
      </w:r>
      <w:r w:rsidR="0002765F">
        <w:rPr>
          <w:lang w:val="en-US" w:eastAsia="en-US"/>
        </w:rPr>
        <w:t>, since the first day of delay</w:t>
      </w:r>
      <w:r w:rsidRPr="004E0E02">
        <w:rPr>
          <w:lang w:val="en-US" w:eastAsia="en-US"/>
        </w:rPr>
        <w:t>.</w:t>
      </w:r>
      <w:r w:rsidR="009D621E">
        <w:rPr>
          <w:lang w:val="en-US" w:eastAsia="en-US"/>
        </w:rPr>
        <w:t xml:space="preserve"> If a defect of the Object of Purchase appears during the manufacturing process and it is a defect of such nature that the Object of Purchase has to be remanufactured due to it, then</w:t>
      </w:r>
      <w:r w:rsidR="0002765F">
        <w:rPr>
          <w:lang w:val="en-US" w:eastAsia="en-US"/>
        </w:rPr>
        <w:t xml:space="preserve"> the Seller shall be granted additional period of time for such new manufacture and during for this period the contractual penalties shall not apply. The new delivery period shall (in length) correspond to the original delivery period.</w:t>
      </w:r>
    </w:p>
    <w:p w14:paraId="0D34CFC5" w14:textId="57412F75" w:rsidR="00E4699B" w:rsidRPr="00BF276B" w:rsidRDefault="00E4699B" w:rsidP="00E4699B">
      <w:pPr>
        <w:pStyle w:val="Nadpis2"/>
        <w:rPr>
          <w:lang w:val="en-US" w:eastAsia="en-US"/>
        </w:rPr>
      </w:pPr>
      <w:r>
        <w:rPr>
          <w:lang w:val="en-US" w:eastAsia="en-US"/>
        </w:rPr>
        <w:lastRenderedPageBreak/>
        <w:t xml:space="preserve">If the Seller is in </w:t>
      </w:r>
      <w:r w:rsidR="004E0E02">
        <w:rPr>
          <w:lang w:val="en-US" w:eastAsia="en-US"/>
        </w:rPr>
        <w:t>delay</w:t>
      </w:r>
      <w:r>
        <w:rPr>
          <w:lang w:val="en-US" w:eastAsia="en-US"/>
        </w:rPr>
        <w:t xml:space="preserve"> with the removal of the defect, the Seller shall pay to the Buyer a contr</w:t>
      </w:r>
      <w:r w:rsidR="004E0E02">
        <w:rPr>
          <w:lang w:val="en-US" w:eastAsia="en-US"/>
        </w:rPr>
        <w:t>actual penalty in the amount of</w:t>
      </w:r>
      <w:r>
        <w:rPr>
          <w:lang w:val="en-US" w:eastAsia="en-US"/>
        </w:rPr>
        <w:t xml:space="preserve"> </w:t>
      </w:r>
      <w:r w:rsidRPr="00BF276B">
        <w:rPr>
          <w:lang w:val="en-US" w:eastAsia="en-US"/>
        </w:rPr>
        <w:t>0,05</w:t>
      </w:r>
      <w:r w:rsidR="004E0E02">
        <w:rPr>
          <w:lang w:val="en-US" w:eastAsia="en-US"/>
        </w:rPr>
        <w:t xml:space="preserve"> </w:t>
      </w:r>
      <w:r w:rsidRPr="00BF276B">
        <w:rPr>
          <w:lang w:val="en-US" w:eastAsia="en-US"/>
        </w:rPr>
        <w:t xml:space="preserve">% </w:t>
      </w:r>
      <w:r>
        <w:rPr>
          <w:lang w:val="en-US" w:eastAsia="en-US"/>
        </w:rPr>
        <w:t xml:space="preserve">of the Purchase Price for every (even commenced) day of </w:t>
      </w:r>
      <w:r w:rsidR="004E0E02">
        <w:rPr>
          <w:lang w:val="en-US" w:eastAsia="en-US"/>
        </w:rPr>
        <w:t>delay</w:t>
      </w:r>
      <w:r>
        <w:rPr>
          <w:lang w:val="en-US" w:eastAsia="en-US"/>
        </w:rPr>
        <w:t>.</w:t>
      </w:r>
      <w:r w:rsidRPr="00BF276B">
        <w:rPr>
          <w:lang w:val="en-US" w:eastAsia="en-US"/>
        </w:rPr>
        <w:t xml:space="preserve"> </w:t>
      </w:r>
    </w:p>
    <w:p w14:paraId="3E136167" w14:textId="2F2782F5" w:rsidR="00E4699B" w:rsidRPr="00BF276B" w:rsidRDefault="00E4699B" w:rsidP="00E4699B">
      <w:pPr>
        <w:pStyle w:val="Nadpis2"/>
        <w:rPr>
          <w:lang w:val="en-US" w:eastAsia="en-US"/>
        </w:rPr>
      </w:pPr>
      <w:r>
        <w:rPr>
          <w:lang w:val="en-US" w:eastAsia="en-US"/>
        </w:rPr>
        <w:t xml:space="preserve">The Seller shall pay contractual penalties within fifteen (15) days from the day, on which the Buyer enumerated its claims. The payment of contractual penalties shall not affect the right of the Buyer to damages even to the extent to which such damages exceeds the contractual penalty. </w:t>
      </w:r>
    </w:p>
    <w:p w14:paraId="088C8609" w14:textId="2F9CAA3B" w:rsidR="00E4699B" w:rsidRPr="00BF276B" w:rsidRDefault="00E4699B" w:rsidP="00E4699B">
      <w:pPr>
        <w:pStyle w:val="Nadpis2"/>
        <w:rPr>
          <w:lang w:val="en-US" w:eastAsia="en-US"/>
        </w:rPr>
      </w:pPr>
      <w:r>
        <w:rPr>
          <w:lang w:val="en-US" w:eastAsia="en-US"/>
        </w:rPr>
        <w:t>Total amount of contractual penalties that the Buyer is entit</w:t>
      </w:r>
      <w:r w:rsidR="007524DF">
        <w:rPr>
          <w:lang w:val="en-US" w:eastAsia="en-US"/>
        </w:rPr>
        <w:t>led to claim shall not exceed 1</w:t>
      </w:r>
      <w:r w:rsidR="00AA3506">
        <w:rPr>
          <w:lang w:val="en-US" w:eastAsia="en-US"/>
        </w:rPr>
        <w:t>0</w:t>
      </w:r>
      <w:r>
        <w:rPr>
          <w:lang w:val="en-US" w:eastAsia="en-US"/>
        </w:rPr>
        <w:t xml:space="preserve"> % of the Purchase Price.</w:t>
      </w:r>
    </w:p>
    <w:p w14:paraId="11FEC40A" w14:textId="77777777" w:rsidR="00E4699B" w:rsidRPr="00BF276B" w:rsidRDefault="00E4699B" w:rsidP="00E4699B">
      <w:pPr>
        <w:pStyle w:val="Nadpis2"/>
        <w:rPr>
          <w:lang w:val="en-US" w:eastAsia="en-US"/>
        </w:rPr>
      </w:pPr>
      <w:r>
        <w:rPr>
          <w:lang w:val="en-US" w:eastAsia="en-US"/>
        </w:rPr>
        <w:t>The Buyer is entitled to unilaterally set off claims arising from the contractual penalties against the claim of the Seller for the payment of the Purchase Price.</w:t>
      </w:r>
    </w:p>
    <w:p w14:paraId="54517F97" w14:textId="77777777" w:rsidR="009D621E" w:rsidRPr="000825E8" w:rsidRDefault="009D621E" w:rsidP="009D621E">
      <w:pPr>
        <w:pStyle w:val="Nadpis1"/>
        <w:rPr>
          <w:snapToGrid w:val="0"/>
          <w:lang w:eastAsia="cs-CZ"/>
        </w:rPr>
      </w:pPr>
      <w:r w:rsidRPr="000825E8">
        <w:rPr>
          <w:snapToGrid w:val="0"/>
          <w:lang w:eastAsia="cs-CZ"/>
        </w:rPr>
        <w:t>Warranty and Claims Based on Defects of the Supply</w:t>
      </w:r>
    </w:p>
    <w:p w14:paraId="55989381" w14:textId="4332D2CB" w:rsidR="009D621E" w:rsidRPr="005E04EE" w:rsidRDefault="009D621E" w:rsidP="009D621E">
      <w:pPr>
        <w:pStyle w:val="Nadpis2"/>
        <w:rPr>
          <w:snapToGrid w:val="0"/>
          <w:lang w:eastAsia="cs-CZ"/>
        </w:rPr>
      </w:pPr>
      <w:r w:rsidRPr="005E04EE">
        <w:rPr>
          <w:snapToGrid w:val="0"/>
          <w:lang w:eastAsia="cs-CZ"/>
        </w:rPr>
        <w:t>The Seller provide</w:t>
      </w:r>
      <w:r>
        <w:rPr>
          <w:snapToGrid w:val="0"/>
          <w:lang w:eastAsia="cs-CZ"/>
        </w:rPr>
        <w:t>s</w:t>
      </w:r>
      <w:r w:rsidRPr="005E04EE">
        <w:rPr>
          <w:snapToGrid w:val="0"/>
          <w:lang w:eastAsia="cs-CZ"/>
        </w:rPr>
        <w:t xml:space="preserve"> the warranty </w:t>
      </w:r>
      <w:r>
        <w:rPr>
          <w:snapToGrid w:val="0"/>
          <w:lang w:eastAsia="cs-CZ"/>
        </w:rPr>
        <w:t xml:space="preserve">of quality for the Objects of Purchase </w:t>
      </w:r>
      <w:r w:rsidRPr="005E04EE">
        <w:rPr>
          <w:snapToGrid w:val="0"/>
          <w:lang w:eastAsia="cs-CZ"/>
        </w:rPr>
        <w:t xml:space="preserve">for a period </w:t>
      </w:r>
      <w:r w:rsidRPr="000E1C8D">
        <w:rPr>
          <w:snapToGrid w:val="0"/>
          <w:lang w:eastAsia="cs-CZ"/>
        </w:rPr>
        <w:t xml:space="preserve">of </w:t>
      </w:r>
      <w:r w:rsidRPr="00263999">
        <w:rPr>
          <w:snapToGrid w:val="0"/>
          <w:lang w:eastAsia="cs-CZ"/>
        </w:rPr>
        <w:t>6</w:t>
      </w:r>
      <w:r w:rsidRPr="000E1C8D">
        <w:rPr>
          <w:snapToGrid w:val="0"/>
          <w:lang w:eastAsia="cs-CZ"/>
        </w:rPr>
        <w:t xml:space="preserve"> months</w:t>
      </w:r>
      <w:r>
        <w:rPr>
          <w:snapToGrid w:val="0"/>
          <w:lang w:eastAsia="cs-CZ"/>
        </w:rPr>
        <w:t xml:space="preserve">. The warranty period starts at the date of </w:t>
      </w:r>
      <w:r w:rsidRPr="000E1C8D">
        <w:rPr>
          <w:snapToGrid w:val="0"/>
          <w:lang w:eastAsia="cs-CZ"/>
        </w:rPr>
        <w:t xml:space="preserve">the </w:t>
      </w:r>
      <w:r>
        <w:rPr>
          <w:snapToGrid w:val="0"/>
          <w:lang w:eastAsia="cs-CZ"/>
        </w:rPr>
        <w:t>acceptance of the Object of Purchase</w:t>
      </w:r>
      <w:r w:rsidRPr="000E1C8D">
        <w:rPr>
          <w:snapToGrid w:val="0"/>
          <w:lang w:eastAsia="cs-CZ"/>
        </w:rPr>
        <w:t>. The Buyer</w:t>
      </w:r>
      <w:r w:rsidRPr="005E04EE">
        <w:rPr>
          <w:snapToGrid w:val="0"/>
          <w:lang w:eastAsia="cs-CZ"/>
        </w:rPr>
        <w:t xml:space="preserve"> shall raise a warranty claim against the Seller without undue delay after ascertaining </w:t>
      </w:r>
      <w:r>
        <w:rPr>
          <w:snapToGrid w:val="0"/>
          <w:lang w:eastAsia="cs-CZ"/>
        </w:rPr>
        <w:t>a defect</w:t>
      </w:r>
      <w:r w:rsidRPr="005E04EE">
        <w:rPr>
          <w:snapToGrid w:val="0"/>
          <w:lang w:eastAsia="cs-CZ"/>
        </w:rPr>
        <w:t>, but not later than on the last day of the warranty period, by means of a written notice sent to the Seller</w:t>
      </w:r>
      <w:r>
        <w:rPr>
          <w:snapToGrid w:val="0"/>
          <w:lang w:eastAsia="cs-CZ"/>
        </w:rPr>
        <w:t xml:space="preserve">. </w:t>
      </w:r>
      <w:r w:rsidRPr="005E04EE">
        <w:rPr>
          <w:snapToGrid w:val="0"/>
          <w:lang w:eastAsia="cs-CZ"/>
        </w:rPr>
        <w:t xml:space="preserve">A claim sent by the Buyer on the last day of the warranty </w:t>
      </w:r>
      <w:r>
        <w:rPr>
          <w:snapToGrid w:val="0"/>
          <w:lang w:eastAsia="cs-CZ"/>
        </w:rPr>
        <w:t>p</w:t>
      </w:r>
      <w:r w:rsidRPr="005E04EE">
        <w:rPr>
          <w:snapToGrid w:val="0"/>
          <w:lang w:eastAsia="cs-CZ"/>
        </w:rPr>
        <w:t xml:space="preserve">eriod shall be deemed </w:t>
      </w:r>
      <w:r>
        <w:rPr>
          <w:snapToGrid w:val="0"/>
          <w:lang w:eastAsia="cs-CZ"/>
        </w:rPr>
        <w:t>m</w:t>
      </w:r>
      <w:r w:rsidRPr="005E04EE">
        <w:rPr>
          <w:snapToGrid w:val="0"/>
          <w:lang w:eastAsia="cs-CZ"/>
        </w:rPr>
        <w:t xml:space="preserve">ade in time. </w:t>
      </w:r>
    </w:p>
    <w:p w14:paraId="595F98EC" w14:textId="77777777" w:rsidR="009D621E" w:rsidRPr="00402172" w:rsidRDefault="009D621E" w:rsidP="009D621E">
      <w:pPr>
        <w:pStyle w:val="Nadpis2"/>
        <w:rPr>
          <w:snapToGrid w:val="0"/>
          <w:lang w:eastAsia="cs-CZ"/>
        </w:rPr>
      </w:pPr>
      <w:r w:rsidRPr="00402172">
        <w:rPr>
          <w:snapToGrid w:val="0"/>
          <w:lang w:eastAsia="cs-CZ"/>
        </w:rPr>
        <w:t xml:space="preserve">The Seller </w:t>
      </w:r>
      <w:r>
        <w:rPr>
          <w:snapToGrid w:val="0"/>
          <w:lang w:eastAsia="cs-CZ"/>
        </w:rPr>
        <w:t>shall</w:t>
      </w:r>
      <w:r w:rsidRPr="00402172">
        <w:rPr>
          <w:snapToGrid w:val="0"/>
          <w:lang w:eastAsia="cs-CZ"/>
        </w:rPr>
        <w:t xml:space="preserve"> remove the defect free of charge</w:t>
      </w:r>
      <w:r>
        <w:rPr>
          <w:snapToGrid w:val="0"/>
          <w:lang w:eastAsia="cs-CZ"/>
        </w:rPr>
        <w:t>.</w:t>
      </w:r>
    </w:p>
    <w:p w14:paraId="437A8680" w14:textId="25AE81B8" w:rsidR="009D621E" w:rsidRPr="005E04EE" w:rsidRDefault="009D621E" w:rsidP="009D621E">
      <w:pPr>
        <w:pStyle w:val="Nadpis2"/>
        <w:rPr>
          <w:snapToGrid w:val="0"/>
          <w:lang w:eastAsia="cs-CZ"/>
        </w:rPr>
      </w:pPr>
      <w:r w:rsidRPr="005E04EE">
        <w:rPr>
          <w:snapToGrid w:val="0"/>
          <w:lang w:eastAsia="cs-CZ"/>
        </w:rPr>
        <w:t xml:space="preserve">The Seller undertakes to remove </w:t>
      </w:r>
      <w:r w:rsidRPr="00DF1C03">
        <w:rPr>
          <w:snapToGrid w:val="0"/>
          <w:lang w:eastAsia="cs-CZ"/>
        </w:rPr>
        <w:t xml:space="preserve">any defect within </w:t>
      </w:r>
      <w:r>
        <w:rPr>
          <w:snapToGrid w:val="0"/>
          <w:lang w:eastAsia="cs-CZ"/>
        </w:rPr>
        <w:t xml:space="preserve">a deadline agreed with the Buyer taking into account the nature of the defect. If the Parties do not reach an agreement, the defect shall be removed </w:t>
      </w:r>
      <w:r w:rsidRPr="000E1C8D">
        <w:rPr>
          <w:snapToGrid w:val="0"/>
          <w:lang w:eastAsia="cs-CZ"/>
        </w:rPr>
        <w:t xml:space="preserve">within </w:t>
      </w:r>
      <w:r>
        <w:rPr>
          <w:snapToGrid w:val="0"/>
          <w:lang w:eastAsia="cs-CZ"/>
        </w:rPr>
        <w:t>8 weeks</w:t>
      </w:r>
      <w:r w:rsidRPr="000E1C8D">
        <w:rPr>
          <w:snapToGrid w:val="0"/>
          <w:lang w:eastAsia="cs-CZ"/>
        </w:rPr>
        <w:t xml:space="preserve">. In case of </w:t>
      </w:r>
      <w:r>
        <w:rPr>
          <w:snapToGrid w:val="0"/>
          <w:lang w:eastAsia="cs-CZ"/>
        </w:rPr>
        <w:t xml:space="preserve">a </w:t>
      </w:r>
      <w:r w:rsidRPr="000E1C8D">
        <w:rPr>
          <w:snapToGrid w:val="0"/>
          <w:lang w:eastAsia="cs-CZ"/>
        </w:rPr>
        <w:t xml:space="preserve">necessity of </w:t>
      </w:r>
      <w:r>
        <w:rPr>
          <w:snapToGrid w:val="0"/>
          <w:lang w:eastAsia="cs-CZ"/>
        </w:rPr>
        <w:t xml:space="preserve">the </w:t>
      </w:r>
      <w:r w:rsidRPr="000E1C8D">
        <w:rPr>
          <w:snapToGrid w:val="0"/>
          <w:lang w:eastAsia="cs-CZ"/>
        </w:rPr>
        <w:t xml:space="preserve">remanufacture, the defect shall be removed within </w:t>
      </w:r>
      <w:r>
        <w:rPr>
          <w:snapToGrid w:val="0"/>
          <w:lang w:eastAsia="cs-CZ"/>
        </w:rPr>
        <w:t>36</w:t>
      </w:r>
      <w:r w:rsidRPr="000E1C8D">
        <w:rPr>
          <w:snapToGrid w:val="0"/>
          <w:lang w:eastAsia="cs-CZ"/>
        </w:rPr>
        <w:t xml:space="preserve"> </w:t>
      </w:r>
      <w:r>
        <w:rPr>
          <w:snapToGrid w:val="0"/>
          <w:lang w:eastAsia="cs-CZ"/>
        </w:rPr>
        <w:t>weeks from raising the warranty claim</w:t>
      </w:r>
      <w:r w:rsidRPr="00DF1C03">
        <w:rPr>
          <w:snapToGrid w:val="0"/>
          <w:lang w:eastAsia="cs-CZ"/>
        </w:rPr>
        <w:t>.</w:t>
      </w:r>
    </w:p>
    <w:p w14:paraId="4E86C480" w14:textId="77777777" w:rsidR="009D621E" w:rsidRPr="005E04EE" w:rsidRDefault="009D621E" w:rsidP="009D621E">
      <w:pPr>
        <w:pStyle w:val="Nadpis2"/>
        <w:rPr>
          <w:snapToGrid w:val="0"/>
          <w:lang w:eastAsia="cs-CZ"/>
        </w:rPr>
      </w:pPr>
      <w:r>
        <w:rPr>
          <w:snapToGrid w:val="0"/>
          <w:lang w:eastAsia="cs-CZ"/>
        </w:rPr>
        <w:t>T</w:t>
      </w:r>
      <w:r w:rsidRPr="005E04EE">
        <w:rPr>
          <w:snapToGrid w:val="0"/>
          <w:lang w:eastAsia="cs-CZ"/>
        </w:rPr>
        <w:t xml:space="preserve">he Parties shall execute a record on removal of the </w:t>
      </w:r>
      <w:r>
        <w:rPr>
          <w:snapToGrid w:val="0"/>
          <w:lang w:eastAsia="cs-CZ"/>
        </w:rPr>
        <w:t>defect</w:t>
      </w:r>
      <w:r w:rsidRPr="005E04EE">
        <w:rPr>
          <w:snapToGrid w:val="0"/>
          <w:lang w:eastAsia="cs-CZ"/>
        </w:rPr>
        <w:t xml:space="preserve">, in which they shall confirm that the </w:t>
      </w:r>
      <w:r>
        <w:rPr>
          <w:snapToGrid w:val="0"/>
          <w:lang w:eastAsia="cs-CZ"/>
        </w:rPr>
        <w:t>defect</w:t>
      </w:r>
      <w:r w:rsidRPr="005E04EE">
        <w:rPr>
          <w:snapToGrid w:val="0"/>
          <w:lang w:eastAsia="cs-CZ"/>
        </w:rPr>
        <w:t xml:space="preserve"> has been removed. </w:t>
      </w:r>
    </w:p>
    <w:p w14:paraId="38A4AFA0" w14:textId="232D40D6" w:rsidR="009D621E" w:rsidRDefault="009D621E" w:rsidP="009D621E">
      <w:pPr>
        <w:pStyle w:val="Nadpis2"/>
        <w:rPr>
          <w:lang w:val="en-US" w:eastAsia="en-US"/>
        </w:rPr>
      </w:pPr>
      <w:r w:rsidRPr="005E04EE">
        <w:rPr>
          <w:snapToGrid w:val="0"/>
          <w:lang w:eastAsia="cs-CZ"/>
        </w:rPr>
        <w:t xml:space="preserve">The warranty shall not apply to defects caused by unprofessional handling, incorrect or unsuitable maintenance, non-compliance with </w:t>
      </w:r>
      <w:r>
        <w:rPr>
          <w:snapToGrid w:val="0"/>
          <w:lang w:eastAsia="cs-CZ"/>
        </w:rPr>
        <w:t xml:space="preserve">written </w:t>
      </w:r>
      <w:r w:rsidRPr="005E04EE">
        <w:rPr>
          <w:snapToGrid w:val="0"/>
          <w:lang w:eastAsia="cs-CZ"/>
        </w:rPr>
        <w:t xml:space="preserve">rules of operation and maintenance of </w:t>
      </w:r>
      <w:r>
        <w:rPr>
          <w:snapToGrid w:val="0"/>
          <w:lang w:eastAsia="cs-CZ"/>
        </w:rPr>
        <w:t>the Object of Purchase provided to the Buyer by t</w:t>
      </w:r>
      <w:r w:rsidRPr="005E04EE">
        <w:rPr>
          <w:snapToGrid w:val="0"/>
          <w:lang w:eastAsia="cs-CZ"/>
        </w:rPr>
        <w:t>he Seller</w:t>
      </w:r>
      <w:r>
        <w:rPr>
          <w:snapToGrid w:val="0"/>
          <w:lang w:eastAsia="cs-CZ"/>
        </w:rPr>
        <w:t xml:space="preserve"> or by environmental contamination</w:t>
      </w:r>
      <w:r w:rsidRPr="005E04EE">
        <w:rPr>
          <w:snapToGrid w:val="0"/>
          <w:lang w:eastAsia="cs-CZ"/>
        </w:rPr>
        <w:t>. The warranty shall also not apply to defects caused by gross negligence or intentional conduct.</w:t>
      </w:r>
    </w:p>
    <w:p w14:paraId="2199C043" w14:textId="590F3D04" w:rsidR="00857EC8" w:rsidRDefault="00857EC8" w:rsidP="00E4699B">
      <w:pPr>
        <w:pStyle w:val="Nadpis1"/>
        <w:rPr>
          <w:lang w:val="en-US" w:eastAsia="en-US"/>
        </w:rPr>
      </w:pPr>
      <w:r>
        <w:rPr>
          <w:lang w:val="en-US" w:eastAsia="en-US"/>
        </w:rPr>
        <w:t>limitation of compensation</w:t>
      </w:r>
    </w:p>
    <w:p w14:paraId="22719964" w14:textId="4C834FB8" w:rsidR="00857EC8" w:rsidRPr="00857EC8" w:rsidRDefault="00857EC8" w:rsidP="00DA0E68">
      <w:pPr>
        <w:pStyle w:val="Zkladntext"/>
        <w:rPr>
          <w:lang w:val="en-US" w:eastAsia="en-US"/>
        </w:rPr>
      </w:pPr>
      <w:r>
        <w:rPr>
          <w:lang w:val="en-US" w:eastAsia="en-US"/>
        </w:rPr>
        <w:t>If any of the Parties breaches</w:t>
      </w:r>
      <w:r w:rsidR="006F544D">
        <w:rPr>
          <w:lang w:val="en-US" w:eastAsia="en-US"/>
        </w:rPr>
        <w:t xml:space="preserve"> any provision of</w:t>
      </w:r>
      <w:r>
        <w:rPr>
          <w:lang w:val="en-US" w:eastAsia="en-US"/>
        </w:rPr>
        <w:t xml:space="preserve"> this Contract and such breach shall result in the financial loss or other harm to the other Party, the breaching Party shall provide compensation for such financial loss or other harm. However, Parties agree that such compensation shall be limited to 100 % of the Purchase Price.</w:t>
      </w:r>
      <w:r w:rsidR="006803A2" w:rsidRPr="006803A2">
        <w:t xml:space="preserve"> </w:t>
      </w:r>
      <w:r w:rsidR="006F544D">
        <w:t>I</w:t>
      </w:r>
      <w:r w:rsidR="006803A2" w:rsidRPr="006803A2">
        <w:rPr>
          <w:lang w:val="en-US" w:eastAsia="en-US"/>
        </w:rPr>
        <w:t xml:space="preserve">ndirect and consequential </w:t>
      </w:r>
      <w:r w:rsidR="006803A2">
        <w:rPr>
          <w:lang w:val="en-US" w:eastAsia="en-US"/>
        </w:rPr>
        <w:t xml:space="preserve">financial </w:t>
      </w:r>
      <w:r w:rsidR="006803A2" w:rsidRPr="006803A2">
        <w:rPr>
          <w:lang w:val="en-US" w:eastAsia="en-US"/>
        </w:rPr>
        <w:t xml:space="preserve">losses </w:t>
      </w:r>
      <w:r w:rsidR="006803A2">
        <w:rPr>
          <w:lang w:val="en-US" w:eastAsia="en-US"/>
        </w:rPr>
        <w:t xml:space="preserve">or other harms </w:t>
      </w:r>
      <w:r w:rsidR="006803A2" w:rsidRPr="006803A2">
        <w:rPr>
          <w:lang w:val="en-US" w:eastAsia="en-US"/>
        </w:rPr>
        <w:t>shall not be compensated.</w:t>
      </w:r>
    </w:p>
    <w:p w14:paraId="00507A49" w14:textId="77777777" w:rsidR="00E4699B" w:rsidRPr="00BF276B" w:rsidRDefault="00E4699B" w:rsidP="00E4699B">
      <w:pPr>
        <w:pStyle w:val="Nadpis1"/>
        <w:rPr>
          <w:lang w:val="en-US" w:eastAsia="en-US"/>
        </w:rPr>
      </w:pPr>
      <w:r>
        <w:rPr>
          <w:lang w:val="en-US" w:eastAsia="en-US"/>
        </w:rPr>
        <w:lastRenderedPageBreak/>
        <w:t>right of withdrawal</w:t>
      </w:r>
    </w:p>
    <w:p w14:paraId="2A6FF28D" w14:textId="77777777" w:rsidR="00E4699B" w:rsidRPr="00BF276B" w:rsidRDefault="00E4699B" w:rsidP="00E4699B">
      <w:pPr>
        <w:pStyle w:val="Nadpis2"/>
        <w:rPr>
          <w:lang w:val="en-US" w:eastAsia="en-US"/>
        </w:rPr>
      </w:pPr>
      <w:r>
        <w:rPr>
          <w:lang w:val="en-US" w:eastAsia="en-US"/>
        </w:rPr>
        <w:t>The Buyer is entitled to withdraw from this Contract without any penalties, if any of the following circumstances occur</w:t>
      </w:r>
      <w:r w:rsidRPr="00BF276B">
        <w:rPr>
          <w:lang w:val="en-US" w:eastAsia="en-US"/>
        </w:rPr>
        <w:t xml:space="preserve">: </w:t>
      </w:r>
    </w:p>
    <w:p w14:paraId="03F3FC82" w14:textId="612FB859" w:rsidR="00E4699B" w:rsidRPr="008C771D" w:rsidRDefault="00E4699B" w:rsidP="008C771D">
      <w:pPr>
        <w:pStyle w:val="Nadpis4"/>
        <w:numPr>
          <w:ilvl w:val="0"/>
          <w:numId w:val="38"/>
        </w:numPr>
        <w:rPr>
          <w:lang w:val="en-US" w:eastAsia="en-US"/>
        </w:rPr>
      </w:pPr>
      <w:r w:rsidRPr="008C771D">
        <w:rPr>
          <w:lang w:val="en-US" w:eastAsia="en-US"/>
        </w:rPr>
        <w:t xml:space="preserve">the Seller shall be in delay with the fulfilment of this Contract and such delay lasts more than </w:t>
      </w:r>
      <w:r w:rsidR="00076DDB">
        <w:rPr>
          <w:lang w:val="en-US" w:eastAsia="en-US"/>
        </w:rPr>
        <w:t>2</w:t>
      </w:r>
      <w:r w:rsidR="0086000F" w:rsidRPr="008C771D">
        <w:rPr>
          <w:lang w:val="en-US" w:eastAsia="en-US"/>
        </w:rPr>
        <w:t xml:space="preserve"> weeks</w:t>
      </w:r>
      <w:r w:rsidRPr="008C771D">
        <w:rPr>
          <w:lang w:val="en-US" w:eastAsia="en-US"/>
        </w:rPr>
        <w:t>;</w:t>
      </w:r>
    </w:p>
    <w:p w14:paraId="0E5E8FB2" w14:textId="0C9245F9" w:rsidR="00C00FF3" w:rsidRDefault="00C00FF3" w:rsidP="00C00FF3">
      <w:pPr>
        <w:pStyle w:val="Nadpis4"/>
        <w:rPr>
          <w:lang w:val="en-US" w:eastAsia="en-US"/>
        </w:rPr>
      </w:pPr>
      <w:r>
        <w:rPr>
          <w:lang w:val="en-US" w:eastAsia="en-US"/>
        </w:rPr>
        <w:t xml:space="preserve">Manufacturing Drawings do not comply with the requirements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 and the deficiencies cannot be remedied</w:t>
      </w:r>
      <w:r w:rsidRPr="00C00FF3">
        <w:rPr>
          <w:lang w:val="en-US" w:eastAsia="en-US"/>
        </w:rPr>
        <w:t>;</w:t>
      </w:r>
    </w:p>
    <w:p w14:paraId="422ABF6C" w14:textId="2FDBEA9B" w:rsidR="00E4699B" w:rsidRDefault="00E4699B" w:rsidP="00E4699B">
      <w:pPr>
        <w:pStyle w:val="Nadpis4"/>
        <w:rPr>
          <w:lang w:val="en-US" w:eastAsia="en-US"/>
        </w:rPr>
      </w:pPr>
      <w:r>
        <w:rPr>
          <w:lang w:val="en-US" w:eastAsia="en-US"/>
        </w:rPr>
        <w:t xml:space="preserve">The Object of Purchase </w:t>
      </w:r>
      <w:r w:rsidR="009E4F6B">
        <w:rPr>
          <w:lang w:val="en-US" w:eastAsia="en-US"/>
        </w:rPr>
        <w:t>during t</w:t>
      </w:r>
      <w:r w:rsidR="004E0E02">
        <w:rPr>
          <w:lang w:val="en-US" w:eastAsia="en-US"/>
        </w:rPr>
        <w:t>esting</w:t>
      </w:r>
      <w:r w:rsidR="009E4F6B">
        <w:rPr>
          <w:lang w:val="en-US" w:eastAsia="en-US"/>
        </w:rPr>
        <w:t xml:space="preserve"> </w:t>
      </w:r>
      <w:r w:rsidR="00B74DCA">
        <w:rPr>
          <w:lang w:val="en-US" w:eastAsia="en-US"/>
        </w:rPr>
        <w:t>does</w:t>
      </w:r>
      <w:r>
        <w:rPr>
          <w:lang w:val="en-US" w:eastAsia="en-US"/>
        </w:rPr>
        <w:t xml:space="preserve"> not fulfil the requirements stipulated in this Contract, in particular in </w:t>
      </w:r>
      <w:r w:rsidRPr="00AE04D4">
        <w:rPr>
          <w:u w:val="single"/>
          <w:lang w:val="en-US" w:eastAsia="en-US"/>
        </w:rPr>
        <w:t>Annex 1</w:t>
      </w:r>
      <w:r>
        <w:rPr>
          <w:lang w:val="en-US" w:eastAsia="en-US"/>
        </w:rPr>
        <w:t xml:space="preserve"> (</w:t>
      </w:r>
      <w:r w:rsidRPr="00AE04D4">
        <w:rPr>
          <w:i/>
          <w:lang w:val="en-US" w:eastAsia="en-US"/>
        </w:rPr>
        <w:t>Technical Specification</w:t>
      </w:r>
      <w:r>
        <w:rPr>
          <w:lang w:val="en-US" w:eastAsia="en-US"/>
        </w:rPr>
        <w:t>)</w:t>
      </w:r>
      <w:r w:rsidR="009E4F6B">
        <w:rPr>
          <w:lang w:val="en-US" w:eastAsia="en-US"/>
        </w:rPr>
        <w:t xml:space="preserve"> and the deficiencies cannot be remedied</w:t>
      </w:r>
      <w:r w:rsidR="00AB2226" w:rsidRPr="00AB2226">
        <w:rPr>
          <w:lang w:val="en-US" w:eastAsia="en-US"/>
        </w:rPr>
        <w:t>;</w:t>
      </w:r>
    </w:p>
    <w:p w14:paraId="48D81750" w14:textId="77777777" w:rsidR="00E4699B" w:rsidRPr="00BF276B" w:rsidRDefault="00E4699B" w:rsidP="00E4699B">
      <w:pPr>
        <w:pStyle w:val="Nadpis4"/>
        <w:rPr>
          <w:lang w:val="en-US" w:eastAsia="en-US"/>
        </w:rPr>
      </w:pPr>
      <w:r>
        <w:rPr>
          <w:lang w:val="en-US" w:eastAsia="en-US"/>
        </w:rPr>
        <w:t>the insolvency proceeding is initiated against the Seller</w:t>
      </w:r>
      <w:r w:rsidRPr="00BF276B">
        <w:rPr>
          <w:lang w:val="en-US" w:eastAsia="en-US"/>
        </w:rPr>
        <w:t xml:space="preserve">; </w:t>
      </w:r>
      <w:r>
        <w:rPr>
          <w:lang w:val="en-US" w:eastAsia="en-US"/>
        </w:rPr>
        <w:t>or</w:t>
      </w:r>
    </w:p>
    <w:p w14:paraId="25033DE4" w14:textId="77777777" w:rsidR="00E4699B" w:rsidRPr="00BF276B" w:rsidRDefault="00E4699B" w:rsidP="00E4699B">
      <w:pPr>
        <w:pStyle w:val="Nadpis4"/>
        <w:rPr>
          <w:lang w:val="en-US" w:eastAsia="en-US"/>
        </w:rPr>
      </w:pPr>
      <w:r>
        <w:rPr>
          <w:lang w:val="en-US" w:eastAsia="en-US"/>
        </w:rPr>
        <w:t>the Buyer ascertains that the Seller provided in its bid for the Public Procurement information or documents that do not correspond to the reality and that had or could have had impact on the result of the tendering procedure, which preceded the conclusion of this Contract</w:t>
      </w:r>
      <w:r w:rsidRPr="00BF276B">
        <w:rPr>
          <w:lang w:val="en-US" w:eastAsia="en-US"/>
        </w:rPr>
        <w:t>.</w:t>
      </w:r>
    </w:p>
    <w:p w14:paraId="086A27E7" w14:textId="77777777" w:rsidR="00E4699B" w:rsidRPr="00BF276B" w:rsidRDefault="00E4699B" w:rsidP="00E4699B">
      <w:pPr>
        <w:pStyle w:val="Nadpis1"/>
        <w:rPr>
          <w:lang w:val="en-US" w:eastAsia="en-US"/>
        </w:rPr>
      </w:pPr>
      <w:r>
        <w:rPr>
          <w:lang w:val="en-US" w:eastAsia="en-US"/>
        </w:rPr>
        <w:t>special provisions</w:t>
      </w:r>
    </w:p>
    <w:p w14:paraId="1350CD8F" w14:textId="465D2958" w:rsidR="00E4699B" w:rsidRDefault="00E4699B" w:rsidP="004E0E02">
      <w:pPr>
        <w:widowControl w:val="0"/>
        <w:spacing w:line="276" w:lineRule="auto"/>
        <w:outlineLvl w:val="1"/>
        <w:rPr>
          <w:rFonts w:eastAsia="MS Gothic"/>
          <w:bCs/>
          <w:szCs w:val="26"/>
          <w:lang w:val="en-US" w:eastAsia="en-US"/>
        </w:rPr>
      </w:pPr>
      <w:r w:rsidRPr="00687C28">
        <w:rPr>
          <w:rFonts w:eastAsia="MS Gothic"/>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 Operational Programme Research</w:t>
      </w:r>
      <w:r w:rsidR="008C771D">
        <w:rPr>
          <w:rFonts w:eastAsia="MS Gothic"/>
          <w:bCs/>
          <w:szCs w:val="26"/>
          <w:lang w:val="en-US" w:eastAsia="en-US"/>
        </w:rPr>
        <w:t>,</w:t>
      </w:r>
      <w:r w:rsidRPr="00687C28">
        <w:rPr>
          <w:rFonts w:eastAsia="MS Gothic"/>
          <w:bCs/>
          <w:szCs w:val="26"/>
          <w:lang w:val="en-US" w:eastAsia="en-US"/>
        </w:rPr>
        <w:t xml:space="preserve"> Development </w:t>
      </w:r>
      <w:r w:rsidR="008C771D">
        <w:rPr>
          <w:rFonts w:eastAsia="MS Gothic"/>
          <w:bCs/>
          <w:szCs w:val="26"/>
          <w:lang w:val="en-US" w:eastAsia="en-US"/>
        </w:rPr>
        <w:t>and Education</w:t>
      </w:r>
      <w:r w:rsidRPr="00687C28">
        <w:rPr>
          <w:rFonts w:eastAsia="MS Gothic"/>
          <w:bCs/>
          <w:szCs w:val="26"/>
          <w:lang w:val="en-US" w:eastAsia="en-US"/>
        </w:rPr>
        <w:t xml:space="preserve"> or other control bodies acces to all parts of the bid, Contract or other documents that are related to the legal relationship formed by this Contract. This duty also covers documents that are </w:t>
      </w:r>
      <w:r>
        <w:rPr>
          <w:rFonts w:eastAsia="MS Gothic"/>
          <w:bCs/>
          <w:szCs w:val="26"/>
          <w:lang w:val="en-US" w:eastAsia="en-US"/>
        </w:rPr>
        <w:t>subject</w:t>
      </w:r>
      <w:r w:rsidRPr="00687C28">
        <w:rPr>
          <w:rFonts w:eastAsia="MS Gothic"/>
          <w:bCs/>
          <w:szCs w:val="26"/>
          <w:lang w:val="en-US" w:eastAsia="en-US"/>
        </w:rPr>
        <w:t xml:space="preserve"> to the protection in accordance with other acts (business secrets, secret information, etc.) provided that control bodies fulfil requirements stipulated by these acts. The Seller shall secure that all its subcontractors are also obliged to cooperate with control bodies in the above stipulated extent. The possibility of effective control must b</w:t>
      </w:r>
      <w:r w:rsidR="008C771D">
        <w:rPr>
          <w:rFonts w:eastAsia="MS Gothic"/>
          <w:bCs/>
          <w:szCs w:val="26"/>
          <w:lang w:val="en-US" w:eastAsia="en-US"/>
        </w:rPr>
        <w:t>e preserv</w:t>
      </w:r>
      <w:r w:rsidR="00E92C00">
        <w:rPr>
          <w:rFonts w:eastAsia="MS Gothic"/>
          <w:bCs/>
          <w:szCs w:val="26"/>
          <w:lang w:val="en-US" w:eastAsia="en-US"/>
        </w:rPr>
        <w:t>ed until the year 2029</w:t>
      </w:r>
      <w:r w:rsidRPr="00BF276B">
        <w:rPr>
          <w:rFonts w:eastAsia="MS Gothic"/>
          <w:bCs/>
          <w:szCs w:val="26"/>
          <w:lang w:val="en-US" w:eastAsia="en-US"/>
        </w:rPr>
        <w:t>.</w:t>
      </w:r>
    </w:p>
    <w:p w14:paraId="2BB1FC38" w14:textId="4EE7AB7E" w:rsidR="004E0E02" w:rsidRDefault="004E0E02" w:rsidP="004E0E02">
      <w:pPr>
        <w:pStyle w:val="Nadpis1"/>
        <w:rPr>
          <w:lang w:val="en-US" w:eastAsia="en-US"/>
        </w:rPr>
      </w:pPr>
      <w:r>
        <w:rPr>
          <w:lang w:val="en-US" w:eastAsia="en-US"/>
        </w:rPr>
        <w:t>publicity</w:t>
      </w:r>
    </w:p>
    <w:p w14:paraId="6625B041" w14:textId="2111C8EF" w:rsidR="004E0E02" w:rsidRPr="004E0E02" w:rsidRDefault="004E0E02" w:rsidP="004E0E02">
      <w:pPr>
        <w:pStyle w:val="Zkladntext"/>
        <w:rPr>
          <w:lang w:val="en-US" w:eastAsia="en-US"/>
        </w:rPr>
      </w:pPr>
      <w:r>
        <w:rPr>
          <w:lang w:val="en-US" w:eastAsia="en-US"/>
        </w:rPr>
        <w:t xml:space="preserve">Parties are aware that this Contract shall be published in the register of contracts in accordance with the </w:t>
      </w:r>
      <w:r w:rsidR="00881A5D">
        <w:rPr>
          <w:lang w:val="en-US" w:eastAsia="en-US"/>
        </w:rPr>
        <w:t>Act no. 340/2015 Coll., on the Register of C</w:t>
      </w:r>
      <w:r w:rsidRPr="004E0E02">
        <w:rPr>
          <w:lang w:val="en-US" w:eastAsia="en-US"/>
        </w:rPr>
        <w:t>ontracts</w:t>
      </w:r>
      <w:r>
        <w:rPr>
          <w:lang w:val="en-US" w:eastAsia="en-US"/>
        </w:rPr>
        <w:t>.</w:t>
      </w:r>
    </w:p>
    <w:p w14:paraId="1DEA9854" w14:textId="77777777" w:rsidR="00E4699B" w:rsidRPr="00BF276B" w:rsidRDefault="00E4699B" w:rsidP="00E4699B">
      <w:pPr>
        <w:pStyle w:val="Nadpis1"/>
        <w:spacing w:before="0"/>
        <w:rPr>
          <w:lang w:val="en-US" w:eastAsia="en-US"/>
        </w:rPr>
      </w:pPr>
      <w:r>
        <w:rPr>
          <w:lang w:val="en-US" w:eastAsia="en-US"/>
        </w:rPr>
        <w:t>Final provisions</w:t>
      </w:r>
    </w:p>
    <w:p w14:paraId="4BE29CE4" w14:textId="2687F3CD" w:rsidR="00E4699B" w:rsidRPr="00BF276B" w:rsidRDefault="00E4699B" w:rsidP="00E4699B">
      <w:pPr>
        <w:pStyle w:val="Nadpis2"/>
        <w:rPr>
          <w:lang w:val="en-US" w:eastAsia="en-US"/>
        </w:rPr>
      </w:pPr>
      <w:r>
        <w:rPr>
          <w:lang w:val="en-US" w:eastAsia="en-US"/>
        </w:rPr>
        <w:t>This Contract is governed by the laws of the Czech Republic, especially by the Civil Code.</w:t>
      </w:r>
      <w:r w:rsidR="00E912C7">
        <w:rPr>
          <w:lang w:val="en-US" w:eastAsia="en-US"/>
        </w:rPr>
        <w:t xml:space="preserve"> </w:t>
      </w:r>
    </w:p>
    <w:p w14:paraId="4FA9B084" w14:textId="77777777" w:rsidR="00E4699B" w:rsidRPr="00BF276B" w:rsidRDefault="00E4699B" w:rsidP="00E4699B">
      <w:pPr>
        <w:pStyle w:val="Nadpis2"/>
        <w:rPr>
          <w:lang w:val="en-US" w:eastAsia="en-US"/>
        </w:rPr>
      </w:pPr>
      <w:r>
        <w:rPr>
          <w:lang w:val="en-US" w:eastAsia="en-US"/>
        </w:rPr>
        <w:t xml:space="preserve">All disputes arising out of this Contract or out of legal relations connected with this Contract shall be preferable settled by a mutual negotiation. In case that the dispute is not </w:t>
      </w:r>
      <w:r>
        <w:rPr>
          <w:lang w:val="en-US" w:eastAsia="en-US"/>
        </w:rPr>
        <w:lastRenderedPageBreak/>
        <w:t>settled within sixty (60) days, such dispute shall be decided by courts of the Czech Republic in the procedure initiated by one of the Parties</w:t>
      </w:r>
      <w:r w:rsidRPr="00BF276B">
        <w:rPr>
          <w:lang w:val="en-US" w:eastAsia="en-US"/>
        </w:rPr>
        <w:t>.</w:t>
      </w:r>
    </w:p>
    <w:p w14:paraId="5590A890" w14:textId="63D759BC" w:rsidR="00E4699B" w:rsidRPr="00180A33" w:rsidRDefault="00E4699B" w:rsidP="00180A33">
      <w:pPr>
        <w:pStyle w:val="Nadpis2"/>
        <w:rPr>
          <w:lang w:val="en-US" w:eastAsia="en-US"/>
        </w:rPr>
      </w:pPr>
      <w:r>
        <w:rPr>
          <w:lang w:val="en-US" w:eastAsia="en-US"/>
        </w:rPr>
        <w:t xml:space="preserve">The Seller is not entitled to set off any of its claims or his debtor’s claims against the Buyer’s claims. The Seller is not entitled to transfer its claims against Buyer that arose on the basis or in connection with this Contract on third parties. The Seller is not entitled to transfer rights and duties from this Contract or its part on third parties. </w:t>
      </w:r>
    </w:p>
    <w:p w14:paraId="299F9181" w14:textId="77777777" w:rsidR="00E4699B" w:rsidRPr="00BF276B" w:rsidRDefault="00E4699B" w:rsidP="00E4699B">
      <w:pPr>
        <w:pStyle w:val="Nadpis2"/>
        <w:rPr>
          <w:lang w:val="en-US" w:eastAsia="en-US"/>
        </w:rPr>
      </w:pPr>
      <w:r>
        <w:rPr>
          <w:lang w:val="en-US" w:eastAsia="en-US"/>
        </w:rPr>
        <w:t>All modifications and supplements of this Contract must be in writing.</w:t>
      </w:r>
    </w:p>
    <w:p w14:paraId="62C11696" w14:textId="3F85E6D9" w:rsidR="00E4699B" w:rsidRPr="00180A33" w:rsidRDefault="00E4699B" w:rsidP="00180A33">
      <w:pPr>
        <w:pStyle w:val="Nadpis2"/>
        <w:rPr>
          <w:lang w:val="en-US" w:eastAsia="en-US"/>
        </w:rPr>
      </w:pPr>
      <w:r>
        <w:rPr>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6FFE220A" w14:textId="77777777" w:rsidR="000279C3" w:rsidRPr="00C552D0" w:rsidRDefault="000279C3" w:rsidP="00827043">
      <w:pPr>
        <w:pStyle w:val="Nadpis2"/>
        <w:rPr>
          <w:lang w:val="en-US" w:eastAsia="en-US"/>
        </w:rPr>
      </w:pPr>
      <w:r w:rsidRPr="0032782F">
        <w:rPr>
          <w:lang w:val="en-US" w:eastAsia="en-US"/>
        </w:rPr>
        <w:t>This Contract is executed in one (1) counterpart in electronic form.</w:t>
      </w:r>
      <w:r>
        <w:rPr>
          <w:lang w:val="en-US" w:eastAsia="en-US"/>
        </w:rPr>
        <w:t xml:space="preserve"> If the Contract is signed in the paper form, is executed in </w:t>
      </w:r>
      <w:r w:rsidRPr="00C552D0">
        <w:rPr>
          <w:lang w:val="en-US" w:eastAsia="en-US"/>
        </w:rPr>
        <w:t>four (4) counterparts and every Party shall receive two (2) counterparts.</w:t>
      </w:r>
    </w:p>
    <w:p w14:paraId="37C08739" w14:textId="3B680A96" w:rsidR="00E4699B" w:rsidRPr="00BF276B" w:rsidRDefault="00E4699B" w:rsidP="00E4699B">
      <w:pPr>
        <w:pStyle w:val="Nadpis2"/>
        <w:rPr>
          <w:lang w:val="en-US" w:eastAsia="en-US"/>
        </w:rPr>
      </w:pPr>
      <w:r>
        <w:rPr>
          <w:lang w:val="en-US" w:eastAsia="en-US"/>
        </w:rPr>
        <w:t xml:space="preserve">An integral part of this Contract is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w:t>
      </w:r>
      <w:r w:rsidR="009E1C24">
        <w:rPr>
          <w:lang w:val="en-US" w:eastAsia="en-US"/>
        </w:rPr>
        <w:t xml:space="preserve"> and </w:t>
      </w:r>
      <w:r w:rsidR="009E1C24" w:rsidRPr="00DA0E68">
        <w:rPr>
          <w:u w:val="single"/>
          <w:lang w:val="en-US" w:eastAsia="en-US"/>
        </w:rPr>
        <w:t>Annex 2</w:t>
      </w:r>
      <w:r w:rsidR="009E1C24">
        <w:rPr>
          <w:lang w:val="en-US" w:eastAsia="en-US"/>
        </w:rPr>
        <w:t xml:space="preserve"> (</w:t>
      </w:r>
      <w:r w:rsidR="009E1C24" w:rsidRPr="00DA0E68">
        <w:rPr>
          <w:i/>
          <w:lang w:val="en-US" w:eastAsia="en-US"/>
        </w:rPr>
        <w:t>Price sheet</w:t>
      </w:r>
      <w:r w:rsidR="009E1C24">
        <w:rPr>
          <w:lang w:val="en-US" w:eastAsia="en-US"/>
        </w:rPr>
        <w:t>)</w:t>
      </w:r>
      <w:r>
        <w:rPr>
          <w:lang w:val="en-US" w:eastAsia="en-US"/>
        </w:rPr>
        <w:t xml:space="preserve">. </w:t>
      </w:r>
      <w:r w:rsidR="009E4F6B">
        <w:rPr>
          <w:lang w:val="en-US" w:eastAsia="en-US"/>
        </w:rPr>
        <w:t>If</w:t>
      </w:r>
      <w:r>
        <w:rPr>
          <w:lang w:val="en-US" w:eastAsia="en-US"/>
        </w:rPr>
        <w:t xml:space="preserve"> </w:t>
      </w:r>
      <w:r w:rsidRPr="00163828">
        <w:rPr>
          <w:u w:val="single"/>
          <w:lang w:val="en-US" w:eastAsia="en-US"/>
        </w:rPr>
        <w:t>Annex 1</w:t>
      </w:r>
      <w:r>
        <w:rPr>
          <w:lang w:val="en-US" w:eastAsia="en-US"/>
        </w:rPr>
        <w:t xml:space="preserve"> (</w:t>
      </w:r>
      <w:r w:rsidRPr="00163828">
        <w:rPr>
          <w:i/>
          <w:lang w:val="en-US" w:eastAsia="en-US"/>
        </w:rPr>
        <w:t>Technical Specification</w:t>
      </w:r>
      <w:r>
        <w:rPr>
          <w:lang w:val="en-US" w:eastAsia="en-US"/>
        </w:rPr>
        <w:t>)</w:t>
      </w:r>
      <w:r w:rsidR="009E4F6B">
        <w:rPr>
          <w:lang w:val="en-US" w:eastAsia="en-US"/>
        </w:rPr>
        <w:t xml:space="preserve"> uses the term “Contracting Authority”</w:t>
      </w:r>
      <w:r w:rsidR="007C1A75">
        <w:rPr>
          <w:lang w:val="en-US" w:eastAsia="en-US"/>
        </w:rPr>
        <w:t xml:space="preserve"> or “contracting authority”</w:t>
      </w:r>
      <w:r w:rsidR="009E4F6B">
        <w:rPr>
          <w:lang w:val="en-US" w:eastAsia="en-US"/>
        </w:rPr>
        <w:t xml:space="preserve"> it means Buyer. If </w:t>
      </w:r>
      <w:r w:rsidR="009E4F6B" w:rsidRPr="00163828">
        <w:rPr>
          <w:u w:val="single"/>
          <w:lang w:val="en-US" w:eastAsia="en-US"/>
        </w:rPr>
        <w:t>Annex 1</w:t>
      </w:r>
      <w:r w:rsidR="009E4F6B">
        <w:rPr>
          <w:lang w:val="en-US" w:eastAsia="en-US"/>
        </w:rPr>
        <w:t xml:space="preserve"> (</w:t>
      </w:r>
      <w:r w:rsidR="009E4F6B" w:rsidRPr="00163828">
        <w:rPr>
          <w:i/>
          <w:lang w:val="en-US" w:eastAsia="en-US"/>
        </w:rPr>
        <w:t>Technical Specification</w:t>
      </w:r>
      <w:r w:rsidR="009E4F6B">
        <w:rPr>
          <w:lang w:val="en-US" w:eastAsia="en-US"/>
        </w:rPr>
        <w:t>) uses the term “Supplier”</w:t>
      </w:r>
      <w:r w:rsidR="007C1A75">
        <w:rPr>
          <w:lang w:val="en-US" w:eastAsia="en-US"/>
        </w:rPr>
        <w:t xml:space="preserve"> or “supplier”</w:t>
      </w:r>
      <w:r w:rsidR="009E4F6B">
        <w:rPr>
          <w:lang w:val="en-US" w:eastAsia="en-US"/>
        </w:rPr>
        <w:t xml:space="preserve"> it means Seller</w:t>
      </w:r>
      <w:r>
        <w:rPr>
          <w:lang w:val="en-US" w:eastAsia="en-US"/>
        </w:rPr>
        <w:t>.</w:t>
      </w:r>
    </w:p>
    <w:p w14:paraId="51547489" w14:textId="3482D27B" w:rsidR="00E4699B" w:rsidRPr="00BF276B" w:rsidRDefault="00864555" w:rsidP="00864555">
      <w:pPr>
        <w:pStyle w:val="Nadpis2"/>
        <w:rPr>
          <w:lang w:val="en-US" w:eastAsia="en-US"/>
        </w:rPr>
      </w:pPr>
      <w:r w:rsidRPr="00864555">
        <w:rPr>
          <w:lang w:val="en-US" w:eastAsia="en-US"/>
        </w:rPr>
        <w:t>This Contract shall be valid on the date of the signature of both Parties and effective on the day, on which it was published in the register of contr</w:t>
      </w:r>
      <w:r w:rsidR="004E0E02">
        <w:rPr>
          <w:lang w:val="en-US" w:eastAsia="en-US"/>
        </w:rPr>
        <w:t>acts within the meaning of the A</w:t>
      </w:r>
      <w:r w:rsidRPr="00864555">
        <w:rPr>
          <w:lang w:val="en-US" w:eastAsia="en-US"/>
        </w:rPr>
        <w:t xml:space="preserve">ct </w:t>
      </w:r>
      <w:r w:rsidR="00881A5D">
        <w:rPr>
          <w:lang w:val="en-US" w:eastAsia="en-US"/>
        </w:rPr>
        <w:t>no. 340/2015 Coll., on the Register of C</w:t>
      </w:r>
      <w:r w:rsidRPr="00864555">
        <w:rPr>
          <w:lang w:val="en-US" w:eastAsia="en-US"/>
        </w:rPr>
        <w:t>ontracts</w:t>
      </w:r>
      <w:r w:rsidR="00E4699B" w:rsidRPr="00BF276B">
        <w:rPr>
          <w:lang w:val="en-US" w:eastAsia="en-US"/>
        </w:rPr>
        <w:t>.</w:t>
      </w:r>
    </w:p>
    <w:p w14:paraId="30079F29" w14:textId="77777777" w:rsidR="00E4699B" w:rsidRPr="00BF276B" w:rsidRDefault="00E4699B" w:rsidP="00E4699B">
      <w:pPr>
        <w:widowControl w:val="0"/>
        <w:spacing w:after="0" w:line="240" w:lineRule="auto"/>
        <w:ind w:left="709"/>
        <w:rPr>
          <w:rFonts w:eastAsia="Calibri"/>
          <w:lang w:val="en-US" w:eastAsia="en-US"/>
        </w:rPr>
      </w:pPr>
    </w:p>
    <w:p w14:paraId="2F71B73F" w14:textId="77777777" w:rsidR="00E4699B" w:rsidRPr="00BF276B" w:rsidRDefault="00E4699B" w:rsidP="007C1A75">
      <w:pPr>
        <w:widowControl w:val="0"/>
        <w:spacing w:after="60" w:line="276" w:lineRule="auto"/>
        <w:ind w:left="34" w:hanging="34"/>
        <w:rPr>
          <w:rFonts w:eastAsia="Calibri"/>
          <w:szCs w:val="20"/>
          <w:lang w:val="en-US" w:eastAsia="en-US"/>
        </w:rPr>
      </w:pPr>
      <w:r>
        <w:rPr>
          <w:rFonts w:eastAsia="Calibri"/>
          <w:b/>
          <w:caps/>
          <w:szCs w:val="20"/>
          <w:lang w:val="en-US" w:eastAsia="en-US"/>
        </w:rPr>
        <w:t>in witness whereof</w:t>
      </w:r>
      <w:r w:rsidRPr="00BF276B">
        <w:rPr>
          <w:rFonts w:eastAsia="Calibri"/>
          <w:szCs w:val="20"/>
          <w:lang w:val="en-US" w:eastAsia="en-US"/>
        </w:rPr>
        <w:t xml:space="preserve"> </w:t>
      </w:r>
      <w:r>
        <w:rPr>
          <w:rFonts w:eastAsia="Calibri"/>
          <w:szCs w:val="20"/>
          <w:lang w:val="en-US" w:eastAsia="en-US"/>
        </w:rPr>
        <w:t>attach Parties their handwritten signatures:</w:t>
      </w:r>
    </w:p>
    <w:p w14:paraId="388FAD13" w14:textId="77777777" w:rsidR="00E4699B" w:rsidRPr="00BF276B" w:rsidRDefault="00E4699B" w:rsidP="00E4699B">
      <w:pPr>
        <w:widowControl w:val="0"/>
        <w:spacing w:after="60" w:line="276" w:lineRule="auto"/>
        <w:ind w:left="709" w:hanging="709"/>
        <w:rPr>
          <w:rFonts w:eastAsia="Calibri"/>
          <w:szCs w:val="20"/>
          <w:lang w:val="en-US" w:eastAsia="en-US"/>
        </w:rPr>
      </w:pPr>
    </w:p>
    <w:p w14:paraId="52F907E2" w14:textId="2E709A05" w:rsidR="00E4699B" w:rsidRPr="00BF276B" w:rsidRDefault="00E4699B" w:rsidP="00C552D0">
      <w:pPr>
        <w:widowControl w:val="0"/>
        <w:spacing w:after="60" w:line="276" w:lineRule="auto"/>
        <w:ind w:left="709" w:hanging="709"/>
        <w:rPr>
          <w:rFonts w:eastAsia="Calibri"/>
          <w:szCs w:val="20"/>
          <w:lang w:val="en-US" w:eastAsia="en-US"/>
        </w:rPr>
      </w:pPr>
      <w:r>
        <w:rPr>
          <w:rFonts w:eastAsia="Calibri"/>
          <w:b/>
          <w:szCs w:val="20"/>
          <w:lang w:val="en-US" w:eastAsia="en-US"/>
        </w:rPr>
        <w:t>Buyer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25CDC927" w14:textId="77777777" w:rsidTr="00DA2F0C">
        <w:tc>
          <w:tcPr>
            <w:tcW w:w="4322" w:type="dxa"/>
            <w:hideMark/>
          </w:tcPr>
          <w:p w14:paraId="36B0558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467B8498" w14:textId="77777777" w:rsidTr="00DA2F0C">
        <w:tc>
          <w:tcPr>
            <w:tcW w:w="4322" w:type="dxa"/>
            <w:hideMark/>
          </w:tcPr>
          <w:p w14:paraId="62AA9DFB" w14:textId="13AEC078" w:rsidR="00E4699B" w:rsidRPr="00BF276B" w:rsidRDefault="00E4699B" w:rsidP="00A74E2E">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Name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r w:rsidR="00C552D0">
              <w:rPr>
                <w:rFonts w:ascii="Times New Roman" w:eastAsia="Calibri" w:hAnsi="Times New Roman"/>
                <w:szCs w:val="20"/>
                <w:lang w:val="en-US" w:eastAsia="en-US"/>
              </w:rPr>
              <w:t xml:space="preserve">             </w:t>
            </w:r>
            <w:r w:rsidR="00A74E2E">
              <w:t>RNDr. Michael Prouza, Ph.D.</w:t>
            </w:r>
          </w:p>
        </w:tc>
      </w:tr>
      <w:tr w:rsidR="00E4699B" w:rsidRPr="00BF276B" w14:paraId="48BC8816" w14:textId="77777777" w:rsidTr="00DA2F0C">
        <w:tc>
          <w:tcPr>
            <w:tcW w:w="4322" w:type="dxa"/>
            <w:hideMark/>
          </w:tcPr>
          <w:p w14:paraId="0B9A8FF7" w14:textId="321A7A76"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Position</w:t>
            </w:r>
            <w:r w:rsidRPr="00BF276B">
              <w:rPr>
                <w:rFonts w:ascii="Times New Roman" w:eastAsia="Calibri" w:hAnsi="Times New Roman"/>
                <w:szCs w:val="20"/>
                <w:lang w:val="en-US" w:eastAsia="en-US"/>
              </w:rPr>
              <w:t xml:space="preserve">: </w:t>
            </w:r>
            <w:r w:rsidR="00C552D0">
              <w:rPr>
                <w:rFonts w:ascii="Times New Roman" w:eastAsia="Calibri" w:hAnsi="Times New Roman"/>
                <w:szCs w:val="20"/>
                <w:lang w:val="en-US" w:eastAsia="en-US"/>
              </w:rPr>
              <w:t xml:space="preserve">           </w:t>
            </w:r>
            <w:r>
              <w:rPr>
                <w:rFonts w:ascii="Times New Roman" w:eastAsia="Calibri" w:hAnsi="Times New Roman"/>
                <w:szCs w:val="20"/>
                <w:lang w:val="en-US" w:eastAsia="en-US"/>
              </w:rPr>
              <w:t>director</w:t>
            </w:r>
          </w:p>
          <w:p w14:paraId="4391BAEA"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Date</w:t>
            </w:r>
            <w:r w:rsidRPr="00BF276B">
              <w:rPr>
                <w:rFonts w:ascii="Times New Roman" w:eastAsia="Calibri" w:hAnsi="Times New Roman"/>
                <w:szCs w:val="20"/>
                <w:lang w:val="en-US" w:eastAsia="en-US"/>
              </w:rPr>
              <w:t>:</w:t>
            </w:r>
            <w:r w:rsidRPr="00BF276B">
              <w:rPr>
                <w:rFonts w:ascii="Times New Roman" w:eastAsia="Calibri" w:hAnsi="Times New Roman"/>
                <w:szCs w:val="20"/>
                <w:lang w:val="en-US" w:eastAsia="en-US"/>
              </w:rPr>
              <w:tab/>
            </w:r>
          </w:p>
        </w:tc>
      </w:tr>
    </w:tbl>
    <w:p w14:paraId="03BD8F1C" w14:textId="77777777" w:rsidR="00E4699B" w:rsidRPr="00BF276B" w:rsidRDefault="00E4699B" w:rsidP="00E4699B">
      <w:pPr>
        <w:widowControl w:val="0"/>
        <w:spacing w:after="60" w:line="276" w:lineRule="auto"/>
        <w:ind w:left="0"/>
        <w:rPr>
          <w:rFonts w:eastAsia="Calibri"/>
          <w:szCs w:val="20"/>
          <w:lang w:val="en-US" w:eastAsia="en-US"/>
        </w:rPr>
      </w:pPr>
    </w:p>
    <w:p w14:paraId="04F73242" w14:textId="3D1374B2" w:rsidR="00E4699B" w:rsidRPr="00BF276B" w:rsidRDefault="00E4699B" w:rsidP="00C552D0">
      <w:pPr>
        <w:widowControl w:val="0"/>
        <w:spacing w:after="60" w:line="276" w:lineRule="auto"/>
        <w:ind w:left="709" w:hanging="709"/>
        <w:rPr>
          <w:rFonts w:eastAsia="Calibri"/>
          <w:szCs w:val="20"/>
          <w:lang w:val="en-US" w:eastAsia="en-US"/>
        </w:rPr>
      </w:pPr>
      <w:r>
        <w:rPr>
          <w:rFonts w:eastAsia="Calibri"/>
          <w:b/>
          <w:szCs w:val="20"/>
          <w:lang w:val="en-US" w:eastAsia="en-US"/>
        </w:rPr>
        <w:t>Seller</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BF276B" w14:paraId="7FF419DD" w14:textId="77777777" w:rsidTr="00DA2F0C">
        <w:tc>
          <w:tcPr>
            <w:tcW w:w="4322" w:type="dxa"/>
            <w:hideMark/>
          </w:tcPr>
          <w:p w14:paraId="1A4FBC36" w14:textId="77777777" w:rsidR="00E4699B" w:rsidRPr="00BF276B" w:rsidRDefault="00E4699B" w:rsidP="00DA2F0C">
            <w:pPr>
              <w:widowControl w:val="0"/>
              <w:spacing w:after="60" w:line="276" w:lineRule="auto"/>
              <w:ind w:left="709" w:hanging="709"/>
              <w:rPr>
                <w:rFonts w:ascii="Times New Roman" w:eastAsia="Calibri" w:hAnsi="Times New Roman"/>
                <w:szCs w:val="20"/>
                <w:lang w:val="en-US" w:eastAsia="en-US"/>
              </w:rPr>
            </w:pPr>
            <w:r>
              <w:rPr>
                <w:rFonts w:ascii="Times New Roman" w:eastAsia="Calibri" w:hAnsi="Times New Roman"/>
                <w:szCs w:val="20"/>
                <w:lang w:val="en-US" w:eastAsia="en-US"/>
              </w:rPr>
              <w:t>Signature:</w:t>
            </w:r>
            <w:r>
              <w:rPr>
                <w:rFonts w:ascii="Times New Roman" w:eastAsia="Calibri" w:hAnsi="Times New Roman"/>
                <w:szCs w:val="20"/>
                <w:lang w:val="en-US" w:eastAsia="en-US"/>
              </w:rPr>
              <w:tab/>
              <w:t>_______________________</w:t>
            </w:r>
          </w:p>
        </w:tc>
      </w:tr>
      <w:tr w:rsidR="00E4699B" w:rsidRPr="00BF276B" w14:paraId="249CB4C0" w14:textId="77777777" w:rsidTr="00DA2F0C">
        <w:tc>
          <w:tcPr>
            <w:tcW w:w="4322" w:type="dxa"/>
            <w:hideMark/>
          </w:tcPr>
          <w:p w14:paraId="5291209B" w14:textId="23408716" w:rsidR="00E4699B" w:rsidRPr="00265F5F" w:rsidRDefault="00E4699B" w:rsidP="00265F5F">
            <w:pPr>
              <w:widowControl w:val="0"/>
              <w:spacing w:after="60" w:line="276" w:lineRule="auto"/>
              <w:ind w:left="709" w:hanging="709"/>
              <w:rPr>
                <w:rFonts w:ascii="Times New Roman" w:eastAsia="Calibri" w:hAnsi="Times New Roman"/>
                <w:szCs w:val="20"/>
                <w:lang w:val="en-US" w:eastAsia="en-US"/>
              </w:rPr>
            </w:pPr>
            <w:r w:rsidRPr="00265F5F">
              <w:rPr>
                <w:rFonts w:ascii="Times New Roman" w:eastAsia="Calibri" w:hAnsi="Times New Roman"/>
                <w:szCs w:val="20"/>
                <w:lang w:val="en-US" w:eastAsia="en-US"/>
              </w:rPr>
              <w:t>Name:</w:t>
            </w:r>
            <w:r w:rsidRPr="00265F5F">
              <w:rPr>
                <w:rFonts w:ascii="Times New Roman" w:eastAsia="Calibri" w:hAnsi="Times New Roman"/>
                <w:szCs w:val="20"/>
                <w:lang w:val="en-US" w:eastAsia="en-US"/>
              </w:rPr>
              <w:tab/>
            </w:r>
            <w:r w:rsidR="002C5056" w:rsidRPr="00265F5F">
              <w:rPr>
                <w:rFonts w:ascii="Times New Roman" w:eastAsia="Calibri" w:hAnsi="Times New Roman"/>
                <w:szCs w:val="20"/>
                <w:lang w:val="en-US" w:eastAsia="en-US"/>
              </w:rPr>
              <w:t xml:space="preserve">            </w:t>
            </w:r>
            <w:r w:rsidR="00265F5F" w:rsidRPr="00265F5F">
              <w:rPr>
                <w:rFonts w:eastAsia="Calibri"/>
                <w:lang w:val="en-US" w:eastAsia="en-US"/>
              </w:rPr>
              <w:t>Dr. Aris Kouris</w:t>
            </w:r>
          </w:p>
        </w:tc>
      </w:tr>
      <w:tr w:rsidR="00E4699B" w:rsidRPr="00BF276B" w14:paraId="57AEF1F7" w14:textId="77777777" w:rsidTr="00DA2F0C">
        <w:tc>
          <w:tcPr>
            <w:tcW w:w="4322" w:type="dxa"/>
            <w:hideMark/>
          </w:tcPr>
          <w:p w14:paraId="2ACEE672" w14:textId="2412A2EB" w:rsidR="00E4699B" w:rsidRPr="00265F5F" w:rsidRDefault="00E4699B" w:rsidP="002C5056">
            <w:pPr>
              <w:widowControl w:val="0"/>
              <w:tabs>
                <w:tab w:val="center" w:pos="2053"/>
              </w:tabs>
              <w:spacing w:after="60" w:line="276" w:lineRule="auto"/>
              <w:ind w:left="709" w:hanging="709"/>
              <w:rPr>
                <w:rFonts w:ascii="Times New Roman" w:eastAsia="Calibri" w:hAnsi="Times New Roman"/>
                <w:szCs w:val="20"/>
                <w:lang w:val="en-US" w:eastAsia="en-US"/>
              </w:rPr>
            </w:pPr>
            <w:r w:rsidRPr="00265F5F">
              <w:rPr>
                <w:rFonts w:ascii="Times New Roman" w:eastAsia="Calibri" w:hAnsi="Times New Roman"/>
                <w:szCs w:val="20"/>
                <w:lang w:val="en-US" w:eastAsia="en-US"/>
              </w:rPr>
              <w:t>Position:</w:t>
            </w:r>
            <w:r w:rsidR="002C5056" w:rsidRPr="00265F5F">
              <w:rPr>
                <w:rFonts w:ascii="Times New Roman" w:eastAsia="Calibri" w:hAnsi="Times New Roman"/>
                <w:szCs w:val="20"/>
                <w:lang w:val="en-US" w:eastAsia="en-US"/>
              </w:rPr>
              <w:tab/>
              <w:t xml:space="preserve">           </w:t>
            </w:r>
            <w:r w:rsidR="00265F5F" w:rsidRPr="00265F5F">
              <w:rPr>
                <w:rFonts w:eastAsia="Calibri"/>
                <w:lang w:val="en-US" w:eastAsia="en-US"/>
              </w:rPr>
              <w:t xml:space="preserve">Executive </w:t>
            </w:r>
            <w:r w:rsidR="00265F5F">
              <w:rPr>
                <w:rFonts w:eastAsia="Calibri"/>
                <w:lang w:val="en-US" w:eastAsia="en-US"/>
              </w:rPr>
              <w:t>Director Sales</w:t>
            </w:r>
            <w:bookmarkStart w:id="0" w:name="_GoBack"/>
            <w:bookmarkEnd w:id="0"/>
          </w:p>
          <w:p w14:paraId="5E6B5BD5" w14:textId="1A31EDDE" w:rsidR="00E4699B" w:rsidRPr="00265F5F" w:rsidRDefault="00E4699B" w:rsidP="00265F5F">
            <w:pPr>
              <w:widowControl w:val="0"/>
              <w:spacing w:after="60" w:line="276" w:lineRule="auto"/>
              <w:ind w:left="709" w:hanging="709"/>
              <w:rPr>
                <w:rFonts w:ascii="Times New Roman" w:eastAsia="Calibri" w:hAnsi="Times New Roman"/>
                <w:szCs w:val="20"/>
                <w:lang w:val="en-US" w:eastAsia="en-US"/>
              </w:rPr>
            </w:pPr>
            <w:r w:rsidRPr="00265F5F">
              <w:rPr>
                <w:rFonts w:ascii="Times New Roman" w:eastAsia="Calibri" w:hAnsi="Times New Roman"/>
                <w:szCs w:val="20"/>
                <w:lang w:val="en-US" w:eastAsia="en-US"/>
              </w:rPr>
              <w:t>Date:</w:t>
            </w:r>
            <w:r w:rsidRPr="00265F5F">
              <w:rPr>
                <w:rFonts w:ascii="Times New Roman" w:eastAsia="Calibri" w:hAnsi="Times New Roman"/>
                <w:szCs w:val="20"/>
                <w:lang w:val="en-US" w:eastAsia="en-US"/>
              </w:rPr>
              <w:tab/>
            </w:r>
            <w:r w:rsidR="002C5056" w:rsidRPr="00265F5F">
              <w:rPr>
                <w:rFonts w:ascii="Times New Roman" w:eastAsia="Calibri" w:hAnsi="Times New Roman"/>
                <w:szCs w:val="20"/>
                <w:lang w:val="en-US" w:eastAsia="en-US"/>
              </w:rPr>
              <w:t xml:space="preserve">            </w:t>
            </w:r>
          </w:p>
        </w:tc>
      </w:tr>
      <w:tr w:rsidR="002C5056" w:rsidRPr="00BF276B" w14:paraId="593C56B8" w14:textId="77777777" w:rsidTr="00DA2F0C">
        <w:tc>
          <w:tcPr>
            <w:tcW w:w="4322" w:type="dxa"/>
          </w:tcPr>
          <w:p w14:paraId="341D0B04" w14:textId="77777777" w:rsidR="002C5056" w:rsidRDefault="002C5056" w:rsidP="002C5056">
            <w:pPr>
              <w:widowControl w:val="0"/>
              <w:spacing w:after="60" w:line="276" w:lineRule="auto"/>
              <w:ind w:left="0"/>
              <w:rPr>
                <w:rFonts w:eastAsia="Calibri"/>
                <w:szCs w:val="20"/>
                <w:lang w:val="en-US" w:eastAsia="en-US"/>
              </w:rPr>
            </w:pPr>
          </w:p>
        </w:tc>
      </w:tr>
    </w:tbl>
    <w:p w14:paraId="47F5B714" w14:textId="77777777" w:rsidR="00516DB9" w:rsidRPr="00BF276B" w:rsidRDefault="00516DB9" w:rsidP="00516DB9">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w:t>
      </w:r>
      <w:r w:rsidRPr="00BF276B">
        <w:rPr>
          <w:rFonts w:eastAsia="Calibri"/>
          <w:b/>
          <w:caps/>
          <w:szCs w:val="20"/>
          <w:lang w:val="en-US" w:eastAsia="en-US"/>
        </w:rPr>
        <w:t xml:space="preserve"> 1</w:t>
      </w:r>
    </w:p>
    <w:p w14:paraId="387D5827" w14:textId="77777777" w:rsidR="00516DB9" w:rsidRDefault="00516DB9" w:rsidP="00516DB9">
      <w:pPr>
        <w:widowControl w:val="0"/>
        <w:spacing w:after="60" w:line="276" w:lineRule="auto"/>
        <w:ind w:left="0"/>
        <w:jc w:val="center"/>
        <w:rPr>
          <w:rFonts w:eastAsia="Calibri"/>
          <w:b/>
          <w:caps/>
          <w:szCs w:val="20"/>
          <w:lang w:val="en-US" w:eastAsia="en-US"/>
        </w:rPr>
      </w:pPr>
      <w:r>
        <w:rPr>
          <w:rFonts w:eastAsia="Calibri"/>
          <w:b/>
          <w:caps/>
          <w:szCs w:val="20"/>
          <w:lang w:val="en-US" w:eastAsia="en-US"/>
        </w:rPr>
        <w:t>technical specification</w:t>
      </w:r>
    </w:p>
    <w:p w14:paraId="6197195D" w14:textId="4C728B70" w:rsidR="006158BD" w:rsidRPr="006A4DDB" w:rsidRDefault="006158BD" w:rsidP="006A4DDB">
      <w:pPr>
        <w:spacing w:after="60"/>
        <w:ind w:left="0"/>
        <w:rPr>
          <w:bCs/>
          <w:i/>
        </w:rPr>
      </w:pPr>
      <w:r w:rsidRPr="006A4DDB">
        <w:rPr>
          <w:bCs/>
          <w:i/>
        </w:rPr>
        <w:t xml:space="preserve">Note: Annex No. </w:t>
      </w:r>
      <w:r>
        <w:rPr>
          <w:bCs/>
          <w:i/>
        </w:rPr>
        <w:t>2</w:t>
      </w:r>
      <w:r w:rsidRPr="006A4DDB">
        <w:rPr>
          <w:bCs/>
          <w:i/>
        </w:rPr>
        <w:t xml:space="preserve"> to the procurement documentation issued within the</w:t>
      </w:r>
      <w:r w:rsidRPr="006A4DDB">
        <w:rPr>
          <w:b/>
          <w:bCs/>
          <w:i/>
        </w:rPr>
        <w:t xml:space="preserve"> Procurement procedure</w:t>
      </w:r>
      <w:r w:rsidRPr="006A4DDB">
        <w:rPr>
          <w:bCs/>
          <w:i/>
        </w:rPr>
        <w:t xml:space="preserve"> shall be annexed to this Contract as Annex No. 1 after </w:t>
      </w:r>
      <w:r w:rsidRPr="006A4DDB">
        <w:rPr>
          <w:b/>
          <w:bCs/>
          <w:i/>
        </w:rPr>
        <w:t>Procurement procedure</w:t>
      </w:r>
      <w:r w:rsidRPr="006A4DDB">
        <w:rPr>
          <w:bCs/>
          <w:i/>
        </w:rPr>
        <w:t xml:space="preserve"> is completed but before executing (signing) of the Contract with the selected bidder.</w:t>
      </w:r>
    </w:p>
    <w:p w14:paraId="2EAC667B" w14:textId="699C7349" w:rsidR="00EA7AF2" w:rsidRDefault="006158BD" w:rsidP="00516DB9">
      <w:pPr>
        <w:widowControl w:val="0"/>
        <w:spacing w:after="60" w:line="276" w:lineRule="auto"/>
        <w:ind w:left="0"/>
        <w:jc w:val="center"/>
        <w:rPr>
          <w:rFonts w:eastAsia="Calibri"/>
          <w:b/>
          <w:caps/>
          <w:szCs w:val="20"/>
          <w:lang w:val="en-US" w:eastAsia="en-US"/>
        </w:rPr>
      </w:pPr>
      <w:r w:rsidRPr="006A4DDB" w:rsidDel="006158BD">
        <w:rPr>
          <w:rFonts w:eastAsia="Calibri"/>
          <w:i/>
          <w:caps/>
          <w:lang w:val="cs-CZ" w:eastAsia="en-US"/>
        </w:rPr>
        <w:t xml:space="preserve"> </w:t>
      </w:r>
    </w:p>
    <w:p w14:paraId="593F2091" w14:textId="13EBBE9B" w:rsidR="009E1C24" w:rsidRPr="00BF276B" w:rsidRDefault="009E1C24" w:rsidP="009E1C24">
      <w:pPr>
        <w:pageBreakBefore/>
        <w:widowControl w:val="0"/>
        <w:spacing w:after="60" w:line="276" w:lineRule="auto"/>
        <w:ind w:left="0"/>
        <w:jc w:val="center"/>
        <w:rPr>
          <w:rFonts w:eastAsia="Calibri"/>
          <w:b/>
          <w:caps/>
          <w:szCs w:val="20"/>
          <w:lang w:val="en-US" w:eastAsia="en-US"/>
        </w:rPr>
      </w:pPr>
      <w:r>
        <w:rPr>
          <w:rFonts w:eastAsia="Calibri"/>
          <w:b/>
          <w:caps/>
          <w:szCs w:val="20"/>
          <w:lang w:val="en-US" w:eastAsia="en-US"/>
        </w:rPr>
        <w:lastRenderedPageBreak/>
        <w:t>Annex 2</w:t>
      </w:r>
    </w:p>
    <w:p w14:paraId="65D14AD7" w14:textId="3F5C6554" w:rsidR="009E1C24" w:rsidRDefault="009E1C24" w:rsidP="009E1C24">
      <w:pPr>
        <w:widowControl w:val="0"/>
        <w:spacing w:after="60" w:line="276" w:lineRule="auto"/>
        <w:ind w:left="0"/>
        <w:jc w:val="center"/>
        <w:rPr>
          <w:rFonts w:eastAsia="Calibri"/>
          <w:b/>
          <w:caps/>
          <w:szCs w:val="20"/>
          <w:lang w:val="en-US" w:eastAsia="en-US"/>
        </w:rPr>
      </w:pPr>
      <w:r>
        <w:rPr>
          <w:rFonts w:eastAsia="Calibri"/>
          <w:b/>
          <w:caps/>
          <w:szCs w:val="20"/>
          <w:lang w:val="en-US" w:eastAsia="en-US"/>
        </w:rPr>
        <w:t>price sheet</w:t>
      </w:r>
    </w:p>
    <w:p w14:paraId="7C19014A" w14:textId="2C8D6B3D" w:rsidR="00EA7AF2" w:rsidRPr="006A4DDB" w:rsidRDefault="00EA7AF2" w:rsidP="006A4DDB">
      <w:pPr>
        <w:spacing w:after="0"/>
        <w:ind w:left="0"/>
        <w:rPr>
          <w:bCs/>
          <w:i/>
        </w:rPr>
      </w:pPr>
      <w:r w:rsidRPr="006A4DDB">
        <w:rPr>
          <w:bCs/>
          <w:i/>
        </w:rPr>
        <w:t>(Note: Annex No. 5 to the procurement documentation issued within the</w:t>
      </w:r>
      <w:r w:rsidRPr="006A4DDB">
        <w:rPr>
          <w:b/>
          <w:bCs/>
          <w:i/>
        </w:rPr>
        <w:t xml:space="preserve"> Procurement procedure</w:t>
      </w:r>
      <w:r w:rsidRPr="006A4DDB">
        <w:rPr>
          <w:bCs/>
          <w:i/>
        </w:rPr>
        <w:t xml:space="preserve"> as completed and submitted by the Seller as a part of its bid submitted within the</w:t>
      </w:r>
      <w:r w:rsidRPr="006A4DDB">
        <w:rPr>
          <w:b/>
          <w:bCs/>
          <w:i/>
        </w:rPr>
        <w:t xml:space="preserve"> Procurement procedure</w:t>
      </w:r>
      <w:r w:rsidRPr="006A4DDB">
        <w:rPr>
          <w:bCs/>
          <w:i/>
        </w:rPr>
        <w:t xml:space="preserve">, shall be annexed to this Contract as Annex No. 2 after </w:t>
      </w:r>
      <w:r w:rsidRPr="006A4DDB">
        <w:rPr>
          <w:b/>
          <w:bCs/>
          <w:i/>
        </w:rPr>
        <w:t>Procurement procedure</w:t>
      </w:r>
      <w:r w:rsidRPr="006A4DDB">
        <w:rPr>
          <w:bCs/>
          <w:i/>
        </w:rPr>
        <w:t xml:space="preserve"> is completed but before executing (signing) of the Contract with the selected bidder.)</w:t>
      </w:r>
    </w:p>
    <w:p w14:paraId="0DE84A43" w14:textId="77777777" w:rsidR="00812FA2" w:rsidRDefault="00812FA2" w:rsidP="00516DB9">
      <w:pPr>
        <w:widowControl w:val="0"/>
        <w:spacing w:after="60" w:line="276" w:lineRule="auto"/>
        <w:ind w:left="0"/>
        <w:jc w:val="center"/>
        <w:rPr>
          <w:rFonts w:eastAsia="Calibri"/>
          <w:b/>
          <w:caps/>
          <w:szCs w:val="20"/>
          <w:lang w:val="en-US" w:eastAsia="en-US"/>
        </w:rPr>
      </w:pPr>
    </w:p>
    <w:sectPr w:rsidR="00812FA2" w:rsidSect="0086287F">
      <w:headerReference w:type="default" r:id="rId8"/>
      <w:footerReference w:type="default" r:id="rId9"/>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31C73" w14:textId="77777777" w:rsidR="006D4498" w:rsidRDefault="006D4498" w:rsidP="00B237C7">
      <w:r>
        <w:separator/>
      </w:r>
    </w:p>
  </w:endnote>
  <w:endnote w:type="continuationSeparator" w:id="0">
    <w:p w14:paraId="6B1DB7A8" w14:textId="77777777" w:rsidR="006D4498" w:rsidRDefault="006D4498" w:rsidP="00B237C7">
      <w:r>
        <w:continuationSeparator/>
      </w:r>
    </w:p>
  </w:endnote>
  <w:endnote w:type="continuationNotice" w:id="1">
    <w:p w14:paraId="3140AF1A" w14:textId="77777777" w:rsidR="006D4498" w:rsidRDefault="006D44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00"/>
    <w:family w:val="roman"/>
    <w:pitch w:val="variable"/>
    <w:sig w:usb0="00002003" w:usb1="00000000" w:usb2="00000000"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2831"/>
      <w:gridCol w:w="2841"/>
      <w:gridCol w:w="2832"/>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052FEF7D"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265F5F">
            <w:rPr>
              <w:rStyle w:val="slostrnky"/>
              <w:noProof/>
            </w:rPr>
            <w:t>1</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A75EF" w14:textId="77777777" w:rsidR="006D4498" w:rsidRDefault="006D4498" w:rsidP="00B237C7">
      <w:r>
        <w:separator/>
      </w:r>
    </w:p>
  </w:footnote>
  <w:footnote w:type="continuationSeparator" w:id="0">
    <w:p w14:paraId="01B61D30" w14:textId="77777777" w:rsidR="006D4498" w:rsidRDefault="006D4498" w:rsidP="00B237C7">
      <w:r>
        <w:continuationSeparator/>
      </w:r>
    </w:p>
  </w:footnote>
  <w:footnote w:type="continuationNotice" w:id="1">
    <w:p w14:paraId="51295864" w14:textId="77777777" w:rsidR="006D4498" w:rsidRDefault="006D44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6088C" w14:textId="08D07925" w:rsidR="0086287F" w:rsidRDefault="004144D4" w:rsidP="0086287F">
    <w:pPr>
      <w:pStyle w:val="Zhlav"/>
    </w:pPr>
    <w:r>
      <w:rPr>
        <w:noProof/>
        <w:lang w:val="en-US" w:eastAsia="en-US"/>
      </w:rPr>
      <w:drawing>
        <wp:anchor distT="0" distB="0" distL="114300" distR="114300" simplePos="0" relativeHeight="251659264" behindDoc="1" locked="0" layoutInCell="1" allowOverlap="1" wp14:anchorId="40C43019" wp14:editId="4175F6A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DDA99" w14:textId="46DEE02C" w:rsidR="004C627A" w:rsidRDefault="004C627A" w:rsidP="0086287F">
    <w:pPr>
      <w:pStyle w:val="Zhlav"/>
    </w:pPr>
  </w:p>
  <w:p w14:paraId="34C6724F" w14:textId="77777777" w:rsidR="0086287F" w:rsidRDefault="0086287F" w:rsidP="0086287F">
    <w:pPr>
      <w:pStyle w:val="Zhlav"/>
    </w:pPr>
  </w:p>
  <w:p w14:paraId="4C694BDD" w14:textId="77777777" w:rsidR="00A60B57" w:rsidRDefault="00A60B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2" w15:restartNumberingAfterBreak="0">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3"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8"/>
  </w:num>
  <w:num w:numId="3">
    <w:abstractNumId w:val="15"/>
  </w:num>
  <w:num w:numId="4">
    <w:abstractNumId w:val="14"/>
  </w:num>
  <w:num w:numId="5">
    <w:abstractNumId w:val="6"/>
  </w:num>
  <w:num w:numId="6">
    <w:abstractNumId w:val="3"/>
  </w:num>
  <w:num w:numId="7">
    <w:abstractNumId w:val="5"/>
  </w:num>
  <w:num w:numId="8">
    <w:abstractNumId w:val="10"/>
  </w:num>
  <w:num w:numId="9">
    <w:abstractNumId w:val="2"/>
  </w:num>
  <w:num w:numId="10">
    <w:abstractNumId w:val="7"/>
  </w:num>
  <w:num w:numId="11">
    <w:abstractNumId w:val="13"/>
  </w:num>
  <w:num w:numId="12">
    <w:abstractNumId w:val="11"/>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13"/>
    <w:lvlOverride w:ilvl="0">
      <w:startOverride w:val="1"/>
    </w:lvlOverride>
  </w:num>
  <w:num w:numId="21">
    <w:abstractNumId w:val="16"/>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1"/>
    <w:lvlOverride w:ilvl="0">
      <w:startOverride w:val="1"/>
    </w:lvlOverride>
  </w:num>
  <w:num w:numId="28">
    <w:abstractNumId w:val="11"/>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num>
  <w:num w:numId="32">
    <w:abstractNumId w:val="12"/>
  </w:num>
  <w:num w:numId="33">
    <w:abstractNumId w:val="11"/>
    <w:lvlOverride w:ilvl="0">
      <w:startOverride w:val="1"/>
    </w:lvlOverride>
  </w:num>
  <w:num w:numId="34">
    <w:abstractNumId w:val="11"/>
    <w:lvlOverride w:ilvl="0">
      <w:startOverride w:val="1"/>
    </w:lvlOverride>
  </w:num>
  <w:num w:numId="35">
    <w:abstractNumId w:val="11"/>
    <w:lvlOverride w:ilvl="0">
      <w:startOverride w:val="1"/>
    </w:lvlOverride>
  </w:num>
  <w:num w:numId="36">
    <w:abstractNumId w:val="11"/>
    <w:lvlOverride w:ilvl="0">
      <w:startOverride w:val="1"/>
    </w:lvlOverride>
  </w:num>
  <w:num w:numId="37">
    <w:abstractNumId w:val="11"/>
    <w:lvlOverride w:ilvl="0">
      <w:startOverride w:val="1"/>
    </w:lvlOverride>
  </w:num>
  <w:num w:numId="38">
    <w:abstractNumId w:val="11"/>
    <w:lvlOverride w:ilvl="0">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AC1"/>
    <w:rsid w:val="00000DD9"/>
    <w:rsid w:val="000021AB"/>
    <w:rsid w:val="0000353A"/>
    <w:rsid w:val="000056B1"/>
    <w:rsid w:val="00006032"/>
    <w:rsid w:val="000212BD"/>
    <w:rsid w:val="00022C8C"/>
    <w:rsid w:val="00024B3D"/>
    <w:rsid w:val="000261FD"/>
    <w:rsid w:val="0002765F"/>
    <w:rsid w:val="000279C3"/>
    <w:rsid w:val="00032294"/>
    <w:rsid w:val="00032B6D"/>
    <w:rsid w:val="00045E92"/>
    <w:rsid w:val="000463AA"/>
    <w:rsid w:val="0005236E"/>
    <w:rsid w:val="00052CD6"/>
    <w:rsid w:val="00053251"/>
    <w:rsid w:val="0005364F"/>
    <w:rsid w:val="000603DB"/>
    <w:rsid w:val="00061061"/>
    <w:rsid w:val="00065965"/>
    <w:rsid w:val="000703B4"/>
    <w:rsid w:val="00071E71"/>
    <w:rsid w:val="000722A5"/>
    <w:rsid w:val="00074435"/>
    <w:rsid w:val="0007498C"/>
    <w:rsid w:val="00076DDB"/>
    <w:rsid w:val="00080A1F"/>
    <w:rsid w:val="00081497"/>
    <w:rsid w:val="00084B82"/>
    <w:rsid w:val="0008745F"/>
    <w:rsid w:val="00087A02"/>
    <w:rsid w:val="000938FC"/>
    <w:rsid w:val="000949E8"/>
    <w:rsid w:val="000A1D10"/>
    <w:rsid w:val="000A62E7"/>
    <w:rsid w:val="000A7480"/>
    <w:rsid w:val="000B2219"/>
    <w:rsid w:val="000B252F"/>
    <w:rsid w:val="000B313B"/>
    <w:rsid w:val="000B40E9"/>
    <w:rsid w:val="000B7CF1"/>
    <w:rsid w:val="000C1976"/>
    <w:rsid w:val="000C349F"/>
    <w:rsid w:val="000C547D"/>
    <w:rsid w:val="000D73B4"/>
    <w:rsid w:val="000E1722"/>
    <w:rsid w:val="000E1CC2"/>
    <w:rsid w:val="000E2B2C"/>
    <w:rsid w:val="000E4772"/>
    <w:rsid w:val="000F55F1"/>
    <w:rsid w:val="000F7156"/>
    <w:rsid w:val="00102622"/>
    <w:rsid w:val="0010516C"/>
    <w:rsid w:val="001054C6"/>
    <w:rsid w:val="0011092C"/>
    <w:rsid w:val="00112F7C"/>
    <w:rsid w:val="00114637"/>
    <w:rsid w:val="0011666B"/>
    <w:rsid w:val="001175BE"/>
    <w:rsid w:val="00120B84"/>
    <w:rsid w:val="0012594C"/>
    <w:rsid w:val="001323D2"/>
    <w:rsid w:val="001323E2"/>
    <w:rsid w:val="0013285A"/>
    <w:rsid w:val="0014305F"/>
    <w:rsid w:val="00152FEA"/>
    <w:rsid w:val="00155FA7"/>
    <w:rsid w:val="00156B33"/>
    <w:rsid w:val="001571BE"/>
    <w:rsid w:val="00160814"/>
    <w:rsid w:val="00161616"/>
    <w:rsid w:val="00163828"/>
    <w:rsid w:val="00164E9F"/>
    <w:rsid w:val="001650E5"/>
    <w:rsid w:val="00165EA0"/>
    <w:rsid w:val="00165EB8"/>
    <w:rsid w:val="00166CFD"/>
    <w:rsid w:val="0017078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51F"/>
    <w:rsid w:val="00196E3F"/>
    <w:rsid w:val="001A1EEF"/>
    <w:rsid w:val="001A3AE3"/>
    <w:rsid w:val="001A4A2D"/>
    <w:rsid w:val="001A66E0"/>
    <w:rsid w:val="001B076C"/>
    <w:rsid w:val="001B60F3"/>
    <w:rsid w:val="001B63A4"/>
    <w:rsid w:val="001C46F5"/>
    <w:rsid w:val="001C4FD3"/>
    <w:rsid w:val="001C6EFF"/>
    <w:rsid w:val="001D2A21"/>
    <w:rsid w:val="001D5833"/>
    <w:rsid w:val="001E053A"/>
    <w:rsid w:val="001E07C8"/>
    <w:rsid w:val="001E31D8"/>
    <w:rsid w:val="001F0C41"/>
    <w:rsid w:val="001F3771"/>
    <w:rsid w:val="001F4295"/>
    <w:rsid w:val="00202791"/>
    <w:rsid w:val="0020519E"/>
    <w:rsid w:val="0021083B"/>
    <w:rsid w:val="002116E3"/>
    <w:rsid w:val="00212F80"/>
    <w:rsid w:val="002174BC"/>
    <w:rsid w:val="002240BD"/>
    <w:rsid w:val="002259FE"/>
    <w:rsid w:val="00232F15"/>
    <w:rsid w:val="00241368"/>
    <w:rsid w:val="0024495F"/>
    <w:rsid w:val="00245567"/>
    <w:rsid w:val="0024732B"/>
    <w:rsid w:val="002519C4"/>
    <w:rsid w:val="0026493C"/>
    <w:rsid w:val="00265F5F"/>
    <w:rsid w:val="00266303"/>
    <w:rsid w:val="00267FE7"/>
    <w:rsid w:val="002705D2"/>
    <w:rsid w:val="0027106E"/>
    <w:rsid w:val="002732C0"/>
    <w:rsid w:val="00274F28"/>
    <w:rsid w:val="00276090"/>
    <w:rsid w:val="00281430"/>
    <w:rsid w:val="002923EA"/>
    <w:rsid w:val="002965B1"/>
    <w:rsid w:val="00296D46"/>
    <w:rsid w:val="00297FA1"/>
    <w:rsid w:val="002A1955"/>
    <w:rsid w:val="002A219B"/>
    <w:rsid w:val="002A2EB9"/>
    <w:rsid w:val="002A72ED"/>
    <w:rsid w:val="002A7EE6"/>
    <w:rsid w:val="002B0F46"/>
    <w:rsid w:val="002B3D80"/>
    <w:rsid w:val="002B5444"/>
    <w:rsid w:val="002B6A34"/>
    <w:rsid w:val="002C5056"/>
    <w:rsid w:val="002C50BE"/>
    <w:rsid w:val="002C78CE"/>
    <w:rsid w:val="002C7C8D"/>
    <w:rsid w:val="002D63B9"/>
    <w:rsid w:val="002E1332"/>
    <w:rsid w:val="002E1AE9"/>
    <w:rsid w:val="002F3DC3"/>
    <w:rsid w:val="002F4A0E"/>
    <w:rsid w:val="00301D8D"/>
    <w:rsid w:val="003029C1"/>
    <w:rsid w:val="003041F7"/>
    <w:rsid w:val="0030583D"/>
    <w:rsid w:val="00306E7C"/>
    <w:rsid w:val="00312A0A"/>
    <w:rsid w:val="0031453C"/>
    <w:rsid w:val="00315B00"/>
    <w:rsid w:val="00320CE0"/>
    <w:rsid w:val="00321CE4"/>
    <w:rsid w:val="00324BD0"/>
    <w:rsid w:val="0032782F"/>
    <w:rsid w:val="0033288C"/>
    <w:rsid w:val="00350501"/>
    <w:rsid w:val="0035105D"/>
    <w:rsid w:val="00351157"/>
    <w:rsid w:val="003545FC"/>
    <w:rsid w:val="00354634"/>
    <w:rsid w:val="00354930"/>
    <w:rsid w:val="00360275"/>
    <w:rsid w:val="003639AF"/>
    <w:rsid w:val="00365860"/>
    <w:rsid w:val="003711B6"/>
    <w:rsid w:val="003743D4"/>
    <w:rsid w:val="0037513E"/>
    <w:rsid w:val="003767F4"/>
    <w:rsid w:val="00377222"/>
    <w:rsid w:val="00377457"/>
    <w:rsid w:val="0038268E"/>
    <w:rsid w:val="00382B55"/>
    <w:rsid w:val="00385FF1"/>
    <w:rsid w:val="00386CBA"/>
    <w:rsid w:val="00387530"/>
    <w:rsid w:val="0039028A"/>
    <w:rsid w:val="00390BE4"/>
    <w:rsid w:val="00394656"/>
    <w:rsid w:val="003A174A"/>
    <w:rsid w:val="003A2794"/>
    <w:rsid w:val="003A3333"/>
    <w:rsid w:val="003A629B"/>
    <w:rsid w:val="003B405C"/>
    <w:rsid w:val="003B513D"/>
    <w:rsid w:val="003B5616"/>
    <w:rsid w:val="003B649B"/>
    <w:rsid w:val="003B6A78"/>
    <w:rsid w:val="003C17A8"/>
    <w:rsid w:val="003C4CBB"/>
    <w:rsid w:val="003D1668"/>
    <w:rsid w:val="003D4470"/>
    <w:rsid w:val="003D4B4E"/>
    <w:rsid w:val="003D4E6A"/>
    <w:rsid w:val="003F0F40"/>
    <w:rsid w:val="003F2155"/>
    <w:rsid w:val="003F61B9"/>
    <w:rsid w:val="003F68A6"/>
    <w:rsid w:val="003F7141"/>
    <w:rsid w:val="00402344"/>
    <w:rsid w:val="0040715C"/>
    <w:rsid w:val="00413B19"/>
    <w:rsid w:val="004144D4"/>
    <w:rsid w:val="004159A1"/>
    <w:rsid w:val="00424202"/>
    <w:rsid w:val="004258E6"/>
    <w:rsid w:val="004268C6"/>
    <w:rsid w:val="00437130"/>
    <w:rsid w:val="0043727B"/>
    <w:rsid w:val="00444835"/>
    <w:rsid w:val="00453647"/>
    <w:rsid w:val="00453DCC"/>
    <w:rsid w:val="0046198B"/>
    <w:rsid w:val="004647BA"/>
    <w:rsid w:val="0046499E"/>
    <w:rsid w:val="00464B2E"/>
    <w:rsid w:val="00466D06"/>
    <w:rsid w:val="00473234"/>
    <w:rsid w:val="004758A8"/>
    <w:rsid w:val="00480166"/>
    <w:rsid w:val="0048122F"/>
    <w:rsid w:val="00485C6F"/>
    <w:rsid w:val="004912CD"/>
    <w:rsid w:val="004B2604"/>
    <w:rsid w:val="004B67AE"/>
    <w:rsid w:val="004C5CE0"/>
    <w:rsid w:val="004C627A"/>
    <w:rsid w:val="004D031E"/>
    <w:rsid w:val="004E0E02"/>
    <w:rsid w:val="004E1EFF"/>
    <w:rsid w:val="004E2F03"/>
    <w:rsid w:val="004E59E9"/>
    <w:rsid w:val="004F0B6D"/>
    <w:rsid w:val="004F4458"/>
    <w:rsid w:val="004F6D86"/>
    <w:rsid w:val="00503328"/>
    <w:rsid w:val="005035D3"/>
    <w:rsid w:val="00503C4C"/>
    <w:rsid w:val="00516DB9"/>
    <w:rsid w:val="00522B47"/>
    <w:rsid w:val="005239CE"/>
    <w:rsid w:val="0052411F"/>
    <w:rsid w:val="00526B24"/>
    <w:rsid w:val="0053118C"/>
    <w:rsid w:val="00532248"/>
    <w:rsid w:val="005360C7"/>
    <w:rsid w:val="0053751C"/>
    <w:rsid w:val="00541998"/>
    <w:rsid w:val="00541FD7"/>
    <w:rsid w:val="00543549"/>
    <w:rsid w:val="00544606"/>
    <w:rsid w:val="00550CD9"/>
    <w:rsid w:val="00551898"/>
    <w:rsid w:val="00551A23"/>
    <w:rsid w:val="00551F96"/>
    <w:rsid w:val="005556BF"/>
    <w:rsid w:val="0055665F"/>
    <w:rsid w:val="00566093"/>
    <w:rsid w:val="0056757C"/>
    <w:rsid w:val="00571D53"/>
    <w:rsid w:val="005720C2"/>
    <w:rsid w:val="005749ED"/>
    <w:rsid w:val="00575B4F"/>
    <w:rsid w:val="005763DE"/>
    <w:rsid w:val="00577AE6"/>
    <w:rsid w:val="00583939"/>
    <w:rsid w:val="00595656"/>
    <w:rsid w:val="005A78F6"/>
    <w:rsid w:val="005A798A"/>
    <w:rsid w:val="005A7CC5"/>
    <w:rsid w:val="005B25F2"/>
    <w:rsid w:val="005C02E9"/>
    <w:rsid w:val="005C7C64"/>
    <w:rsid w:val="005D2D0E"/>
    <w:rsid w:val="005E2619"/>
    <w:rsid w:val="005E3067"/>
    <w:rsid w:val="005E6922"/>
    <w:rsid w:val="005F209A"/>
    <w:rsid w:val="005F2863"/>
    <w:rsid w:val="005F2D5E"/>
    <w:rsid w:val="005F4AE0"/>
    <w:rsid w:val="00601288"/>
    <w:rsid w:val="00602557"/>
    <w:rsid w:val="00603699"/>
    <w:rsid w:val="006059EB"/>
    <w:rsid w:val="00612930"/>
    <w:rsid w:val="0061341C"/>
    <w:rsid w:val="006142E1"/>
    <w:rsid w:val="00615585"/>
    <w:rsid w:val="006158BD"/>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2178"/>
    <w:rsid w:val="0067561B"/>
    <w:rsid w:val="0067656D"/>
    <w:rsid w:val="00677DFF"/>
    <w:rsid w:val="006803A2"/>
    <w:rsid w:val="00684F2E"/>
    <w:rsid w:val="0069332A"/>
    <w:rsid w:val="0069606B"/>
    <w:rsid w:val="006A4DDB"/>
    <w:rsid w:val="006A5D98"/>
    <w:rsid w:val="006B76CC"/>
    <w:rsid w:val="006C2B4E"/>
    <w:rsid w:val="006C2FC0"/>
    <w:rsid w:val="006C42D5"/>
    <w:rsid w:val="006D011B"/>
    <w:rsid w:val="006D07B0"/>
    <w:rsid w:val="006D3C93"/>
    <w:rsid w:val="006D4498"/>
    <w:rsid w:val="006D4A51"/>
    <w:rsid w:val="006E1461"/>
    <w:rsid w:val="006E4ADA"/>
    <w:rsid w:val="006E5489"/>
    <w:rsid w:val="006F544D"/>
    <w:rsid w:val="0070513A"/>
    <w:rsid w:val="0071294E"/>
    <w:rsid w:val="00715957"/>
    <w:rsid w:val="007206D0"/>
    <w:rsid w:val="00721716"/>
    <w:rsid w:val="00722526"/>
    <w:rsid w:val="00722DB2"/>
    <w:rsid w:val="00726A76"/>
    <w:rsid w:val="00727736"/>
    <w:rsid w:val="00742E90"/>
    <w:rsid w:val="00743224"/>
    <w:rsid w:val="00745CE1"/>
    <w:rsid w:val="007465AE"/>
    <w:rsid w:val="00746A42"/>
    <w:rsid w:val="00746FDD"/>
    <w:rsid w:val="007524DF"/>
    <w:rsid w:val="007552DD"/>
    <w:rsid w:val="00755FCA"/>
    <w:rsid w:val="0076043D"/>
    <w:rsid w:val="007721F0"/>
    <w:rsid w:val="00773114"/>
    <w:rsid w:val="00775990"/>
    <w:rsid w:val="00775FCE"/>
    <w:rsid w:val="00777D89"/>
    <w:rsid w:val="00780FAA"/>
    <w:rsid w:val="00782D9D"/>
    <w:rsid w:val="00785E82"/>
    <w:rsid w:val="0079002E"/>
    <w:rsid w:val="00795B68"/>
    <w:rsid w:val="007A3A9F"/>
    <w:rsid w:val="007A5F23"/>
    <w:rsid w:val="007A610F"/>
    <w:rsid w:val="007C082F"/>
    <w:rsid w:val="007C0831"/>
    <w:rsid w:val="007C1A75"/>
    <w:rsid w:val="007C6F8B"/>
    <w:rsid w:val="007D2393"/>
    <w:rsid w:val="007D6313"/>
    <w:rsid w:val="007F0D3E"/>
    <w:rsid w:val="007F3E8D"/>
    <w:rsid w:val="007F6E6C"/>
    <w:rsid w:val="00802189"/>
    <w:rsid w:val="00810056"/>
    <w:rsid w:val="00812FA2"/>
    <w:rsid w:val="00814881"/>
    <w:rsid w:val="00815755"/>
    <w:rsid w:val="00821B1B"/>
    <w:rsid w:val="0082245B"/>
    <w:rsid w:val="00826113"/>
    <w:rsid w:val="00826A9D"/>
    <w:rsid w:val="00826AAE"/>
    <w:rsid w:val="00827043"/>
    <w:rsid w:val="00827DDB"/>
    <w:rsid w:val="0083471A"/>
    <w:rsid w:val="0083544D"/>
    <w:rsid w:val="008365C3"/>
    <w:rsid w:val="008423B7"/>
    <w:rsid w:val="00843D67"/>
    <w:rsid w:val="00847B4F"/>
    <w:rsid w:val="00847E24"/>
    <w:rsid w:val="00851E20"/>
    <w:rsid w:val="00855CFD"/>
    <w:rsid w:val="00855FDE"/>
    <w:rsid w:val="00857EC8"/>
    <w:rsid w:val="0086000F"/>
    <w:rsid w:val="008623F0"/>
    <w:rsid w:val="0086287F"/>
    <w:rsid w:val="008641C7"/>
    <w:rsid w:val="00864555"/>
    <w:rsid w:val="0086558D"/>
    <w:rsid w:val="00880458"/>
    <w:rsid w:val="00881A5D"/>
    <w:rsid w:val="00882463"/>
    <w:rsid w:val="00886F1E"/>
    <w:rsid w:val="0089020A"/>
    <w:rsid w:val="0089417F"/>
    <w:rsid w:val="008960C1"/>
    <w:rsid w:val="008A01FC"/>
    <w:rsid w:val="008A0720"/>
    <w:rsid w:val="008A34A5"/>
    <w:rsid w:val="008A5804"/>
    <w:rsid w:val="008A5D32"/>
    <w:rsid w:val="008B04DE"/>
    <w:rsid w:val="008B24B7"/>
    <w:rsid w:val="008B4EC7"/>
    <w:rsid w:val="008B5380"/>
    <w:rsid w:val="008B6CD1"/>
    <w:rsid w:val="008C04C2"/>
    <w:rsid w:val="008C3774"/>
    <w:rsid w:val="008C5D4C"/>
    <w:rsid w:val="008C6B3D"/>
    <w:rsid w:val="008C714A"/>
    <w:rsid w:val="008C771D"/>
    <w:rsid w:val="008D2997"/>
    <w:rsid w:val="008D6C46"/>
    <w:rsid w:val="008E098A"/>
    <w:rsid w:val="008F11C8"/>
    <w:rsid w:val="008F346C"/>
    <w:rsid w:val="009025B9"/>
    <w:rsid w:val="00910F1E"/>
    <w:rsid w:val="00917EF4"/>
    <w:rsid w:val="00926288"/>
    <w:rsid w:val="00931497"/>
    <w:rsid w:val="00931B6A"/>
    <w:rsid w:val="00933285"/>
    <w:rsid w:val="009431AE"/>
    <w:rsid w:val="009462ED"/>
    <w:rsid w:val="00950F29"/>
    <w:rsid w:val="00952ECA"/>
    <w:rsid w:val="00953152"/>
    <w:rsid w:val="00957783"/>
    <w:rsid w:val="00960259"/>
    <w:rsid w:val="0096138F"/>
    <w:rsid w:val="0096446B"/>
    <w:rsid w:val="00966297"/>
    <w:rsid w:val="00970C9A"/>
    <w:rsid w:val="009852F0"/>
    <w:rsid w:val="00994302"/>
    <w:rsid w:val="00995E39"/>
    <w:rsid w:val="0099714C"/>
    <w:rsid w:val="009A1F12"/>
    <w:rsid w:val="009A2160"/>
    <w:rsid w:val="009B0DAB"/>
    <w:rsid w:val="009B7AF1"/>
    <w:rsid w:val="009B7EB7"/>
    <w:rsid w:val="009C0DD6"/>
    <w:rsid w:val="009D3A6B"/>
    <w:rsid w:val="009D5CD9"/>
    <w:rsid w:val="009D621E"/>
    <w:rsid w:val="009E1C24"/>
    <w:rsid w:val="009E2DC4"/>
    <w:rsid w:val="009E2EAC"/>
    <w:rsid w:val="009E3BFD"/>
    <w:rsid w:val="009E4F6B"/>
    <w:rsid w:val="009F0A02"/>
    <w:rsid w:val="009F13F3"/>
    <w:rsid w:val="009F1ABF"/>
    <w:rsid w:val="009F5199"/>
    <w:rsid w:val="00A0358F"/>
    <w:rsid w:val="00A03EC2"/>
    <w:rsid w:val="00A109B9"/>
    <w:rsid w:val="00A13302"/>
    <w:rsid w:val="00A2256D"/>
    <w:rsid w:val="00A2536F"/>
    <w:rsid w:val="00A41890"/>
    <w:rsid w:val="00A428AF"/>
    <w:rsid w:val="00A43C65"/>
    <w:rsid w:val="00A450C8"/>
    <w:rsid w:val="00A4573E"/>
    <w:rsid w:val="00A46086"/>
    <w:rsid w:val="00A50DE5"/>
    <w:rsid w:val="00A520CB"/>
    <w:rsid w:val="00A53538"/>
    <w:rsid w:val="00A53D34"/>
    <w:rsid w:val="00A54D78"/>
    <w:rsid w:val="00A562A7"/>
    <w:rsid w:val="00A56575"/>
    <w:rsid w:val="00A57787"/>
    <w:rsid w:val="00A60B57"/>
    <w:rsid w:val="00A61CCD"/>
    <w:rsid w:val="00A64C71"/>
    <w:rsid w:val="00A700D8"/>
    <w:rsid w:val="00A74E2E"/>
    <w:rsid w:val="00A75670"/>
    <w:rsid w:val="00A81EF8"/>
    <w:rsid w:val="00A837A5"/>
    <w:rsid w:val="00A96632"/>
    <w:rsid w:val="00AA0266"/>
    <w:rsid w:val="00AA3506"/>
    <w:rsid w:val="00AA7947"/>
    <w:rsid w:val="00AB1441"/>
    <w:rsid w:val="00AB2226"/>
    <w:rsid w:val="00AB4F65"/>
    <w:rsid w:val="00AB6446"/>
    <w:rsid w:val="00AC64C2"/>
    <w:rsid w:val="00AC7231"/>
    <w:rsid w:val="00AC75FC"/>
    <w:rsid w:val="00AD11CE"/>
    <w:rsid w:val="00AD1749"/>
    <w:rsid w:val="00AD6034"/>
    <w:rsid w:val="00AD6533"/>
    <w:rsid w:val="00AE42DC"/>
    <w:rsid w:val="00AF04AB"/>
    <w:rsid w:val="00AF4414"/>
    <w:rsid w:val="00AF65A3"/>
    <w:rsid w:val="00AF6A28"/>
    <w:rsid w:val="00B01CF2"/>
    <w:rsid w:val="00B04309"/>
    <w:rsid w:val="00B110A6"/>
    <w:rsid w:val="00B157BF"/>
    <w:rsid w:val="00B237C7"/>
    <w:rsid w:val="00B25321"/>
    <w:rsid w:val="00B30353"/>
    <w:rsid w:val="00B36731"/>
    <w:rsid w:val="00B36EB0"/>
    <w:rsid w:val="00B373DA"/>
    <w:rsid w:val="00B4363E"/>
    <w:rsid w:val="00B55FF0"/>
    <w:rsid w:val="00B60B1C"/>
    <w:rsid w:val="00B60CCF"/>
    <w:rsid w:val="00B64832"/>
    <w:rsid w:val="00B66ECE"/>
    <w:rsid w:val="00B72C93"/>
    <w:rsid w:val="00B74DCA"/>
    <w:rsid w:val="00B827FA"/>
    <w:rsid w:val="00B82947"/>
    <w:rsid w:val="00B82D55"/>
    <w:rsid w:val="00B865B4"/>
    <w:rsid w:val="00B912AD"/>
    <w:rsid w:val="00B929E0"/>
    <w:rsid w:val="00B92D4D"/>
    <w:rsid w:val="00B96095"/>
    <w:rsid w:val="00BA4043"/>
    <w:rsid w:val="00BA47FF"/>
    <w:rsid w:val="00BA6041"/>
    <w:rsid w:val="00BA630E"/>
    <w:rsid w:val="00BA6870"/>
    <w:rsid w:val="00BA6E04"/>
    <w:rsid w:val="00BA745F"/>
    <w:rsid w:val="00BB6181"/>
    <w:rsid w:val="00BC2A25"/>
    <w:rsid w:val="00BD0890"/>
    <w:rsid w:val="00BD1860"/>
    <w:rsid w:val="00BD1EBA"/>
    <w:rsid w:val="00BD7951"/>
    <w:rsid w:val="00BF276B"/>
    <w:rsid w:val="00BF6CEB"/>
    <w:rsid w:val="00C00590"/>
    <w:rsid w:val="00C00DDD"/>
    <w:rsid w:val="00C00FF3"/>
    <w:rsid w:val="00C01298"/>
    <w:rsid w:val="00C02459"/>
    <w:rsid w:val="00C02B9D"/>
    <w:rsid w:val="00C02E56"/>
    <w:rsid w:val="00C04DBD"/>
    <w:rsid w:val="00C06627"/>
    <w:rsid w:val="00C0681E"/>
    <w:rsid w:val="00C119D8"/>
    <w:rsid w:val="00C11A1A"/>
    <w:rsid w:val="00C125F2"/>
    <w:rsid w:val="00C13B27"/>
    <w:rsid w:val="00C153A5"/>
    <w:rsid w:val="00C15618"/>
    <w:rsid w:val="00C16CD5"/>
    <w:rsid w:val="00C170A7"/>
    <w:rsid w:val="00C2495F"/>
    <w:rsid w:val="00C363A2"/>
    <w:rsid w:val="00C45165"/>
    <w:rsid w:val="00C45BA6"/>
    <w:rsid w:val="00C50DF7"/>
    <w:rsid w:val="00C552D0"/>
    <w:rsid w:val="00C62651"/>
    <w:rsid w:val="00C66A37"/>
    <w:rsid w:val="00C713E1"/>
    <w:rsid w:val="00C76938"/>
    <w:rsid w:val="00C77FE6"/>
    <w:rsid w:val="00C951BE"/>
    <w:rsid w:val="00CA7F74"/>
    <w:rsid w:val="00CB1FE9"/>
    <w:rsid w:val="00CB63C1"/>
    <w:rsid w:val="00CB6C13"/>
    <w:rsid w:val="00CC125C"/>
    <w:rsid w:val="00CC133B"/>
    <w:rsid w:val="00CC30FF"/>
    <w:rsid w:val="00CC3E07"/>
    <w:rsid w:val="00CD7032"/>
    <w:rsid w:val="00CE0AF4"/>
    <w:rsid w:val="00CE0ECF"/>
    <w:rsid w:val="00CE1066"/>
    <w:rsid w:val="00CE7B1C"/>
    <w:rsid w:val="00CF007B"/>
    <w:rsid w:val="00CF5247"/>
    <w:rsid w:val="00CF55C9"/>
    <w:rsid w:val="00CF5E54"/>
    <w:rsid w:val="00CF7462"/>
    <w:rsid w:val="00D00BA2"/>
    <w:rsid w:val="00D05A30"/>
    <w:rsid w:val="00D22640"/>
    <w:rsid w:val="00D26069"/>
    <w:rsid w:val="00D40301"/>
    <w:rsid w:val="00D429A6"/>
    <w:rsid w:val="00D43A6D"/>
    <w:rsid w:val="00D51AEC"/>
    <w:rsid w:val="00D529BA"/>
    <w:rsid w:val="00D53329"/>
    <w:rsid w:val="00D5441E"/>
    <w:rsid w:val="00D545A1"/>
    <w:rsid w:val="00D60C12"/>
    <w:rsid w:val="00D6593A"/>
    <w:rsid w:val="00D72791"/>
    <w:rsid w:val="00D75F26"/>
    <w:rsid w:val="00D76FD9"/>
    <w:rsid w:val="00D77ACE"/>
    <w:rsid w:val="00D81B14"/>
    <w:rsid w:val="00D949BC"/>
    <w:rsid w:val="00D95FED"/>
    <w:rsid w:val="00D965E0"/>
    <w:rsid w:val="00DA094B"/>
    <w:rsid w:val="00DA0E68"/>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5653"/>
    <w:rsid w:val="00DE56F3"/>
    <w:rsid w:val="00DF42CC"/>
    <w:rsid w:val="00E01B1E"/>
    <w:rsid w:val="00E04858"/>
    <w:rsid w:val="00E04ACC"/>
    <w:rsid w:val="00E05742"/>
    <w:rsid w:val="00E10AC7"/>
    <w:rsid w:val="00E252C4"/>
    <w:rsid w:val="00E270B2"/>
    <w:rsid w:val="00E274C4"/>
    <w:rsid w:val="00E328D2"/>
    <w:rsid w:val="00E36CCC"/>
    <w:rsid w:val="00E37F46"/>
    <w:rsid w:val="00E40813"/>
    <w:rsid w:val="00E415BB"/>
    <w:rsid w:val="00E44F9B"/>
    <w:rsid w:val="00E46252"/>
    <w:rsid w:val="00E466CA"/>
    <w:rsid w:val="00E4699B"/>
    <w:rsid w:val="00E50EAD"/>
    <w:rsid w:val="00E52BBA"/>
    <w:rsid w:val="00E549CE"/>
    <w:rsid w:val="00E55AAB"/>
    <w:rsid w:val="00E55C24"/>
    <w:rsid w:val="00E5722C"/>
    <w:rsid w:val="00E57D62"/>
    <w:rsid w:val="00E603E7"/>
    <w:rsid w:val="00E6592B"/>
    <w:rsid w:val="00E85DC7"/>
    <w:rsid w:val="00E868E4"/>
    <w:rsid w:val="00E912C7"/>
    <w:rsid w:val="00E92C00"/>
    <w:rsid w:val="00E92E4F"/>
    <w:rsid w:val="00E94E47"/>
    <w:rsid w:val="00E955CA"/>
    <w:rsid w:val="00EA531A"/>
    <w:rsid w:val="00EA6D4E"/>
    <w:rsid w:val="00EA7AF2"/>
    <w:rsid w:val="00EB07C2"/>
    <w:rsid w:val="00EB1711"/>
    <w:rsid w:val="00EB5A04"/>
    <w:rsid w:val="00EC189E"/>
    <w:rsid w:val="00EC19C8"/>
    <w:rsid w:val="00ED2613"/>
    <w:rsid w:val="00EE0ABF"/>
    <w:rsid w:val="00EE3539"/>
    <w:rsid w:val="00EE3A63"/>
    <w:rsid w:val="00EE633A"/>
    <w:rsid w:val="00EE65B5"/>
    <w:rsid w:val="00EF3B25"/>
    <w:rsid w:val="00EF3E34"/>
    <w:rsid w:val="00EF58F1"/>
    <w:rsid w:val="00F004A5"/>
    <w:rsid w:val="00F03A50"/>
    <w:rsid w:val="00F048E0"/>
    <w:rsid w:val="00F04E73"/>
    <w:rsid w:val="00F11DAB"/>
    <w:rsid w:val="00F151A4"/>
    <w:rsid w:val="00F1553C"/>
    <w:rsid w:val="00F26D8A"/>
    <w:rsid w:val="00F27157"/>
    <w:rsid w:val="00F34396"/>
    <w:rsid w:val="00F35FB9"/>
    <w:rsid w:val="00F44425"/>
    <w:rsid w:val="00F57F8C"/>
    <w:rsid w:val="00F6316C"/>
    <w:rsid w:val="00F652F2"/>
    <w:rsid w:val="00F67694"/>
    <w:rsid w:val="00F713C7"/>
    <w:rsid w:val="00F804A5"/>
    <w:rsid w:val="00F8231F"/>
    <w:rsid w:val="00F8319A"/>
    <w:rsid w:val="00F85F91"/>
    <w:rsid w:val="00F932AE"/>
    <w:rsid w:val="00F97AE4"/>
    <w:rsid w:val="00FA0890"/>
    <w:rsid w:val="00FA2014"/>
    <w:rsid w:val="00FA59BE"/>
    <w:rsid w:val="00FB4460"/>
    <w:rsid w:val="00FC4F7D"/>
    <w:rsid w:val="00FC69A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4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B3863-1C4C-4825-B5DA-56240BD65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10</Pages>
  <Words>2835</Words>
  <Characters>16166</Characters>
  <Application>Microsoft Office Word</Application>
  <DocSecurity>0</DocSecurity>
  <Lines>134</Lines>
  <Paragraphs>37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18964</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2020-10-30T12:58:00Z</dcterms:created>
  <dcterms:modified xsi:type="dcterms:W3CDTF">2020-10-30T12:58:00Z</dcterms:modified>
</cp:coreProperties>
</file>