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F9" w:rsidRPr="00D46F05" w:rsidRDefault="008D06FD" w:rsidP="00D46F05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46F05">
        <w:rPr>
          <w:rFonts w:ascii="Arial" w:hAnsi="Arial" w:cs="Arial"/>
          <w:b/>
          <w:sz w:val="24"/>
          <w:szCs w:val="24"/>
        </w:rPr>
        <w:t xml:space="preserve">SMLOUVA O UŽÍVÁNÍ </w:t>
      </w:r>
      <w:r w:rsidR="00E1104F">
        <w:rPr>
          <w:rFonts w:ascii="Arial" w:hAnsi="Arial" w:cs="Arial"/>
          <w:b/>
          <w:sz w:val="24"/>
          <w:szCs w:val="24"/>
        </w:rPr>
        <w:t>ADMINIST</w:t>
      </w:r>
      <w:r w:rsidR="005F2BC7">
        <w:rPr>
          <w:rFonts w:ascii="Arial" w:hAnsi="Arial" w:cs="Arial"/>
          <w:b/>
          <w:sz w:val="24"/>
          <w:szCs w:val="24"/>
        </w:rPr>
        <w:t>RA</w:t>
      </w:r>
      <w:r w:rsidR="00E1104F">
        <w:rPr>
          <w:rFonts w:ascii="Arial" w:hAnsi="Arial" w:cs="Arial"/>
          <w:b/>
          <w:sz w:val="24"/>
          <w:szCs w:val="24"/>
        </w:rPr>
        <w:t xml:space="preserve">TIVNÍCH </w:t>
      </w:r>
      <w:r w:rsidRPr="00D46F05">
        <w:rPr>
          <w:rFonts w:ascii="Arial" w:hAnsi="Arial" w:cs="Arial"/>
          <w:b/>
          <w:sz w:val="24"/>
          <w:szCs w:val="24"/>
        </w:rPr>
        <w:t>PROSTOR</w:t>
      </w:r>
    </w:p>
    <w:p w:rsidR="008D06FD" w:rsidRDefault="008D06FD" w:rsidP="008D06FD">
      <w:pPr>
        <w:pStyle w:val="Bezmezer"/>
        <w:jc w:val="both"/>
        <w:rPr>
          <w:rFonts w:ascii="Arial" w:hAnsi="Arial" w:cs="Arial"/>
        </w:rPr>
      </w:pPr>
    </w:p>
    <w:p w:rsidR="008D06FD" w:rsidRDefault="008D06FD" w:rsidP="008D06FD">
      <w:pPr>
        <w:pStyle w:val="Bezmezer"/>
        <w:jc w:val="both"/>
        <w:rPr>
          <w:rFonts w:ascii="Arial" w:hAnsi="Arial" w:cs="Arial"/>
        </w:rPr>
      </w:pPr>
    </w:p>
    <w:p w:rsidR="008D06FD" w:rsidRDefault="008D06FD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</w:p>
    <w:p w:rsidR="008D06FD" w:rsidRDefault="008D06FD" w:rsidP="008D06FD">
      <w:pPr>
        <w:pStyle w:val="Bezmezer"/>
        <w:jc w:val="both"/>
        <w:rPr>
          <w:rFonts w:ascii="Arial" w:hAnsi="Arial" w:cs="Arial"/>
        </w:rPr>
      </w:pPr>
    </w:p>
    <w:p w:rsidR="008D06FD" w:rsidRPr="00D46F05" w:rsidRDefault="008D06FD" w:rsidP="008D06FD">
      <w:pPr>
        <w:pStyle w:val="Bezmezer"/>
        <w:jc w:val="both"/>
        <w:rPr>
          <w:rFonts w:ascii="Arial" w:hAnsi="Arial" w:cs="Arial"/>
          <w:b/>
        </w:rPr>
      </w:pPr>
      <w:r w:rsidRPr="00D46F05">
        <w:rPr>
          <w:rFonts w:ascii="Arial" w:hAnsi="Arial" w:cs="Arial"/>
          <w:b/>
        </w:rPr>
        <w:t>Česká centrála cestovního ruchu – Czech Tourism</w:t>
      </w:r>
    </w:p>
    <w:p w:rsidR="008D06FD" w:rsidRPr="005A1652" w:rsidRDefault="008D06FD" w:rsidP="008D06FD">
      <w:pPr>
        <w:pStyle w:val="Bezmezer"/>
        <w:jc w:val="both"/>
        <w:rPr>
          <w:rFonts w:ascii="Arial" w:hAnsi="Arial" w:cs="Arial"/>
        </w:rPr>
      </w:pPr>
      <w:r w:rsidRPr="005A1652">
        <w:rPr>
          <w:rFonts w:ascii="Arial" w:hAnsi="Arial" w:cs="Arial"/>
        </w:rPr>
        <w:t>státní příspěvková organizace</w:t>
      </w:r>
    </w:p>
    <w:p w:rsidR="008D06FD" w:rsidRPr="005A1652" w:rsidRDefault="008D06FD" w:rsidP="008D06FD">
      <w:pPr>
        <w:pStyle w:val="Bezmezer"/>
        <w:jc w:val="both"/>
        <w:rPr>
          <w:rFonts w:ascii="Arial" w:hAnsi="Arial" w:cs="Arial"/>
        </w:rPr>
      </w:pPr>
      <w:r w:rsidRPr="005A1652">
        <w:rPr>
          <w:rFonts w:ascii="Arial" w:hAnsi="Arial" w:cs="Arial"/>
        </w:rPr>
        <w:t>se sídlem: Vinohradská 46, Praha 2, PSČ 120 41</w:t>
      </w:r>
    </w:p>
    <w:p w:rsidR="008D06FD" w:rsidRPr="005A1652" w:rsidRDefault="008D06FD" w:rsidP="008D06FD">
      <w:pPr>
        <w:pStyle w:val="Bezmezer"/>
        <w:jc w:val="both"/>
        <w:rPr>
          <w:rFonts w:ascii="Arial" w:hAnsi="Arial" w:cs="Arial"/>
        </w:rPr>
      </w:pPr>
      <w:r w:rsidRPr="005A1652">
        <w:rPr>
          <w:rFonts w:ascii="Arial" w:hAnsi="Arial" w:cs="Arial"/>
        </w:rPr>
        <w:t>IČ: 49277600</w:t>
      </w:r>
    </w:p>
    <w:p w:rsidR="008D06FD" w:rsidRPr="005A1652" w:rsidRDefault="008D06FD" w:rsidP="008D06FD">
      <w:pPr>
        <w:pStyle w:val="Bezmezer"/>
        <w:jc w:val="both"/>
        <w:rPr>
          <w:rFonts w:ascii="Arial" w:hAnsi="Arial" w:cs="Arial"/>
        </w:rPr>
      </w:pPr>
      <w:r w:rsidRPr="005A1652">
        <w:rPr>
          <w:rFonts w:ascii="Arial" w:hAnsi="Arial" w:cs="Arial"/>
        </w:rPr>
        <w:t>DIČ: CZ49277600</w:t>
      </w:r>
    </w:p>
    <w:p w:rsidR="0075316D" w:rsidRPr="005A1652" w:rsidRDefault="00341864" w:rsidP="008D06FD">
      <w:pPr>
        <w:pStyle w:val="Bezmezer"/>
        <w:jc w:val="both"/>
        <w:rPr>
          <w:rFonts w:ascii="Arial" w:hAnsi="Arial" w:cs="Arial"/>
        </w:rPr>
      </w:pPr>
      <w:r w:rsidRPr="005A1652">
        <w:rPr>
          <w:rFonts w:ascii="Arial" w:hAnsi="Arial" w:cs="Arial"/>
        </w:rPr>
        <w:t>zastoupena</w:t>
      </w:r>
      <w:r w:rsidR="008D06FD" w:rsidRPr="005A1652">
        <w:rPr>
          <w:rFonts w:ascii="Arial" w:hAnsi="Arial" w:cs="Arial"/>
        </w:rPr>
        <w:t xml:space="preserve">: </w:t>
      </w:r>
      <w:r w:rsidR="0075316D" w:rsidRPr="005A1652">
        <w:rPr>
          <w:rFonts w:ascii="Arial" w:hAnsi="Arial" w:cs="Arial"/>
        </w:rPr>
        <w:t>Doc. Ing. Monikou P</w:t>
      </w:r>
      <w:r w:rsidR="00C506AB" w:rsidRPr="005A1652">
        <w:rPr>
          <w:rFonts w:ascii="Arial" w:hAnsi="Arial" w:cs="Arial"/>
        </w:rPr>
        <w:t>a</w:t>
      </w:r>
      <w:r w:rsidR="0075316D" w:rsidRPr="005A1652">
        <w:rPr>
          <w:rFonts w:ascii="Arial" w:hAnsi="Arial" w:cs="Arial"/>
        </w:rPr>
        <w:t>latkovou PhD</w:t>
      </w:r>
      <w:r w:rsidR="008D06FD" w:rsidRPr="005A1652">
        <w:rPr>
          <w:rFonts w:ascii="Arial" w:hAnsi="Arial" w:cs="Arial"/>
        </w:rPr>
        <w:t>, ředitel</w:t>
      </w:r>
      <w:r w:rsidR="0075316D" w:rsidRPr="005A1652">
        <w:rPr>
          <w:rFonts w:ascii="Arial" w:hAnsi="Arial" w:cs="Arial"/>
        </w:rPr>
        <w:t>kou</w:t>
      </w:r>
    </w:p>
    <w:p w:rsidR="005A1652" w:rsidRDefault="008D06FD" w:rsidP="008D06FD">
      <w:pPr>
        <w:pStyle w:val="Bezmezer"/>
        <w:jc w:val="both"/>
        <w:rPr>
          <w:rFonts w:ascii="Arial" w:hAnsi="Arial" w:cs="Arial"/>
        </w:rPr>
      </w:pPr>
      <w:r w:rsidRPr="005A1652">
        <w:rPr>
          <w:rFonts w:ascii="Arial" w:hAnsi="Arial" w:cs="Arial"/>
        </w:rPr>
        <w:t xml:space="preserve">bankovní spojení: </w:t>
      </w:r>
      <w:r w:rsidR="001E3899" w:rsidRPr="005A1652">
        <w:rPr>
          <w:rFonts w:ascii="Arial" w:hAnsi="Arial" w:cs="Arial"/>
        </w:rPr>
        <w:t>UniCreditBank,a.s.</w:t>
      </w:r>
    </w:p>
    <w:p w:rsidR="008D06FD" w:rsidRPr="005A1652" w:rsidRDefault="008D06FD" w:rsidP="008D06FD">
      <w:pPr>
        <w:pStyle w:val="Bezmezer"/>
        <w:jc w:val="both"/>
        <w:rPr>
          <w:rFonts w:ascii="Arial" w:hAnsi="Arial" w:cs="Arial"/>
        </w:rPr>
      </w:pPr>
      <w:r w:rsidRPr="005A1652">
        <w:rPr>
          <w:rFonts w:ascii="Arial" w:hAnsi="Arial" w:cs="Arial"/>
        </w:rPr>
        <w:t xml:space="preserve">č. ú.: </w:t>
      </w:r>
      <w:r w:rsidR="008638E3" w:rsidRPr="008638E3">
        <w:rPr>
          <w:rFonts w:ascii="Arial" w:hAnsi="Arial" w:cs="Arial"/>
        </w:rPr>
        <w:t>2111740465/2700</w:t>
      </w:r>
    </w:p>
    <w:p w:rsidR="008D06FD" w:rsidRPr="005A1652" w:rsidRDefault="008D06FD" w:rsidP="008D06FD">
      <w:pPr>
        <w:pStyle w:val="Bezmezer"/>
        <w:jc w:val="both"/>
        <w:rPr>
          <w:rFonts w:ascii="Arial" w:hAnsi="Arial" w:cs="Arial"/>
        </w:rPr>
      </w:pPr>
      <w:r w:rsidRPr="005A1652">
        <w:rPr>
          <w:rFonts w:ascii="Arial" w:hAnsi="Arial" w:cs="Arial"/>
        </w:rPr>
        <w:t>(dále jen „</w:t>
      </w:r>
      <w:r w:rsidR="008638E3">
        <w:rPr>
          <w:rFonts w:ascii="Arial" w:hAnsi="Arial" w:cs="Arial"/>
        </w:rPr>
        <w:t>poskytovatel“)</w:t>
      </w:r>
    </w:p>
    <w:p w:rsidR="008D06FD" w:rsidRPr="005A1652" w:rsidRDefault="008638E3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jedné</w:t>
      </w:r>
    </w:p>
    <w:p w:rsidR="008D06FD" w:rsidRDefault="008D06FD" w:rsidP="008D06FD">
      <w:pPr>
        <w:pStyle w:val="Bezmezer"/>
        <w:jc w:val="both"/>
        <w:rPr>
          <w:rFonts w:ascii="Arial" w:hAnsi="Arial" w:cs="Arial"/>
        </w:rPr>
      </w:pPr>
    </w:p>
    <w:p w:rsidR="008D06FD" w:rsidRDefault="008D06FD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8D06FD" w:rsidRDefault="008D06FD" w:rsidP="008D06FD">
      <w:pPr>
        <w:pStyle w:val="Bezmezer"/>
        <w:jc w:val="both"/>
        <w:rPr>
          <w:rFonts w:ascii="Arial" w:hAnsi="Arial" w:cs="Arial"/>
        </w:rPr>
      </w:pPr>
    </w:p>
    <w:p w:rsidR="008D06FD" w:rsidRPr="00D46F05" w:rsidRDefault="0075316D" w:rsidP="008D06FD">
      <w:pPr>
        <w:pStyle w:val="Bezmez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Státní fond rozvoje bydlení </w:t>
      </w:r>
    </w:p>
    <w:p w:rsidR="008D06FD" w:rsidRDefault="008D06FD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sídlem: Vinohradská </w:t>
      </w:r>
      <w:r w:rsidR="0075316D">
        <w:rPr>
          <w:rFonts w:ascii="Arial" w:hAnsi="Arial" w:cs="Arial"/>
        </w:rPr>
        <w:t>1896/</w:t>
      </w:r>
      <w:r>
        <w:rPr>
          <w:rFonts w:ascii="Arial" w:hAnsi="Arial" w:cs="Arial"/>
        </w:rPr>
        <w:t>46, Praha 2, PSČ 120 41</w:t>
      </w:r>
    </w:p>
    <w:p w:rsidR="008D06FD" w:rsidRDefault="0075316D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IČ: 70856788</w:t>
      </w:r>
    </w:p>
    <w:p w:rsidR="008D06FD" w:rsidRDefault="00341864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</w:t>
      </w:r>
      <w:r w:rsidR="008D06FD">
        <w:rPr>
          <w:rFonts w:ascii="Arial" w:hAnsi="Arial" w:cs="Arial"/>
        </w:rPr>
        <w:t xml:space="preserve">: </w:t>
      </w:r>
      <w:r w:rsidR="0075316D">
        <w:rPr>
          <w:rFonts w:ascii="Arial" w:hAnsi="Arial" w:cs="Arial"/>
        </w:rPr>
        <w:t xml:space="preserve">Ing. Františkem Hadáčkem, </w:t>
      </w:r>
      <w:r w:rsidR="008D06FD">
        <w:rPr>
          <w:rFonts w:ascii="Arial" w:hAnsi="Arial" w:cs="Arial"/>
        </w:rPr>
        <w:t>ředitelem</w:t>
      </w:r>
    </w:p>
    <w:p w:rsidR="0075316D" w:rsidRDefault="008D06FD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="005A1652">
        <w:rPr>
          <w:rFonts w:ascii="Arial" w:hAnsi="Arial" w:cs="Arial"/>
        </w:rPr>
        <w:t>Česká národní banka</w:t>
      </w:r>
    </w:p>
    <w:p w:rsidR="008D06FD" w:rsidRDefault="008D06FD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ú.: </w:t>
      </w:r>
      <w:r w:rsidR="005A1652">
        <w:rPr>
          <w:rFonts w:ascii="Arial" w:hAnsi="Arial" w:cs="Arial"/>
        </w:rPr>
        <w:t>9527001/0710</w:t>
      </w:r>
      <w:r w:rsidR="0075316D">
        <w:rPr>
          <w:rFonts w:ascii="Arial" w:hAnsi="Arial" w:cs="Arial"/>
        </w:rPr>
        <w:t>………………………..</w:t>
      </w:r>
    </w:p>
    <w:p w:rsidR="008D06FD" w:rsidRDefault="008D06FD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="00C506AB">
        <w:rPr>
          <w:rFonts w:ascii="Arial" w:hAnsi="Arial" w:cs="Arial"/>
        </w:rPr>
        <w:t>uživatel“</w:t>
      </w:r>
      <w:r>
        <w:rPr>
          <w:rFonts w:ascii="Arial" w:hAnsi="Arial" w:cs="Arial"/>
        </w:rPr>
        <w:t>)</w:t>
      </w:r>
    </w:p>
    <w:p w:rsidR="008D06FD" w:rsidRDefault="008D06FD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:rsidR="00341864" w:rsidRDefault="00341864" w:rsidP="008D06FD">
      <w:pPr>
        <w:pStyle w:val="Bezmezer"/>
        <w:jc w:val="both"/>
        <w:rPr>
          <w:rFonts w:ascii="Arial" w:hAnsi="Arial" w:cs="Arial"/>
        </w:rPr>
      </w:pPr>
    </w:p>
    <w:p w:rsidR="008D06FD" w:rsidRDefault="00341864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a uživatel dále též jako „smluvní strany“</w:t>
      </w:r>
    </w:p>
    <w:p w:rsidR="008D06FD" w:rsidRDefault="008D06FD" w:rsidP="008D06FD">
      <w:pPr>
        <w:pStyle w:val="Bezmezer"/>
        <w:jc w:val="both"/>
        <w:rPr>
          <w:rFonts w:ascii="Arial" w:hAnsi="Arial" w:cs="Arial"/>
        </w:rPr>
      </w:pPr>
    </w:p>
    <w:p w:rsidR="008D06FD" w:rsidRDefault="008D06FD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uzavřely dále uvedeného dne, měsíce a roku v souladu se zákonem č. 219/2000 Sb., </w:t>
      </w:r>
      <w:r w:rsidR="005A1652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majetku České republiky a jejím vystupování v právních vztazích, ve znění pozdějších předpisů (dále jen „zákon“) a vyhlášky MF ČR č. 62/2001 Sb., o hospodaření organizačních složek státu a státních organizací s majetkem státu, ve znění pozdějších předpisů (dále jen „vyhláška“) a </w:t>
      </w:r>
      <w:r w:rsidR="00545F26">
        <w:rPr>
          <w:rFonts w:ascii="Arial" w:hAnsi="Arial" w:cs="Arial"/>
        </w:rPr>
        <w:t xml:space="preserve">v souladu s občanským zákoníkem </w:t>
      </w:r>
      <w:r>
        <w:rPr>
          <w:rFonts w:ascii="Arial" w:hAnsi="Arial" w:cs="Arial"/>
        </w:rPr>
        <w:t>tuto</w:t>
      </w:r>
    </w:p>
    <w:p w:rsidR="008D06FD" w:rsidRDefault="008D06FD" w:rsidP="008D06FD">
      <w:pPr>
        <w:pStyle w:val="Bezmezer"/>
        <w:jc w:val="both"/>
        <w:rPr>
          <w:rFonts w:ascii="Arial" w:hAnsi="Arial" w:cs="Arial"/>
        </w:rPr>
      </w:pPr>
    </w:p>
    <w:p w:rsidR="008D06FD" w:rsidRDefault="008D06FD" w:rsidP="008D06FD">
      <w:pPr>
        <w:pStyle w:val="Bezmezer"/>
        <w:jc w:val="both"/>
        <w:rPr>
          <w:rFonts w:ascii="Arial" w:hAnsi="Arial" w:cs="Arial"/>
        </w:rPr>
      </w:pPr>
    </w:p>
    <w:p w:rsidR="008D06FD" w:rsidRDefault="008D06FD" w:rsidP="008D06FD">
      <w:pPr>
        <w:pStyle w:val="Bezmezer"/>
        <w:jc w:val="both"/>
        <w:rPr>
          <w:rFonts w:ascii="Arial" w:hAnsi="Arial" w:cs="Arial"/>
        </w:rPr>
      </w:pPr>
    </w:p>
    <w:p w:rsidR="008D06FD" w:rsidRPr="00AE71F9" w:rsidRDefault="008D06FD" w:rsidP="00AE71F9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AE71F9">
        <w:rPr>
          <w:rFonts w:ascii="Arial" w:hAnsi="Arial" w:cs="Arial"/>
          <w:b/>
          <w:sz w:val="24"/>
          <w:szCs w:val="24"/>
        </w:rPr>
        <w:t>smlouvu:</w:t>
      </w:r>
    </w:p>
    <w:p w:rsidR="007810DB" w:rsidRDefault="007810DB" w:rsidP="008D06FD">
      <w:pPr>
        <w:pStyle w:val="Bezmezer"/>
        <w:jc w:val="both"/>
        <w:rPr>
          <w:rFonts w:ascii="Arial" w:hAnsi="Arial" w:cs="Arial"/>
        </w:rPr>
      </w:pPr>
    </w:p>
    <w:p w:rsidR="007810DB" w:rsidRDefault="007810DB" w:rsidP="008D06FD">
      <w:pPr>
        <w:pStyle w:val="Bezmezer"/>
        <w:jc w:val="both"/>
        <w:rPr>
          <w:rFonts w:ascii="Arial" w:hAnsi="Arial" w:cs="Arial"/>
        </w:rPr>
      </w:pPr>
    </w:p>
    <w:p w:rsidR="007810DB" w:rsidRDefault="007810DB" w:rsidP="008D06FD">
      <w:pPr>
        <w:pStyle w:val="Bezmezer"/>
        <w:jc w:val="both"/>
        <w:rPr>
          <w:rFonts w:ascii="Arial" w:hAnsi="Arial" w:cs="Arial"/>
        </w:rPr>
      </w:pPr>
    </w:p>
    <w:p w:rsidR="0013385B" w:rsidRPr="007810DB" w:rsidRDefault="0013385B" w:rsidP="0013385B">
      <w:pPr>
        <w:pStyle w:val="Bezmezer"/>
        <w:jc w:val="center"/>
        <w:rPr>
          <w:rFonts w:ascii="Arial" w:hAnsi="Arial" w:cs="Arial"/>
          <w:b/>
        </w:rPr>
      </w:pPr>
      <w:r w:rsidRPr="007810DB">
        <w:rPr>
          <w:rFonts w:ascii="Arial" w:hAnsi="Arial" w:cs="Arial"/>
          <w:b/>
        </w:rPr>
        <w:t>čl. I.</w:t>
      </w:r>
    </w:p>
    <w:p w:rsidR="0013385B" w:rsidRPr="007810DB" w:rsidRDefault="00841E76" w:rsidP="0013385B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Smluvní strany a nemovitost </w:t>
      </w:r>
    </w:p>
    <w:p w:rsidR="007810DB" w:rsidRPr="0013385B" w:rsidRDefault="007810DB" w:rsidP="008D06FD">
      <w:pPr>
        <w:pStyle w:val="Bezmezer"/>
        <w:jc w:val="both"/>
        <w:rPr>
          <w:rFonts w:ascii="Arial" w:hAnsi="Arial" w:cs="Arial"/>
        </w:rPr>
      </w:pPr>
    </w:p>
    <w:p w:rsidR="0013385B" w:rsidRPr="0013385B" w:rsidRDefault="00C506AB" w:rsidP="00841E76">
      <w:pPr>
        <w:pStyle w:val="Bezmezer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Poskytovatel</w:t>
      </w:r>
      <w:r w:rsidR="0013385B" w:rsidRPr="0013385B">
        <w:rPr>
          <w:rFonts w:ascii="Arial" w:hAnsi="Arial" w:cs="Arial"/>
        </w:rPr>
        <w:t xml:space="preserve"> je státní příspěvkovou organizací, zřízenou rozhodnutím ministra hospodářství č. 29 z 18. 3. 1993 podle zákona č. 576/1990 Sb., o pravidlech hospodaření s rozpočtovými prostředky České republiky a obcí v České republice (rozpočtová pravidla republiky) a zákona č. 218/2000 Sb., ve znění pozdějších předpisů, k plnění úkolů v oboru cestovního ruchu. </w:t>
      </w:r>
      <w:r>
        <w:rPr>
          <w:rFonts w:ascii="Arial" w:hAnsi="Arial" w:cs="Arial"/>
        </w:rPr>
        <w:t>Poskytovatel</w:t>
      </w:r>
      <w:r w:rsidR="0013385B" w:rsidRPr="0013385B">
        <w:rPr>
          <w:rFonts w:ascii="Arial" w:hAnsi="Arial" w:cs="Arial"/>
        </w:rPr>
        <w:t xml:space="preserve"> vykonává na základě zákona právo hospodaření k</w:t>
      </w:r>
      <w:r w:rsidR="00841E76">
        <w:rPr>
          <w:rFonts w:ascii="Arial" w:hAnsi="Arial" w:cs="Arial"/>
        </w:rPr>
        <w:t xml:space="preserve"> majetku - </w:t>
      </w:r>
      <w:r w:rsidR="0013385B" w:rsidRPr="0013385B">
        <w:rPr>
          <w:rFonts w:ascii="Arial" w:hAnsi="Arial" w:cs="Arial"/>
        </w:rPr>
        <w:t xml:space="preserve">parcele p.č. 567 o výměře 693 m², součástí které je stavba budova s č.p. 1896 v k.ú. Vinohrady na adrese Vinohradská 46, Praha 2. </w:t>
      </w:r>
      <w:r w:rsidR="00841E76">
        <w:rPr>
          <w:rFonts w:ascii="Arial" w:hAnsi="Arial" w:cs="Arial"/>
        </w:rPr>
        <w:t xml:space="preserve">Majetek je evidován v centrálním registru administrativních budov.  </w:t>
      </w:r>
    </w:p>
    <w:p w:rsidR="0013385B" w:rsidRPr="0013385B" w:rsidRDefault="0013385B" w:rsidP="0013385B">
      <w:pPr>
        <w:pStyle w:val="Bezmezer"/>
        <w:jc w:val="both"/>
        <w:rPr>
          <w:rFonts w:ascii="Arial" w:hAnsi="Arial" w:cs="Arial"/>
        </w:rPr>
      </w:pPr>
    </w:p>
    <w:p w:rsidR="0013385B" w:rsidRPr="0013385B" w:rsidRDefault="0013385B" w:rsidP="0013385B">
      <w:pPr>
        <w:jc w:val="both"/>
        <w:rPr>
          <w:rFonts w:ascii="Arial" w:hAnsi="Arial" w:cs="Arial"/>
        </w:rPr>
      </w:pPr>
    </w:p>
    <w:p w:rsidR="007810DB" w:rsidRPr="0013385B" w:rsidRDefault="0013385B" w:rsidP="00841E76">
      <w:pPr>
        <w:pStyle w:val="Bezmezer"/>
        <w:numPr>
          <w:ilvl w:val="1"/>
          <w:numId w:val="1"/>
        </w:numPr>
        <w:jc w:val="both"/>
        <w:rPr>
          <w:rFonts w:ascii="Arial" w:hAnsi="Arial" w:cs="Arial"/>
        </w:rPr>
      </w:pPr>
      <w:r w:rsidRPr="0013385B">
        <w:rPr>
          <w:rFonts w:ascii="Arial" w:hAnsi="Arial" w:cs="Arial"/>
        </w:rPr>
        <w:lastRenderedPageBreak/>
        <w:t xml:space="preserve">Státní fond rozvoje bydlení („SFRB“) je samostatnou právnickou osobou, zřízenou zákonem č. 211/2000 Sb., </w:t>
      </w:r>
      <w:r w:rsidR="00285D9C">
        <w:rPr>
          <w:rFonts w:ascii="Arial" w:hAnsi="Arial" w:cs="Arial"/>
        </w:rPr>
        <w:t xml:space="preserve">o Státním fondu rozvoje bydlení </w:t>
      </w:r>
      <w:r w:rsidRPr="0013385B">
        <w:rPr>
          <w:rFonts w:ascii="Arial" w:hAnsi="Arial" w:cs="Arial"/>
        </w:rPr>
        <w:t>v působnosti Ministerstva pro místní rozvoj</w:t>
      </w:r>
      <w:r w:rsidR="00341864">
        <w:rPr>
          <w:rFonts w:ascii="Arial" w:hAnsi="Arial" w:cs="Arial"/>
        </w:rPr>
        <w:t xml:space="preserve"> České republiky</w:t>
      </w:r>
      <w:r w:rsidRPr="0013385B">
        <w:rPr>
          <w:rFonts w:ascii="Arial" w:hAnsi="Arial" w:cs="Arial"/>
        </w:rPr>
        <w:t xml:space="preserve">. Činnost a vnitřní organizace SFRB je upravena statutem. </w:t>
      </w:r>
      <w:r w:rsidR="00841E76">
        <w:rPr>
          <w:rFonts w:ascii="Arial" w:hAnsi="Arial" w:cs="Arial"/>
        </w:rPr>
        <w:t xml:space="preserve">Z rozhodnutí č.33/2016 </w:t>
      </w:r>
      <w:r w:rsidR="00341864">
        <w:rPr>
          <w:rFonts w:ascii="Arial" w:hAnsi="Arial" w:cs="Arial"/>
        </w:rPr>
        <w:t>v</w:t>
      </w:r>
      <w:r w:rsidR="00841E76">
        <w:rPr>
          <w:rFonts w:ascii="Arial" w:hAnsi="Arial" w:cs="Arial"/>
        </w:rPr>
        <w:t>ládní dislokační komise vyplývá, že tato vyslovila souhlas se změnou dislokace v</w:t>
      </w:r>
      <w:r w:rsidR="00285D9C">
        <w:rPr>
          <w:rFonts w:ascii="Arial" w:hAnsi="Arial" w:cs="Arial"/>
        </w:rPr>
        <w:t> administrativní budově uvedené v čl. 1.</w:t>
      </w:r>
      <w:r w:rsidR="00C506AB">
        <w:rPr>
          <w:rFonts w:ascii="Arial" w:hAnsi="Arial" w:cs="Arial"/>
        </w:rPr>
        <w:t>1</w:t>
      </w:r>
      <w:r w:rsidR="00285D9C">
        <w:rPr>
          <w:rFonts w:ascii="Arial" w:hAnsi="Arial" w:cs="Arial"/>
        </w:rPr>
        <w:t xml:space="preserve">. této smlouvy formou změny rozsahu užívané kancelářské plochy. </w:t>
      </w:r>
      <w:r w:rsidR="00841E76">
        <w:rPr>
          <w:rFonts w:ascii="Arial" w:hAnsi="Arial" w:cs="Arial"/>
        </w:rPr>
        <w:t xml:space="preserve"> </w:t>
      </w:r>
    </w:p>
    <w:p w:rsidR="007810DB" w:rsidRDefault="007810DB" w:rsidP="008D06FD">
      <w:pPr>
        <w:pStyle w:val="Bezmezer"/>
        <w:jc w:val="both"/>
        <w:rPr>
          <w:rFonts w:ascii="Arial" w:hAnsi="Arial" w:cs="Arial"/>
        </w:rPr>
      </w:pPr>
    </w:p>
    <w:p w:rsidR="007810DB" w:rsidRPr="007810DB" w:rsidRDefault="007810DB" w:rsidP="007810DB">
      <w:pPr>
        <w:pStyle w:val="Bezmezer"/>
        <w:jc w:val="center"/>
        <w:rPr>
          <w:rFonts w:ascii="Arial" w:hAnsi="Arial" w:cs="Arial"/>
          <w:b/>
        </w:rPr>
      </w:pPr>
      <w:r w:rsidRPr="007810DB">
        <w:rPr>
          <w:rFonts w:ascii="Arial" w:hAnsi="Arial" w:cs="Arial"/>
          <w:b/>
        </w:rPr>
        <w:t>čl. II.</w:t>
      </w:r>
    </w:p>
    <w:p w:rsidR="007810DB" w:rsidRPr="007810DB" w:rsidRDefault="007810DB" w:rsidP="007810DB">
      <w:pPr>
        <w:pStyle w:val="Bezmezer"/>
        <w:jc w:val="center"/>
        <w:rPr>
          <w:rFonts w:ascii="Arial" w:hAnsi="Arial" w:cs="Arial"/>
          <w:b/>
        </w:rPr>
      </w:pPr>
      <w:r w:rsidRPr="007810DB">
        <w:rPr>
          <w:rFonts w:ascii="Arial" w:hAnsi="Arial" w:cs="Arial"/>
          <w:b/>
        </w:rPr>
        <w:t>Předmět smlouvy</w:t>
      </w:r>
    </w:p>
    <w:p w:rsidR="007810DB" w:rsidRDefault="007810DB" w:rsidP="008D06FD">
      <w:pPr>
        <w:pStyle w:val="Bezmezer"/>
        <w:jc w:val="both"/>
        <w:rPr>
          <w:rFonts w:ascii="Arial" w:hAnsi="Arial" w:cs="Arial"/>
        </w:rPr>
      </w:pPr>
    </w:p>
    <w:p w:rsidR="00E02977" w:rsidRDefault="006917C0">
      <w:pPr>
        <w:pStyle w:val="Bezmezer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="00C66F3A">
        <w:rPr>
          <w:rFonts w:ascii="Arial" w:hAnsi="Arial" w:cs="Arial"/>
        </w:rPr>
        <w:t xml:space="preserve"> </w:t>
      </w:r>
      <w:r w:rsidR="00C506AB">
        <w:rPr>
          <w:rFonts w:ascii="Arial" w:hAnsi="Arial" w:cs="Arial"/>
        </w:rPr>
        <w:t>Poskytovatel</w:t>
      </w:r>
      <w:r w:rsidR="007810DB">
        <w:rPr>
          <w:rFonts w:ascii="Arial" w:hAnsi="Arial" w:cs="Arial"/>
        </w:rPr>
        <w:t xml:space="preserve"> přenechává </w:t>
      </w:r>
      <w:r w:rsidR="00C506AB">
        <w:rPr>
          <w:rFonts w:ascii="Arial" w:hAnsi="Arial" w:cs="Arial"/>
        </w:rPr>
        <w:t>uživateli</w:t>
      </w:r>
      <w:r w:rsidR="007810DB">
        <w:rPr>
          <w:rFonts w:ascii="Arial" w:hAnsi="Arial" w:cs="Arial"/>
        </w:rPr>
        <w:t xml:space="preserve"> touto sml</w:t>
      </w:r>
      <w:r w:rsidR="00E1104F">
        <w:rPr>
          <w:rFonts w:ascii="Arial" w:hAnsi="Arial" w:cs="Arial"/>
        </w:rPr>
        <w:t>ouvou do dočasného užívání tyto administrativní</w:t>
      </w:r>
      <w:r w:rsidR="00285D9C">
        <w:rPr>
          <w:rFonts w:ascii="Arial" w:hAnsi="Arial" w:cs="Arial"/>
        </w:rPr>
        <w:t xml:space="preserve"> </w:t>
      </w:r>
      <w:r w:rsidR="007810DB">
        <w:rPr>
          <w:rFonts w:ascii="Arial" w:hAnsi="Arial" w:cs="Arial"/>
        </w:rPr>
        <w:t>prostory v budově dle článku č. I. této smlouvy:</w:t>
      </w:r>
    </w:p>
    <w:p w:rsidR="007810DB" w:rsidRDefault="007810DB" w:rsidP="008D06FD">
      <w:pPr>
        <w:pStyle w:val="Bezmezer"/>
        <w:jc w:val="both"/>
        <w:rPr>
          <w:rFonts w:ascii="Arial" w:hAnsi="Arial" w:cs="Arial"/>
        </w:rPr>
      </w:pPr>
    </w:p>
    <w:p w:rsidR="007810DB" w:rsidRDefault="007810DB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810DB">
        <w:rPr>
          <w:rFonts w:ascii="Arial" w:hAnsi="Arial" w:cs="Arial"/>
          <w:u w:val="single"/>
        </w:rPr>
        <w:t>1. poschodí</w:t>
      </w:r>
    </w:p>
    <w:p w:rsidR="007810DB" w:rsidRDefault="007810DB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č. 101 o výměře 19,95 m², č. 102 o výměře 32,80 m², č. 103 o výměře 21,80 m²</w:t>
      </w:r>
    </w:p>
    <w:p w:rsidR="007810DB" w:rsidRDefault="007810DB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č. 104 o výměře 18,70 m², č. 105 o výměře 21,45 m², č. 106 o výměře 31,00 m²</w:t>
      </w:r>
    </w:p>
    <w:p w:rsidR="007810DB" w:rsidRDefault="007810DB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č. 107 o výměře 19,25 m², č. 109 o výměře 19,00 m², č. 110 o výměře 27,50 m²</w:t>
      </w:r>
    </w:p>
    <w:p w:rsidR="007810DB" w:rsidRDefault="007810DB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č. 111 o výměře 20,55 m², č. 117 o výměře 10,30 m²</w:t>
      </w:r>
    </w:p>
    <w:p w:rsidR="007810DB" w:rsidRPr="007810DB" w:rsidRDefault="007810DB" w:rsidP="008D06FD">
      <w:pPr>
        <w:pStyle w:val="Bezmezer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7810DB">
        <w:rPr>
          <w:rFonts w:ascii="Arial" w:hAnsi="Arial" w:cs="Arial"/>
          <w:u w:val="single"/>
        </w:rPr>
        <w:t>sklady v 1. poschodí:</w:t>
      </w:r>
    </w:p>
    <w:p w:rsidR="007810DB" w:rsidRDefault="007810DB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č. 119 o výměře 25,30 m², č. 120 o výměře 9,80 m²</w:t>
      </w:r>
    </w:p>
    <w:p w:rsidR="007810DB" w:rsidRPr="007810DB" w:rsidRDefault="007810DB" w:rsidP="008D06FD">
      <w:pPr>
        <w:pStyle w:val="Bezmezer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7810DB">
        <w:rPr>
          <w:rFonts w:ascii="Arial" w:hAnsi="Arial" w:cs="Arial"/>
          <w:u w:val="single"/>
        </w:rPr>
        <w:t>ostatní prostory:</w:t>
      </w:r>
    </w:p>
    <w:p w:rsidR="007810DB" w:rsidRDefault="007810DB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soc. zařízení, kuchyňka a chodba 97,45 m²</w:t>
      </w:r>
    </w:p>
    <w:p w:rsidR="007810DB" w:rsidRPr="007810DB" w:rsidRDefault="007810DB" w:rsidP="008D06FD">
      <w:pPr>
        <w:pStyle w:val="Bezmezer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 w:rsidRPr="007810DB">
        <w:rPr>
          <w:rFonts w:ascii="Arial" w:hAnsi="Arial" w:cs="Arial"/>
          <w:b/>
          <w:u w:val="single"/>
        </w:rPr>
        <w:t>Celková výměra 1. poschodí: 374,85 m²</w:t>
      </w:r>
    </w:p>
    <w:p w:rsidR="007810DB" w:rsidRDefault="007810DB" w:rsidP="008D06FD">
      <w:pPr>
        <w:pStyle w:val="Bezmezer"/>
        <w:jc w:val="both"/>
        <w:rPr>
          <w:rFonts w:ascii="Arial" w:hAnsi="Arial" w:cs="Arial"/>
        </w:rPr>
      </w:pPr>
    </w:p>
    <w:p w:rsidR="007810DB" w:rsidRPr="00AE71F9" w:rsidRDefault="007810DB" w:rsidP="008D06FD">
      <w:pPr>
        <w:pStyle w:val="Bezmezer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AE71F9">
        <w:rPr>
          <w:rFonts w:ascii="Arial" w:hAnsi="Arial" w:cs="Arial"/>
          <w:u w:val="single"/>
        </w:rPr>
        <w:t>2. poschodí</w:t>
      </w:r>
    </w:p>
    <w:p w:rsidR="00AE71F9" w:rsidRDefault="00AE71F9" w:rsidP="00C66F3A">
      <w:pPr>
        <w:pStyle w:val="Bezmezer"/>
        <w:ind w:left="708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203 o výměře 38,80 m², </w:t>
      </w:r>
      <w:r w:rsidR="00C66F3A">
        <w:rPr>
          <w:rFonts w:ascii="Arial" w:hAnsi="Arial" w:cs="Arial"/>
        </w:rPr>
        <w:t>č. 204 o výměře 22,50</w:t>
      </w:r>
      <w:r w:rsidR="00C66F3A" w:rsidRPr="00C66F3A">
        <w:rPr>
          <w:rFonts w:ascii="Arial" w:hAnsi="Arial" w:cs="Arial"/>
        </w:rPr>
        <w:t xml:space="preserve"> </w:t>
      </w:r>
      <w:r w:rsidR="00C66F3A">
        <w:rPr>
          <w:rFonts w:ascii="Arial" w:hAnsi="Arial" w:cs="Arial"/>
        </w:rPr>
        <w:t xml:space="preserve">m²,  </w:t>
      </w:r>
      <w:r>
        <w:rPr>
          <w:rFonts w:ascii="Arial" w:hAnsi="Arial" w:cs="Arial"/>
        </w:rPr>
        <w:t>č. 205 o výměře 29,80 m², č. 206 o výměře 19,00 m²</w:t>
      </w:r>
    </w:p>
    <w:p w:rsidR="00AE71F9" w:rsidRPr="00AE71F9" w:rsidRDefault="00AE71F9" w:rsidP="008D06FD">
      <w:pPr>
        <w:pStyle w:val="Bezmezer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 w:rsidRPr="00AE71F9">
        <w:rPr>
          <w:rFonts w:ascii="Arial" w:hAnsi="Arial" w:cs="Arial"/>
          <w:b/>
          <w:u w:val="single"/>
        </w:rPr>
        <w:t xml:space="preserve">Celková výměra 2. poschodí: </w:t>
      </w:r>
      <w:r w:rsidR="00C66F3A">
        <w:rPr>
          <w:rFonts w:ascii="Arial" w:hAnsi="Arial" w:cs="Arial"/>
          <w:b/>
          <w:u w:val="single"/>
        </w:rPr>
        <w:t>110,10</w:t>
      </w:r>
      <w:r w:rsidRPr="00AE71F9">
        <w:rPr>
          <w:rFonts w:ascii="Arial" w:hAnsi="Arial" w:cs="Arial"/>
          <w:b/>
          <w:u w:val="single"/>
        </w:rPr>
        <w:t xml:space="preserve"> m²</w:t>
      </w:r>
    </w:p>
    <w:p w:rsidR="00AE71F9" w:rsidRDefault="00AE71F9" w:rsidP="008D06FD">
      <w:pPr>
        <w:pStyle w:val="Bezmezer"/>
        <w:jc w:val="both"/>
        <w:rPr>
          <w:rFonts w:ascii="Arial" w:hAnsi="Arial" w:cs="Arial"/>
        </w:rPr>
      </w:pPr>
    </w:p>
    <w:p w:rsidR="00AE71F9" w:rsidRPr="00684A50" w:rsidRDefault="00AE71F9" w:rsidP="008D06FD">
      <w:pPr>
        <w:pStyle w:val="Bezmezer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684A50">
        <w:rPr>
          <w:rFonts w:ascii="Arial" w:hAnsi="Arial" w:cs="Arial"/>
          <w:u w:val="single"/>
        </w:rPr>
        <w:t>3. poschodí</w:t>
      </w:r>
    </w:p>
    <w:p w:rsidR="00AE71F9" w:rsidRDefault="00AE71F9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č. 301 o výměře 17,30 m², č. 302 o výměře 14,80 m², č. 303 o výměře 16,00 m²</w:t>
      </w:r>
    </w:p>
    <w:p w:rsidR="00AE71F9" w:rsidRDefault="00AE71F9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č. 304 o výměře 21,05 m², č. 305 o výměře 18,70 m², č. 306 o výměře 21,25 m²</w:t>
      </w:r>
    </w:p>
    <w:p w:rsidR="00684A50" w:rsidRDefault="00684A50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č. 307 o výměře 15,70 m², č. 308 o výměře 31,90 m², č. 310 o výměře 32,30 m²</w:t>
      </w:r>
    </w:p>
    <w:p w:rsidR="00684A50" w:rsidRDefault="00684A50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č. 311 o výměře 17,00 m², č. 312 o výměře 17,40 m², č. 319 o výměře 15,80 m²</w:t>
      </w:r>
    </w:p>
    <w:p w:rsidR="00684A50" w:rsidRDefault="00684A50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č. 320 o výměře 10,40 m²</w:t>
      </w:r>
    </w:p>
    <w:p w:rsidR="00684A50" w:rsidRPr="00684A50" w:rsidRDefault="00684A50" w:rsidP="008D06FD">
      <w:pPr>
        <w:pStyle w:val="Bezmezer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684A50">
        <w:rPr>
          <w:rFonts w:ascii="Arial" w:hAnsi="Arial" w:cs="Arial"/>
          <w:u w:val="single"/>
        </w:rPr>
        <w:t>sklady ve 3. poschodí:</w:t>
      </w:r>
    </w:p>
    <w:p w:rsidR="00684A50" w:rsidRDefault="00684A50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č. 309 o výměře 6,90 m²</w:t>
      </w:r>
    </w:p>
    <w:p w:rsidR="00684A50" w:rsidRPr="00684A50" w:rsidRDefault="00684A50" w:rsidP="008D06FD">
      <w:pPr>
        <w:pStyle w:val="Bezmezer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684A50">
        <w:rPr>
          <w:rFonts w:ascii="Arial" w:hAnsi="Arial" w:cs="Arial"/>
          <w:u w:val="single"/>
        </w:rPr>
        <w:t>ostatní prostory</w:t>
      </w:r>
    </w:p>
    <w:p w:rsidR="00684A50" w:rsidRDefault="00684A50" w:rsidP="008D06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soc. zařízení, kuchyňka a chodba 94,43 m²</w:t>
      </w:r>
    </w:p>
    <w:p w:rsidR="00684A50" w:rsidRPr="00684A50" w:rsidRDefault="00684A50" w:rsidP="008D06FD">
      <w:pPr>
        <w:pStyle w:val="Bezmezer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 w:rsidRPr="00684A50">
        <w:rPr>
          <w:rFonts w:ascii="Arial" w:hAnsi="Arial" w:cs="Arial"/>
          <w:b/>
          <w:u w:val="single"/>
        </w:rPr>
        <w:t>Celková výměra 3. poschodí: 350,93 m²</w:t>
      </w:r>
    </w:p>
    <w:p w:rsidR="00684A50" w:rsidRDefault="00684A50" w:rsidP="008D06FD">
      <w:pPr>
        <w:pStyle w:val="Bezmezer"/>
        <w:jc w:val="both"/>
        <w:rPr>
          <w:rFonts w:ascii="Arial" w:hAnsi="Arial" w:cs="Arial"/>
        </w:rPr>
      </w:pPr>
    </w:p>
    <w:p w:rsidR="007C428B" w:rsidRDefault="007C428B" w:rsidP="007C428B">
      <w:pPr>
        <w:pStyle w:val="Bezmezer"/>
        <w:jc w:val="both"/>
        <w:rPr>
          <w:rFonts w:ascii="Arial" w:hAnsi="Arial" w:cs="Arial"/>
        </w:rPr>
      </w:pPr>
    </w:p>
    <w:p w:rsidR="007C428B" w:rsidRDefault="007C428B" w:rsidP="007C428B">
      <w:pPr>
        <w:pStyle w:val="Bezmezer"/>
        <w:jc w:val="both"/>
        <w:rPr>
          <w:rFonts w:ascii="Arial" w:hAnsi="Arial" w:cs="Arial"/>
        </w:rPr>
      </w:pPr>
    </w:p>
    <w:p w:rsidR="007C428B" w:rsidRDefault="006917C0" w:rsidP="005A1652">
      <w:pPr>
        <w:pStyle w:val="Bezmezer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="005A1652">
        <w:rPr>
          <w:rFonts w:ascii="Arial" w:hAnsi="Arial" w:cs="Arial"/>
        </w:rPr>
        <w:tab/>
      </w:r>
      <w:r w:rsidR="00C506AB">
        <w:rPr>
          <w:rFonts w:ascii="Arial" w:hAnsi="Arial" w:cs="Arial"/>
        </w:rPr>
        <w:t>Poskytovatel</w:t>
      </w:r>
      <w:r w:rsidR="0040110E">
        <w:rPr>
          <w:rFonts w:ascii="Arial" w:hAnsi="Arial" w:cs="Arial"/>
        </w:rPr>
        <w:t xml:space="preserve"> přenechává </w:t>
      </w:r>
      <w:r w:rsidR="00C506AB">
        <w:rPr>
          <w:rFonts w:ascii="Arial" w:hAnsi="Arial" w:cs="Arial"/>
        </w:rPr>
        <w:t>uživateli</w:t>
      </w:r>
      <w:r w:rsidR="0040110E">
        <w:rPr>
          <w:rFonts w:ascii="Arial" w:hAnsi="Arial" w:cs="Arial"/>
        </w:rPr>
        <w:t xml:space="preserve"> touto smlouvou do dočasného užívání movité věci, tvořící zařízení administrativních prostor</w:t>
      </w:r>
      <w:r w:rsidR="00A4314A">
        <w:rPr>
          <w:rFonts w:ascii="Arial" w:hAnsi="Arial" w:cs="Arial"/>
        </w:rPr>
        <w:t xml:space="preserve"> </w:t>
      </w:r>
      <w:r w:rsidR="000B4EA5">
        <w:rPr>
          <w:rFonts w:ascii="Arial" w:hAnsi="Arial" w:cs="Arial"/>
        </w:rPr>
        <w:t xml:space="preserve">tvořící přílohu </w:t>
      </w:r>
      <w:r w:rsidR="00A4314A">
        <w:rPr>
          <w:rFonts w:ascii="Arial" w:hAnsi="Arial" w:cs="Arial"/>
        </w:rPr>
        <w:t>této smlouvy.</w:t>
      </w:r>
      <w:r w:rsidR="0040110E">
        <w:rPr>
          <w:rFonts w:ascii="Arial" w:hAnsi="Arial" w:cs="Arial"/>
        </w:rPr>
        <w:t xml:space="preserve"> </w:t>
      </w:r>
    </w:p>
    <w:p w:rsidR="007C428B" w:rsidRDefault="007C428B" w:rsidP="007C428B">
      <w:pPr>
        <w:pStyle w:val="Bezmezer"/>
        <w:jc w:val="both"/>
        <w:rPr>
          <w:rFonts w:ascii="Arial" w:hAnsi="Arial" w:cs="Arial"/>
        </w:rPr>
      </w:pPr>
    </w:p>
    <w:p w:rsidR="0013385B" w:rsidRDefault="0013385B" w:rsidP="007C428B">
      <w:pPr>
        <w:pStyle w:val="Bezmezer"/>
        <w:jc w:val="center"/>
        <w:rPr>
          <w:rFonts w:ascii="Arial" w:hAnsi="Arial" w:cs="Arial"/>
          <w:b/>
        </w:rPr>
      </w:pPr>
    </w:p>
    <w:p w:rsidR="000F00F4" w:rsidRDefault="000F00F4" w:rsidP="007C428B">
      <w:pPr>
        <w:pStyle w:val="Bezmezer"/>
        <w:jc w:val="center"/>
        <w:rPr>
          <w:rFonts w:ascii="Arial" w:hAnsi="Arial" w:cs="Arial"/>
          <w:b/>
        </w:rPr>
      </w:pPr>
    </w:p>
    <w:p w:rsidR="000F00F4" w:rsidRDefault="000F00F4" w:rsidP="007C428B">
      <w:pPr>
        <w:pStyle w:val="Bezmezer"/>
        <w:jc w:val="center"/>
        <w:rPr>
          <w:rFonts w:ascii="Arial" w:hAnsi="Arial" w:cs="Arial"/>
          <w:b/>
        </w:rPr>
      </w:pPr>
    </w:p>
    <w:p w:rsidR="000F00F4" w:rsidRDefault="000F00F4" w:rsidP="007C428B">
      <w:pPr>
        <w:pStyle w:val="Bezmezer"/>
        <w:jc w:val="center"/>
        <w:rPr>
          <w:rFonts w:ascii="Arial" w:hAnsi="Arial" w:cs="Arial"/>
          <w:b/>
        </w:rPr>
      </w:pPr>
    </w:p>
    <w:p w:rsidR="005A1652" w:rsidRDefault="005A1652" w:rsidP="007C428B">
      <w:pPr>
        <w:pStyle w:val="Bezmezer"/>
        <w:jc w:val="center"/>
        <w:rPr>
          <w:rFonts w:ascii="Arial" w:hAnsi="Arial" w:cs="Arial"/>
          <w:b/>
        </w:rPr>
      </w:pPr>
    </w:p>
    <w:p w:rsidR="005A1652" w:rsidRDefault="005A1652" w:rsidP="007C428B">
      <w:pPr>
        <w:pStyle w:val="Bezmezer"/>
        <w:jc w:val="center"/>
        <w:rPr>
          <w:rFonts w:ascii="Arial" w:hAnsi="Arial" w:cs="Arial"/>
          <w:b/>
        </w:rPr>
      </w:pPr>
    </w:p>
    <w:p w:rsidR="005A1652" w:rsidRDefault="005A1652" w:rsidP="007C428B">
      <w:pPr>
        <w:pStyle w:val="Bezmezer"/>
        <w:jc w:val="center"/>
        <w:rPr>
          <w:rFonts w:ascii="Arial" w:hAnsi="Arial" w:cs="Arial"/>
          <w:b/>
        </w:rPr>
      </w:pPr>
    </w:p>
    <w:p w:rsidR="005A1652" w:rsidRDefault="005A1652" w:rsidP="007C428B">
      <w:pPr>
        <w:pStyle w:val="Bezmezer"/>
        <w:jc w:val="center"/>
        <w:rPr>
          <w:rFonts w:ascii="Arial" w:hAnsi="Arial" w:cs="Arial"/>
          <w:b/>
        </w:rPr>
      </w:pPr>
    </w:p>
    <w:p w:rsidR="0013385B" w:rsidRDefault="0013385B" w:rsidP="007C428B">
      <w:pPr>
        <w:pStyle w:val="Bezmezer"/>
        <w:jc w:val="center"/>
        <w:rPr>
          <w:rFonts w:ascii="Arial" w:hAnsi="Arial" w:cs="Arial"/>
          <w:b/>
        </w:rPr>
      </w:pPr>
    </w:p>
    <w:p w:rsidR="007C428B" w:rsidRPr="007C428B" w:rsidRDefault="007C428B" w:rsidP="007C428B">
      <w:pPr>
        <w:pStyle w:val="Bezmezer"/>
        <w:jc w:val="center"/>
        <w:rPr>
          <w:rFonts w:ascii="Arial" w:hAnsi="Arial" w:cs="Arial"/>
          <w:b/>
        </w:rPr>
      </w:pPr>
      <w:r w:rsidRPr="007C428B">
        <w:rPr>
          <w:rFonts w:ascii="Arial" w:hAnsi="Arial" w:cs="Arial"/>
          <w:b/>
        </w:rPr>
        <w:lastRenderedPageBreak/>
        <w:t>čl. III.</w:t>
      </w:r>
    </w:p>
    <w:p w:rsidR="007C428B" w:rsidRPr="007C428B" w:rsidRDefault="007C428B" w:rsidP="007C428B">
      <w:pPr>
        <w:pStyle w:val="Bezmezer"/>
        <w:jc w:val="center"/>
        <w:rPr>
          <w:rFonts w:ascii="Arial" w:hAnsi="Arial" w:cs="Arial"/>
          <w:b/>
        </w:rPr>
      </w:pPr>
      <w:r w:rsidRPr="007C428B">
        <w:rPr>
          <w:rFonts w:ascii="Arial" w:hAnsi="Arial" w:cs="Arial"/>
          <w:b/>
        </w:rPr>
        <w:t>Účel užívání</w:t>
      </w:r>
    </w:p>
    <w:p w:rsidR="007C428B" w:rsidRDefault="007C428B" w:rsidP="007C428B">
      <w:pPr>
        <w:pStyle w:val="Bezmezer"/>
        <w:jc w:val="both"/>
        <w:rPr>
          <w:rFonts w:ascii="Arial" w:hAnsi="Arial" w:cs="Arial"/>
        </w:rPr>
      </w:pPr>
    </w:p>
    <w:p w:rsidR="007C428B" w:rsidRDefault="007C428B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3.1.</w:t>
      </w:r>
      <w:r>
        <w:rPr>
          <w:rFonts w:ascii="Arial" w:hAnsi="Arial" w:cs="Arial"/>
        </w:rPr>
        <w:tab/>
      </w:r>
      <w:r w:rsidR="00C506AB">
        <w:rPr>
          <w:rFonts w:ascii="Arial" w:hAnsi="Arial" w:cs="Arial"/>
        </w:rPr>
        <w:t>Poskytnuté</w:t>
      </w:r>
      <w:r w:rsidR="00E05DB4">
        <w:rPr>
          <w:rFonts w:ascii="Arial" w:hAnsi="Arial" w:cs="Arial"/>
        </w:rPr>
        <w:t xml:space="preserve"> </w:t>
      </w:r>
      <w:r w:rsidR="00285D9C">
        <w:rPr>
          <w:rFonts w:ascii="Arial" w:hAnsi="Arial" w:cs="Arial"/>
        </w:rPr>
        <w:t xml:space="preserve">administrativní </w:t>
      </w:r>
      <w:r>
        <w:rPr>
          <w:rFonts w:ascii="Arial" w:hAnsi="Arial" w:cs="Arial"/>
        </w:rPr>
        <w:t xml:space="preserve">prostory specifikované v čl. II. této smlouvy je </w:t>
      </w:r>
      <w:r w:rsidR="00C506AB">
        <w:rPr>
          <w:rFonts w:ascii="Arial" w:hAnsi="Arial" w:cs="Arial"/>
        </w:rPr>
        <w:t>uživatel</w:t>
      </w:r>
      <w:r>
        <w:rPr>
          <w:rFonts w:ascii="Arial" w:hAnsi="Arial" w:cs="Arial"/>
        </w:rPr>
        <w:t xml:space="preserve"> oprávněn užívat pouze jako kanceláře a sklady, a to z důvodu </w:t>
      </w:r>
      <w:r w:rsidR="00285D9C">
        <w:rPr>
          <w:rFonts w:ascii="Arial" w:hAnsi="Arial" w:cs="Arial"/>
        </w:rPr>
        <w:t xml:space="preserve">naplnění účelu vzniku </w:t>
      </w:r>
      <w:r>
        <w:rPr>
          <w:rFonts w:ascii="Arial" w:hAnsi="Arial" w:cs="Arial"/>
        </w:rPr>
        <w:t xml:space="preserve"> </w:t>
      </w:r>
      <w:r w:rsidR="00341864">
        <w:rPr>
          <w:rFonts w:ascii="Arial" w:hAnsi="Arial" w:cs="Arial"/>
        </w:rPr>
        <w:t xml:space="preserve"> uživatele</w:t>
      </w:r>
      <w:r>
        <w:rPr>
          <w:rFonts w:ascii="Arial" w:hAnsi="Arial" w:cs="Arial"/>
        </w:rPr>
        <w:t xml:space="preserve"> dle </w:t>
      </w:r>
      <w:r w:rsidR="00285D9C" w:rsidRPr="0013385B">
        <w:rPr>
          <w:rFonts w:ascii="Arial" w:hAnsi="Arial" w:cs="Arial"/>
        </w:rPr>
        <w:t>zákon</w:t>
      </w:r>
      <w:r w:rsidR="00285D9C">
        <w:rPr>
          <w:rFonts w:ascii="Arial" w:hAnsi="Arial" w:cs="Arial"/>
        </w:rPr>
        <w:t>a</w:t>
      </w:r>
      <w:r w:rsidR="00285D9C" w:rsidRPr="0013385B">
        <w:rPr>
          <w:rFonts w:ascii="Arial" w:hAnsi="Arial" w:cs="Arial"/>
        </w:rPr>
        <w:t xml:space="preserve"> č. 211/2000 Sb., </w:t>
      </w:r>
      <w:r w:rsidR="00285D9C">
        <w:rPr>
          <w:rFonts w:ascii="Arial" w:hAnsi="Arial" w:cs="Arial"/>
        </w:rPr>
        <w:t>o Státním fondu rozvoje bydlení.</w:t>
      </w:r>
    </w:p>
    <w:p w:rsidR="007C428B" w:rsidRDefault="007C428B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7C428B" w:rsidRDefault="007C428B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3.2.</w:t>
      </w:r>
      <w:r>
        <w:rPr>
          <w:rFonts w:ascii="Arial" w:hAnsi="Arial" w:cs="Arial"/>
        </w:rPr>
        <w:tab/>
      </w:r>
      <w:r w:rsidR="00285D9C">
        <w:rPr>
          <w:rFonts w:ascii="Arial" w:hAnsi="Arial" w:cs="Arial"/>
        </w:rPr>
        <w:t>P</w:t>
      </w:r>
      <w:r>
        <w:rPr>
          <w:rFonts w:ascii="Arial" w:hAnsi="Arial" w:cs="Arial"/>
        </w:rPr>
        <w:t>rostory dle čl. II. této smlouvy, jsou dle stavebně technické dokumentace</w:t>
      </w:r>
      <w:r w:rsidR="00285D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souladu s účelem </w:t>
      </w:r>
      <w:r w:rsidR="00285D9C">
        <w:rPr>
          <w:rFonts w:ascii="Arial" w:hAnsi="Arial" w:cs="Arial"/>
        </w:rPr>
        <w:t>užívání</w:t>
      </w:r>
      <w:r>
        <w:rPr>
          <w:rFonts w:ascii="Arial" w:hAnsi="Arial" w:cs="Arial"/>
        </w:rPr>
        <w:t>.</w:t>
      </w:r>
    </w:p>
    <w:p w:rsidR="007C428B" w:rsidRDefault="007C428B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7C428B" w:rsidRDefault="007C428B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7C428B" w:rsidRPr="007813D9" w:rsidRDefault="007C428B" w:rsidP="007813D9">
      <w:pPr>
        <w:pStyle w:val="Bezmezer"/>
        <w:ind w:left="705" w:hanging="705"/>
        <w:jc w:val="center"/>
        <w:rPr>
          <w:rFonts w:ascii="Arial" w:hAnsi="Arial" w:cs="Arial"/>
          <w:b/>
        </w:rPr>
      </w:pPr>
      <w:r w:rsidRPr="007813D9">
        <w:rPr>
          <w:rFonts w:ascii="Arial" w:hAnsi="Arial" w:cs="Arial"/>
          <w:b/>
        </w:rPr>
        <w:t>čl. IV.</w:t>
      </w:r>
    </w:p>
    <w:p w:rsidR="007C428B" w:rsidRPr="007813D9" w:rsidRDefault="007C428B" w:rsidP="007813D9">
      <w:pPr>
        <w:pStyle w:val="Bezmezer"/>
        <w:ind w:left="705" w:hanging="705"/>
        <w:jc w:val="center"/>
        <w:rPr>
          <w:rFonts w:ascii="Arial" w:hAnsi="Arial" w:cs="Arial"/>
          <w:b/>
        </w:rPr>
      </w:pPr>
      <w:r w:rsidRPr="007813D9">
        <w:rPr>
          <w:rFonts w:ascii="Arial" w:hAnsi="Arial" w:cs="Arial"/>
          <w:b/>
        </w:rPr>
        <w:t xml:space="preserve">Práva a povinnosti </w:t>
      </w:r>
      <w:r w:rsidR="00C506AB">
        <w:rPr>
          <w:rFonts w:ascii="Arial" w:hAnsi="Arial" w:cs="Arial"/>
          <w:b/>
        </w:rPr>
        <w:t>poskytovatele</w:t>
      </w:r>
    </w:p>
    <w:p w:rsidR="007C428B" w:rsidRDefault="007C428B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7C428B" w:rsidRDefault="007C428B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4.1.</w:t>
      </w:r>
      <w:r>
        <w:rPr>
          <w:rFonts w:ascii="Arial" w:hAnsi="Arial" w:cs="Arial"/>
        </w:rPr>
        <w:tab/>
      </w:r>
      <w:r w:rsidR="00C506AB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je povinen zajistit řádný a nerušený výkon užívacích práv </w:t>
      </w:r>
      <w:r w:rsidR="00C506AB">
        <w:rPr>
          <w:rFonts w:ascii="Arial" w:hAnsi="Arial" w:cs="Arial"/>
        </w:rPr>
        <w:t>uživatele</w:t>
      </w:r>
      <w:r>
        <w:rPr>
          <w:rFonts w:ascii="Arial" w:hAnsi="Arial" w:cs="Arial"/>
        </w:rPr>
        <w:t xml:space="preserve"> po celou dobu </w:t>
      </w:r>
      <w:r w:rsidR="00285D9C">
        <w:rPr>
          <w:rFonts w:ascii="Arial" w:hAnsi="Arial" w:cs="Arial"/>
        </w:rPr>
        <w:t xml:space="preserve">užívání </w:t>
      </w:r>
      <w:r>
        <w:rPr>
          <w:rFonts w:ascii="Arial" w:hAnsi="Arial" w:cs="Arial"/>
        </w:rPr>
        <w:t>dle této smlouvy, a to zejména tak, aby bylo možno dosáhnout jak účelu této smlouvy, tak i účelu užívání</w:t>
      </w:r>
      <w:r w:rsidR="00C506AB">
        <w:rPr>
          <w:rFonts w:ascii="Arial" w:hAnsi="Arial" w:cs="Arial"/>
        </w:rPr>
        <w:t xml:space="preserve"> dle</w:t>
      </w:r>
      <w:r>
        <w:rPr>
          <w:rFonts w:ascii="Arial" w:hAnsi="Arial" w:cs="Arial"/>
        </w:rPr>
        <w:t xml:space="preserve"> této smlouvy.</w:t>
      </w:r>
    </w:p>
    <w:p w:rsidR="007C428B" w:rsidRDefault="007C428B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7C428B" w:rsidRDefault="007C428B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4.2.</w:t>
      </w:r>
      <w:r>
        <w:rPr>
          <w:rFonts w:ascii="Arial" w:hAnsi="Arial" w:cs="Arial"/>
        </w:rPr>
        <w:tab/>
      </w:r>
      <w:r w:rsidR="00C506AB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se zavazuje poskytovat </w:t>
      </w:r>
      <w:r w:rsidR="00C506AB">
        <w:rPr>
          <w:rFonts w:ascii="Arial" w:hAnsi="Arial" w:cs="Arial"/>
        </w:rPr>
        <w:t>uživateli</w:t>
      </w:r>
      <w:r>
        <w:rPr>
          <w:rFonts w:ascii="Arial" w:hAnsi="Arial" w:cs="Arial"/>
        </w:rPr>
        <w:t xml:space="preserve"> v souvislosti s užíváním </w:t>
      </w:r>
      <w:r w:rsidR="00285D9C">
        <w:rPr>
          <w:rFonts w:ascii="Arial" w:hAnsi="Arial" w:cs="Arial"/>
        </w:rPr>
        <w:t xml:space="preserve">administrativních </w:t>
      </w:r>
      <w:r>
        <w:rPr>
          <w:rFonts w:ascii="Arial" w:hAnsi="Arial" w:cs="Arial"/>
        </w:rPr>
        <w:t xml:space="preserve">prostor služby s užíváním související a umožní mu odběr a užívání médií a sítí </w:t>
      </w:r>
      <w:r w:rsidRPr="003067C4">
        <w:rPr>
          <w:rFonts w:ascii="Arial" w:hAnsi="Arial" w:cs="Arial"/>
        </w:rPr>
        <w:t>(tj. dodávka tepla, ostraha, odběr vody, el. energie)</w:t>
      </w:r>
      <w:r>
        <w:rPr>
          <w:rFonts w:ascii="Arial" w:hAnsi="Arial" w:cs="Arial"/>
        </w:rPr>
        <w:t xml:space="preserve">, které lze v nebytových prostorách odebírat či užívat. </w:t>
      </w:r>
    </w:p>
    <w:p w:rsidR="007C428B" w:rsidRDefault="007C428B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7C428B" w:rsidRDefault="007C428B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4.3.</w:t>
      </w:r>
      <w:r>
        <w:rPr>
          <w:rFonts w:ascii="Arial" w:hAnsi="Arial" w:cs="Arial"/>
        </w:rPr>
        <w:tab/>
      </w:r>
      <w:r w:rsidR="00C506AB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se zavazuje zabezpečit úklid a čistotu schodiště a společných prostor</w:t>
      </w:r>
      <w:r w:rsidR="00341864">
        <w:rPr>
          <w:rFonts w:ascii="Arial" w:hAnsi="Arial" w:cs="Arial"/>
        </w:rPr>
        <w:t xml:space="preserve"> náležejících</w:t>
      </w:r>
      <w:r>
        <w:rPr>
          <w:rFonts w:ascii="Arial" w:hAnsi="Arial" w:cs="Arial"/>
        </w:rPr>
        <w:t xml:space="preserve"> k</w:t>
      </w:r>
      <w:r w:rsidR="00C506AB">
        <w:rPr>
          <w:rFonts w:ascii="Arial" w:hAnsi="Arial" w:cs="Arial"/>
        </w:rPr>
        <w:t>  užívanému</w:t>
      </w:r>
      <w:r>
        <w:rPr>
          <w:rFonts w:ascii="Arial" w:hAnsi="Arial" w:cs="Arial"/>
        </w:rPr>
        <w:t xml:space="preserve"> prostoru</w:t>
      </w:r>
      <w:r w:rsidR="006917C0">
        <w:rPr>
          <w:rFonts w:ascii="Arial" w:hAnsi="Arial" w:cs="Arial"/>
        </w:rPr>
        <w:t xml:space="preserve">. </w:t>
      </w:r>
    </w:p>
    <w:p w:rsidR="007C428B" w:rsidRDefault="007C428B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E2647B" w:rsidRDefault="007C428B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917C0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C506AB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nebo jím pověřená osoba jsou oprávněny</w:t>
      </w:r>
      <w:r w:rsidR="00E2647B">
        <w:rPr>
          <w:rFonts w:ascii="Arial" w:hAnsi="Arial" w:cs="Arial"/>
        </w:rPr>
        <w:t xml:space="preserve"> vstoupit do </w:t>
      </w:r>
      <w:r w:rsidR="006917C0">
        <w:rPr>
          <w:rFonts w:ascii="Arial" w:hAnsi="Arial" w:cs="Arial"/>
        </w:rPr>
        <w:t xml:space="preserve">administrativních </w:t>
      </w:r>
      <w:r w:rsidR="00E2647B">
        <w:rPr>
          <w:rFonts w:ascii="Arial" w:hAnsi="Arial" w:cs="Arial"/>
        </w:rPr>
        <w:t>prostor dle této smlouvy</w:t>
      </w:r>
      <w:r w:rsidR="006917C0">
        <w:rPr>
          <w:rFonts w:ascii="Arial" w:hAnsi="Arial" w:cs="Arial"/>
        </w:rPr>
        <w:t xml:space="preserve"> za účelem kontroly dodržování této smlouvy</w:t>
      </w:r>
      <w:r w:rsidR="00E2647B">
        <w:rPr>
          <w:rFonts w:ascii="Arial" w:hAnsi="Arial" w:cs="Arial"/>
        </w:rPr>
        <w:t>.</w:t>
      </w:r>
    </w:p>
    <w:p w:rsidR="00E2647B" w:rsidRDefault="00E2647B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E2647B" w:rsidRDefault="00E2647B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E2647B" w:rsidRPr="00814224" w:rsidRDefault="00E2647B" w:rsidP="00814224">
      <w:pPr>
        <w:pStyle w:val="Bezmezer"/>
        <w:ind w:left="705" w:hanging="705"/>
        <w:jc w:val="center"/>
        <w:rPr>
          <w:rFonts w:ascii="Arial" w:hAnsi="Arial" w:cs="Arial"/>
          <w:b/>
        </w:rPr>
      </w:pPr>
      <w:r w:rsidRPr="00814224">
        <w:rPr>
          <w:rFonts w:ascii="Arial" w:hAnsi="Arial" w:cs="Arial"/>
          <w:b/>
        </w:rPr>
        <w:t>čl. V.</w:t>
      </w:r>
    </w:p>
    <w:p w:rsidR="00E2647B" w:rsidRPr="00814224" w:rsidRDefault="00E2647B" w:rsidP="00814224">
      <w:pPr>
        <w:pStyle w:val="Bezmezer"/>
        <w:ind w:left="705" w:hanging="705"/>
        <w:jc w:val="center"/>
        <w:rPr>
          <w:rFonts w:ascii="Arial" w:hAnsi="Arial" w:cs="Arial"/>
          <w:b/>
        </w:rPr>
      </w:pPr>
      <w:r w:rsidRPr="00814224">
        <w:rPr>
          <w:rFonts w:ascii="Arial" w:hAnsi="Arial" w:cs="Arial"/>
          <w:b/>
        </w:rPr>
        <w:t xml:space="preserve">Práva a povinnosti </w:t>
      </w:r>
      <w:r w:rsidR="00C506AB">
        <w:rPr>
          <w:rFonts w:ascii="Arial" w:hAnsi="Arial" w:cs="Arial"/>
          <w:b/>
        </w:rPr>
        <w:t>uživatele</w:t>
      </w:r>
    </w:p>
    <w:p w:rsidR="00E2647B" w:rsidRDefault="00E2647B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E2647B" w:rsidRDefault="00E2647B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5.1.</w:t>
      </w:r>
      <w:r>
        <w:rPr>
          <w:rFonts w:ascii="Arial" w:hAnsi="Arial" w:cs="Arial"/>
        </w:rPr>
        <w:tab/>
      </w:r>
      <w:r w:rsidR="00C506AB">
        <w:rPr>
          <w:rFonts w:ascii="Arial" w:hAnsi="Arial" w:cs="Arial"/>
        </w:rPr>
        <w:t>Uživatel</w:t>
      </w:r>
      <w:r>
        <w:rPr>
          <w:rFonts w:ascii="Arial" w:hAnsi="Arial" w:cs="Arial"/>
        </w:rPr>
        <w:t xml:space="preserve"> je oprávněn užívat </w:t>
      </w:r>
      <w:r w:rsidR="006917C0">
        <w:rPr>
          <w:rFonts w:ascii="Arial" w:hAnsi="Arial" w:cs="Arial"/>
        </w:rPr>
        <w:t xml:space="preserve">administrativní </w:t>
      </w:r>
      <w:r>
        <w:rPr>
          <w:rFonts w:ascii="Arial" w:hAnsi="Arial" w:cs="Arial"/>
        </w:rPr>
        <w:t>prostory dle</w:t>
      </w:r>
      <w:r w:rsidR="00341864">
        <w:rPr>
          <w:rFonts w:ascii="Arial" w:hAnsi="Arial" w:cs="Arial"/>
        </w:rPr>
        <w:t xml:space="preserve"> této</w:t>
      </w:r>
      <w:r>
        <w:rPr>
          <w:rFonts w:ascii="Arial" w:hAnsi="Arial" w:cs="Arial"/>
        </w:rPr>
        <w:t xml:space="preserve"> smlouvy v rozsahu </w:t>
      </w:r>
      <w:r w:rsidR="005A1652">
        <w:rPr>
          <w:rFonts w:ascii="Arial" w:hAnsi="Arial" w:cs="Arial"/>
        </w:rPr>
        <w:br/>
      </w:r>
      <w:r>
        <w:rPr>
          <w:rFonts w:ascii="Arial" w:hAnsi="Arial" w:cs="Arial"/>
        </w:rPr>
        <w:t xml:space="preserve">a k účelu podle této smlouvy po celou dobu trvání </w:t>
      </w:r>
      <w:r w:rsidR="00C506AB">
        <w:rPr>
          <w:rFonts w:ascii="Arial" w:hAnsi="Arial" w:cs="Arial"/>
        </w:rPr>
        <w:t>smluvního</w:t>
      </w:r>
      <w:r>
        <w:rPr>
          <w:rFonts w:ascii="Arial" w:hAnsi="Arial" w:cs="Arial"/>
        </w:rPr>
        <w:t xml:space="preserve"> vztahu. Současně s nimi je </w:t>
      </w:r>
      <w:r w:rsidR="00C506AB">
        <w:rPr>
          <w:rFonts w:ascii="Arial" w:hAnsi="Arial" w:cs="Arial"/>
        </w:rPr>
        <w:t>uživatel</w:t>
      </w:r>
      <w:r>
        <w:rPr>
          <w:rFonts w:ascii="Arial" w:hAnsi="Arial" w:cs="Arial"/>
        </w:rPr>
        <w:t xml:space="preserve"> oprávněn užívat i společné prostory s nimi související (kuchyňku, sociální zařízení, chodby, schodiště, výtahy apod.).</w:t>
      </w:r>
    </w:p>
    <w:p w:rsidR="00E2647B" w:rsidRDefault="00E2647B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E2647B" w:rsidRDefault="00E2647B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5.2.</w:t>
      </w:r>
      <w:r>
        <w:rPr>
          <w:rFonts w:ascii="Arial" w:hAnsi="Arial" w:cs="Arial"/>
        </w:rPr>
        <w:tab/>
      </w:r>
      <w:r w:rsidR="00C506AB">
        <w:rPr>
          <w:rFonts w:ascii="Arial" w:hAnsi="Arial" w:cs="Arial"/>
        </w:rPr>
        <w:t>Uživatel</w:t>
      </w:r>
      <w:r>
        <w:rPr>
          <w:rFonts w:ascii="Arial" w:hAnsi="Arial" w:cs="Arial"/>
        </w:rPr>
        <w:t xml:space="preserve"> je povinen bez zbytečného odkladu oznámit </w:t>
      </w:r>
      <w:r w:rsidR="00C506AB">
        <w:rPr>
          <w:rFonts w:ascii="Arial" w:hAnsi="Arial" w:cs="Arial"/>
        </w:rPr>
        <w:t>poskytovateli</w:t>
      </w:r>
      <w:r>
        <w:rPr>
          <w:rFonts w:ascii="Arial" w:hAnsi="Arial" w:cs="Arial"/>
        </w:rPr>
        <w:t xml:space="preserve"> potřebu oprav, které má </w:t>
      </w:r>
      <w:r w:rsidR="00C506AB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provést a současně umožnit jejich provedení. Jinak </w:t>
      </w:r>
      <w:r w:rsidR="00C506AB">
        <w:rPr>
          <w:rFonts w:ascii="Arial" w:hAnsi="Arial" w:cs="Arial"/>
        </w:rPr>
        <w:t>uživatel</w:t>
      </w:r>
      <w:r>
        <w:rPr>
          <w:rFonts w:ascii="Arial" w:hAnsi="Arial" w:cs="Arial"/>
        </w:rPr>
        <w:t xml:space="preserve"> odpovídá za škodu, která nesplněním této povinnosti </w:t>
      </w:r>
      <w:r w:rsidR="00C506AB">
        <w:rPr>
          <w:rFonts w:ascii="Arial" w:hAnsi="Arial" w:cs="Arial"/>
        </w:rPr>
        <w:t>poskytovateli</w:t>
      </w:r>
      <w:r>
        <w:rPr>
          <w:rFonts w:ascii="Arial" w:hAnsi="Arial" w:cs="Arial"/>
        </w:rPr>
        <w:t xml:space="preserve"> vznikla. Současně je </w:t>
      </w:r>
      <w:r w:rsidR="00C506AB">
        <w:rPr>
          <w:rFonts w:ascii="Arial" w:hAnsi="Arial" w:cs="Arial"/>
        </w:rPr>
        <w:t>uživatel</w:t>
      </w:r>
      <w:r>
        <w:rPr>
          <w:rFonts w:ascii="Arial" w:hAnsi="Arial" w:cs="Arial"/>
        </w:rPr>
        <w:t xml:space="preserve"> povinen oznámit </w:t>
      </w:r>
      <w:r w:rsidR="00C506AB">
        <w:rPr>
          <w:rFonts w:ascii="Arial" w:hAnsi="Arial" w:cs="Arial"/>
        </w:rPr>
        <w:t>poskytovateli</w:t>
      </w:r>
      <w:r>
        <w:rPr>
          <w:rFonts w:ascii="Arial" w:hAnsi="Arial" w:cs="Arial"/>
        </w:rPr>
        <w:t xml:space="preserve"> veškeré změny, které nastaly v/na </w:t>
      </w:r>
      <w:r w:rsidR="0034136A">
        <w:rPr>
          <w:rFonts w:ascii="Arial" w:hAnsi="Arial" w:cs="Arial"/>
        </w:rPr>
        <w:t xml:space="preserve"> předmětu smlouvy specifikovaném v čl. II</w:t>
      </w:r>
      <w:r>
        <w:rPr>
          <w:rFonts w:ascii="Arial" w:hAnsi="Arial" w:cs="Arial"/>
        </w:rPr>
        <w:t xml:space="preserve">  této smlouvy, bez ohledu na příčinu jejich vzniku. </w:t>
      </w:r>
    </w:p>
    <w:p w:rsidR="00E2647B" w:rsidRDefault="00E2647B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E2647B" w:rsidRDefault="00E2647B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5.3.</w:t>
      </w:r>
      <w:r>
        <w:rPr>
          <w:rFonts w:ascii="Arial" w:hAnsi="Arial" w:cs="Arial"/>
        </w:rPr>
        <w:tab/>
      </w:r>
      <w:r w:rsidR="00C506AB">
        <w:rPr>
          <w:rFonts w:ascii="Arial" w:hAnsi="Arial" w:cs="Arial"/>
        </w:rPr>
        <w:t>Uživatel</w:t>
      </w:r>
      <w:r>
        <w:rPr>
          <w:rFonts w:ascii="Arial" w:hAnsi="Arial" w:cs="Arial"/>
        </w:rPr>
        <w:t xml:space="preserve"> je povinen hradit náklady spojené s obvyklým udržováním a provozem, jakož i náklady a ceny energií dodávaných jako služby spojené s užíváním nebytových prostor dle této smlouvy.</w:t>
      </w:r>
      <w:r w:rsidR="000F00F4">
        <w:rPr>
          <w:rFonts w:ascii="Arial" w:hAnsi="Arial" w:cs="Arial"/>
        </w:rPr>
        <w:t xml:space="preserve"> Uvedené služby budou přeúčtovávány od 1.</w:t>
      </w:r>
      <w:r w:rsidR="005A1652">
        <w:rPr>
          <w:rFonts w:ascii="Arial" w:hAnsi="Arial" w:cs="Arial"/>
        </w:rPr>
        <w:t xml:space="preserve"> </w:t>
      </w:r>
      <w:r w:rsidR="000F00F4">
        <w:rPr>
          <w:rFonts w:ascii="Arial" w:hAnsi="Arial" w:cs="Arial"/>
        </w:rPr>
        <w:t>6.</w:t>
      </w:r>
      <w:r w:rsidR="005A1652">
        <w:rPr>
          <w:rFonts w:ascii="Arial" w:hAnsi="Arial" w:cs="Arial"/>
        </w:rPr>
        <w:t xml:space="preserve"> </w:t>
      </w:r>
      <w:r w:rsidR="000F00F4">
        <w:rPr>
          <w:rFonts w:ascii="Arial" w:hAnsi="Arial" w:cs="Arial"/>
        </w:rPr>
        <w:t>2016.</w:t>
      </w:r>
    </w:p>
    <w:p w:rsidR="00E2647B" w:rsidRDefault="00E2647B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E2647B" w:rsidRDefault="00E2647B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5.4.</w:t>
      </w:r>
      <w:r>
        <w:rPr>
          <w:rFonts w:ascii="Arial" w:hAnsi="Arial" w:cs="Arial"/>
        </w:rPr>
        <w:tab/>
      </w:r>
      <w:r w:rsidR="00C506AB">
        <w:rPr>
          <w:rFonts w:ascii="Arial" w:hAnsi="Arial" w:cs="Arial"/>
        </w:rPr>
        <w:t>Uživatel</w:t>
      </w:r>
      <w:r>
        <w:rPr>
          <w:rFonts w:ascii="Arial" w:hAnsi="Arial" w:cs="Arial"/>
        </w:rPr>
        <w:t xml:space="preserve"> je povinen zdržet se veškerého jednání, kterým by rušil ostatní ve svých právech. Zejména nesmí rušit ostatní uživatele v</w:t>
      </w:r>
      <w:r w:rsidR="006917C0">
        <w:rPr>
          <w:rFonts w:ascii="Arial" w:hAnsi="Arial" w:cs="Arial"/>
        </w:rPr>
        <w:t xml:space="preserve"> budově </w:t>
      </w:r>
      <w:r>
        <w:rPr>
          <w:rFonts w:ascii="Arial" w:hAnsi="Arial" w:cs="Arial"/>
        </w:rPr>
        <w:t xml:space="preserve">hlukem, vibracemi, pachem, kouřem, jakož i jinými činnostmi, které by vykonával nad míru přiměřenou poměrům, zejména mimo provozní dobu. </w:t>
      </w:r>
    </w:p>
    <w:p w:rsidR="006917C0" w:rsidRDefault="006917C0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E2647B" w:rsidRDefault="00E2647B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5.5.</w:t>
      </w:r>
      <w:r>
        <w:rPr>
          <w:rFonts w:ascii="Arial" w:hAnsi="Arial" w:cs="Arial"/>
        </w:rPr>
        <w:tab/>
      </w:r>
      <w:r w:rsidR="00C506AB">
        <w:rPr>
          <w:rFonts w:ascii="Arial" w:hAnsi="Arial" w:cs="Arial"/>
        </w:rPr>
        <w:t>Uživatel</w:t>
      </w:r>
      <w:r>
        <w:rPr>
          <w:rFonts w:ascii="Arial" w:hAnsi="Arial" w:cs="Arial"/>
        </w:rPr>
        <w:t xml:space="preserve"> se zavazuje užívat nebytové prostory s péčí řádného hospodáře a na vlastní náklady v nich provádět drobné opravy.</w:t>
      </w:r>
    </w:p>
    <w:p w:rsidR="00E2647B" w:rsidRDefault="00E2647B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E2647B" w:rsidRDefault="00E2647B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5.6.</w:t>
      </w:r>
      <w:r>
        <w:rPr>
          <w:rFonts w:ascii="Arial" w:hAnsi="Arial" w:cs="Arial"/>
        </w:rPr>
        <w:tab/>
      </w:r>
      <w:r w:rsidR="00C506AB">
        <w:rPr>
          <w:rFonts w:ascii="Arial" w:hAnsi="Arial" w:cs="Arial"/>
        </w:rPr>
        <w:t>Uživatel</w:t>
      </w:r>
      <w:r>
        <w:rPr>
          <w:rFonts w:ascii="Arial" w:hAnsi="Arial" w:cs="Arial"/>
        </w:rPr>
        <w:t xml:space="preserve"> se zavazuje dodržovat provozní řád, domovní řád, požární předpisy a další předpisy.</w:t>
      </w:r>
    </w:p>
    <w:p w:rsidR="00E2647B" w:rsidRDefault="00E2647B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E2647B" w:rsidRDefault="00E2647B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5.7.</w:t>
      </w:r>
      <w:r>
        <w:rPr>
          <w:rFonts w:ascii="Arial" w:hAnsi="Arial" w:cs="Arial"/>
        </w:rPr>
        <w:tab/>
      </w:r>
      <w:r w:rsidR="00C506AB">
        <w:rPr>
          <w:rFonts w:ascii="Arial" w:hAnsi="Arial" w:cs="Arial"/>
        </w:rPr>
        <w:t>Uživatel</w:t>
      </w:r>
      <w:r>
        <w:rPr>
          <w:rFonts w:ascii="Arial" w:hAnsi="Arial" w:cs="Arial"/>
        </w:rPr>
        <w:t xml:space="preserve"> se zavazuje seznámit své zaměstnance, případně další subjekty s BOZP </w:t>
      </w:r>
      <w:r w:rsidR="005A1652">
        <w:rPr>
          <w:rFonts w:ascii="Arial" w:hAnsi="Arial" w:cs="Arial"/>
        </w:rPr>
        <w:br/>
      </w:r>
      <w:r>
        <w:rPr>
          <w:rFonts w:ascii="Arial" w:hAnsi="Arial" w:cs="Arial"/>
        </w:rPr>
        <w:t>a PO.</w:t>
      </w:r>
    </w:p>
    <w:p w:rsidR="00E2647B" w:rsidRDefault="00E2647B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E2647B" w:rsidRDefault="00E2647B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E2647B" w:rsidRPr="00E2647B" w:rsidRDefault="00E2647B" w:rsidP="00E2647B">
      <w:pPr>
        <w:pStyle w:val="Bezmezer"/>
        <w:ind w:left="705" w:hanging="705"/>
        <w:jc w:val="center"/>
        <w:rPr>
          <w:rFonts w:ascii="Arial" w:hAnsi="Arial" w:cs="Arial"/>
          <w:b/>
        </w:rPr>
      </w:pPr>
      <w:r w:rsidRPr="00E2647B">
        <w:rPr>
          <w:rFonts w:ascii="Arial" w:hAnsi="Arial" w:cs="Arial"/>
          <w:b/>
        </w:rPr>
        <w:t>čl. VI.</w:t>
      </w:r>
    </w:p>
    <w:p w:rsidR="00E2647B" w:rsidRPr="00E2647B" w:rsidRDefault="00E2647B" w:rsidP="00E2647B">
      <w:pPr>
        <w:pStyle w:val="Bezmezer"/>
        <w:ind w:left="705" w:hanging="705"/>
        <w:jc w:val="center"/>
        <w:rPr>
          <w:rFonts w:ascii="Arial" w:hAnsi="Arial" w:cs="Arial"/>
          <w:b/>
        </w:rPr>
      </w:pPr>
      <w:r w:rsidRPr="00E2647B">
        <w:rPr>
          <w:rFonts w:ascii="Arial" w:hAnsi="Arial" w:cs="Arial"/>
          <w:b/>
        </w:rPr>
        <w:t>Stavební a jiné úpravy</w:t>
      </w:r>
    </w:p>
    <w:p w:rsidR="00E2647B" w:rsidRDefault="00E2647B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E2647B" w:rsidRDefault="00E2647B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6.1.</w:t>
      </w:r>
      <w:r>
        <w:rPr>
          <w:rFonts w:ascii="Arial" w:hAnsi="Arial" w:cs="Arial"/>
        </w:rPr>
        <w:tab/>
        <w:t xml:space="preserve">Jakékoliv úpravy, prováděné </w:t>
      </w:r>
      <w:r w:rsidR="00C506AB">
        <w:rPr>
          <w:rFonts w:ascii="Arial" w:hAnsi="Arial" w:cs="Arial"/>
        </w:rPr>
        <w:t>uživatelem</w:t>
      </w:r>
      <w:r>
        <w:rPr>
          <w:rFonts w:ascii="Arial" w:hAnsi="Arial" w:cs="Arial"/>
        </w:rPr>
        <w:t xml:space="preserve"> v</w:t>
      </w:r>
      <w:r w:rsidR="006917C0">
        <w:rPr>
          <w:rFonts w:ascii="Arial" w:hAnsi="Arial" w:cs="Arial"/>
        </w:rPr>
        <w:t xml:space="preserve"> administrativních </w:t>
      </w:r>
      <w:r>
        <w:rPr>
          <w:rFonts w:ascii="Arial" w:hAnsi="Arial" w:cs="Arial"/>
        </w:rPr>
        <w:t>prostorách dle té</w:t>
      </w:r>
      <w:r w:rsidR="006917C0">
        <w:rPr>
          <w:rFonts w:ascii="Arial" w:hAnsi="Arial" w:cs="Arial"/>
        </w:rPr>
        <w:t>to smlouvy, vyžadují předchozí výslovný</w:t>
      </w:r>
      <w:r>
        <w:rPr>
          <w:rFonts w:ascii="Arial" w:hAnsi="Arial" w:cs="Arial"/>
        </w:rPr>
        <w:t xml:space="preserve"> a písemn</w:t>
      </w:r>
      <w:r w:rsidR="006917C0">
        <w:rPr>
          <w:rFonts w:ascii="Arial" w:hAnsi="Arial" w:cs="Arial"/>
        </w:rPr>
        <w:t>ý souhlas</w:t>
      </w:r>
      <w:r>
        <w:rPr>
          <w:rFonts w:ascii="Arial" w:hAnsi="Arial" w:cs="Arial"/>
        </w:rPr>
        <w:t xml:space="preserve"> </w:t>
      </w:r>
      <w:r w:rsidR="00C506AB">
        <w:rPr>
          <w:rFonts w:ascii="Arial" w:hAnsi="Arial" w:cs="Arial"/>
        </w:rPr>
        <w:t>poskytovatele</w:t>
      </w:r>
      <w:r>
        <w:rPr>
          <w:rFonts w:ascii="Arial" w:hAnsi="Arial" w:cs="Arial"/>
        </w:rPr>
        <w:t xml:space="preserve">. Součástí tohoto souhlasu </w:t>
      </w:r>
      <w:r w:rsidR="006917C0">
        <w:rPr>
          <w:rFonts w:ascii="Arial" w:hAnsi="Arial" w:cs="Arial"/>
        </w:rPr>
        <w:t xml:space="preserve">musí být </w:t>
      </w:r>
      <w:r>
        <w:rPr>
          <w:rFonts w:ascii="Arial" w:hAnsi="Arial" w:cs="Arial"/>
        </w:rPr>
        <w:t xml:space="preserve">přesná specifikace takových úprav podle písemné žádosti </w:t>
      </w:r>
      <w:r w:rsidR="00C506AB">
        <w:rPr>
          <w:rFonts w:ascii="Arial" w:hAnsi="Arial" w:cs="Arial"/>
        </w:rPr>
        <w:t>uživatele</w:t>
      </w:r>
      <w:r>
        <w:rPr>
          <w:rFonts w:ascii="Arial" w:hAnsi="Arial" w:cs="Arial"/>
        </w:rPr>
        <w:t xml:space="preserve">. </w:t>
      </w:r>
    </w:p>
    <w:p w:rsidR="00E2647B" w:rsidRDefault="00E2647B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E2647B" w:rsidRDefault="00E2647B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6.2.</w:t>
      </w:r>
      <w:r>
        <w:rPr>
          <w:rFonts w:ascii="Arial" w:hAnsi="Arial" w:cs="Arial"/>
        </w:rPr>
        <w:tab/>
        <w:t xml:space="preserve">Souhlasu </w:t>
      </w:r>
      <w:r w:rsidR="00C506AB">
        <w:rPr>
          <w:rFonts w:ascii="Arial" w:hAnsi="Arial" w:cs="Arial"/>
        </w:rPr>
        <w:t>poskytovatele</w:t>
      </w:r>
      <w:r>
        <w:rPr>
          <w:rFonts w:ascii="Arial" w:hAnsi="Arial" w:cs="Arial"/>
        </w:rPr>
        <w:t xml:space="preserve"> je rovněž zapotřebí pro umístění jakékoliv reklamy či informačního zařízení na budově dle článku I. této smlouvy.</w:t>
      </w:r>
    </w:p>
    <w:p w:rsidR="00E2647B" w:rsidRDefault="00E2647B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7C428B" w:rsidRDefault="00E2647B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6.3.</w:t>
      </w:r>
      <w:r>
        <w:rPr>
          <w:rFonts w:ascii="Arial" w:hAnsi="Arial" w:cs="Arial"/>
        </w:rPr>
        <w:tab/>
      </w:r>
      <w:r w:rsidR="009B53CF">
        <w:rPr>
          <w:rFonts w:ascii="Arial" w:hAnsi="Arial" w:cs="Arial"/>
        </w:rPr>
        <w:t>Uživatel</w:t>
      </w:r>
      <w:r>
        <w:rPr>
          <w:rFonts w:ascii="Arial" w:hAnsi="Arial" w:cs="Arial"/>
        </w:rPr>
        <w:t xml:space="preserve"> se zavazuje veškeré stavební a jiné úpravy po skončení užívání odstranit a odevzdat nebytové prostory dle této smlouvy v takovém stavu, v jakém mu byly předány. </w:t>
      </w:r>
      <w:r w:rsidR="007C428B">
        <w:rPr>
          <w:rFonts w:ascii="Arial" w:hAnsi="Arial" w:cs="Arial"/>
        </w:rPr>
        <w:t xml:space="preserve"> </w:t>
      </w:r>
    </w:p>
    <w:p w:rsidR="00AD1FA4" w:rsidRDefault="00AD1FA4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AD1FA4" w:rsidRDefault="00AD1FA4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AD1FA4" w:rsidRPr="00814224" w:rsidRDefault="00AD1FA4" w:rsidP="00814224">
      <w:pPr>
        <w:pStyle w:val="Bezmezer"/>
        <w:ind w:left="705" w:hanging="705"/>
        <w:jc w:val="center"/>
        <w:rPr>
          <w:rFonts w:ascii="Arial" w:hAnsi="Arial" w:cs="Arial"/>
          <w:b/>
        </w:rPr>
      </w:pPr>
      <w:r w:rsidRPr="00814224">
        <w:rPr>
          <w:rFonts w:ascii="Arial" w:hAnsi="Arial" w:cs="Arial"/>
          <w:b/>
        </w:rPr>
        <w:t>čl. VII.</w:t>
      </w:r>
    </w:p>
    <w:p w:rsidR="00AD1FA4" w:rsidRPr="00814224" w:rsidRDefault="009B53CF" w:rsidP="00814224">
      <w:pPr>
        <w:pStyle w:val="Bezmezer"/>
        <w:ind w:left="705" w:hanging="70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Peněžité plnění</w:t>
      </w:r>
    </w:p>
    <w:p w:rsidR="00AD1FA4" w:rsidRDefault="00AD1FA4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AD1FA4" w:rsidRPr="000F00F4" w:rsidRDefault="00AD1FA4" w:rsidP="000F00F4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7.1.</w:t>
      </w:r>
      <w:r>
        <w:rPr>
          <w:rFonts w:ascii="Arial" w:hAnsi="Arial" w:cs="Arial"/>
        </w:rPr>
        <w:tab/>
      </w:r>
      <w:r w:rsidR="009B53CF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poskytuje </w:t>
      </w:r>
      <w:r w:rsidR="009B53CF">
        <w:rPr>
          <w:rFonts w:ascii="Arial" w:hAnsi="Arial" w:cs="Arial"/>
        </w:rPr>
        <w:t>uživateli</w:t>
      </w:r>
      <w:r>
        <w:rPr>
          <w:rFonts w:ascii="Arial" w:hAnsi="Arial" w:cs="Arial"/>
        </w:rPr>
        <w:t xml:space="preserve"> užívání shora uvedených nebytových prostor </w:t>
      </w:r>
      <w:r w:rsidR="005A1652">
        <w:rPr>
          <w:rFonts w:ascii="Arial" w:hAnsi="Arial" w:cs="Arial"/>
        </w:rPr>
        <w:br/>
      </w:r>
      <w:r w:rsidR="006F5D11">
        <w:rPr>
          <w:rFonts w:ascii="Arial" w:hAnsi="Arial" w:cs="Arial"/>
        </w:rPr>
        <w:t>i</w:t>
      </w:r>
      <w:r w:rsidR="005A1652">
        <w:rPr>
          <w:rFonts w:ascii="Arial" w:hAnsi="Arial" w:cs="Arial"/>
        </w:rPr>
        <w:t xml:space="preserve"> movitých věcí, uvedených v</w:t>
      </w:r>
      <w:r w:rsidR="00D34B08">
        <w:rPr>
          <w:rFonts w:ascii="Arial" w:hAnsi="Arial" w:cs="Arial"/>
        </w:rPr>
        <w:t> čl. II</w:t>
      </w:r>
      <w:r w:rsidR="005A1652">
        <w:rPr>
          <w:rFonts w:ascii="Arial" w:hAnsi="Arial" w:cs="Arial"/>
        </w:rPr>
        <w:t xml:space="preserve"> této smlouvy</w:t>
      </w:r>
      <w:r w:rsidR="00D34B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A1652">
        <w:rPr>
          <w:rFonts w:ascii="Arial" w:hAnsi="Arial" w:cs="Arial"/>
        </w:rPr>
        <w:t>bezúplatně</w:t>
      </w:r>
      <w:r w:rsidR="00D34B08">
        <w:rPr>
          <w:rFonts w:ascii="Arial" w:hAnsi="Arial" w:cs="Arial"/>
        </w:rPr>
        <w:t>.</w:t>
      </w:r>
    </w:p>
    <w:p w:rsidR="00AD1FA4" w:rsidRDefault="00AD1FA4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AD1FA4" w:rsidRDefault="00AD1FA4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9B53CF">
        <w:rPr>
          <w:rFonts w:ascii="Arial" w:hAnsi="Arial" w:cs="Arial"/>
        </w:rPr>
        <w:t>2.</w:t>
      </w:r>
      <w:r w:rsidR="0064262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Náklady související s poskytovanými službami v souvislosti s užíváním nebytových prostor dle této smlouvy budou </w:t>
      </w:r>
      <w:r w:rsidRPr="0047275D">
        <w:rPr>
          <w:rFonts w:ascii="Arial" w:hAnsi="Arial" w:cs="Arial"/>
        </w:rPr>
        <w:t>vyúčtová</w:t>
      </w:r>
      <w:r w:rsidR="00D34B08">
        <w:rPr>
          <w:rFonts w:ascii="Arial" w:hAnsi="Arial" w:cs="Arial"/>
        </w:rPr>
        <w:t>vá</w:t>
      </w:r>
      <w:r w:rsidRPr="0047275D">
        <w:rPr>
          <w:rFonts w:ascii="Arial" w:hAnsi="Arial" w:cs="Arial"/>
        </w:rPr>
        <w:t xml:space="preserve">ny </w:t>
      </w:r>
      <w:r w:rsidR="006F5D11">
        <w:rPr>
          <w:rFonts w:ascii="Arial" w:hAnsi="Arial" w:cs="Arial"/>
        </w:rPr>
        <w:t xml:space="preserve">v souladu s Přílohou č. 2 této smlouvy, a to </w:t>
      </w:r>
      <w:r w:rsidR="00D34B08">
        <w:rPr>
          <w:rFonts w:ascii="Arial" w:hAnsi="Arial" w:cs="Arial"/>
        </w:rPr>
        <w:t xml:space="preserve">čtvrtletně, </w:t>
      </w:r>
      <w:r w:rsidRPr="0047275D">
        <w:rPr>
          <w:rFonts w:ascii="Arial" w:hAnsi="Arial" w:cs="Arial"/>
        </w:rPr>
        <w:t xml:space="preserve">po uplynutí </w:t>
      </w:r>
      <w:r w:rsidR="00D34B08">
        <w:rPr>
          <w:rFonts w:ascii="Arial" w:hAnsi="Arial" w:cs="Arial"/>
        </w:rPr>
        <w:t xml:space="preserve">každého </w:t>
      </w:r>
      <w:r w:rsidRPr="0047275D">
        <w:rPr>
          <w:rFonts w:ascii="Arial" w:hAnsi="Arial" w:cs="Arial"/>
        </w:rPr>
        <w:t xml:space="preserve">kalendářního </w:t>
      </w:r>
      <w:r w:rsidR="00D34B08">
        <w:rPr>
          <w:rFonts w:ascii="Arial" w:hAnsi="Arial" w:cs="Arial"/>
        </w:rPr>
        <w:t>čtvrtletí</w:t>
      </w:r>
      <w:r w:rsidRPr="0047275D">
        <w:rPr>
          <w:rFonts w:ascii="Arial" w:hAnsi="Arial" w:cs="Arial"/>
        </w:rPr>
        <w:t xml:space="preserve"> poměrnou</w:t>
      </w:r>
      <w:r w:rsidR="007E636B" w:rsidRPr="0047275D">
        <w:rPr>
          <w:rFonts w:ascii="Arial" w:hAnsi="Arial" w:cs="Arial"/>
        </w:rPr>
        <w:t xml:space="preserve"> částkou podle skutečných nákladů fakturovaných dodavateli služeb souvisejících s užíváním nebytových prostor dle této smlouvy</w:t>
      </w:r>
      <w:r w:rsidRPr="0047275D">
        <w:rPr>
          <w:rFonts w:ascii="Arial" w:hAnsi="Arial" w:cs="Arial"/>
        </w:rPr>
        <w:t>.</w:t>
      </w:r>
      <w:r w:rsidR="009B53CF" w:rsidRPr="009B53CF">
        <w:rPr>
          <w:rFonts w:ascii="Arial" w:hAnsi="Arial" w:cs="Arial"/>
        </w:rPr>
        <w:t xml:space="preserve"> </w:t>
      </w:r>
      <w:r w:rsidR="009B53CF">
        <w:rPr>
          <w:rFonts w:ascii="Arial" w:hAnsi="Arial" w:cs="Arial"/>
        </w:rPr>
        <w:t>K úhradám za služby bude účtováno DPH příslušné sazby.</w:t>
      </w:r>
    </w:p>
    <w:p w:rsidR="00814224" w:rsidRDefault="00814224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814224" w:rsidRDefault="00814224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5A1652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V případě prodlení s úhradou vyúčtování uskutečněných nákladů za služby je </w:t>
      </w:r>
      <w:r w:rsidR="009B53CF">
        <w:rPr>
          <w:rFonts w:ascii="Arial" w:hAnsi="Arial" w:cs="Arial"/>
        </w:rPr>
        <w:t>uživatel</w:t>
      </w:r>
      <w:r>
        <w:rPr>
          <w:rFonts w:ascii="Arial" w:hAnsi="Arial" w:cs="Arial"/>
        </w:rPr>
        <w:t xml:space="preserve"> povinen zaplatit </w:t>
      </w:r>
      <w:r w:rsidR="009B53CF">
        <w:rPr>
          <w:rFonts w:ascii="Arial" w:hAnsi="Arial" w:cs="Arial"/>
        </w:rPr>
        <w:t>poskytovateli</w:t>
      </w:r>
      <w:r w:rsidR="00341864">
        <w:rPr>
          <w:rFonts w:ascii="Arial" w:hAnsi="Arial" w:cs="Arial"/>
        </w:rPr>
        <w:t xml:space="preserve"> zákonný</w:t>
      </w:r>
      <w:r>
        <w:rPr>
          <w:rFonts w:ascii="Arial" w:hAnsi="Arial" w:cs="Arial"/>
        </w:rPr>
        <w:t xml:space="preserve"> úrok z</w:t>
      </w:r>
      <w:r w:rsidR="009B53CF">
        <w:rPr>
          <w:rFonts w:ascii="Arial" w:hAnsi="Arial" w:cs="Arial"/>
        </w:rPr>
        <w:t> </w:t>
      </w:r>
      <w:r>
        <w:rPr>
          <w:rFonts w:ascii="Arial" w:hAnsi="Arial" w:cs="Arial"/>
        </w:rPr>
        <w:t>prodlení</w:t>
      </w:r>
      <w:r w:rsidR="009B53C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572B6">
        <w:rPr>
          <w:rFonts w:ascii="Arial" w:hAnsi="Arial" w:cs="Arial"/>
        </w:rPr>
        <w:t xml:space="preserve"> dle nařízení vlády 351/2013 Sb. kterým se určuje výše úroků z prodlení</w:t>
      </w:r>
      <w:r>
        <w:rPr>
          <w:rFonts w:ascii="Arial" w:hAnsi="Arial" w:cs="Arial"/>
        </w:rPr>
        <w:t>.</w:t>
      </w:r>
    </w:p>
    <w:p w:rsidR="00814224" w:rsidRDefault="00814224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814224" w:rsidRDefault="00814224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814224" w:rsidRPr="008178DF" w:rsidRDefault="00814224" w:rsidP="008178DF">
      <w:pPr>
        <w:pStyle w:val="Bezmezer"/>
        <w:ind w:left="705" w:hanging="705"/>
        <w:jc w:val="center"/>
        <w:rPr>
          <w:rFonts w:ascii="Arial" w:hAnsi="Arial" w:cs="Arial"/>
          <w:b/>
        </w:rPr>
      </w:pPr>
      <w:r w:rsidRPr="008178DF">
        <w:rPr>
          <w:rFonts w:ascii="Arial" w:hAnsi="Arial" w:cs="Arial"/>
          <w:b/>
        </w:rPr>
        <w:t>čl. VIII.</w:t>
      </w:r>
    </w:p>
    <w:p w:rsidR="00814224" w:rsidRPr="008178DF" w:rsidRDefault="00814224" w:rsidP="008178DF">
      <w:pPr>
        <w:pStyle w:val="Bezmezer"/>
        <w:ind w:left="705" w:hanging="705"/>
        <w:jc w:val="center"/>
        <w:rPr>
          <w:rFonts w:ascii="Arial" w:hAnsi="Arial" w:cs="Arial"/>
          <w:b/>
        </w:rPr>
      </w:pPr>
      <w:r w:rsidRPr="008178DF">
        <w:rPr>
          <w:rFonts w:ascii="Arial" w:hAnsi="Arial" w:cs="Arial"/>
          <w:b/>
        </w:rPr>
        <w:t>Doba trvání smlouvy</w:t>
      </w:r>
    </w:p>
    <w:p w:rsidR="00814224" w:rsidRDefault="00814224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E02977" w:rsidRDefault="00814224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8.1.</w:t>
      </w:r>
      <w:r>
        <w:rPr>
          <w:rFonts w:ascii="Arial" w:hAnsi="Arial" w:cs="Arial"/>
        </w:rPr>
        <w:tab/>
        <w:t xml:space="preserve">Tato smlouva se uzavírá na dobu </w:t>
      </w:r>
      <w:r w:rsidR="00341864">
        <w:rPr>
          <w:rFonts w:ascii="Arial" w:hAnsi="Arial" w:cs="Arial"/>
        </w:rPr>
        <w:t xml:space="preserve"> neurčitou</w:t>
      </w:r>
      <w:r w:rsidR="004A5715">
        <w:rPr>
          <w:rFonts w:ascii="Arial" w:hAnsi="Arial" w:cs="Arial"/>
        </w:rPr>
        <w:t xml:space="preserve"> s datem nastěhování 21.</w:t>
      </w:r>
      <w:r w:rsidR="005A1652">
        <w:rPr>
          <w:rFonts w:ascii="Arial" w:hAnsi="Arial" w:cs="Arial"/>
        </w:rPr>
        <w:t xml:space="preserve"> </w:t>
      </w:r>
      <w:r w:rsidR="004A5715">
        <w:rPr>
          <w:rFonts w:ascii="Arial" w:hAnsi="Arial" w:cs="Arial"/>
        </w:rPr>
        <w:t>5.</w:t>
      </w:r>
      <w:r w:rsidR="005A1652">
        <w:rPr>
          <w:rFonts w:ascii="Arial" w:hAnsi="Arial" w:cs="Arial"/>
        </w:rPr>
        <w:t xml:space="preserve"> </w:t>
      </w:r>
      <w:r w:rsidR="004A5715">
        <w:rPr>
          <w:rFonts w:ascii="Arial" w:hAnsi="Arial" w:cs="Arial"/>
        </w:rPr>
        <w:t>2016</w:t>
      </w:r>
      <w:r w:rsidR="00341864">
        <w:rPr>
          <w:rFonts w:ascii="Arial" w:hAnsi="Arial" w:cs="Arial"/>
        </w:rPr>
        <w:t>.</w:t>
      </w:r>
    </w:p>
    <w:p w:rsidR="00E02977" w:rsidRDefault="00E02977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40110E" w:rsidRDefault="008178DF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8.2.</w:t>
      </w:r>
      <w:r>
        <w:rPr>
          <w:rFonts w:ascii="Arial" w:hAnsi="Arial" w:cs="Arial"/>
        </w:rPr>
        <w:tab/>
      </w:r>
      <w:r w:rsidR="00341864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ato smlouva </w:t>
      </w:r>
      <w:r w:rsidR="00341864">
        <w:rPr>
          <w:rFonts w:ascii="Arial" w:hAnsi="Arial" w:cs="Arial"/>
        </w:rPr>
        <w:t xml:space="preserve"> může být </w:t>
      </w:r>
      <w:r>
        <w:rPr>
          <w:rFonts w:ascii="Arial" w:hAnsi="Arial" w:cs="Arial"/>
        </w:rPr>
        <w:t>ukončena  dohodou smluvních stran nebo výpovědí</w:t>
      </w:r>
      <w:r w:rsidR="0040110E">
        <w:rPr>
          <w:rFonts w:ascii="Arial" w:hAnsi="Arial" w:cs="Arial"/>
        </w:rPr>
        <w:t xml:space="preserve">. </w:t>
      </w:r>
    </w:p>
    <w:p w:rsidR="0040110E" w:rsidRDefault="0040110E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C401C1" w:rsidRDefault="0040110E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8.3. </w:t>
      </w:r>
      <w:r>
        <w:rPr>
          <w:rFonts w:ascii="Arial" w:hAnsi="Arial" w:cs="Arial"/>
        </w:rPr>
        <w:tab/>
      </w:r>
      <w:r w:rsidR="00C401C1">
        <w:rPr>
          <w:rFonts w:ascii="Arial" w:hAnsi="Arial" w:cs="Arial"/>
        </w:rPr>
        <w:t xml:space="preserve">Výpověď bez uvedení důvodu může dát kterákoliv smluvní strana. Výpovědní doba je </w:t>
      </w:r>
      <w:r w:rsidR="00341864">
        <w:rPr>
          <w:rFonts w:ascii="Arial" w:hAnsi="Arial" w:cs="Arial"/>
        </w:rPr>
        <w:t>šestiměsíční</w:t>
      </w:r>
      <w:r w:rsidR="00C401C1" w:rsidRPr="00C401C1">
        <w:rPr>
          <w:rFonts w:ascii="Arial" w:hAnsi="Arial" w:cs="Arial"/>
        </w:rPr>
        <w:t xml:space="preserve"> </w:t>
      </w:r>
      <w:r w:rsidR="00C401C1">
        <w:rPr>
          <w:rFonts w:ascii="Arial" w:hAnsi="Arial" w:cs="Arial"/>
        </w:rPr>
        <w:t xml:space="preserve">a počíná běžet prvního dne měsíce následujícího po doručení písemné výpovědi. </w:t>
      </w:r>
    </w:p>
    <w:p w:rsidR="00C401C1" w:rsidRDefault="00C401C1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C401C1" w:rsidRDefault="00C401C1" w:rsidP="00C401C1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8.4. </w:t>
      </w:r>
      <w:r>
        <w:rPr>
          <w:rFonts w:ascii="Arial" w:hAnsi="Arial" w:cs="Arial"/>
        </w:rPr>
        <w:tab/>
      </w:r>
      <w:r w:rsidRPr="00C401C1">
        <w:rPr>
          <w:rFonts w:ascii="Arial" w:hAnsi="Arial" w:cs="Arial"/>
        </w:rPr>
        <w:t xml:space="preserve">Užívá-li </w:t>
      </w:r>
      <w:r w:rsidR="006572B6">
        <w:rPr>
          <w:rFonts w:ascii="Arial" w:hAnsi="Arial" w:cs="Arial"/>
        </w:rPr>
        <w:t>uživatel</w:t>
      </w:r>
      <w:r w:rsidRPr="00C401C1">
        <w:rPr>
          <w:rFonts w:ascii="Arial" w:hAnsi="Arial" w:cs="Arial"/>
        </w:rPr>
        <w:t xml:space="preserve"> </w:t>
      </w:r>
      <w:r w:rsidR="00341864">
        <w:rPr>
          <w:rFonts w:ascii="Arial" w:hAnsi="Arial" w:cs="Arial"/>
        </w:rPr>
        <w:t xml:space="preserve"> předmět</w:t>
      </w:r>
      <w:r w:rsidR="0034136A">
        <w:rPr>
          <w:rFonts w:ascii="Arial" w:hAnsi="Arial" w:cs="Arial"/>
        </w:rPr>
        <w:t xml:space="preserve"> </w:t>
      </w:r>
      <w:r w:rsidR="00341864">
        <w:rPr>
          <w:rFonts w:ascii="Arial" w:hAnsi="Arial" w:cs="Arial"/>
        </w:rPr>
        <w:t>smlouvy</w:t>
      </w:r>
      <w:r w:rsidR="0034136A">
        <w:rPr>
          <w:rFonts w:ascii="Arial" w:hAnsi="Arial" w:cs="Arial"/>
        </w:rPr>
        <w:t xml:space="preserve"> dle čl. II této smlouvy</w:t>
      </w:r>
      <w:r w:rsidRPr="00C401C1">
        <w:rPr>
          <w:rFonts w:ascii="Arial" w:hAnsi="Arial" w:cs="Arial"/>
        </w:rPr>
        <w:t xml:space="preserve"> takovým způsobem, že se opotřebovává nad míru</w:t>
      </w:r>
      <w:r>
        <w:rPr>
          <w:rFonts w:ascii="Arial" w:hAnsi="Arial" w:cs="Arial"/>
        </w:rPr>
        <w:t xml:space="preserve"> </w:t>
      </w:r>
      <w:r w:rsidRPr="00C401C1">
        <w:rPr>
          <w:rFonts w:ascii="Arial" w:hAnsi="Arial" w:cs="Arial"/>
        </w:rPr>
        <w:t xml:space="preserve">přiměřenou okolnostem nebo že hrozí zničení </w:t>
      </w:r>
      <w:r w:rsidR="00341864">
        <w:rPr>
          <w:rFonts w:ascii="Arial" w:hAnsi="Arial" w:cs="Arial"/>
        </w:rPr>
        <w:t xml:space="preserve"> předmětu smlouvy</w:t>
      </w:r>
      <w:r w:rsidR="00742D59">
        <w:rPr>
          <w:rFonts w:ascii="Arial" w:hAnsi="Arial" w:cs="Arial"/>
        </w:rPr>
        <w:t xml:space="preserve"> </w:t>
      </w:r>
      <w:r w:rsidRPr="00C401C1">
        <w:rPr>
          <w:rFonts w:ascii="Arial" w:hAnsi="Arial" w:cs="Arial"/>
        </w:rPr>
        <w:t>vyzve ho p</w:t>
      </w:r>
      <w:r w:rsidR="00F853D6">
        <w:rPr>
          <w:rFonts w:ascii="Arial" w:hAnsi="Arial" w:cs="Arial"/>
        </w:rPr>
        <w:t>oskytovatel</w:t>
      </w:r>
      <w:r w:rsidR="00742D59">
        <w:rPr>
          <w:rFonts w:ascii="Arial" w:hAnsi="Arial" w:cs="Arial"/>
        </w:rPr>
        <w:t xml:space="preserve"> k nápravě v </w:t>
      </w:r>
      <w:r w:rsidRPr="00C401C1">
        <w:rPr>
          <w:rFonts w:ascii="Arial" w:hAnsi="Arial" w:cs="Arial"/>
        </w:rPr>
        <w:t>přiměřen</w:t>
      </w:r>
      <w:r w:rsidR="00742D59">
        <w:rPr>
          <w:rFonts w:ascii="Arial" w:hAnsi="Arial" w:cs="Arial"/>
        </w:rPr>
        <w:t>é</w:t>
      </w:r>
      <w:r w:rsidRPr="00C401C1">
        <w:rPr>
          <w:rFonts w:ascii="Arial" w:hAnsi="Arial" w:cs="Arial"/>
        </w:rPr>
        <w:t xml:space="preserve"> lhůt</w:t>
      </w:r>
      <w:r w:rsidR="00742D59">
        <w:rPr>
          <w:rFonts w:ascii="Arial" w:hAnsi="Arial" w:cs="Arial"/>
        </w:rPr>
        <w:t xml:space="preserve">ě </w:t>
      </w:r>
      <w:r w:rsidRPr="00C401C1">
        <w:rPr>
          <w:rFonts w:ascii="Arial" w:hAnsi="Arial" w:cs="Arial"/>
        </w:rPr>
        <w:t>a upozorní jej na možné následky</w:t>
      </w:r>
      <w:r>
        <w:rPr>
          <w:rFonts w:ascii="Arial" w:hAnsi="Arial" w:cs="Arial"/>
        </w:rPr>
        <w:t xml:space="preserve"> </w:t>
      </w:r>
      <w:r w:rsidRPr="00C401C1">
        <w:rPr>
          <w:rFonts w:ascii="Arial" w:hAnsi="Arial" w:cs="Arial"/>
        </w:rPr>
        <w:t xml:space="preserve">neuposlechnutí výzvy. Neuposlechne-li </w:t>
      </w:r>
      <w:r w:rsidR="00F853D6">
        <w:rPr>
          <w:rFonts w:ascii="Arial" w:hAnsi="Arial" w:cs="Arial"/>
        </w:rPr>
        <w:t>uživatel</w:t>
      </w:r>
      <w:r w:rsidRPr="00C401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 výzvy,</w:t>
      </w:r>
      <w:r w:rsidRPr="00C401C1">
        <w:rPr>
          <w:rFonts w:ascii="Arial" w:hAnsi="Arial" w:cs="Arial"/>
        </w:rPr>
        <w:t xml:space="preserve"> má p</w:t>
      </w:r>
      <w:r w:rsidR="00F853D6">
        <w:rPr>
          <w:rFonts w:ascii="Arial" w:hAnsi="Arial" w:cs="Arial"/>
        </w:rPr>
        <w:t>oskytovatel</w:t>
      </w:r>
      <w:r w:rsidRPr="00C401C1">
        <w:rPr>
          <w:rFonts w:ascii="Arial" w:hAnsi="Arial" w:cs="Arial"/>
        </w:rPr>
        <w:t xml:space="preserve"> právo vypovědět</w:t>
      </w:r>
      <w:r w:rsidR="00AA7B8C">
        <w:rPr>
          <w:rFonts w:ascii="Arial" w:hAnsi="Arial" w:cs="Arial"/>
        </w:rPr>
        <w:t xml:space="preserve"> tuto smlouvu</w:t>
      </w:r>
      <w:r w:rsidRPr="00C401C1">
        <w:rPr>
          <w:rFonts w:ascii="Arial" w:hAnsi="Arial" w:cs="Arial"/>
        </w:rPr>
        <w:t xml:space="preserve"> bez výpovědní doby.</w:t>
      </w:r>
    </w:p>
    <w:p w:rsidR="00742D59" w:rsidRDefault="00742D59" w:rsidP="00C401C1">
      <w:pPr>
        <w:pStyle w:val="Bezmezer"/>
        <w:ind w:left="705" w:hanging="705"/>
        <w:jc w:val="both"/>
        <w:rPr>
          <w:rFonts w:ascii="Arial" w:hAnsi="Arial" w:cs="Arial"/>
        </w:rPr>
      </w:pPr>
    </w:p>
    <w:p w:rsidR="00742D59" w:rsidRDefault="00742D59" w:rsidP="00C401C1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8.5. </w:t>
      </w:r>
      <w:r>
        <w:rPr>
          <w:rFonts w:ascii="Arial" w:hAnsi="Arial" w:cs="Arial"/>
        </w:rPr>
        <w:tab/>
        <w:t>P</w:t>
      </w:r>
      <w:r w:rsidR="00AA7B8C">
        <w:rPr>
          <w:rFonts w:ascii="Arial" w:hAnsi="Arial" w:cs="Arial"/>
        </w:rPr>
        <w:t>oskytovatel</w:t>
      </w:r>
      <w:r>
        <w:rPr>
          <w:rFonts w:ascii="Arial" w:hAnsi="Arial" w:cs="Arial"/>
        </w:rPr>
        <w:t xml:space="preserve"> je oprávněn smlouvu vypovědět bez výpovědní doby také v případě, že předmět smlouvy dle čl. II</w:t>
      </w:r>
      <w:r w:rsidR="0034136A">
        <w:rPr>
          <w:rFonts w:ascii="Arial" w:hAnsi="Arial" w:cs="Arial"/>
        </w:rPr>
        <w:t xml:space="preserve"> této smlouvy</w:t>
      </w:r>
      <w:r>
        <w:rPr>
          <w:rFonts w:ascii="Arial" w:hAnsi="Arial" w:cs="Arial"/>
        </w:rPr>
        <w:t xml:space="preserve"> bude potřebovat k plnění svých úkolů dle zřizovací listiny. </w:t>
      </w:r>
    </w:p>
    <w:p w:rsidR="00742D59" w:rsidRPr="00C401C1" w:rsidRDefault="00742D59" w:rsidP="00C401C1">
      <w:pPr>
        <w:pStyle w:val="Bezmezer"/>
        <w:ind w:left="705" w:hanging="705"/>
        <w:jc w:val="both"/>
        <w:rPr>
          <w:rFonts w:ascii="Arial" w:hAnsi="Arial" w:cs="Arial"/>
        </w:rPr>
      </w:pPr>
    </w:p>
    <w:p w:rsidR="00742D59" w:rsidRDefault="00742D59" w:rsidP="008178DF">
      <w:pPr>
        <w:pStyle w:val="Bezmezer"/>
        <w:ind w:left="705" w:hanging="705"/>
        <w:jc w:val="center"/>
        <w:rPr>
          <w:rFonts w:ascii="Arial" w:hAnsi="Arial" w:cs="Arial"/>
          <w:b/>
        </w:rPr>
      </w:pPr>
    </w:p>
    <w:p w:rsidR="008178DF" w:rsidRPr="008178DF" w:rsidRDefault="008178DF" w:rsidP="008178DF">
      <w:pPr>
        <w:pStyle w:val="Bezmezer"/>
        <w:ind w:left="705" w:hanging="705"/>
        <w:jc w:val="center"/>
        <w:rPr>
          <w:rFonts w:ascii="Arial" w:hAnsi="Arial" w:cs="Arial"/>
          <w:b/>
        </w:rPr>
      </w:pPr>
      <w:r w:rsidRPr="008178DF">
        <w:rPr>
          <w:rFonts w:ascii="Arial" w:hAnsi="Arial" w:cs="Arial"/>
          <w:b/>
        </w:rPr>
        <w:t>čl. IX.</w:t>
      </w:r>
    </w:p>
    <w:p w:rsidR="008178DF" w:rsidRPr="008178DF" w:rsidRDefault="008178DF" w:rsidP="008178DF">
      <w:pPr>
        <w:pStyle w:val="Bezmezer"/>
        <w:ind w:left="705" w:hanging="705"/>
        <w:jc w:val="center"/>
        <w:rPr>
          <w:rFonts w:ascii="Arial" w:hAnsi="Arial" w:cs="Arial"/>
          <w:b/>
        </w:rPr>
      </w:pPr>
      <w:r w:rsidRPr="008178DF">
        <w:rPr>
          <w:rFonts w:ascii="Arial" w:hAnsi="Arial" w:cs="Arial"/>
          <w:b/>
        </w:rPr>
        <w:t>Ustanovení přechodná a závěrečná</w:t>
      </w:r>
    </w:p>
    <w:p w:rsidR="008178DF" w:rsidRDefault="008178DF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8178DF" w:rsidRDefault="008178DF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9.1.</w:t>
      </w:r>
      <w:r>
        <w:rPr>
          <w:rFonts w:ascii="Arial" w:hAnsi="Arial" w:cs="Arial"/>
        </w:rPr>
        <w:tab/>
      </w:r>
      <w:r w:rsidR="00AA7B8C">
        <w:rPr>
          <w:rFonts w:ascii="Arial" w:hAnsi="Arial" w:cs="Arial"/>
        </w:rPr>
        <w:t>Uživatel</w:t>
      </w:r>
      <w:r>
        <w:rPr>
          <w:rFonts w:ascii="Arial" w:hAnsi="Arial" w:cs="Arial"/>
        </w:rPr>
        <w:t xml:space="preserve"> se seznámil  se stavem </w:t>
      </w:r>
      <w:r w:rsidR="0040110E">
        <w:rPr>
          <w:rFonts w:ascii="Arial" w:hAnsi="Arial" w:cs="Arial"/>
        </w:rPr>
        <w:t xml:space="preserve">administrativních </w:t>
      </w:r>
      <w:r>
        <w:rPr>
          <w:rFonts w:ascii="Arial" w:hAnsi="Arial" w:cs="Arial"/>
        </w:rPr>
        <w:t>prostor dle této smlouvy a v tomto stavu je přebírá.</w:t>
      </w:r>
    </w:p>
    <w:p w:rsidR="008178DF" w:rsidRDefault="008178DF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8178DF" w:rsidRDefault="008178DF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9.2.</w:t>
      </w:r>
      <w:r>
        <w:rPr>
          <w:rFonts w:ascii="Arial" w:hAnsi="Arial" w:cs="Arial"/>
        </w:rPr>
        <w:tab/>
        <w:t>Tato smlouva může být změněna nebo doplněna pouze písemným dodatkem se souhlasem obou smluvních stran.</w:t>
      </w:r>
    </w:p>
    <w:p w:rsidR="008178DF" w:rsidRDefault="008178DF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8178DF" w:rsidRDefault="008178DF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40110E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Tato smlouva nabývá platnosti dnem jejího podpisu smluvními stranami.</w:t>
      </w:r>
    </w:p>
    <w:p w:rsidR="008178DF" w:rsidRDefault="008178DF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8178DF" w:rsidRDefault="008178DF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C401C1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341864">
        <w:rPr>
          <w:rFonts w:ascii="Arial" w:hAnsi="Arial" w:cs="Arial"/>
        </w:rPr>
        <w:t>Smluvní s</w:t>
      </w:r>
      <w:r>
        <w:rPr>
          <w:rFonts w:ascii="Arial" w:hAnsi="Arial" w:cs="Arial"/>
        </w:rPr>
        <w:t>trany  prohlašují, že si smlouvu přečetly, že byla sepsána podle jejich pravé a svobodné vůle a nebyla ujednána v tísni za nápadně nevýhodných podmínek.</w:t>
      </w:r>
    </w:p>
    <w:p w:rsidR="008178DF" w:rsidRDefault="008178DF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8178DF" w:rsidRDefault="008178DF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C401C1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Tato smlouva je vyhotovena ve 4 vyhotoveních, přičemž každá strana obdrží po 2 z nich.</w:t>
      </w:r>
    </w:p>
    <w:p w:rsidR="008178DF" w:rsidRDefault="008178DF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8178DF" w:rsidRDefault="008178DF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8178DF" w:rsidRDefault="008178DF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6F5D11" w:rsidRDefault="006F5D11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6F5D11" w:rsidRDefault="006F5D11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Seznam movitých věcí předaných do užívání</w:t>
      </w:r>
    </w:p>
    <w:p w:rsidR="006F5D11" w:rsidRDefault="006F5D11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– Pravidla rozúčtování nákladů na služby</w:t>
      </w:r>
    </w:p>
    <w:p w:rsidR="008178DF" w:rsidRDefault="008178DF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8178DF" w:rsidRDefault="008178DF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8178DF" w:rsidRDefault="008178DF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C401C1">
        <w:rPr>
          <w:rFonts w:ascii="Arial" w:hAnsi="Arial" w:cs="Arial"/>
        </w:rPr>
        <w:t>…………….2016</w:t>
      </w:r>
      <w:r>
        <w:rPr>
          <w:rFonts w:ascii="Arial" w:hAnsi="Arial" w:cs="Arial"/>
        </w:rPr>
        <w:t xml:space="preserve"> </w:t>
      </w:r>
    </w:p>
    <w:p w:rsidR="008178DF" w:rsidRDefault="008178DF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8178DF" w:rsidRDefault="008178DF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8178DF" w:rsidRDefault="008178DF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8178DF" w:rsidRDefault="008178DF" w:rsidP="007C428B">
      <w:pPr>
        <w:pStyle w:val="Bezmezer"/>
        <w:ind w:left="705" w:hanging="705"/>
        <w:jc w:val="both"/>
        <w:rPr>
          <w:rFonts w:ascii="Arial" w:hAnsi="Arial" w:cs="Arial"/>
        </w:rPr>
      </w:pPr>
    </w:p>
    <w:p w:rsidR="008178DF" w:rsidRDefault="008178DF" w:rsidP="008178DF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……………………………..</w:t>
      </w:r>
    </w:p>
    <w:p w:rsidR="008178DF" w:rsidRDefault="008178DF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A7B8C">
        <w:rPr>
          <w:rFonts w:ascii="Arial" w:hAnsi="Arial" w:cs="Arial"/>
        </w:rPr>
        <w:t>oskytovatel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5DB4">
        <w:rPr>
          <w:rFonts w:ascii="Arial" w:hAnsi="Arial" w:cs="Arial"/>
        </w:rPr>
        <w:t xml:space="preserve">            </w:t>
      </w:r>
      <w:r w:rsidR="00AA7B8C">
        <w:rPr>
          <w:rFonts w:ascii="Arial" w:hAnsi="Arial" w:cs="Arial"/>
        </w:rPr>
        <w:t>uživatel</w:t>
      </w:r>
      <w:r>
        <w:rPr>
          <w:rFonts w:ascii="Arial" w:hAnsi="Arial" w:cs="Arial"/>
        </w:rPr>
        <w:tab/>
      </w:r>
    </w:p>
    <w:p w:rsidR="00C401C1" w:rsidRDefault="008178DF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Česká centrála cestovního ruchu-CzechTourism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01C1">
        <w:rPr>
          <w:rFonts w:ascii="Arial" w:hAnsi="Arial" w:cs="Arial"/>
        </w:rPr>
        <w:t xml:space="preserve">SFRB </w:t>
      </w:r>
    </w:p>
    <w:p w:rsidR="008178DF" w:rsidRDefault="00C401C1" w:rsidP="007C428B">
      <w:pPr>
        <w:pStyle w:val="Bezmezer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Doc. </w:t>
      </w:r>
      <w:r w:rsidR="008178DF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 xml:space="preserve">Monika Palatková PhD. </w:t>
      </w:r>
      <w:r w:rsidR="008178DF">
        <w:rPr>
          <w:rFonts w:ascii="Arial" w:hAnsi="Arial" w:cs="Arial"/>
        </w:rPr>
        <w:t>ředitel</w:t>
      </w:r>
      <w:r>
        <w:rPr>
          <w:rFonts w:ascii="Arial" w:hAnsi="Arial" w:cs="Arial"/>
        </w:rPr>
        <w:t>ka</w:t>
      </w:r>
      <w:r w:rsidR="008178DF">
        <w:rPr>
          <w:rFonts w:ascii="Arial" w:hAnsi="Arial" w:cs="Arial"/>
        </w:rPr>
        <w:tab/>
      </w:r>
      <w:r w:rsidR="008178DF">
        <w:rPr>
          <w:rFonts w:ascii="Arial" w:hAnsi="Arial" w:cs="Arial"/>
        </w:rPr>
        <w:tab/>
      </w:r>
      <w:r w:rsidR="008178DF">
        <w:rPr>
          <w:rFonts w:ascii="Arial" w:hAnsi="Arial" w:cs="Arial"/>
        </w:rPr>
        <w:tab/>
      </w:r>
      <w:r>
        <w:rPr>
          <w:rFonts w:ascii="Arial" w:hAnsi="Arial" w:cs="Arial"/>
        </w:rPr>
        <w:t>Ing. Fran</w:t>
      </w:r>
      <w:r w:rsidR="00AA7B8C">
        <w:rPr>
          <w:rFonts w:ascii="Arial" w:hAnsi="Arial" w:cs="Arial"/>
        </w:rPr>
        <w:t>t</w:t>
      </w:r>
      <w:r>
        <w:rPr>
          <w:rFonts w:ascii="Arial" w:hAnsi="Arial" w:cs="Arial"/>
        </w:rPr>
        <w:t>išek Hadáček</w:t>
      </w:r>
      <w:r w:rsidR="008178DF">
        <w:rPr>
          <w:rFonts w:ascii="Arial" w:hAnsi="Arial" w:cs="Arial"/>
        </w:rPr>
        <w:t>, ředitel</w:t>
      </w:r>
    </w:p>
    <w:p w:rsidR="007C428B" w:rsidRDefault="007C428B" w:rsidP="007C428B">
      <w:pPr>
        <w:pStyle w:val="Bezmezer"/>
        <w:jc w:val="both"/>
        <w:rPr>
          <w:rFonts w:ascii="Arial" w:hAnsi="Arial" w:cs="Arial"/>
        </w:rPr>
      </w:pPr>
    </w:p>
    <w:p w:rsidR="007C428B" w:rsidRPr="008D06FD" w:rsidRDefault="007C428B" w:rsidP="00684A50">
      <w:pPr>
        <w:pStyle w:val="Bezmezer"/>
        <w:ind w:left="705"/>
        <w:jc w:val="both"/>
        <w:rPr>
          <w:rFonts w:ascii="Arial" w:hAnsi="Arial" w:cs="Arial"/>
        </w:rPr>
      </w:pPr>
    </w:p>
    <w:sectPr w:rsidR="007C428B" w:rsidRPr="008D06FD" w:rsidSect="0095167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B4" w:rsidRDefault="00E05DB4" w:rsidP="00D46F05">
      <w:pPr>
        <w:spacing w:after="0" w:line="240" w:lineRule="auto"/>
      </w:pPr>
      <w:r>
        <w:separator/>
      </w:r>
    </w:p>
  </w:endnote>
  <w:endnote w:type="continuationSeparator" w:id="0">
    <w:p w:rsidR="00E05DB4" w:rsidRDefault="00E05DB4" w:rsidP="00D4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77902"/>
      <w:docPartObj>
        <w:docPartGallery w:val="Page Numbers (Bottom of Page)"/>
        <w:docPartUnique/>
      </w:docPartObj>
    </w:sdtPr>
    <w:sdtEndPr/>
    <w:sdtContent>
      <w:p w:rsidR="00E05DB4" w:rsidRDefault="008638E3">
        <w:pPr>
          <w:pStyle w:val="Zpat"/>
          <w:jc w:val="center"/>
        </w:pPr>
        <w:r>
          <w:fldChar w:fldCharType="begin"/>
        </w:r>
        <w:r w:rsidR="00A648DA">
          <w:instrText xml:space="preserve"> PAGE   \* MERGEFORMAT </w:instrText>
        </w:r>
        <w:r>
          <w:fldChar w:fldCharType="separate"/>
        </w:r>
        <w:r w:rsidR="00940C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DB4" w:rsidRDefault="00E05D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B4" w:rsidRDefault="00E05DB4" w:rsidP="00D46F05">
      <w:pPr>
        <w:spacing w:after="0" w:line="240" w:lineRule="auto"/>
      </w:pPr>
      <w:r>
        <w:separator/>
      </w:r>
    </w:p>
  </w:footnote>
  <w:footnote w:type="continuationSeparator" w:id="0">
    <w:p w:rsidR="00E05DB4" w:rsidRDefault="00E05DB4" w:rsidP="00D4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168D6"/>
    <w:multiLevelType w:val="multilevel"/>
    <w:tmpl w:val="4BB24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FD"/>
    <w:rsid w:val="00014069"/>
    <w:rsid w:val="000B4EA5"/>
    <w:rsid w:val="000F00F4"/>
    <w:rsid w:val="00120C8D"/>
    <w:rsid w:val="0013385B"/>
    <w:rsid w:val="001E3899"/>
    <w:rsid w:val="00271954"/>
    <w:rsid w:val="002726B4"/>
    <w:rsid w:val="00285D9C"/>
    <w:rsid w:val="002D06ED"/>
    <w:rsid w:val="002D2DF9"/>
    <w:rsid w:val="003067C4"/>
    <w:rsid w:val="0032646B"/>
    <w:rsid w:val="0034136A"/>
    <w:rsid w:val="00341864"/>
    <w:rsid w:val="0040110E"/>
    <w:rsid w:val="0047275D"/>
    <w:rsid w:val="004A3161"/>
    <w:rsid w:val="004A5715"/>
    <w:rsid w:val="00545F26"/>
    <w:rsid w:val="00582ADF"/>
    <w:rsid w:val="005A1652"/>
    <w:rsid w:val="005C2F3B"/>
    <w:rsid w:val="005C68D1"/>
    <w:rsid w:val="005D3629"/>
    <w:rsid w:val="005E18AA"/>
    <w:rsid w:val="005F2BC7"/>
    <w:rsid w:val="00640D48"/>
    <w:rsid w:val="00642624"/>
    <w:rsid w:val="006572B6"/>
    <w:rsid w:val="00684A50"/>
    <w:rsid w:val="006917C0"/>
    <w:rsid w:val="006B0D54"/>
    <w:rsid w:val="006F28BE"/>
    <w:rsid w:val="006F5D11"/>
    <w:rsid w:val="00742D59"/>
    <w:rsid w:val="00752CC0"/>
    <w:rsid w:val="0075316D"/>
    <w:rsid w:val="007810DB"/>
    <w:rsid w:val="007813D9"/>
    <w:rsid w:val="007B2DEE"/>
    <w:rsid w:val="007C35CA"/>
    <w:rsid w:val="007C428B"/>
    <w:rsid w:val="007E636B"/>
    <w:rsid w:val="00814224"/>
    <w:rsid w:val="008178DF"/>
    <w:rsid w:val="0082080C"/>
    <w:rsid w:val="00841E76"/>
    <w:rsid w:val="008638E3"/>
    <w:rsid w:val="008D06FD"/>
    <w:rsid w:val="009079F2"/>
    <w:rsid w:val="00940C84"/>
    <w:rsid w:val="00951678"/>
    <w:rsid w:val="009B53CF"/>
    <w:rsid w:val="009E4C98"/>
    <w:rsid w:val="00A4314A"/>
    <w:rsid w:val="00A648DA"/>
    <w:rsid w:val="00AA7B8C"/>
    <w:rsid w:val="00AD1FA4"/>
    <w:rsid w:val="00AE71F9"/>
    <w:rsid w:val="00B179BB"/>
    <w:rsid w:val="00B40331"/>
    <w:rsid w:val="00BA1FAE"/>
    <w:rsid w:val="00C401C1"/>
    <w:rsid w:val="00C506AB"/>
    <w:rsid w:val="00C66F3A"/>
    <w:rsid w:val="00CF4B7A"/>
    <w:rsid w:val="00D34B08"/>
    <w:rsid w:val="00D46F05"/>
    <w:rsid w:val="00E02977"/>
    <w:rsid w:val="00E05DB4"/>
    <w:rsid w:val="00E1104F"/>
    <w:rsid w:val="00E2647B"/>
    <w:rsid w:val="00F853D6"/>
    <w:rsid w:val="00FA0061"/>
    <w:rsid w:val="00FD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6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06F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D46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6F05"/>
  </w:style>
  <w:style w:type="paragraph" w:styleId="Zpat">
    <w:name w:val="footer"/>
    <w:basedOn w:val="Normln"/>
    <w:link w:val="ZpatChar"/>
    <w:uiPriority w:val="99"/>
    <w:unhideWhenUsed/>
    <w:rsid w:val="00D46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F05"/>
  </w:style>
  <w:style w:type="character" w:styleId="Odkaznakoment">
    <w:name w:val="annotation reference"/>
    <w:basedOn w:val="Standardnpsmoodstavce"/>
    <w:uiPriority w:val="99"/>
    <w:semiHidden/>
    <w:unhideWhenUsed/>
    <w:rsid w:val="00133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38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38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3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38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85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3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6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06F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D46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6F05"/>
  </w:style>
  <w:style w:type="paragraph" w:styleId="Zpat">
    <w:name w:val="footer"/>
    <w:basedOn w:val="Normln"/>
    <w:link w:val="ZpatChar"/>
    <w:uiPriority w:val="99"/>
    <w:unhideWhenUsed/>
    <w:rsid w:val="00D46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F05"/>
  </w:style>
  <w:style w:type="character" w:styleId="Odkaznakoment">
    <w:name w:val="annotation reference"/>
    <w:basedOn w:val="Standardnpsmoodstavce"/>
    <w:uiPriority w:val="99"/>
    <w:semiHidden/>
    <w:unhideWhenUsed/>
    <w:rsid w:val="00133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38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38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3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38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85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3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CFEE6-147C-4135-87A7-C8FDADEA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8429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SFRB</Company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zuskova</dc:creator>
  <cp:lastModifiedBy>Filipová Iva</cp:lastModifiedBy>
  <cp:revision>2</cp:revision>
  <cp:lastPrinted>2016-12-22T12:23:00Z</cp:lastPrinted>
  <dcterms:created xsi:type="dcterms:W3CDTF">2017-02-20T09:11:00Z</dcterms:created>
  <dcterms:modified xsi:type="dcterms:W3CDTF">2017-02-20T09:11:00Z</dcterms:modified>
</cp:coreProperties>
</file>