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A7" w:rsidRDefault="003F7844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18415</wp:posOffset>
            </wp:positionH>
            <wp:positionV relativeFrom="paragraph">
              <wp:posOffset>0</wp:posOffset>
            </wp:positionV>
            <wp:extent cx="6120130" cy="731520"/>
            <wp:effectExtent l="0" t="0" r="0" b="0"/>
            <wp:wrapNone/>
            <wp:docPr id="3" name="obrázek 2" descr="C:\Users\DOSTAL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STAL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1A7" w:rsidRDefault="00A561A7">
      <w:pPr>
        <w:spacing w:line="360" w:lineRule="exact"/>
      </w:pPr>
    </w:p>
    <w:p w:rsidR="00A561A7" w:rsidRDefault="00A561A7">
      <w:pPr>
        <w:spacing w:line="424" w:lineRule="exact"/>
      </w:pPr>
    </w:p>
    <w:p w:rsidR="00A561A7" w:rsidRDefault="00A561A7">
      <w:pPr>
        <w:rPr>
          <w:sz w:val="2"/>
          <w:szCs w:val="2"/>
        </w:rPr>
        <w:sectPr w:rsidR="00A561A7">
          <w:footerReference w:type="default" r:id="rId7"/>
          <w:type w:val="continuous"/>
          <w:pgSz w:w="11900" w:h="16840"/>
          <w:pgMar w:top="681" w:right="922" w:bottom="1511" w:left="1099" w:header="0" w:footer="3" w:gutter="0"/>
          <w:cols w:space="720"/>
          <w:noEndnote/>
          <w:docGrid w:linePitch="360"/>
        </w:sectPr>
      </w:pPr>
    </w:p>
    <w:p w:rsidR="00A561A7" w:rsidRDefault="00A561A7">
      <w:pPr>
        <w:spacing w:before="80" w:after="80" w:line="240" w:lineRule="exact"/>
        <w:rPr>
          <w:sz w:val="19"/>
          <w:szCs w:val="19"/>
        </w:rPr>
      </w:pPr>
    </w:p>
    <w:p w:rsidR="00A561A7" w:rsidRDefault="00A561A7">
      <w:pPr>
        <w:rPr>
          <w:sz w:val="2"/>
          <w:szCs w:val="2"/>
        </w:rPr>
        <w:sectPr w:rsidR="00A561A7">
          <w:type w:val="continuous"/>
          <w:pgSz w:w="11900" w:h="16840"/>
          <w:pgMar w:top="2222" w:right="0" w:bottom="1497" w:left="0" w:header="0" w:footer="3" w:gutter="0"/>
          <w:cols w:space="720"/>
          <w:noEndnote/>
          <w:docGrid w:linePitch="360"/>
        </w:sectPr>
      </w:pPr>
    </w:p>
    <w:p w:rsidR="00A561A7" w:rsidRDefault="003F7844">
      <w:pPr>
        <w:pStyle w:val="Nadpis10"/>
        <w:keepNext/>
        <w:keepLines/>
        <w:shd w:val="clear" w:color="auto" w:fill="auto"/>
        <w:spacing w:after="4" w:line="200" w:lineRule="exact"/>
      </w:pPr>
      <w:bookmarkStart w:id="0" w:name="bookmark0"/>
      <w:r>
        <w:t>ZOO Liberec</w:t>
      </w:r>
      <w:bookmarkEnd w:id="0"/>
    </w:p>
    <w:p w:rsidR="003F7844" w:rsidRDefault="003F7844">
      <w:pPr>
        <w:pStyle w:val="Zkladntext20"/>
        <w:shd w:val="clear" w:color="auto" w:fill="auto"/>
        <w:spacing w:before="0" w:after="0" w:line="200" w:lineRule="exact"/>
      </w:pPr>
    </w:p>
    <w:p w:rsidR="003F7844" w:rsidRDefault="003F7844">
      <w:pPr>
        <w:pStyle w:val="Zkladntext20"/>
        <w:shd w:val="clear" w:color="auto" w:fill="auto"/>
        <w:spacing w:before="0" w:after="0" w:line="200" w:lineRule="exact"/>
      </w:pPr>
    </w:p>
    <w:p w:rsidR="00A561A7" w:rsidRDefault="003F7844">
      <w:pPr>
        <w:pStyle w:val="Zkladntext20"/>
        <w:shd w:val="clear" w:color="auto" w:fill="auto"/>
        <w:spacing w:before="0" w:after="0" w:line="200" w:lineRule="exact"/>
      </w:pPr>
      <w:r>
        <w:t>Praha 19. 11. 2020</w:t>
      </w:r>
    </w:p>
    <w:p w:rsidR="00A561A7" w:rsidRDefault="003F7844">
      <w:pPr>
        <w:pStyle w:val="Nadpis10"/>
        <w:keepNext/>
        <w:keepLines/>
        <w:shd w:val="clear" w:color="auto" w:fill="auto"/>
        <w:spacing w:after="0" w:line="456" w:lineRule="exact"/>
      </w:pPr>
      <w:bookmarkStart w:id="1" w:name="bookmark1"/>
      <w:r>
        <w:t>Cenová kalkulace na výrobu termálních vstupenek</w:t>
      </w:r>
      <w:bookmarkEnd w:id="1"/>
    </w:p>
    <w:p w:rsidR="00A561A7" w:rsidRDefault="003F7844">
      <w:pPr>
        <w:pStyle w:val="Zkladntext20"/>
        <w:shd w:val="clear" w:color="auto" w:fill="auto"/>
        <w:spacing w:before="0" w:after="0" w:line="456" w:lineRule="exact"/>
      </w:pPr>
      <w:r>
        <w:t xml:space="preserve">Vážená </w:t>
      </w:r>
      <w:r>
        <w:t>paní xxx</w:t>
      </w:r>
      <w:r>
        <w:t>,</w:t>
      </w:r>
    </w:p>
    <w:p w:rsidR="00A561A7" w:rsidRDefault="003F7844">
      <w:pPr>
        <w:pStyle w:val="Zkladntext20"/>
        <w:shd w:val="clear" w:color="auto" w:fill="auto"/>
        <w:spacing w:before="0" w:after="445" w:line="456" w:lineRule="exact"/>
        <w:ind w:right="1500"/>
        <w:jc w:val="left"/>
      </w:pPr>
      <w:r>
        <w:t>dle dohody si Vám zasílám kalkulaci na výrobu nových termálních vstupenek pro potřeby ZOO Liberec.</w:t>
      </w:r>
      <w:r>
        <w:br/>
        <w:t>Počítám s výrobou nových tiskových štočků na líc vstupenky.</w:t>
      </w:r>
    </w:p>
    <w:p w:rsidR="00A561A7" w:rsidRDefault="003F7844">
      <w:pPr>
        <w:pStyle w:val="Zkladntext20"/>
        <w:shd w:val="clear" w:color="auto" w:fill="auto"/>
        <w:spacing w:before="0" w:after="0" w:line="20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37490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-184150</wp:posOffset>
                </wp:positionV>
                <wp:extent cx="679450" cy="861060"/>
                <wp:effectExtent l="3175" t="0" r="3175" b="0"/>
                <wp:wrapSquare wrapText="right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1A7" w:rsidRDefault="003F7844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Specifikace:</w:t>
                            </w:r>
                          </w:p>
                          <w:p w:rsidR="00A561A7" w:rsidRDefault="003F7844">
                            <w:pPr>
                              <w:pStyle w:val="Zkladntext20"/>
                              <w:shd w:val="clear" w:color="auto" w:fill="auto"/>
                              <w:spacing w:before="0" w:after="0" w:line="22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Náklad:</w:t>
                            </w:r>
                          </w:p>
                          <w:p w:rsidR="00A561A7" w:rsidRDefault="003F7844">
                            <w:pPr>
                              <w:pStyle w:val="Zkladntext20"/>
                              <w:shd w:val="clear" w:color="auto" w:fill="auto"/>
                              <w:spacing w:before="0" w:after="0" w:line="22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Barevnost:</w:t>
                            </w:r>
                          </w:p>
                          <w:p w:rsidR="00A561A7" w:rsidRDefault="003F7844">
                            <w:pPr>
                              <w:pStyle w:val="Zkladntext20"/>
                              <w:shd w:val="clear" w:color="auto" w:fill="auto"/>
                              <w:spacing w:before="0" w:after="0" w:line="22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Rozměr:</w:t>
                            </w:r>
                          </w:p>
                          <w:p w:rsidR="00A561A7" w:rsidRDefault="003F7844">
                            <w:pPr>
                              <w:pStyle w:val="Zkladntext20"/>
                              <w:shd w:val="clear" w:color="auto" w:fill="auto"/>
                              <w:spacing w:before="0" w:after="0" w:line="22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Materiál:</w:t>
                            </w:r>
                          </w:p>
                          <w:p w:rsidR="00A561A7" w:rsidRDefault="003F7844">
                            <w:pPr>
                              <w:pStyle w:val="Zkladntext20"/>
                              <w:shd w:val="clear" w:color="auto" w:fill="auto"/>
                              <w:spacing w:before="0" w:after="0" w:line="226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Provedení: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05pt;margin-top:-14.5pt;width:53.5pt;height:67.8pt;z-index:-125829376;visibility:visible;mso-wrap-style:square;mso-width-percent:0;mso-height-percent:0;mso-wrap-distance-left:5pt;mso-wrap-distance-top:0;mso-wrap-distance-right:18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SDqrAIAAKg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" filled="f" stroked="f">
                <v:textbox style="mso-fit-shape-to-text:t" inset="0,0,0,0">
                  <w:txbxContent>
                    <w:p w:rsidR="00A561A7" w:rsidRDefault="003F7844">
                      <w:pPr>
                        <w:pStyle w:val="Zkladntext5"/>
                        <w:shd w:val="clear" w:color="auto" w:fill="auto"/>
                      </w:pPr>
                      <w:r>
                        <w:t>Specifikace:</w:t>
                      </w:r>
                    </w:p>
                    <w:p w:rsidR="00A561A7" w:rsidRDefault="003F7844">
                      <w:pPr>
                        <w:pStyle w:val="Zkladntext20"/>
                        <w:shd w:val="clear" w:color="auto" w:fill="auto"/>
                        <w:spacing w:before="0" w:after="0" w:line="22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Náklad:</w:t>
                      </w:r>
                    </w:p>
                    <w:p w:rsidR="00A561A7" w:rsidRDefault="003F7844">
                      <w:pPr>
                        <w:pStyle w:val="Zkladntext20"/>
                        <w:shd w:val="clear" w:color="auto" w:fill="auto"/>
                        <w:spacing w:before="0" w:after="0" w:line="22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Barevnost:</w:t>
                      </w:r>
                    </w:p>
                    <w:p w:rsidR="00A561A7" w:rsidRDefault="003F7844">
                      <w:pPr>
                        <w:pStyle w:val="Zkladntext20"/>
                        <w:shd w:val="clear" w:color="auto" w:fill="auto"/>
                        <w:spacing w:before="0" w:after="0" w:line="22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Rozměr:</w:t>
                      </w:r>
                    </w:p>
                    <w:p w:rsidR="00A561A7" w:rsidRDefault="003F7844">
                      <w:pPr>
                        <w:pStyle w:val="Zkladntext20"/>
                        <w:shd w:val="clear" w:color="auto" w:fill="auto"/>
                        <w:spacing w:before="0" w:after="0" w:line="22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Materiál:</w:t>
                      </w:r>
                    </w:p>
                    <w:p w:rsidR="00A561A7" w:rsidRDefault="003F7844">
                      <w:pPr>
                        <w:pStyle w:val="Zkladntext20"/>
                        <w:shd w:val="clear" w:color="auto" w:fill="auto"/>
                        <w:spacing w:before="0" w:after="0" w:line="226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Provedení: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300.000 kusů</w:t>
      </w:r>
    </w:p>
    <w:p w:rsidR="00A561A7" w:rsidRDefault="003F7844">
      <w:pPr>
        <w:pStyle w:val="Zkladntext20"/>
        <w:shd w:val="clear" w:color="auto" w:fill="auto"/>
        <w:spacing w:before="0" w:after="0" w:line="230" w:lineRule="exact"/>
      </w:pPr>
      <w:r>
        <w:t xml:space="preserve">4 </w:t>
      </w:r>
      <w:r>
        <w:t>(cmyk)/1 (k)</w:t>
      </w:r>
    </w:p>
    <w:p w:rsidR="00A561A7" w:rsidRDefault="003F7844">
      <w:pPr>
        <w:pStyle w:val="Zkladntext20"/>
        <w:shd w:val="clear" w:color="auto" w:fill="auto"/>
        <w:spacing w:before="0" w:after="0" w:line="230" w:lineRule="exact"/>
        <w:ind w:right="1500"/>
        <w:jc w:val="left"/>
      </w:pPr>
      <w:r>
        <w:t>101,6 x 65 mm</w:t>
      </w:r>
      <w:r>
        <w:br/>
        <w:t>termokarton 180 g/m2</w:t>
      </w:r>
    </w:p>
    <w:p w:rsidR="00A561A7" w:rsidRDefault="003F7844">
      <w:pPr>
        <w:pStyle w:val="Zkladntext20"/>
        <w:shd w:val="clear" w:color="auto" w:fill="auto"/>
        <w:spacing w:before="0" w:after="0" w:line="230" w:lineRule="exact"/>
      </w:pPr>
      <w:r>
        <w:t>skládané, perforace mezi vstupenkami, středový výsek</w:t>
      </w:r>
    </w:p>
    <w:p w:rsidR="00A561A7" w:rsidRDefault="003F7844">
      <w:pPr>
        <w:pStyle w:val="Titulektabulky0"/>
        <w:framePr w:w="9854" w:wrap="notBeside" w:vAnchor="text" w:hAnchor="text" w:xAlign="center" w:y="1"/>
        <w:shd w:val="clear" w:color="auto" w:fill="auto"/>
        <w:spacing w:line="200" w:lineRule="exact"/>
      </w:pPr>
      <w:r>
        <w:rPr>
          <w:rStyle w:val="Titulektabulky1"/>
          <w:b/>
          <w:bCs/>
        </w:rPr>
        <w:t>Cenová kalkulace - výroba termálních vstupenek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1339"/>
        <w:gridCol w:w="859"/>
        <w:gridCol w:w="1200"/>
        <w:gridCol w:w="1339"/>
        <w:gridCol w:w="576"/>
      </w:tblGrid>
      <w:tr w:rsidR="00A561A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Tun"/>
              </w:rPr>
              <w:t>Předmět dodávky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254" w:lineRule="exact"/>
              <w:ind w:left="320"/>
              <w:jc w:val="left"/>
            </w:pPr>
            <w:r>
              <w:rPr>
                <w:rStyle w:val="Zkladntext275ptTun"/>
              </w:rPr>
              <w:t>Cena za ks</w:t>
            </w:r>
            <w:r>
              <w:rPr>
                <w:rStyle w:val="Zkladntext275ptTun"/>
              </w:rPr>
              <w:br/>
              <w:t>(bez DPH)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Zkladntext275ptTun"/>
              </w:rPr>
              <w:t>Počet</w:t>
            </w:r>
          </w:p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after="0" w:line="150" w:lineRule="exact"/>
              <w:jc w:val="center"/>
            </w:pPr>
            <w:r>
              <w:rPr>
                <w:rStyle w:val="Zkladntext275ptTun"/>
              </w:rPr>
              <w:t>kusů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Zkladntext275ptTun"/>
              </w:rPr>
              <w:t>Cena celkem</w:t>
            </w:r>
            <w:r>
              <w:rPr>
                <w:rStyle w:val="Zkladntext275ptTun"/>
              </w:rPr>
              <w:br/>
              <w:t>(bez DPH)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Zkladntext275ptTun"/>
              </w:rPr>
              <w:t>Cena celkem</w:t>
            </w:r>
            <w:r>
              <w:rPr>
                <w:rStyle w:val="Zkladntext275ptTun"/>
              </w:rPr>
              <w:br/>
              <w:t>(s DPH)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120" w:line="150" w:lineRule="exact"/>
              <w:jc w:val="left"/>
            </w:pPr>
            <w:r>
              <w:rPr>
                <w:rStyle w:val="Zkladntext275ptTun"/>
              </w:rPr>
              <w:t>Sazba</w:t>
            </w:r>
          </w:p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120" w:after="0" w:line="150" w:lineRule="exact"/>
              <w:jc w:val="left"/>
            </w:pPr>
            <w:r>
              <w:rPr>
                <w:rStyle w:val="Zkladntext275ptTun"/>
              </w:rPr>
              <w:t>DPH</w:t>
            </w:r>
          </w:p>
        </w:tc>
      </w:tr>
      <w:tr w:rsidR="00A561A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Tun"/>
              </w:rPr>
              <w:t>VSTUPENKY</w:t>
            </w:r>
          </w:p>
        </w:tc>
      </w:tr>
      <w:tr w:rsidR="00A561A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Tun"/>
              </w:rPr>
              <w:t>Tisková příprava, nový líc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1 000,00 Kč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4 000,00 Kč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4 840,00 Kč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  <w:jc w:val="left"/>
            </w:pPr>
            <w:r>
              <w:rPr>
                <w:rStyle w:val="Zkladntext275pt"/>
              </w:rPr>
              <w:t>21%</w:t>
            </w:r>
          </w:p>
        </w:tc>
      </w:tr>
      <w:tr w:rsidR="00A561A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182" w:lineRule="exact"/>
              <w:jc w:val="left"/>
            </w:pPr>
            <w:r>
              <w:rPr>
                <w:rStyle w:val="Zkladntext275ptTun"/>
              </w:rPr>
              <w:t>Výroba termálních vstupenek - barevnost 4/1, rozměr 101,6 x</w:t>
            </w:r>
            <w:r>
              <w:rPr>
                <w:rStyle w:val="Zkladntext275ptTun"/>
              </w:rPr>
              <w:br/>
              <w:t>65 mm, středový výsek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0,37 Kč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  <w:jc w:val="left"/>
            </w:pPr>
            <w:r>
              <w:rPr>
                <w:rStyle w:val="Zkladntext275pt"/>
              </w:rPr>
              <w:t>300000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111 000,00 Kč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134 310,00 Kč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  <w:jc w:val="left"/>
            </w:pPr>
            <w:r>
              <w:rPr>
                <w:rStyle w:val="Zkladntext275pt"/>
              </w:rPr>
              <w:t>21%</w:t>
            </w:r>
          </w:p>
        </w:tc>
      </w:tr>
      <w:tr w:rsidR="00A561A7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Tun"/>
              </w:rPr>
              <w:t>Dovozné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6 000,00 Kč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6 000,00 Kč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"/>
              </w:rPr>
              <w:t>7 260,00 Kč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  <w:jc w:val="left"/>
            </w:pPr>
            <w:r>
              <w:rPr>
                <w:rStyle w:val="Zkladntext275pt"/>
              </w:rPr>
              <w:t>21%</w:t>
            </w:r>
          </w:p>
        </w:tc>
      </w:tr>
      <w:tr w:rsidR="00A561A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75ptTun"/>
              </w:rPr>
              <w:t>V</w:t>
            </w:r>
            <w:r>
              <w:rPr>
                <w:rStyle w:val="Zkladntext275ptTun"/>
              </w:rPr>
              <w:t>stupenky celkem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Tun"/>
              </w:rPr>
              <w:t>xxx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75ptTun"/>
              </w:rPr>
              <w:t>xxx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Tun"/>
              </w:rPr>
              <w:t>121 000,00 Kč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75ptTun"/>
              </w:rPr>
              <w:t>146 410,00 Kč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61A7" w:rsidRDefault="003F7844">
            <w:pPr>
              <w:pStyle w:val="Zkladntext20"/>
              <w:framePr w:w="9854" w:wrap="notBeside" w:vAnchor="text" w:hAnchor="text" w:xAlign="center" w:y="1"/>
              <w:shd w:val="clear" w:color="auto" w:fill="auto"/>
              <w:spacing w:before="0" w:after="0" w:line="150" w:lineRule="exact"/>
              <w:ind w:left="200"/>
              <w:jc w:val="left"/>
            </w:pPr>
            <w:r>
              <w:rPr>
                <w:rStyle w:val="Zkladntext275ptTun"/>
              </w:rPr>
              <w:t>xxx</w:t>
            </w:r>
          </w:p>
        </w:tc>
      </w:tr>
    </w:tbl>
    <w:p w:rsidR="00A561A7" w:rsidRDefault="00A561A7">
      <w:pPr>
        <w:framePr w:w="9854" w:wrap="notBeside" w:vAnchor="text" w:hAnchor="text" w:xAlign="center" w:y="1"/>
        <w:rPr>
          <w:sz w:val="2"/>
          <w:szCs w:val="2"/>
        </w:rPr>
      </w:pPr>
    </w:p>
    <w:p w:rsidR="00A561A7" w:rsidRDefault="00A561A7">
      <w:pPr>
        <w:rPr>
          <w:sz w:val="2"/>
          <w:szCs w:val="2"/>
        </w:rPr>
      </w:pPr>
    </w:p>
    <w:p w:rsidR="00A561A7" w:rsidRDefault="003F7844">
      <w:pPr>
        <w:pStyle w:val="Zkladntext20"/>
        <w:shd w:val="clear" w:color="auto" w:fill="auto"/>
        <w:tabs>
          <w:tab w:val="left" w:pos="2800"/>
        </w:tabs>
        <w:spacing w:before="204" w:after="0" w:line="226" w:lineRule="exact"/>
      </w:pPr>
      <w:r>
        <w:t>Výrobní tolerance:</w:t>
      </w:r>
      <w:r>
        <w:tab/>
        <w:t>+/- 5%</w:t>
      </w:r>
    </w:p>
    <w:p w:rsidR="00A561A7" w:rsidRDefault="003F7844">
      <w:pPr>
        <w:pStyle w:val="Zkladntext20"/>
        <w:shd w:val="clear" w:color="auto" w:fill="auto"/>
        <w:tabs>
          <w:tab w:val="left" w:pos="2800"/>
        </w:tabs>
        <w:spacing w:before="0" w:after="0" w:line="226" w:lineRule="exact"/>
      </w:pPr>
      <w:r>
        <w:t>Platnost cenové kalkulace:</w:t>
      </w:r>
      <w:r>
        <w:tab/>
        <w:t>do 15. 12. 2020</w:t>
      </w:r>
    </w:p>
    <w:p w:rsidR="00A561A7" w:rsidRDefault="003F7844">
      <w:pPr>
        <w:pStyle w:val="Zkladntext20"/>
        <w:shd w:val="clear" w:color="auto" w:fill="auto"/>
        <w:tabs>
          <w:tab w:val="left" w:pos="2800"/>
        </w:tabs>
        <w:spacing w:before="0" w:after="52" w:line="226" w:lineRule="exact"/>
      </w:pPr>
      <w:r>
        <w:t>Termín dodání:</w:t>
      </w:r>
      <w:r>
        <w:tab/>
        <w:t>3 týdny od odsouhlasení předvýrobní korektury</w:t>
      </w:r>
    </w:p>
    <w:p w:rsidR="00A561A7" w:rsidRDefault="003F7844">
      <w:pPr>
        <w:pStyle w:val="Zkladntext20"/>
        <w:shd w:val="clear" w:color="auto" w:fill="auto"/>
        <w:spacing w:before="0" w:after="0" w:line="461" w:lineRule="exact"/>
      </w:pPr>
      <w:r>
        <w:t>Vážená paní xxx</w:t>
      </w:r>
      <w:r>
        <w:t>, pro případné doplňující dotazy jsem</w:t>
      </w:r>
      <w:r>
        <w:t xml:space="preserve"> Vám k dispozici na čísle xxx</w:t>
      </w:r>
      <w:r>
        <w:t>.</w:t>
      </w:r>
    </w:p>
    <w:p w:rsidR="00A561A7" w:rsidRDefault="003F7844">
      <w:pPr>
        <w:pStyle w:val="Zkladntext20"/>
        <w:shd w:val="clear" w:color="auto" w:fill="auto"/>
        <w:spacing w:before="0" w:after="0" w:line="461" w:lineRule="exact"/>
      </w:pPr>
      <w:r>
        <w:t>Věřím, že Vám bude nabídka vyhovovat a těším se na spolupráci.</w:t>
      </w:r>
    </w:p>
    <w:p w:rsidR="00A561A7" w:rsidRDefault="003F7844">
      <w:pPr>
        <w:pStyle w:val="Zkladntext20"/>
        <w:shd w:val="clear" w:color="auto" w:fill="auto"/>
        <w:spacing w:before="0" w:after="845" w:line="461" w:lineRule="exact"/>
      </w:pPr>
      <w:r>
        <w:t>Se srdečným pozdravem</w:t>
      </w:r>
    </w:p>
    <w:p w:rsidR="003F7844" w:rsidRDefault="003F7844">
      <w:pPr>
        <w:pStyle w:val="Zkladntext20"/>
        <w:shd w:val="clear" w:color="auto" w:fill="auto"/>
        <w:spacing w:before="0" w:after="845" w:line="461" w:lineRule="exact"/>
      </w:pPr>
    </w:p>
    <w:p w:rsidR="003F7844" w:rsidRDefault="003F7844">
      <w:pPr>
        <w:pStyle w:val="Zkladntext20"/>
        <w:shd w:val="clear" w:color="auto" w:fill="auto"/>
        <w:spacing w:before="0" w:after="845" w:line="461" w:lineRule="exact"/>
      </w:pPr>
      <w:bookmarkStart w:id="2" w:name="_GoBack"/>
      <w:bookmarkEnd w:id="2"/>
    </w:p>
    <w:p w:rsidR="00A561A7" w:rsidRDefault="003F7844">
      <w:pPr>
        <w:pStyle w:val="Zkladntext30"/>
        <w:shd w:val="clear" w:color="auto" w:fill="auto"/>
        <w:spacing w:before="0" w:after="1" w:line="150" w:lineRule="exact"/>
      </w:pPr>
      <w:r>
        <w:rPr>
          <w:rStyle w:val="Zkladntext31"/>
          <w:b/>
          <w:bCs/>
          <w:lang w:val="en-US" w:eastAsia="en-US" w:bidi="en-US"/>
        </w:rPr>
        <w:t xml:space="preserve">Perfect </w:t>
      </w:r>
      <w:r>
        <w:rPr>
          <w:rStyle w:val="Zkladntext31"/>
          <w:b/>
          <w:bCs/>
        </w:rPr>
        <w:t xml:space="preserve">System, s.r.o. - Radlická 3301/68 - 150 00 Praha 5 - Smíchov - </w:t>
      </w:r>
      <w:r>
        <w:rPr>
          <w:rStyle w:val="Zkladntext31"/>
          <w:b/>
          <w:bCs/>
          <w:lang w:val="en-US" w:eastAsia="en-US" w:bidi="en-US"/>
        </w:rPr>
        <w:t>Czech Republic</w:t>
      </w:r>
    </w:p>
    <w:p w:rsidR="00A561A7" w:rsidRDefault="003F7844" w:rsidP="003F7844">
      <w:pPr>
        <w:pStyle w:val="Zkladntext40"/>
        <w:shd w:val="clear" w:color="auto" w:fill="auto"/>
        <w:spacing w:before="0"/>
        <w:jc w:val="left"/>
      </w:pPr>
      <w:r>
        <w:rPr>
          <w:rStyle w:val="Zkladntext41"/>
        </w:rPr>
        <w:t xml:space="preserve">zapsána </w:t>
      </w:r>
      <w:r>
        <w:rPr>
          <w:rStyle w:val="Zkladntext42"/>
        </w:rPr>
        <w:t xml:space="preserve">u </w:t>
      </w:r>
      <w:r>
        <w:rPr>
          <w:rStyle w:val="Zkladntext41"/>
        </w:rPr>
        <w:t xml:space="preserve">Městského soudu </w:t>
      </w:r>
      <w:r>
        <w:rPr>
          <w:rStyle w:val="Zkladntext43"/>
        </w:rPr>
        <w:t xml:space="preserve">v Praze </w:t>
      </w:r>
      <w:r>
        <w:rPr>
          <w:rStyle w:val="Zkladntext41"/>
        </w:rPr>
        <w:t xml:space="preserve">pod spisovou značkou C 84989 </w:t>
      </w:r>
      <w:r>
        <w:rPr>
          <w:rStyle w:val="Zkladntext43"/>
        </w:rPr>
        <w:t xml:space="preserve">- </w:t>
      </w:r>
      <w:r>
        <w:rPr>
          <w:rStyle w:val="Zkladntext41"/>
        </w:rPr>
        <w:t xml:space="preserve">IČ: 26480981 </w:t>
      </w:r>
      <w:r>
        <w:rPr>
          <w:rStyle w:val="Zkladntext43"/>
        </w:rPr>
        <w:t xml:space="preserve">- </w:t>
      </w:r>
      <w:r>
        <w:rPr>
          <w:rStyle w:val="Zkladntext41"/>
        </w:rPr>
        <w:t>DIČ: CZ26480981</w:t>
      </w:r>
      <w:r>
        <w:rPr>
          <w:rStyle w:val="Zkladntext41"/>
        </w:rPr>
        <w:br/>
      </w:r>
    </w:p>
    <w:sectPr w:rsidR="00A561A7">
      <w:type w:val="continuous"/>
      <w:pgSz w:w="11900" w:h="16840"/>
      <w:pgMar w:top="2222" w:right="922" w:bottom="1497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844" w:rsidRDefault="003F7844">
      <w:r>
        <w:separator/>
      </w:r>
    </w:p>
  </w:endnote>
  <w:endnote w:type="continuationSeparator" w:id="0">
    <w:p w:rsidR="003F7844" w:rsidRDefault="003F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1A7" w:rsidRDefault="003F784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847090</wp:posOffset>
              </wp:positionH>
              <wp:positionV relativeFrom="page">
                <wp:posOffset>9781540</wp:posOffset>
              </wp:positionV>
              <wp:extent cx="857885" cy="1085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1A7" w:rsidRDefault="003F7844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CERTIFICATE </w:t>
                          </w:r>
                          <w:r>
                            <w:rPr>
                              <w:rStyle w:val="ZhlavneboZpat1"/>
                              <w:lang w:val="cs-CZ" w:eastAsia="cs-CZ" w:bidi="cs-CZ"/>
                            </w:rPr>
                            <w:t xml:space="preserve">NO. </w:t>
                          </w:r>
                          <w:r>
                            <w:rPr>
                              <w:rStyle w:val="ZhlavneboZpat2"/>
                            </w:rPr>
                            <w:t>28711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6.7pt;margin-top:770.2pt;width:67.55pt;height:8.5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" filled="f" stroked="f">
              <v:textbox style="mso-fit-shape-to-text:t" inset="0,0,0,0">
                <w:txbxContent>
                  <w:p w:rsidR="00A561A7" w:rsidRDefault="003F7844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CERTIFICATE </w:t>
                    </w:r>
                    <w:r>
                      <w:rPr>
                        <w:rStyle w:val="ZhlavneboZpat1"/>
                        <w:lang w:val="cs-CZ" w:eastAsia="cs-CZ" w:bidi="cs-CZ"/>
                      </w:rPr>
                      <w:t xml:space="preserve">NO. </w:t>
                    </w:r>
                    <w:r>
                      <w:rPr>
                        <w:rStyle w:val="ZhlavneboZpat2"/>
                      </w:rPr>
                      <w:t>28711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844" w:rsidRDefault="003F7844"/>
  </w:footnote>
  <w:footnote w:type="continuationSeparator" w:id="0">
    <w:p w:rsidR="003F7844" w:rsidRDefault="003F78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A7"/>
    <w:rsid w:val="003F7844"/>
    <w:rsid w:val="00A5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04E5E3E-6D2C-4BE7-8A37-B0FCC851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  <w:lang w:val="de-DE" w:eastAsia="de-DE" w:bidi="de-D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de-DE" w:eastAsia="de-DE" w:bidi="de-DE"/>
    </w:rPr>
  </w:style>
  <w:style w:type="character" w:customStyle="1" w:styleId="ZhlavneboZpat2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obrzkuExact0">
    <w:name w:val="Titulek obrázku Exact"/>
    <w:basedOn w:val="Titulekobrzku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obrzkuCourierNewKurzvadkovn0ptExact">
    <w:name w:val="Titulek obrázku + Courier New;Kurzíva;Řádkování 0 pt Exact"/>
    <w:basedOn w:val="Titulekobrzku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1">
    <w:name w:val="Titulek tabulky"/>
    <w:basedOn w:val="Titulektabulky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75ptTun">
    <w:name w:val="Základní text (2) + 7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">
    <w:name w:val="Základní text (2) + 7;5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">
    <w:name w:val="Základní text (3)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1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43">
    <w:name w:val="Základní text (4)"/>
    <w:basedOn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4"/>
      <w:szCs w:val="14"/>
      <w:lang w:val="de-DE" w:eastAsia="de-DE" w:bidi="de-D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60" w:line="0" w:lineRule="atLeast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line="192" w:lineRule="exact"/>
      <w:jc w:val="center"/>
    </w:pPr>
    <w:rPr>
      <w:rFonts w:ascii="Tahoma" w:eastAsia="Tahoma" w:hAnsi="Tahoma" w:cs="Tahom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2020-11-30T07:29:00Z</dcterms:created>
  <dcterms:modified xsi:type="dcterms:W3CDTF">2020-11-30T07:32:00Z</dcterms:modified>
</cp:coreProperties>
</file>