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7B" w:rsidRPr="0094437C" w:rsidRDefault="00700D7B" w:rsidP="00700D7B">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 xml:space="preserve">mlouva o zajištění služeb pro Českou poštu, </w:t>
      </w:r>
      <w:proofErr w:type="spellStart"/>
      <w:proofErr w:type="gramStart"/>
      <w:r w:rsidRPr="0094437C">
        <w:rPr>
          <w:rFonts w:ascii="Arial" w:hAnsi="Arial" w:cs="Arial"/>
          <w:sz w:val="36"/>
          <w:szCs w:val="36"/>
        </w:rPr>
        <w:t>s.p</w:t>
      </w:r>
      <w:proofErr w:type="spellEnd"/>
      <w:r w:rsidRPr="0094437C">
        <w:rPr>
          <w:rFonts w:ascii="Arial" w:hAnsi="Arial" w:cs="Arial"/>
          <w:sz w:val="36"/>
          <w:szCs w:val="36"/>
        </w:rPr>
        <w:t>.</w:t>
      </w:r>
      <w:proofErr w:type="gramEnd"/>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0C0733" w:rsidRDefault="00700D7B" w:rsidP="00700D7B">
      <w:pPr>
        <w:pStyle w:val="Nzev"/>
        <w:outlineLvl w:val="0"/>
        <w:rPr>
          <w:rFonts w:ascii="Arial" w:hAnsi="Arial" w:cs="Arial"/>
          <w:sz w:val="36"/>
          <w:szCs w:val="36"/>
        </w:rPr>
      </w:pPr>
      <w:r w:rsidRPr="000C0733">
        <w:rPr>
          <w:rFonts w:ascii="Arial" w:hAnsi="Arial" w:cs="Arial"/>
          <w:sz w:val="36"/>
          <w:szCs w:val="36"/>
        </w:rPr>
        <w:t xml:space="preserve">Číslo </w:t>
      </w:r>
      <w:r w:rsidR="000C0733">
        <w:rPr>
          <w:rFonts w:ascii="Arial" w:hAnsi="Arial" w:cs="Arial"/>
          <w:sz w:val="36"/>
          <w:szCs w:val="36"/>
        </w:rPr>
        <w:fldChar w:fldCharType="begin">
          <w:ffData>
            <w:name w:val="Text1"/>
            <w:enabled/>
            <w:calcOnExit w:val="0"/>
            <w:textInput>
              <w:default w:val="2016"/>
            </w:textInput>
          </w:ffData>
        </w:fldChar>
      </w:r>
      <w:bookmarkStart w:id="0" w:name="Text1"/>
      <w:r w:rsidR="000C0733">
        <w:rPr>
          <w:rFonts w:ascii="Arial" w:hAnsi="Arial" w:cs="Arial"/>
          <w:sz w:val="36"/>
          <w:szCs w:val="36"/>
        </w:rPr>
        <w:instrText xml:space="preserve"> FORMTEXT </w:instrText>
      </w:r>
      <w:r w:rsidR="000C0733">
        <w:rPr>
          <w:rFonts w:ascii="Arial" w:hAnsi="Arial" w:cs="Arial"/>
          <w:sz w:val="36"/>
          <w:szCs w:val="36"/>
        </w:rPr>
      </w:r>
      <w:r w:rsidR="000C0733">
        <w:rPr>
          <w:rFonts w:ascii="Arial" w:hAnsi="Arial" w:cs="Arial"/>
          <w:sz w:val="36"/>
          <w:szCs w:val="36"/>
        </w:rPr>
        <w:fldChar w:fldCharType="separate"/>
      </w:r>
      <w:r w:rsidR="000C0733">
        <w:rPr>
          <w:rFonts w:ascii="Arial" w:hAnsi="Arial" w:cs="Arial"/>
          <w:noProof/>
          <w:sz w:val="36"/>
          <w:szCs w:val="36"/>
        </w:rPr>
        <w:t>2016</w:t>
      </w:r>
      <w:r w:rsidR="000C0733">
        <w:rPr>
          <w:rFonts w:ascii="Arial" w:hAnsi="Arial" w:cs="Arial"/>
          <w:sz w:val="36"/>
          <w:szCs w:val="36"/>
        </w:rPr>
        <w:fldChar w:fldCharType="end"/>
      </w:r>
      <w:bookmarkEnd w:id="0"/>
      <w:r w:rsidRPr="000C0733">
        <w:rPr>
          <w:rFonts w:ascii="Arial" w:hAnsi="Arial" w:cs="Arial"/>
          <w:sz w:val="36"/>
          <w:szCs w:val="36"/>
        </w:rPr>
        <w:t xml:space="preserve"> / </w:t>
      </w:r>
      <w:r w:rsidR="00277A7D">
        <w:rPr>
          <w:rFonts w:ascii="Arial" w:hAnsi="Arial" w:cs="Arial"/>
          <w:sz w:val="36"/>
          <w:szCs w:val="36"/>
        </w:rPr>
        <w:fldChar w:fldCharType="begin">
          <w:ffData>
            <w:name w:val=""/>
            <w:enabled/>
            <w:calcOnExit w:val="0"/>
            <w:textInput>
              <w:default w:val="15591"/>
            </w:textInput>
          </w:ffData>
        </w:fldChar>
      </w:r>
      <w:r w:rsidR="00277A7D">
        <w:rPr>
          <w:rFonts w:ascii="Arial" w:hAnsi="Arial" w:cs="Arial"/>
          <w:sz w:val="36"/>
          <w:szCs w:val="36"/>
        </w:rPr>
        <w:instrText xml:space="preserve"> FORMTEXT </w:instrText>
      </w:r>
      <w:r w:rsidR="00277A7D">
        <w:rPr>
          <w:rFonts w:ascii="Arial" w:hAnsi="Arial" w:cs="Arial"/>
          <w:sz w:val="36"/>
          <w:szCs w:val="36"/>
        </w:rPr>
      </w:r>
      <w:r w:rsidR="00277A7D">
        <w:rPr>
          <w:rFonts w:ascii="Arial" w:hAnsi="Arial" w:cs="Arial"/>
          <w:sz w:val="36"/>
          <w:szCs w:val="36"/>
        </w:rPr>
        <w:fldChar w:fldCharType="separate"/>
      </w:r>
      <w:r w:rsidR="00277A7D">
        <w:rPr>
          <w:rFonts w:ascii="Arial" w:hAnsi="Arial" w:cs="Arial"/>
          <w:noProof/>
          <w:sz w:val="36"/>
          <w:szCs w:val="36"/>
        </w:rPr>
        <w:t>15591</w:t>
      </w:r>
      <w:r w:rsidR="00277A7D">
        <w:rPr>
          <w:rFonts w:ascii="Arial" w:hAnsi="Arial" w:cs="Arial"/>
          <w:sz w:val="36"/>
          <w:szCs w:val="36"/>
        </w:rPr>
        <w:fldChar w:fldCharType="end"/>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0C0733" w:rsidTr="000B5961">
        <w:tc>
          <w:tcPr>
            <w:tcW w:w="3528" w:type="dxa"/>
          </w:tcPr>
          <w:p w:rsidR="00700D7B" w:rsidRPr="000C0733" w:rsidRDefault="00700D7B" w:rsidP="000B5961">
            <w:pPr>
              <w:pStyle w:val="cpTabulkasmluvnistrany"/>
              <w:framePr w:hSpace="0" w:wrap="auto" w:vAnchor="margin" w:hAnchor="text" w:yAlign="inline"/>
              <w:tabs>
                <w:tab w:val="left" w:pos="2145"/>
              </w:tabs>
            </w:pPr>
            <w:r w:rsidRPr="000C0733">
              <w:rPr>
                <w:b/>
              </w:rPr>
              <w:t xml:space="preserve">Česká pošta, </w:t>
            </w:r>
            <w:proofErr w:type="spellStart"/>
            <w:proofErr w:type="gramStart"/>
            <w:r w:rsidRPr="000C0733">
              <w:rPr>
                <w:b/>
              </w:rPr>
              <w:t>s.p</w:t>
            </w:r>
            <w:proofErr w:type="spellEnd"/>
            <w:r w:rsidRPr="000C0733">
              <w:rPr>
                <w:b/>
              </w:rPr>
              <w:t>.</w:t>
            </w:r>
            <w:proofErr w:type="gramEnd"/>
            <w:r w:rsidRPr="000C0733">
              <w:rPr>
                <w:b/>
              </w:rPr>
              <w:tab/>
            </w:r>
          </w:p>
        </w:tc>
        <w:tc>
          <w:tcPr>
            <w:tcW w:w="6323" w:type="dxa"/>
          </w:tcPr>
          <w:p w:rsidR="00700D7B" w:rsidRPr="000C0733" w:rsidRDefault="00700D7B" w:rsidP="000B5961">
            <w:pPr>
              <w:pStyle w:val="cpTabulkasmluvnistrany"/>
              <w:framePr w:hSpace="0" w:wrap="auto" w:vAnchor="margin" w:hAnchor="text" w:yAlign="inline"/>
            </w:pP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se sídlem:</w:t>
            </w:r>
          </w:p>
        </w:tc>
        <w:tc>
          <w:tcPr>
            <w:tcW w:w="6323" w:type="dxa"/>
          </w:tcPr>
          <w:p w:rsidR="00700D7B" w:rsidRPr="000C0733" w:rsidRDefault="00700D7B" w:rsidP="000B5961">
            <w:pPr>
              <w:pStyle w:val="cpTabulkasmluvnistrany"/>
              <w:framePr w:hSpace="0" w:wrap="auto" w:vAnchor="margin" w:hAnchor="text" w:yAlign="inline"/>
              <w:spacing w:after="60"/>
            </w:pPr>
            <w:r w:rsidRPr="000C0733">
              <w:t>Politických vězňů 909/4, 225 99, Praha 1</w:t>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IČO:</w:t>
            </w:r>
          </w:p>
        </w:tc>
        <w:tc>
          <w:tcPr>
            <w:tcW w:w="6323" w:type="dxa"/>
          </w:tcPr>
          <w:p w:rsidR="00700D7B" w:rsidRPr="000C0733" w:rsidRDefault="00700D7B" w:rsidP="000B5961">
            <w:pPr>
              <w:pStyle w:val="cpTabulkasmluvnistrany"/>
              <w:framePr w:hSpace="0" w:wrap="auto" w:vAnchor="margin" w:hAnchor="text" w:yAlign="inline"/>
              <w:spacing w:after="60"/>
            </w:pPr>
            <w:r w:rsidRPr="000C0733">
              <w:t>47114983</w:t>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DIČ:</w:t>
            </w:r>
          </w:p>
        </w:tc>
        <w:tc>
          <w:tcPr>
            <w:tcW w:w="6323" w:type="dxa"/>
          </w:tcPr>
          <w:p w:rsidR="00700D7B" w:rsidRPr="000C0733" w:rsidRDefault="00700D7B" w:rsidP="000B5961">
            <w:pPr>
              <w:pStyle w:val="cpTabulkasmluvnistrany"/>
              <w:framePr w:hSpace="0" w:wrap="auto" w:vAnchor="margin" w:hAnchor="text" w:yAlign="inline"/>
              <w:spacing w:after="60"/>
            </w:pPr>
            <w:r w:rsidRPr="000C0733">
              <w:t>CZ47114983</w:t>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zastoupen:</w:t>
            </w:r>
          </w:p>
        </w:tc>
        <w:tc>
          <w:tcPr>
            <w:tcW w:w="6323" w:type="dxa"/>
          </w:tcPr>
          <w:p w:rsidR="00700D7B" w:rsidRPr="000C0733" w:rsidRDefault="000C0733" w:rsidP="000C0733">
            <w:pPr>
              <w:pStyle w:val="cpTabulkasmluvnistrany"/>
              <w:framePr w:hSpace="0" w:wrap="auto" w:vAnchor="margin" w:hAnchor="text" w:yAlign="inline"/>
              <w:spacing w:after="60"/>
            </w:pPr>
            <w:r>
              <w:fldChar w:fldCharType="begin">
                <w:ffData>
                  <w:name w:val=""/>
                  <w:enabled/>
                  <w:calcOnExit w:val="0"/>
                  <w:textInput>
                    <w:default w:val="Ing. Miroslavem Štěpánem"/>
                  </w:textInput>
                </w:ffData>
              </w:fldChar>
            </w:r>
            <w:r>
              <w:instrText xml:space="preserve"> FORMTEXT </w:instrText>
            </w:r>
            <w:r>
              <w:fldChar w:fldCharType="separate"/>
            </w:r>
            <w:r>
              <w:rPr>
                <w:noProof/>
              </w:rPr>
              <w:t>Ing. Miroslavem Štěpánem</w:t>
            </w:r>
            <w:r>
              <w:fldChar w:fldCharType="end"/>
            </w:r>
            <w:r w:rsidR="00700D7B" w:rsidRPr="000C0733">
              <w:t xml:space="preserve">, ředitelem </w:t>
            </w:r>
            <w:r>
              <w:fldChar w:fldCharType="begin">
                <w:ffData>
                  <w:name w:val=""/>
                  <w:enabled/>
                  <w:calcOnExit w:val="0"/>
                  <w:textInput>
                    <w:default w:val="pobočkové sítě JČ"/>
                  </w:textInput>
                </w:ffData>
              </w:fldChar>
            </w:r>
            <w:r>
              <w:instrText xml:space="preserve"> FORMTEXT </w:instrText>
            </w:r>
            <w:r>
              <w:fldChar w:fldCharType="separate"/>
            </w:r>
            <w:r>
              <w:rPr>
                <w:noProof/>
              </w:rPr>
              <w:t>pobočkové sítě JČ</w:t>
            </w:r>
            <w:r>
              <w:fldChar w:fldCharType="end"/>
            </w:r>
            <w:r w:rsidR="00700D7B" w:rsidRPr="000C0733">
              <w:t xml:space="preserve"> </w:t>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zapsán v obchodním rejstříku</w:t>
            </w:r>
          </w:p>
        </w:tc>
        <w:tc>
          <w:tcPr>
            <w:tcW w:w="6323" w:type="dxa"/>
          </w:tcPr>
          <w:p w:rsidR="00700D7B" w:rsidRPr="000C0733" w:rsidRDefault="00700D7B" w:rsidP="000B5961">
            <w:pPr>
              <w:pStyle w:val="cpTabulkasmluvnistrany"/>
              <w:framePr w:hSpace="0" w:wrap="auto" w:vAnchor="margin" w:hAnchor="text" w:yAlign="inline"/>
              <w:spacing w:after="60"/>
            </w:pPr>
            <w:r w:rsidRPr="000C0733">
              <w:t>Městského soudu v Praze</w:t>
            </w:r>
            <w:r w:rsidRPr="000C0733">
              <w:rPr>
                <w:rStyle w:val="platne1"/>
              </w:rPr>
              <w:t>, oddíl A, vložka 7565</w:t>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bankovní spojení:</w:t>
            </w:r>
          </w:p>
        </w:tc>
        <w:tc>
          <w:tcPr>
            <w:tcW w:w="6323" w:type="dxa"/>
          </w:tcPr>
          <w:p w:rsidR="00700D7B" w:rsidRPr="000C0733" w:rsidRDefault="00700D7B" w:rsidP="000B5961">
            <w:pPr>
              <w:pStyle w:val="cpTabulkasmluvnistrany"/>
              <w:framePr w:hSpace="0" w:wrap="auto" w:vAnchor="margin" w:hAnchor="text" w:yAlign="inline"/>
              <w:spacing w:after="60"/>
            </w:pP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číslo účtu:</w:t>
            </w:r>
          </w:p>
        </w:tc>
        <w:tc>
          <w:tcPr>
            <w:tcW w:w="6323" w:type="dxa"/>
          </w:tcPr>
          <w:p w:rsidR="00700D7B" w:rsidRPr="000C0733" w:rsidRDefault="00700D7B" w:rsidP="000B5961">
            <w:pPr>
              <w:pStyle w:val="cpTabulkasmluvnistrany"/>
              <w:framePr w:hSpace="0" w:wrap="auto" w:vAnchor="margin" w:hAnchor="text" w:yAlign="inline"/>
              <w:spacing w:after="60"/>
            </w:pP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korespondenční adresa:</w:t>
            </w:r>
          </w:p>
        </w:tc>
        <w:tc>
          <w:tcPr>
            <w:tcW w:w="6323" w:type="dxa"/>
          </w:tcPr>
          <w:p w:rsidR="00700D7B" w:rsidRPr="000C0733" w:rsidRDefault="000C0733" w:rsidP="000B5961">
            <w:pPr>
              <w:pStyle w:val="cpTabulkasmluvnistrany"/>
              <w:framePr w:hSpace="0" w:wrap="auto" w:vAnchor="margin" w:hAnchor="text" w:yAlign="inline"/>
              <w:spacing w:after="60"/>
            </w:pPr>
            <w:r>
              <w:fldChar w:fldCharType="begin">
                <w:ffData>
                  <w:name w:val=""/>
                  <w:enabled/>
                  <w:calcOnExit w:val="0"/>
                  <w:textInput>
                    <w:default w:val="Senovážné náměstí 240/1, 37081 České Budějovice"/>
                  </w:textInput>
                </w:ffData>
              </w:fldChar>
            </w:r>
            <w:r>
              <w:instrText xml:space="preserve"> FORMTEXT </w:instrText>
            </w:r>
            <w:r>
              <w:fldChar w:fldCharType="separate"/>
            </w:r>
            <w:r>
              <w:rPr>
                <w:noProof/>
              </w:rPr>
              <w:t>Senovážné náměstí 240/1, 37081 České Budějovice</w:t>
            </w:r>
            <w:r>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BIC/SWIFT:</w:t>
            </w:r>
          </w:p>
        </w:tc>
        <w:tc>
          <w:tcPr>
            <w:tcW w:w="6323" w:type="dxa"/>
          </w:tcPr>
          <w:p w:rsidR="00700D7B" w:rsidRPr="000C0733" w:rsidRDefault="00700D7B" w:rsidP="000B5961">
            <w:pPr>
              <w:pStyle w:val="cpTabulkasmluvnistrany"/>
              <w:framePr w:hSpace="0" w:wrap="auto" w:vAnchor="margin" w:hAnchor="text" w:yAlign="inline"/>
              <w:spacing w:after="60"/>
            </w:pP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IBAN:</w:t>
            </w:r>
          </w:p>
        </w:tc>
        <w:tc>
          <w:tcPr>
            <w:tcW w:w="6323" w:type="dxa"/>
          </w:tcPr>
          <w:p w:rsidR="00700D7B" w:rsidRPr="000C0733" w:rsidRDefault="00700D7B" w:rsidP="000B5961">
            <w:pPr>
              <w:pStyle w:val="cpTabulkasmluvnistrany"/>
              <w:framePr w:hSpace="0" w:wrap="auto" w:vAnchor="margin" w:hAnchor="text" w:yAlign="inline"/>
              <w:spacing w:after="60"/>
            </w:pP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pPr>
            <w:r w:rsidRPr="000C0733">
              <w:t>dále jen „ČP“</w:t>
            </w:r>
          </w:p>
        </w:tc>
        <w:tc>
          <w:tcPr>
            <w:tcW w:w="6323" w:type="dxa"/>
          </w:tcPr>
          <w:p w:rsidR="00700D7B" w:rsidRPr="000C0733" w:rsidRDefault="00700D7B" w:rsidP="000B5961">
            <w:pPr>
              <w:pStyle w:val="cpTabulkasmluvnistrany"/>
              <w:framePr w:hSpace="0" w:wrap="auto" w:vAnchor="margin" w:hAnchor="text" w:yAlign="inline"/>
            </w:pPr>
          </w:p>
        </w:tc>
      </w:tr>
    </w:tbl>
    <w:p w:rsidR="00700D7B" w:rsidRPr="000C0733" w:rsidRDefault="00700D7B" w:rsidP="00700D7B">
      <w:pPr>
        <w:rPr>
          <w:sz w:val="22"/>
          <w:szCs w:val="22"/>
        </w:rPr>
      </w:pPr>
    </w:p>
    <w:p w:rsidR="00700D7B" w:rsidRPr="000C0733" w:rsidRDefault="00700D7B" w:rsidP="00700D7B">
      <w:pPr>
        <w:spacing w:after="120"/>
        <w:rPr>
          <w:sz w:val="22"/>
          <w:szCs w:val="22"/>
        </w:rPr>
      </w:pPr>
      <w:r w:rsidRPr="000C0733">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0C0733" w:rsidTr="000B5961">
        <w:tc>
          <w:tcPr>
            <w:tcW w:w="3528" w:type="dxa"/>
          </w:tcPr>
          <w:p w:rsidR="00700D7B" w:rsidRPr="000C0733" w:rsidRDefault="00897130" w:rsidP="000B5961">
            <w:pPr>
              <w:pStyle w:val="cpTabulkasmluvnistrany"/>
              <w:framePr w:hSpace="0" w:wrap="auto" w:vAnchor="margin" w:hAnchor="text" w:yAlign="inline"/>
              <w:rPr>
                <w:b/>
              </w:rPr>
            </w:pPr>
            <w:r>
              <w:rPr>
                <w:b/>
              </w:rPr>
              <w:fldChar w:fldCharType="begin">
                <w:ffData>
                  <w:name w:val=""/>
                  <w:enabled/>
                  <w:calcOnExit w:val="0"/>
                  <w:textInput>
                    <w:default w:val="Kouba František"/>
                  </w:textInput>
                </w:ffData>
              </w:fldChar>
            </w:r>
            <w:r>
              <w:rPr>
                <w:b/>
              </w:rPr>
              <w:instrText xml:space="preserve"> FORMTEXT </w:instrText>
            </w:r>
            <w:r>
              <w:rPr>
                <w:b/>
              </w:rPr>
            </w:r>
            <w:r>
              <w:rPr>
                <w:b/>
              </w:rPr>
              <w:fldChar w:fldCharType="separate"/>
            </w:r>
            <w:r>
              <w:rPr>
                <w:b/>
                <w:noProof/>
              </w:rPr>
              <w:t>Kouba František</w:t>
            </w:r>
            <w:r>
              <w:rPr>
                <w:b/>
              </w:rPr>
              <w:fldChar w:fldCharType="end"/>
            </w:r>
          </w:p>
        </w:tc>
        <w:tc>
          <w:tcPr>
            <w:tcW w:w="6323" w:type="dxa"/>
          </w:tcPr>
          <w:p w:rsidR="00700D7B" w:rsidRPr="000C0733" w:rsidRDefault="00700D7B" w:rsidP="000B5961">
            <w:pPr>
              <w:pStyle w:val="cpTabulkasmluvnistrany"/>
              <w:framePr w:hSpace="0" w:wrap="auto" w:vAnchor="margin" w:hAnchor="text" w:yAlign="inline"/>
            </w:pP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se sídlem/místem podnikání:</w:t>
            </w:r>
          </w:p>
        </w:tc>
        <w:tc>
          <w:tcPr>
            <w:tcW w:w="6323" w:type="dxa"/>
          </w:tcPr>
          <w:p w:rsidR="00700D7B" w:rsidRPr="000C0733" w:rsidRDefault="00897130" w:rsidP="000B5961">
            <w:pPr>
              <w:pStyle w:val="cpTabulkasmluvnistrany"/>
              <w:framePr w:hSpace="0" w:wrap="auto" w:vAnchor="margin" w:hAnchor="text" w:yAlign="inline"/>
              <w:spacing w:after="60"/>
            </w:pPr>
            <w:r>
              <w:fldChar w:fldCharType="begin">
                <w:ffData>
                  <w:name w:val=""/>
                  <w:enabled/>
                  <w:calcOnExit w:val="0"/>
                  <w:textInput>
                    <w:default w:val="Rychnov u Nových Hradů 25, Horní Stropnice, 37336"/>
                  </w:textInput>
                </w:ffData>
              </w:fldChar>
            </w:r>
            <w:r>
              <w:instrText xml:space="preserve"> FORMTEXT </w:instrText>
            </w:r>
            <w:r>
              <w:fldChar w:fldCharType="separate"/>
            </w:r>
            <w:r>
              <w:rPr>
                <w:noProof/>
              </w:rPr>
              <w:t>Rychnov u Nových Hradů 25, Horní Stropnice, 37336</w:t>
            </w:r>
            <w:r>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IČO:</w:t>
            </w:r>
          </w:p>
        </w:tc>
        <w:tc>
          <w:tcPr>
            <w:tcW w:w="6323" w:type="dxa"/>
          </w:tcPr>
          <w:p w:rsidR="00700D7B" w:rsidRPr="000C0733" w:rsidRDefault="00897130" w:rsidP="000B5961">
            <w:pPr>
              <w:pStyle w:val="cpTabulkasmluvnistrany"/>
              <w:framePr w:hSpace="0" w:wrap="auto" w:vAnchor="margin" w:hAnchor="text" w:yAlign="inline"/>
              <w:spacing w:after="60"/>
            </w:pPr>
            <w:r>
              <w:fldChar w:fldCharType="begin">
                <w:ffData>
                  <w:name w:val=""/>
                  <w:enabled/>
                  <w:calcOnExit w:val="0"/>
                  <w:textInput>
                    <w:default w:val="65007832"/>
                  </w:textInput>
                </w:ffData>
              </w:fldChar>
            </w:r>
            <w:r>
              <w:instrText xml:space="preserve"> FORMTEXT </w:instrText>
            </w:r>
            <w:r>
              <w:fldChar w:fldCharType="separate"/>
            </w:r>
            <w:r>
              <w:rPr>
                <w:noProof/>
              </w:rPr>
              <w:t>65007832</w:t>
            </w:r>
            <w:r>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DIČ:</w:t>
            </w:r>
          </w:p>
        </w:tc>
        <w:tc>
          <w:tcPr>
            <w:tcW w:w="6323" w:type="dxa"/>
          </w:tcPr>
          <w:p w:rsidR="00700D7B" w:rsidRPr="000C0733" w:rsidRDefault="00844013" w:rsidP="000B5961">
            <w:pPr>
              <w:pStyle w:val="cpTabulkasmluvnistrany"/>
              <w:framePr w:hSpace="0" w:wrap="auto" w:vAnchor="margin" w:hAnchor="text" w:yAlign="inline"/>
              <w:spacing w:after="60"/>
            </w:pPr>
            <w:r>
              <w:fldChar w:fldCharType="begin">
                <w:ffData>
                  <w:name w:val=""/>
                  <w:enabled/>
                  <w:calcOnExit w:val="0"/>
                  <w:textInput>
                    <w:default w:val="neplátce"/>
                  </w:textInput>
                </w:ffData>
              </w:fldChar>
            </w:r>
            <w:r>
              <w:instrText xml:space="preserve"> FORMTEXT </w:instrText>
            </w:r>
            <w:r>
              <w:fldChar w:fldCharType="separate"/>
            </w:r>
            <w:r>
              <w:rPr>
                <w:noProof/>
              </w:rPr>
              <w:t>neplátce</w:t>
            </w:r>
            <w:r>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zastoupen:</w:t>
            </w:r>
          </w:p>
        </w:tc>
        <w:tc>
          <w:tcPr>
            <w:tcW w:w="6323" w:type="dxa"/>
          </w:tcPr>
          <w:p w:rsidR="00700D7B" w:rsidRPr="000C0733" w:rsidRDefault="00700D7B" w:rsidP="000B5961">
            <w:pPr>
              <w:pStyle w:val="cpTabulkasmluvnistrany"/>
              <w:framePr w:hSpace="0" w:wrap="auto" w:vAnchor="margin" w:hAnchor="text" w:yAlign="inline"/>
              <w:spacing w:after="60"/>
            </w:pPr>
            <w:r w:rsidRPr="000C0733">
              <w:fldChar w:fldCharType="begin">
                <w:ffData>
                  <w:name w:val="Text1"/>
                  <w:enabled/>
                  <w:calcOnExit w:val="0"/>
                  <w:textInput/>
                </w:ffData>
              </w:fldChar>
            </w:r>
            <w:r w:rsidRPr="000C0733">
              <w:instrText xml:space="preserve"> FORMTEXT </w:instrText>
            </w:r>
            <w:r w:rsidRPr="000C0733">
              <w:fldChar w:fldCharType="separate"/>
            </w:r>
            <w:r w:rsidRPr="000C0733">
              <w:rPr>
                <w:noProof/>
              </w:rPr>
              <w:t> </w:t>
            </w:r>
            <w:r w:rsidRPr="000C0733">
              <w:rPr>
                <w:noProof/>
              </w:rPr>
              <w:t> </w:t>
            </w:r>
            <w:r w:rsidRPr="000C0733">
              <w:rPr>
                <w:noProof/>
              </w:rPr>
              <w:t> </w:t>
            </w:r>
            <w:r w:rsidRPr="000C0733">
              <w:rPr>
                <w:noProof/>
              </w:rPr>
              <w:t> </w:t>
            </w:r>
            <w:r w:rsidRPr="000C0733">
              <w:rPr>
                <w:noProof/>
              </w:rPr>
              <w:t> </w:t>
            </w:r>
            <w:r w:rsidRPr="000C0733">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zapsán/a v obchodním rejstříku</w:t>
            </w:r>
          </w:p>
        </w:tc>
        <w:tc>
          <w:tcPr>
            <w:tcW w:w="6323" w:type="dxa"/>
          </w:tcPr>
          <w:p w:rsidR="00700D7B" w:rsidRPr="000C0733" w:rsidRDefault="00700D7B" w:rsidP="000B5961">
            <w:pPr>
              <w:pStyle w:val="cpTabulkasmluvnistrany"/>
              <w:framePr w:hSpace="0" w:wrap="auto" w:vAnchor="margin" w:hAnchor="text" w:yAlign="inline"/>
              <w:spacing w:after="60"/>
            </w:pPr>
            <w:r w:rsidRPr="000C0733">
              <w:fldChar w:fldCharType="begin">
                <w:ffData>
                  <w:name w:val="Text1"/>
                  <w:enabled/>
                  <w:calcOnExit w:val="0"/>
                  <w:textInput/>
                </w:ffData>
              </w:fldChar>
            </w:r>
            <w:r w:rsidRPr="000C0733">
              <w:instrText xml:space="preserve"> FORMTEXT </w:instrText>
            </w:r>
            <w:r w:rsidRPr="000C0733">
              <w:fldChar w:fldCharType="separate"/>
            </w:r>
            <w:r w:rsidRPr="000C0733">
              <w:rPr>
                <w:noProof/>
              </w:rPr>
              <w:t> </w:t>
            </w:r>
            <w:r w:rsidRPr="000C0733">
              <w:rPr>
                <w:noProof/>
              </w:rPr>
              <w:t> </w:t>
            </w:r>
            <w:r w:rsidRPr="000C0733">
              <w:rPr>
                <w:noProof/>
              </w:rPr>
              <w:t> </w:t>
            </w:r>
            <w:r w:rsidRPr="000C0733">
              <w:rPr>
                <w:noProof/>
              </w:rPr>
              <w:t> </w:t>
            </w:r>
            <w:r w:rsidRPr="000C0733">
              <w:rPr>
                <w:noProof/>
              </w:rPr>
              <w:t> </w:t>
            </w:r>
            <w:r w:rsidRPr="000C0733">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bankovní spojení:</w:t>
            </w:r>
          </w:p>
        </w:tc>
        <w:tc>
          <w:tcPr>
            <w:tcW w:w="6323" w:type="dxa"/>
          </w:tcPr>
          <w:p w:rsidR="00700D7B" w:rsidRPr="000C0733" w:rsidRDefault="00700D7B" w:rsidP="000B5961">
            <w:pPr>
              <w:pStyle w:val="cpTabulkasmluvnistrany"/>
              <w:framePr w:hSpace="0" w:wrap="auto" w:vAnchor="margin" w:hAnchor="text" w:yAlign="inline"/>
              <w:spacing w:after="60"/>
            </w:pP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číslo účtu:</w:t>
            </w:r>
          </w:p>
        </w:tc>
        <w:tc>
          <w:tcPr>
            <w:tcW w:w="6323" w:type="dxa"/>
          </w:tcPr>
          <w:p w:rsidR="00700D7B" w:rsidRPr="000C0733" w:rsidRDefault="00700D7B" w:rsidP="00704DAB">
            <w:pPr>
              <w:pStyle w:val="cpTabulkasmluvnistrany"/>
              <w:framePr w:hSpace="0" w:wrap="auto" w:vAnchor="margin" w:hAnchor="text" w:yAlign="inline"/>
              <w:spacing w:after="60"/>
            </w:pPr>
            <w:r w:rsidRPr="000C0733">
              <w:t>/</w:t>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korespondenční adresa:</w:t>
            </w:r>
          </w:p>
          <w:p w:rsidR="00700D7B" w:rsidRPr="000C0733" w:rsidRDefault="00700D7B" w:rsidP="000B5961">
            <w:pPr>
              <w:pStyle w:val="cpTabulkasmluvnistrany"/>
              <w:framePr w:hSpace="0" w:wrap="auto" w:vAnchor="margin" w:hAnchor="text" w:yAlign="inline"/>
              <w:spacing w:after="60"/>
            </w:pPr>
            <w:r w:rsidRPr="000C0733">
              <w:t xml:space="preserve">E-mail Zástupce: </w:t>
            </w:r>
          </w:p>
          <w:p w:rsidR="00700D7B" w:rsidRPr="000C0733" w:rsidRDefault="00700D7B" w:rsidP="000B5961">
            <w:pPr>
              <w:pStyle w:val="cpTabulkasmluvnistrany"/>
              <w:framePr w:hSpace="0" w:wrap="auto" w:vAnchor="margin" w:hAnchor="text" w:yAlign="inline"/>
              <w:spacing w:after="60"/>
            </w:pPr>
            <w:r w:rsidRPr="000C0733">
              <w:t xml:space="preserve">E-mail Provozovny Partner:      </w:t>
            </w:r>
          </w:p>
        </w:tc>
        <w:tc>
          <w:tcPr>
            <w:tcW w:w="6323" w:type="dxa"/>
          </w:tcPr>
          <w:p w:rsidR="00700D7B" w:rsidRPr="000C0733" w:rsidRDefault="00897130" w:rsidP="000B5961">
            <w:pPr>
              <w:pStyle w:val="cpTabulkasmluvnistrany"/>
              <w:framePr w:hSpace="0" w:wrap="auto" w:vAnchor="margin" w:hAnchor="text" w:yAlign="inline"/>
              <w:spacing w:after="60"/>
            </w:pPr>
            <w:r>
              <w:fldChar w:fldCharType="begin">
                <w:ffData>
                  <w:name w:val=""/>
                  <w:enabled/>
                  <w:calcOnExit w:val="0"/>
                  <w:textInput>
                    <w:default w:val="Rychnov u Nových Hradů 25, Horní Stropnice, 37336"/>
                  </w:textInput>
                </w:ffData>
              </w:fldChar>
            </w:r>
            <w:r>
              <w:instrText xml:space="preserve"> FORMTEXT </w:instrText>
            </w:r>
            <w:r>
              <w:fldChar w:fldCharType="separate"/>
            </w:r>
            <w:r>
              <w:rPr>
                <w:noProof/>
              </w:rPr>
              <w:t>Rychnov u Nových Hradů 25, Horní Stropnice, 37336</w:t>
            </w:r>
            <w:r>
              <w:fldChar w:fldCharType="end"/>
            </w:r>
          </w:p>
          <w:p w:rsidR="00700D7B" w:rsidRPr="000C0733" w:rsidRDefault="00700D7B" w:rsidP="000B5961">
            <w:pPr>
              <w:pStyle w:val="cpTabulkasmluvnistrany"/>
              <w:framePr w:hSpace="0" w:wrap="auto" w:vAnchor="margin" w:hAnchor="text" w:yAlign="inline"/>
              <w:spacing w:after="60"/>
            </w:pPr>
          </w:p>
          <w:p w:rsidR="00700D7B" w:rsidRPr="000C0733" w:rsidRDefault="00700D7B" w:rsidP="000B5961">
            <w:pPr>
              <w:pStyle w:val="cpTabulkasmluvnistrany"/>
              <w:framePr w:hSpace="0" w:wrap="auto" w:vAnchor="margin" w:hAnchor="text" w:yAlign="inline"/>
              <w:spacing w:after="60"/>
            </w:pPr>
            <w:r w:rsidRPr="000C0733">
              <w:fldChar w:fldCharType="begin">
                <w:ffData>
                  <w:name w:val="Text1"/>
                  <w:enabled/>
                  <w:calcOnExit w:val="0"/>
                  <w:textInput/>
                </w:ffData>
              </w:fldChar>
            </w:r>
            <w:r w:rsidRPr="000C0733">
              <w:instrText xml:space="preserve"> FORMTEXT </w:instrText>
            </w:r>
            <w:r w:rsidRPr="000C0733">
              <w:fldChar w:fldCharType="separate"/>
            </w:r>
            <w:r w:rsidRPr="000C0733">
              <w:rPr>
                <w:noProof/>
              </w:rPr>
              <w:t> </w:t>
            </w:r>
            <w:r w:rsidRPr="000C0733">
              <w:rPr>
                <w:noProof/>
              </w:rPr>
              <w:t> </w:t>
            </w:r>
            <w:r w:rsidRPr="000C0733">
              <w:rPr>
                <w:noProof/>
              </w:rPr>
              <w:t> </w:t>
            </w:r>
            <w:r w:rsidRPr="000C0733">
              <w:rPr>
                <w:noProof/>
              </w:rPr>
              <w:t> </w:t>
            </w:r>
            <w:r w:rsidRPr="000C0733">
              <w:rPr>
                <w:noProof/>
              </w:rPr>
              <w:t> </w:t>
            </w:r>
            <w:r w:rsidRPr="000C0733">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BIC/SWIFT:</w:t>
            </w:r>
          </w:p>
        </w:tc>
        <w:tc>
          <w:tcPr>
            <w:tcW w:w="6323" w:type="dxa"/>
          </w:tcPr>
          <w:p w:rsidR="00700D7B" w:rsidRPr="000C0733" w:rsidRDefault="00700D7B" w:rsidP="000B5961">
            <w:pPr>
              <w:pStyle w:val="cpTabulkasmluvnistrany"/>
              <w:framePr w:hSpace="0" w:wrap="auto" w:vAnchor="margin" w:hAnchor="text" w:yAlign="inline"/>
              <w:spacing w:after="60"/>
            </w:pPr>
            <w:r w:rsidRPr="000C0733">
              <w:fldChar w:fldCharType="begin">
                <w:ffData>
                  <w:name w:val="Text1"/>
                  <w:enabled/>
                  <w:calcOnExit w:val="0"/>
                  <w:textInput/>
                </w:ffData>
              </w:fldChar>
            </w:r>
            <w:r w:rsidRPr="000C0733">
              <w:instrText xml:space="preserve"> FORMTEXT </w:instrText>
            </w:r>
            <w:r w:rsidRPr="000C0733">
              <w:fldChar w:fldCharType="separate"/>
            </w:r>
            <w:r w:rsidRPr="000C0733">
              <w:rPr>
                <w:noProof/>
              </w:rPr>
              <w:t> </w:t>
            </w:r>
            <w:r w:rsidRPr="000C0733">
              <w:rPr>
                <w:noProof/>
              </w:rPr>
              <w:t> </w:t>
            </w:r>
            <w:r w:rsidRPr="000C0733">
              <w:rPr>
                <w:noProof/>
              </w:rPr>
              <w:t> </w:t>
            </w:r>
            <w:r w:rsidRPr="000C0733">
              <w:rPr>
                <w:noProof/>
              </w:rPr>
              <w:t> </w:t>
            </w:r>
            <w:r w:rsidRPr="000C0733">
              <w:rPr>
                <w:noProof/>
              </w:rPr>
              <w:t> </w:t>
            </w:r>
            <w:r w:rsidRPr="000C0733">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spacing w:after="60"/>
            </w:pPr>
            <w:r w:rsidRPr="000C0733">
              <w:t>IBAN:</w:t>
            </w:r>
          </w:p>
        </w:tc>
        <w:tc>
          <w:tcPr>
            <w:tcW w:w="6323" w:type="dxa"/>
          </w:tcPr>
          <w:p w:rsidR="00700D7B" w:rsidRPr="000C0733" w:rsidRDefault="00700D7B" w:rsidP="000B5961">
            <w:pPr>
              <w:pStyle w:val="cpTabulkasmluvnistrany"/>
              <w:framePr w:hSpace="0" w:wrap="auto" w:vAnchor="margin" w:hAnchor="text" w:yAlign="inline"/>
              <w:spacing w:after="60"/>
            </w:pPr>
            <w:r w:rsidRPr="000C0733">
              <w:fldChar w:fldCharType="begin">
                <w:ffData>
                  <w:name w:val="Text1"/>
                  <w:enabled/>
                  <w:calcOnExit w:val="0"/>
                  <w:textInput/>
                </w:ffData>
              </w:fldChar>
            </w:r>
            <w:r w:rsidRPr="000C0733">
              <w:instrText xml:space="preserve"> FORMTEXT </w:instrText>
            </w:r>
            <w:r w:rsidRPr="000C0733">
              <w:fldChar w:fldCharType="separate"/>
            </w:r>
            <w:r w:rsidRPr="000C0733">
              <w:rPr>
                <w:noProof/>
              </w:rPr>
              <w:t> </w:t>
            </w:r>
            <w:r w:rsidRPr="000C0733">
              <w:rPr>
                <w:noProof/>
              </w:rPr>
              <w:t> </w:t>
            </w:r>
            <w:r w:rsidRPr="000C0733">
              <w:rPr>
                <w:noProof/>
              </w:rPr>
              <w:t> </w:t>
            </w:r>
            <w:r w:rsidRPr="000C0733">
              <w:rPr>
                <w:noProof/>
              </w:rPr>
              <w:t> </w:t>
            </w:r>
            <w:r w:rsidRPr="000C0733">
              <w:rPr>
                <w:noProof/>
              </w:rPr>
              <w:t> </w:t>
            </w:r>
            <w:r w:rsidRPr="000C0733">
              <w:fldChar w:fldCharType="end"/>
            </w:r>
          </w:p>
        </w:tc>
      </w:tr>
      <w:tr w:rsidR="00700D7B" w:rsidRPr="000C0733" w:rsidTr="000B5961">
        <w:tc>
          <w:tcPr>
            <w:tcW w:w="3528" w:type="dxa"/>
          </w:tcPr>
          <w:p w:rsidR="00700D7B" w:rsidRPr="000C0733" w:rsidRDefault="00700D7B" w:rsidP="000B5961">
            <w:pPr>
              <w:pStyle w:val="cpTabulkasmluvnistrany"/>
              <w:framePr w:hSpace="0" w:wrap="auto" w:vAnchor="margin" w:hAnchor="text" w:yAlign="inline"/>
            </w:pPr>
            <w:r w:rsidRPr="000C0733">
              <w:t>dále jen „Zástupce“</w:t>
            </w:r>
          </w:p>
        </w:tc>
        <w:tc>
          <w:tcPr>
            <w:tcW w:w="6323" w:type="dxa"/>
          </w:tcPr>
          <w:p w:rsidR="00700D7B" w:rsidRPr="000C0733" w:rsidRDefault="00700D7B" w:rsidP="000B5961">
            <w:pPr>
              <w:pStyle w:val="cpTabulkasmluvnistrany"/>
              <w:framePr w:hSpace="0" w:wrap="auto" w:vAnchor="margin" w:hAnchor="text" w:yAlign="inline"/>
            </w:pPr>
            <w:r w:rsidRPr="000C0733">
              <w:fldChar w:fldCharType="begin">
                <w:ffData>
                  <w:name w:val="Text1"/>
                  <w:enabled/>
                  <w:calcOnExit w:val="0"/>
                  <w:textInput/>
                </w:ffData>
              </w:fldChar>
            </w:r>
            <w:r w:rsidRPr="000C0733">
              <w:instrText xml:space="preserve"> FORMTEXT </w:instrText>
            </w:r>
            <w:r w:rsidRPr="000C0733">
              <w:fldChar w:fldCharType="separate"/>
            </w:r>
            <w:r w:rsidRPr="000C0733">
              <w:rPr>
                <w:noProof/>
              </w:rPr>
              <w:t> </w:t>
            </w:r>
            <w:r w:rsidRPr="000C0733">
              <w:rPr>
                <w:noProof/>
              </w:rPr>
              <w:t> </w:t>
            </w:r>
            <w:r w:rsidRPr="000C0733">
              <w:rPr>
                <w:noProof/>
              </w:rPr>
              <w:t> </w:t>
            </w:r>
            <w:r w:rsidRPr="000C0733">
              <w:rPr>
                <w:noProof/>
              </w:rPr>
              <w:t> </w:t>
            </w:r>
            <w:r w:rsidRPr="000C0733">
              <w:rPr>
                <w:noProof/>
              </w:rPr>
              <w:t> </w:t>
            </w:r>
            <w:r w:rsidRPr="000C0733">
              <w:fldChar w:fldCharType="end"/>
            </w:r>
          </w:p>
        </w:tc>
      </w:tr>
    </w:tbl>
    <w:p w:rsidR="00700D7B" w:rsidRPr="000C0733" w:rsidRDefault="00700D7B" w:rsidP="00700D7B">
      <w:pPr>
        <w:spacing w:after="480"/>
        <w:rPr>
          <w:sz w:val="22"/>
          <w:szCs w:val="22"/>
        </w:rPr>
      </w:pPr>
    </w:p>
    <w:p w:rsidR="00700D7B" w:rsidRPr="000C0733" w:rsidRDefault="00700D7B" w:rsidP="00700D7B">
      <w:pPr>
        <w:spacing w:after="200" w:line="276" w:lineRule="auto"/>
        <w:jc w:val="both"/>
        <w:rPr>
          <w:sz w:val="22"/>
          <w:szCs w:val="22"/>
        </w:rPr>
      </w:pPr>
      <w:r w:rsidRPr="000C0733">
        <w:rPr>
          <w:sz w:val="22"/>
          <w:szCs w:val="22"/>
        </w:rPr>
        <w:t xml:space="preserve">dále jednotlivě jako „Smluvní strana“, nebo společně jako „Smluvní strany“ uzavírají v souladu s ustanovením § 2483 zákona č. 89/2012 Sb., občanský zákoník, ve znění pozdějších předpisů (dále „Občanský zákoník“), tuto Smlouvu o zajištění služeb pro Českou poštu, </w:t>
      </w:r>
      <w:proofErr w:type="spellStart"/>
      <w:proofErr w:type="gramStart"/>
      <w:r w:rsidRPr="000C0733">
        <w:rPr>
          <w:sz w:val="22"/>
          <w:szCs w:val="22"/>
        </w:rPr>
        <w:t>s.p</w:t>
      </w:r>
      <w:proofErr w:type="spellEnd"/>
      <w:r w:rsidRPr="000C0733">
        <w:rPr>
          <w:sz w:val="22"/>
          <w:szCs w:val="22"/>
        </w:rPr>
        <w:t>.</w:t>
      </w:r>
      <w:proofErr w:type="gramEnd"/>
      <w:r w:rsidRPr="000C0733">
        <w:rPr>
          <w:sz w:val="22"/>
          <w:szCs w:val="22"/>
        </w:rPr>
        <w:t xml:space="preserve"> (dále jen „Smlouva“).</w:t>
      </w:r>
    </w:p>
    <w:p w:rsidR="00700D7B" w:rsidRPr="000C0733" w:rsidRDefault="00700D7B" w:rsidP="00700D7B">
      <w:pPr>
        <w:pStyle w:val="Nadpis3"/>
        <w:numPr>
          <w:ilvl w:val="0"/>
          <w:numId w:val="4"/>
        </w:numPr>
        <w:spacing w:after="120" w:line="260" w:lineRule="exact"/>
        <w:ind w:left="431" w:hanging="431"/>
        <w:rPr>
          <w:rFonts w:ascii="Times New Roman" w:hAnsi="Times New Roman"/>
          <w:sz w:val="22"/>
          <w:szCs w:val="22"/>
        </w:rPr>
      </w:pPr>
      <w:r w:rsidRPr="000C0733">
        <w:rPr>
          <w:rFonts w:ascii="Times New Roman" w:hAnsi="Times New Roman"/>
          <w:sz w:val="22"/>
          <w:szCs w:val="22"/>
        </w:rPr>
        <w:lastRenderedPageBreak/>
        <w:t>Účel a předmět Smlouvy</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 xml:space="preserve">Účelem této Smlouvy je zajištění bezvadného poskytování služeb ČP uvedených v příloze  č. 2 této Smlouvy (dále jen „Ujednané služby“) třetím osobám prostřednictvím Zástupce v jeho provozovnách uvedených v čl. 2 odst. 3 </w:t>
      </w:r>
      <w:proofErr w:type="gramStart"/>
      <w:r w:rsidRPr="000C0733">
        <w:rPr>
          <w:szCs w:val="22"/>
        </w:rPr>
        <w:t>této</w:t>
      </w:r>
      <w:proofErr w:type="gramEnd"/>
      <w:r w:rsidRPr="000C0733">
        <w:rPr>
          <w:szCs w:val="22"/>
        </w:rPr>
        <w:t xml:space="preserve"> Smlouvy. </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Předmětem této Smlouvy je úprava práv a povinností smluvních stran souvisejících se zajištěním poskytování Ujednaných služeb Zástupcem ČP.</w:t>
      </w:r>
    </w:p>
    <w:p w:rsidR="00700D7B" w:rsidRPr="000C0733" w:rsidRDefault="00700D7B" w:rsidP="00700D7B">
      <w:pPr>
        <w:pStyle w:val="Zkladntext"/>
        <w:spacing w:after="120" w:line="260" w:lineRule="exact"/>
        <w:ind w:left="624"/>
        <w:jc w:val="both"/>
        <w:rPr>
          <w:szCs w:val="22"/>
        </w:rPr>
      </w:pPr>
    </w:p>
    <w:p w:rsidR="00700D7B" w:rsidRPr="000C0733" w:rsidRDefault="00700D7B" w:rsidP="00700D7B">
      <w:pPr>
        <w:pStyle w:val="Nadpis3"/>
        <w:numPr>
          <w:ilvl w:val="0"/>
          <w:numId w:val="4"/>
        </w:numPr>
        <w:spacing w:after="120" w:line="260" w:lineRule="exact"/>
        <w:ind w:left="431" w:hanging="431"/>
        <w:rPr>
          <w:szCs w:val="22"/>
        </w:rPr>
      </w:pPr>
      <w:r w:rsidRPr="000C0733">
        <w:rPr>
          <w:rFonts w:ascii="Times New Roman" w:hAnsi="Times New Roman"/>
          <w:sz w:val="22"/>
          <w:szCs w:val="22"/>
        </w:rPr>
        <w:t>Základní práva a povinnosti smluvních stran</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Není-li stanoveno jinak, bude ve vztahu k třetím osobám – zákazníkům ČP Zástupce vykonávat činnost na základě této Smlouvy tak, že bude jednat jménem ČP,</w:t>
      </w:r>
      <w:r w:rsidR="00897130">
        <w:rPr>
          <w:szCs w:val="22"/>
        </w:rPr>
        <w:t xml:space="preserve"> na její účet a odpovědnost. </w:t>
      </w:r>
      <w:r w:rsidRPr="00897130">
        <w:rPr>
          <w:szCs w:val="22"/>
        </w:rPr>
        <w:t>V případě prodeje kolkových známek podle přílohy č. 16 bude Zástupce vykonávat činnost podle této Smlouvy jménem ČP, na účet Ministerstva financí ČR</w:t>
      </w:r>
      <w:r w:rsidR="00897130" w:rsidRPr="00897130">
        <w:rPr>
          <w:szCs w:val="22"/>
        </w:rPr>
        <w:t xml:space="preserve">. </w:t>
      </w:r>
      <w:r w:rsidRPr="00897130">
        <w:rPr>
          <w:szCs w:val="22"/>
        </w:rPr>
        <w:t xml:space="preserve">V případě prodeje dálničních kupónů podle přílohy č. </w:t>
      </w:r>
      <w:r w:rsidR="009F446E" w:rsidRPr="00897130">
        <w:rPr>
          <w:szCs w:val="22"/>
        </w:rPr>
        <w:t xml:space="preserve">17 </w:t>
      </w:r>
      <w:r w:rsidRPr="00897130">
        <w:rPr>
          <w:szCs w:val="22"/>
        </w:rPr>
        <w:t xml:space="preserve">bude Zástupce vykonávat činnost podle této Smlouvy jménem ČP, na účet Státního fondu dopravní infrastruktury. V případě služeb pro banku uvedených v příloze č. </w:t>
      </w:r>
      <w:r w:rsidR="003423A7" w:rsidRPr="00897130">
        <w:rPr>
          <w:szCs w:val="22"/>
        </w:rPr>
        <w:t xml:space="preserve">1 </w:t>
      </w:r>
      <w:r w:rsidRPr="00897130">
        <w:rPr>
          <w:szCs w:val="22"/>
        </w:rPr>
        <w:t xml:space="preserve">této Smlouvy bude Zástupce vykonávat činnost na základě této Smlouvy jménem, na účet a odpovědnost banky uvedené v příloze č. </w:t>
      </w:r>
      <w:r w:rsidR="003423A7" w:rsidRPr="00897130">
        <w:rPr>
          <w:szCs w:val="22"/>
        </w:rPr>
        <w:t>1</w:t>
      </w:r>
      <w:r w:rsidR="00897130" w:rsidRPr="00897130">
        <w:rPr>
          <w:szCs w:val="22"/>
        </w:rPr>
        <w:t xml:space="preserve">. </w:t>
      </w:r>
      <w:r w:rsidRPr="00897130">
        <w:rPr>
          <w:szCs w:val="22"/>
        </w:rPr>
        <w:t>Při poskytování služby „on-line dobíjení předplacených SIM karet“ podle přílohy č. 13 bude Zástupce vykonávat činnost podle této Smlouvy jménem a na účet operátorů uvedených v příloze č. 13</w:t>
      </w:r>
      <w:r w:rsidR="00897130" w:rsidRPr="00897130">
        <w:rPr>
          <w:szCs w:val="22"/>
        </w:rPr>
        <w:t xml:space="preserve">. </w:t>
      </w:r>
      <w:r w:rsidRPr="00897130">
        <w:rPr>
          <w:szCs w:val="22"/>
        </w:rPr>
        <w:t xml:space="preserve">V případě </w:t>
      </w:r>
      <w:r w:rsidRPr="00897130">
        <w:rPr>
          <w:sz w:val="24"/>
        </w:rPr>
        <w:t xml:space="preserve">prodeje losů okamžitých loterií podle přílohy č. 14 </w:t>
      </w:r>
      <w:r w:rsidRPr="00897130">
        <w:rPr>
          <w:szCs w:val="22"/>
        </w:rPr>
        <w:t>bude Zástupce vykonávat činnost podle této Smlouvy</w:t>
      </w:r>
      <w:r w:rsidRPr="00897130">
        <w:rPr>
          <w:sz w:val="24"/>
        </w:rPr>
        <w:t xml:space="preserve"> jménem a na účet provozovatele okamžité loterie uvedeného v příloze č. </w:t>
      </w:r>
      <w:r w:rsidRPr="00897130">
        <w:rPr>
          <w:szCs w:val="22"/>
        </w:rPr>
        <w:t>14</w:t>
      </w:r>
      <w:r w:rsidRPr="000C0733">
        <w:rPr>
          <w:sz w:val="24"/>
        </w:rPr>
        <w:t xml:space="preserve">. </w:t>
      </w:r>
      <w:r w:rsidRPr="000C0733">
        <w:rPr>
          <w:szCs w:val="22"/>
        </w:rPr>
        <w:t>To vše na základě písemné plné moci, uvedené v Příloze č. 1.</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 xml:space="preserve">Zástupce bude poskytovat Ujednané služby za úplatu sjednanou v čl. 3 </w:t>
      </w:r>
      <w:proofErr w:type="gramStart"/>
      <w:r w:rsidRPr="000C0733">
        <w:rPr>
          <w:szCs w:val="22"/>
        </w:rPr>
        <w:t>této</w:t>
      </w:r>
      <w:proofErr w:type="gramEnd"/>
      <w:r w:rsidRPr="000C0733">
        <w:rPr>
          <w:szCs w:val="22"/>
        </w:rPr>
        <w:t xml:space="preserve"> Smlouvy.</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Zástupce se zavazuje vykonávat podnikatelskou činnost na základě této Smlouvy a v souvislosti s ní prostřednictvím svých provozoven, které se nachází v </w:t>
      </w:r>
      <w:r w:rsidR="00CD1DE2">
        <w:rPr>
          <w:szCs w:val="22"/>
        </w:rPr>
        <w:fldChar w:fldCharType="begin">
          <w:ffData>
            <w:name w:val=""/>
            <w:enabled/>
            <w:calcOnExit w:val="0"/>
            <w:textInput>
              <w:default w:val="Rychnov u Nových Hradů 27, Horní Stropnice, 37336"/>
            </w:textInput>
          </w:ffData>
        </w:fldChar>
      </w:r>
      <w:r w:rsidR="00CD1DE2">
        <w:rPr>
          <w:szCs w:val="22"/>
        </w:rPr>
        <w:instrText xml:space="preserve"> FORMTEXT </w:instrText>
      </w:r>
      <w:r w:rsidR="00CD1DE2">
        <w:rPr>
          <w:szCs w:val="22"/>
        </w:rPr>
      </w:r>
      <w:r w:rsidR="00CD1DE2">
        <w:rPr>
          <w:szCs w:val="22"/>
        </w:rPr>
        <w:fldChar w:fldCharType="separate"/>
      </w:r>
      <w:r w:rsidR="00CD1DE2">
        <w:rPr>
          <w:noProof/>
          <w:szCs w:val="22"/>
        </w:rPr>
        <w:t>Rychnov u Nových Hradů 27, Horní Stropnice, 37336</w:t>
      </w:r>
      <w:r w:rsidR="00CD1DE2">
        <w:rPr>
          <w:szCs w:val="22"/>
        </w:rPr>
        <w:fldChar w:fldCharType="end"/>
      </w:r>
      <w:r w:rsidRPr="000C0733">
        <w:rPr>
          <w:szCs w:val="22"/>
        </w:rPr>
        <w:t xml:space="preserve"> (dále jen „provozovny Partner“). Vykonávat podnikatelskou činnost na základě této Smlouvy a v souvislosti s ní i na jiných, </w:t>
      </w:r>
      <w:proofErr w:type="gramStart"/>
      <w:r w:rsidRPr="000C0733">
        <w:rPr>
          <w:szCs w:val="22"/>
        </w:rPr>
        <w:t>než</w:t>
      </w:r>
      <w:proofErr w:type="gramEnd"/>
      <w:r w:rsidRPr="000C0733">
        <w:rPr>
          <w:szCs w:val="22"/>
        </w:rPr>
        <w:t xml:space="preserve"> výše uvedených </w:t>
      </w:r>
      <w:proofErr w:type="gramStart"/>
      <w:r w:rsidRPr="000C0733">
        <w:rPr>
          <w:szCs w:val="22"/>
        </w:rPr>
        <w:t>místech</w:t>
      </w:r>
      <w:proofErr w:type="gramEnd"/>
      <w:r w:rsidRPr="000C0733">
        <w:rPr>
          <w:szCs w:val="22"/>
        </w:rPr>
        <w:t xml:space="preserve">, popř. pouze na těchto jiných místech, je Zástupce oprávněn pouze s předchozím písemným souhlasem ČP. Udělení tohoto souhlasu nebude ze strany ČP bezdůvodně odpíráno. </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Zástupce je povinen udržovat provozovny Partner ve stavu způsobilém k výkonu činností podle této Smlouvy.</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Zástupce má povinnost řídit se při výkonu činnosti na základě této Smlouvy:</w:t>
      </w:r>
    </w:p>
    <w:p w:rsidR="00700D7B" w:rsidRPr="000C0733" w:rsidRDefault="00700D7B" w:rsidP="00700D7B">
      <w:pPr>
        <w:pStyle w:val="Zkladntext"/>
        <w:numPr>
          <w:ilvl w:val="2"/>
          <w:numId w:val="4"/>
        </w:numPr>
        <w:spacing w:after="120" w:line="260" w:lineRule="exact"/>
        <w:jc w:val="both"/>
        <w:rPr>
          <w:szCs w:val="22"/>
        </w:rPr>
      </w:pPr>
      <w:r w:rsidRPr="000C0733">
        <w:rPr>
          <w:szCs w:val="22"/>
        </w:rPr>
        <w:t xml:space="preserve"> Zákonem č. 29/2000 Sb. o poštovních službách, ve znění pozdějších předpisů (dále jen „Zákon </w:t>
      </w:r>
      <w:r w:rsidRPr="000C0733">
        <w:t>o poštovních službách</w:t>
      </w:r>
      <w:r w:rsidRPr="000C0733">
        <w:rPr>
          <w:szCs w:val="22"/>
        </w:rPr>
        <w:t>“), zákonem č. 21/1992 Sb., o bankách, ve znění pozdějších předpisů (dále jen „Zákon o bankách“), zákonem č. 101/2000 S</w:t>
      </w:r>
      <w:r w:rsidR="00897130">
        <w:rPr>
          <w:szCs w:val="22"/>
        </w:rPr>
        <w:t>b. o ochraně osobních údajů,</w:t>
      </w:r>
      <w:r w:rsidR="00897130" w:rsidRPr="00897130">
        <w:rPr>
          <w:szCs w:val="22"/>
        </w:rPr>
        <w:t xml:space="preserve"> </w:t>
      </w:r>
      <w:r w:rsidRPr="00897130">
        <w:rPr>
          <w:szCs w:val="22"/>
        </w:rPr>
        <w:t>zákonem č. 202/1990 Sb., o loteriích a jiných podobných hrách,</w:t>
      </w:r>
      <w:r w:rsidR="00CF7379" w:rsidRPr="00897130">
        <w:rPr>
          <w:szCs w:val="22"/>
        </w:rPr>
        <w:t xml:space="preserve"> </w:t>
      </w:r>
      <w:r w:rsidR="00CF7379" w:rsidRPr="00897130">
        <w:rPr>
          <w:sz w:val="24"/>
        </w:rPr>
        <w:t>resp. ode dne jeho účinnosti, zákonem č. 186/2016 Sb., o hazardních hrách,</w:t>
      </w:r>
      <w:r w:rsidRPr="00897130">
        <w:rPr>
          <w:szCs w:val="22"/>
        </w:rPr>
        <w:t xml:space="preserve"> </w:t>
      </w:r>
      <w:r w:rsidRPr="000C0733">
        <w:rPr>
          <w:szCs w:val="22"/>
        </w:rPr>
        <w:t>základními kvalitativními požadavky stanovenými ve Vyhlášce č. 464/2012 Sb.,</w:t>
      </w:r>
      <w:r w:rsidRPr="000C0733">
        <w:t xml:space="preserve"> </w:t>
      </w:r>
      <w:r w:rsidRPr="000C0733">
        <w:rPr>
          <w:szCs w:val="22"/>
        </w:rPr>
        <w:t xml:space="preserve">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rsidR="00700D7B" w:rsidRPr="000C0733" w:rsidRDefault="00700D7B" w:rsidP="00700D7B">
      <w:pPr>
        <w:pStyle w:val="Zkladntext"/>
        <w:numPr>
          <w:ilvl w:val="2"/>
          <w:numId w:val="4"/>
        </w:numPr>
        <w:spacing w:after="120" w:line="260" w:lineRule="exact"/>
        <w:jc w:val="both"/>
        <w:rPr>
          <w:szCs w:val="22"/>
        </w:rPr>
      </w:pPr>
      <w:r w:rsidRPr="000C0733">
        <w:rPr>
          <w:szCs w:val="22"/>
        </w:rPr>
        <w:t xml:space="preserve">Základními podmínkami poskytování služeb České pošty, </w:t>
      </w:r>
      <w:proofErr w:type="spellStart"/>
      <w:proofErr w:type="gramStart"/>
      <w:r w:rsidRPr="000C0733">
        <w:rPr>
          <w:szCs w:val="22"/>
        </w:rPr>
        <w:t>s.p</w:t>
      </w:r>
      <w:proofErr w:type="spellEnd"/>
      <w:r w:rsidRPr="000C0733">
        <w:rPr>
          <w:szCs w:val="22"/>
        </w:rPr>
        <w:t>.</w:t>
      </w:r>
      <w:proofErr w:type="gramEnd"/>
      <w:r w:rsidRPr="000C0733">
        <w:rPr>
          <w:szCs w:val="22"/>
        </w:rPr>
        <w:t xml:space="preserve"> třetím osobám prostřednictvím Zástupce uvedenými v příloze č. 3 této Smlouvy, *) Pravidly pro poskytování služby On-line dobíjení předplacených SIM karet, jejichž znění je přílohou č. 13 této Smlouvy, *) Pravidly pro prodej losů okamžitých loterií, jejichž znění je přílohou č. 14 této Smlouvy, *) Pravidly pro volný prodej tisku, jejichž znění je přílohou </w:t>
      </w:r>
      <w:r w:rsidRPr="000C0733">
        <w:rPr>
          <w:szCs w:val="22"/>
        </w:rPr>
        <w:lastRenderedPageBreak/>
        <w:t xml:space="preserve">č. 15 této Smlouvy, *) Pravidly prodeje kolkových známek, jejichž znění je přílohou č. 16 této Smlouvy a *) Pravidly prodeje dálničních kupónů, jejichž znění je přílohou č. 17 této Smlouvy a dalšími přílohami této Smlouvy. </w:t>
      </w:r>
    </w:p>
    <w:p w:rsidR="00700D7B" w:rsidRPr="000C0733" w:rsidRDefault="00700D7B" w:rsidP="00700D7B">
      <w:pPr>
        <w:pStyle w:val="Zkladntext"/>
        <w:numPr>
          <w:ilvl w:val="2"/>
          <w:numId w:val="4"/>
        </w:numPr>
        <w:spacing w:after="120" w:line="260" w:lineRule="exact"/>
        <w:jc w:val="both"/>
        <w:rPr>
          <w:szCs w:val="22"/>
        </w:rPr>
      </w:pPr>
      <w:r w:rsidRPr="000C0733">
        <w:rPr>
          <w:szCs w:val="22"/>
        </w:rPr>
        <w:t xml:space="preserve">Poštovními podmínkami České pošty, </w:t>
      </w:r>
      <w:proofErr w:type="spellStart"/>
      <w:r w:rsidRPr="000C0733">
        <w:rPr>
          <w:szCs w:val="22"/>
        </w:rPr>
        <w:t>s.p</w:t>
      </w:r>
      <w:proofErr w:type="spellEnd"/>
      <w:r w:rsidRPr="000C0733">
        <w:rPr>
          <w:szCs w:val="22"/>
        </w:rPr>
        <w:t xml:space="preserve">. - Základní poštovní služby, Poštovními podmínkami České pošty, </w:t>
      </w:r>
      <w:proofErr w:type="spellStart"/>
      <w:r w:rsidRPr="000C0733">
        <w:rPr>
          <w:szCs w:val="22"/>
        </w:rPr>
        <w:t>s.p</w:t>
      </w:r>
      <w:proofErr w:type="spellEnd"/>
      <w:r w:rsidRPr="000C0733">
        <w:rPr>
          <w:szCs w:val="22"/>
        </w:rPr>
        <w:t xml:space="preserve">. - Zahraniční podmínky, Poštovními a obchodními podmínkami České pošty, </w:t>
      </w:r>
      <w:proofErr w:type="spellStart"/>
      <w:proofErr w:type="gramStart"/>
      <w:r w:rsidRPr="000C0733">
        <w:rPr>
          <w:szCs w:val="22"/>
        </w:rPr>
        <w:t>s.p</w:t>
      </w:r>
      <w:proofErr w:type="spellEnd"/>
      <w:r w:rsidRPr="000C0733">
        <w:rPr>
          <w:szCs w:val="22"/>
        </w:rPr>
        <w:t>.</w:t>
      </w:r>
      <w:proofErr w:type="gramEnd"/>
      <w:r w:rsidRPr="000C0733">
        <w:rPr>
          <w:szCs w:val="22"/>
        </w:rPr>
        <w:t xml:space="preserve"> – Ostatní služby, Poštovními podmínkami České pošty, </w:t>
      </w:r>
      <w:proofErr w:type="spellStart"/>
      <w:r w:rsidRPr="000C0733">
        <w:rPr>
          <w:szCs w:val="22"/>
        </w:rPr>
        <w:t>s.p</w:t>
      </w:r>
      <w:proofErr w:type="spellEnd"/>
      <w:r w:rsidRPr="000C0733">
        <w:rPr>
          <w:szCs w:val="22"/>
        </w:rPr>
        <w:t xml:space="preserve">. - </w:t>
      </w:r>
      <w:r w:rsidRPr="000C0733">
        <w:rPr>
          <w:bCs/>
          <w:szCs w:val="22"/>
        </w:rPr>
        <w:t>Ceníkem</w:t>
      </w:r>
      <w:r w:rsidRPr="000C0733">
        <w:rPr>
          <w:szCs w:val="22"/>
        </w:rPr>
        <w:t xml:space="preserve"> základních poštovních služeb a ostatních služeb poskytovaných </w:t>
      </w:r>
      <w:r w:rsidRPr="000C0733">
        <w:rPr>
          <w:bCs/>
          <w:szCs w:val="22"/>
        </w:rPr>
        <w:t>Českou poštou</w:t>
      </w:r>
      <w:r w:rsidRPr="000C0733">
        <w:rPr>
          <w:szCs w:val="22"/>
        </w:rPr>
        <w:t xml:space="preserve">, </w:t>
      </w:r>
      <w:proofErr w:type="spellStart"/>
      <w:r w:rsidRPr="000C0733">
        <w:rPr>
          <w:szCs w:val="22"/>
        </w:rPr>
        <w:t>s.p</w:t>
      </w:r>
      <w:proofErr w:type="spellEnd"/>
      <w:r w:rsidRPr="000C0733">
        <w:rPr>
          <w:szCs w:val="22"/>
        </w:rPr>
        <w:t xml:space="preserve">. a dalšími poštovními nebo obchodními podmínkami České pošty, </w:t>
      </w:r>
      <w:proofErr w:type="spellStart"/>
      <w:r w:rsidRPr="000C0733">
        <w:rPr>
          <w:szCs w:val="22"/>
        </w:rPr>
        <w:t>s.p</w:t>
      </w:r>
      <w:proofErr w:type="spellEnd"/>
      <w:r w:rsidRPr="000C0733">
        <w:rPr>
          <w:szCs w:val="22"/>
        </w:rPr>
        <w:t xml:space="preserve">. upravujícími poskytování služeb zajišťovaných ČP prostřednictvím Zástupce. Aktuální znění těchto dokumentů je dostupné na stránkách </w:t>
      </w:r>
      <w:hyperlink r:id="rId8" w:history="1">
        <w:r w:rsidRPr="000C0733">
          <w:rPr>
            <w:rStyle w:val="Hypertextovodkaz"/>
            <w:szCs w:val="22"/>
          </w:rPr>
          <w:t>www.ceskaposta.cz</w:t>
        </w:r>
      </w:hyperlink>
      <w:r w:rsidRPr="000C0733">
        <w:rPr>
          <w:szCs w:val="22"/>
        </w:rPr>
        <w:t xml:space="preserve">. O změnách jednotlivých dokumentů bude ČP Zástupce informovat prostřednictvím Věstníku. </w:t>
      </w:r>
    </w:p>
    <w:p w:rsidR="00700D7B" w:rsidRPr="000C0733" w:rsidRDefault="00700D7B" w:rsidP="00700D7B">
      <w:pPr>
        <w:pStyle w:val="Zkladntext"/>
        <w:numPr>
          <w:ilvl w:val="2"/>
          <w:numId w:val="4"/>
        </w:numPr>
        <w:spacing w:after="120" w:line="260" w:lineRule="exact"/>
        <w:jc w:val="both"/>
        <w:rPr>
          <w:szCs w:val="22"/>
        </w:rPr>
      </w:pPr>
      <w:r w:rsidRPr="000C0733">
        <w:rPr>
          <w:szCs w:val="22"/>
        </w:rPr>
        <w:t xml:space="preserve">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 nebo prostřednictvím příslušné aplikace v systému APOST. </w:t>
      </w:r>
      <w:r w:rsidRPr="000C0733">
        <w:rPr>
          <w:iCs/>
          <w:szCs w:val="22"/>
        </w:rPr>
        <w:t>Nebude-li ze strany ČP uvedeno něco jiného, je Zástupce povinen řídit se novým zněním technologických příruček ode dne následujícího po dni oznámení změn ze strany ČP.</w:t>
      </w:r>
    </w:p>
    <w:p w:rsidR="00700D7B" w:rsidRPr="000C0733" w:rsidRDefault="00700D7B" w:rsidP="00700D7B">
      <w:pPr>
        <w:pStyle w:val="Zkladntext"/>
        <w:numPr>
          <w:ilvl w:val="2"/>
          <w:numId w:val="4"/>
        </w:numPr>
        <w:spacing w:after="120" w:line="260" w:lineRule="exact"/>
        <w:jc w:val="both"/>
        <w:rPr>
          <w:szCs w:val="22"/>
        </w:rPr>
      </w:pPr>
      <w:r w:rsidRPr="000C0733">
        <w:rPr>
          <w:szCs w:val="22"/>
        </w:rPr>
        <w:t xml:space="preserve">Pokyny ČP, pokud nebudou v rozporu s právními předpisy, touto Smlouvou anebo dokumenty, jejichž obsah bude pro Zástupce na základě této Smlouvy závazný. </w:t>
      </w:r>
    </w:p>
    <w:p w:rsidR="00700D7B" w:rsidRPr="000C0733" w:rsidRDefault="00700D7B" w:rsidP="00700D7B">
      <w:pPr>
        <w:pStyle w:val="Zkladntext"/>
        <w:numPr>
          <w:ilvl w:val="1"/>
          <w:numId w:val="4"/>
        </w:numPr>
        <w:spacing w:after="120" w:line="260" w:lineRule="exact"/>
        <w:ind w:left="624" w:hanging="624"/>
        <w:jc w:val="both"/>
        <w:rPr>
          <w:szCs w:val="22"/>
        </w:rPr>
      </w:pPr>
      <w:r w:rsidRPr="000C0733">
        <w:rPr>
          <w:szCs w:val="22"/>
        </w:rPr>
        <w:t>Zástupce je 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rsidR="00700D7B" w:rsidRPr="000C0733" w:rsidRDefault="00700D7B" w:rsidP="00700D7B">
      <w:pPr>
        <w:pStyle w:val="Zkladntext2"/>
        <w:numPr>
          <w:ilvl w:val="1"/>
          <w:numId w:val="4"/>
        </w:numPr>
        <w:spacing w:after="120" w:line="260" w:lineRule="exact"/>
        <w:ind w:left="624" w:hanging="624"/>
        <w:rPr>
          <w:szCs w:val="22"/>
        </w:rPr>
      </w:pPr>
      <w:r w:rsidRPr="000C0733">
        <w:rPr>
          <w:szCs w:val="22"/>
        </w:rPr>
        <w:t xml:space="preserve">Zástupce není v jiných případech než uvedených v Příloze č. </w:t>
      </w:r>
      <w:r w:rsidR="00F92D6D" w:rsidRPr="000C0733">
        <w:rPr>
          <w:szCs w:val="22"/>
        </w:rPr>
        <w:t>1</w:t>
      </w:r>
      <w:r w:rsidRPr="000C0733">
        <w:rPr>
          <w:szCs w:val="22"/>
        </w:rPr>
        <w:t xml:space="preserve"> této Smlouvy oprávněn jednat jméne</w:t>
      </w:r>
      <w:r w:rsidR="00897130">
        <w:rPr>
          <w:szCs w:val="22"/>
        </w:rPr>
        <w:t>m, na účet a odpovědnost ČP;</w:t>
      </w:r>
      <w:r w:rsidR="00897130" w:rsidRPr="00897130">
        <w:rPr>
          <w:szCs w:val="22"/>
        </w:rPr>
        <w:t xml:space="preserve"> </w:t>
      </w:r>
      <w:r w:rsidRPr="00897130">
        <w:rPr>
          <w:szCs w:val="22"/>
        </w:rPr>
        <w:t xml:space="preserve">jménem ČP, na účet Ministerstva financí ČR; jménem ČP, na účet Státního fondu dopravní infrastruktury; jménem a na účet banky uvedené v příloze č. </w:t>
      </w:r>
      <w:r w:rsidR="00F92D6D" w:rsidRPr="00897130">
        <w:rPr>
          <w:szCs w:val="22"/>
        </w:rPr>
        <w:t>1</w:t>
      </w:r>
      <w:r w:rsidR="00897130" w:rsidRPr="00897130">
        <w:rPr>
          <w:szCs w:val="22"/>
        </w:rPr>
        <w:t xml:space="preserve">; </w:t>
      </w:r>
      <w:r w:rsidRPr="00897130">
        <w:rPr>
          <w:szCs w:val="22"/>
        </w:rPr>
        <w:t>jménem a na účet operátorů uvedených v příloze č. 1</w:t>
      </w:r>
      <w:r w:rsidR="00897130" w:rsidRPr="00897130">
        <w:rPr>
          <w:szCs w:val="22"/>
        </w:rPr>
        <w:t xml:space="preserve">3; </w:t>
      </w:r>
      <w:r w:rsidRPr="00897130">
        <w:rPr>
          <w:szCs w:val="22"/>
        </w:rPr>
        <w:t>ani jménem a na účet provozovatele okamžité loterie uvedeného v příloze č. 14.</w:t>
      </w:r>
      <w:r w:rsidRPr="000C0733">
        <w:rPr>
          <w:szCs w:val="22"/>
        </w:rPr>
        <w:t xml:space="preserve"> V případě překročení těchto dispozičních oprávnění odpovídá za škodu vzniklou ČP.</w:t>
      </w:r>
    </w:p>
    <w:p w:rsidR="00700D7B" w:rsidRPr="000C0733" w:rsidRDefault="00700D7B" w:rsidP="00700D7B">
      <w:pPr>
        <w:spacing w:after="120" w:line="260" w:lineRule="exact"/>
        <w:rPr>
          <w:sz w:val="22"/>
          <w:szCs w:val="22"/>
        </w:rPr>
      </w:pPr>
    </w:p>
    <w:p w:rsidR="00700D7B" w:rsidRPr="000C0733" w:rsidRDefault="00700D7B" w:rsidP="00700D7B">
      <w:pPr>
        <w:pStyle w:val="P-HEAD-ODST"/>
        <w:numPr>
          <w:ilvl w:val="0"/>
          <w:numId w:val="5"/>
        </w:numPr>
        <w:spacing w:after="120" w:line="260" w:lineRule="exact"/>
        <w:rPr>
          <w:rFonts w:ascii="Times New Roman" w:hAnsi="Times New Roman"/>
          <w:sz w:val="22"/>
          <w:szCs w:val="22"/>
        </w:rPr>
      </w:pPr>
      <w:r w:rsidRPr="000C0733">
        <w:rPr>
          <w:rFonts w:ascii="Times New Roman" w:hAnsi="Times New Roman"/>
          <w:sz w:val="22"/>
          <w:szCs w:val="22"/>
        </w:rPr>
        <w:t>Provize</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ČP se zavazuje poskytnout za poskytování Ujednaných služeb Zástupci provizi ve výši stanovené v příloze č. 2 </w:t>
      </w:r>
      <w:proofErr w:type="gramStart"/>
      <w:r w:rsidRPr="000C0733">
        <w:rPr>
          <w:szCs w:val="22"/>
        </w:rPr>
        <w:t>této</w:t>
      </w:r>
      <w:proofErr w:type="gramEnd"/>
      <w:r w:rsidRPr="000C0733">
        <w:rPr>
          <w:szCs w:val="22"/>
        </w:rPr>
        <w:t xml:space="preserve"> Smlouvy.</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Provize je splatná na základě faktury (u neplátce DPH) nebo na základě daňového dokladu (v případě plátce DPH) vystavené Zástupcem do </w:t>
      </w:r>
      <w:proofErr w:type="gramStart"/>
      <w:r w:rsidRPr="000C0733">
        <w:rPr>
          <w:szCs w:val="22"/>
        </w:rPr>
        <w:t>10-ti</w:t>
      </w:r>
      <w:proofErr w:type="gramEnd"/>
      <w:r w:rsidRPr="000C0733">
        <w:rPr>
          <w:szCs w:val="22"/>
        </w:rPr>
        <w:t xml:space="preserve"> dnů po uplynutí příslušného kalendářního měsíce, se splatností do </w:t>
      </w:r>
      <w:proofErr w:type="spellStart"/>
      <w:r w:rsidR="00704DAB">
        <w:rPr>
          <w:szCs w:val="22"/>
        </w:rPr>
        <w:t>xxx</w:t>
      </w:r>
      <w:proofErr w:type="spellEnd"/>
      <w:r w:rsidRPr="000C0733">
        <w:rPr>
          <w:szCs w:val="22"/>
        </w:rPr>
        <w:t xml:space="preserve"> dnů od data vystavení faktury, převodem na účet Zástupce vedený u </w:t>
      </w:r>
      <w:proofErr w:type="spellStart"/>
      <w:r w:rsidR="00704DAB">
        <w:rPr>
          <w:szCs w:val="22"/>
        </w:rPr>
        <w:t>xxx</w:t>
      </w:r>
      <w:proofErr w:type="spellEnd"/>
      <w:r w:rsidRPr="000C0733">
        <w:rPr>
          <w:szCs w:val="22"/>
        </w:rPr>
        <w:t xml:space="preserve">, č. účtu </w:t>
      </w:r>
      <w:proofErr w:type="spellStart"/>
      <w:r w:rsidR="00704DAB">
        <w:rPr>
          <w:szCs w:val="22"/>
        </w:rPr>
        <w:t>xxx</w:t>
      </w:r>
      <w:proofErr w:type="spellEnd"/>
      <w:r w:rsidRPr="000C0733">
        <w:rPr>
          <w:szCs w:val="22"/>
        </w:rPr>
        <w:t>. Výši provize Zástupce stanoví na základě vyúčtování, které mu předává ČP. Vyhotovenou fakturu zašle Zástupce doporučeným dopisem do 5 kalendářních dnů od data jejího vystavení skenovacímu pracovišti ÚZM/2 (</w:t>
      </w:r>
      <w:r w:rsidR="00704DAB">
        <w:rPr>
          <w:szCs w:val="22"/>
        </w:rPr>
        <w:t>xxx</w:t>
      </w:r>
      <w:bookmarkStart w:id="1" w:name="_GoBack"/>
      <w:bookmarkEnd w:id="1"/>
      <w:r w:rsidRPr="000C0733">
        <w:rPr>
          <w:szCs w:val="22"/>
        </w:rPr>
        <w:t>).</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lastRenderedPageBreak/>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rsidR="00700D7B" w:rsidRPr="000C0733" w:rsidRDefault="00700D7B" w:rsidP="00700D7B">
      <w:pPr>
        <w:pStyle w:val="Zkladntext2"/>
        <w:spacing w:after="120" w:line="260" w:lineRule="exact"/>
        <w:ind w:left="624"/>
        <w:rPr>
          <w:szCs w:val="22"/>
        </w:rPr>
      </w:pPr>
    </w:p>
    <w:p w:rsidR="00700D7B" w:rsidRPr="000C0733" w:rsidRDefault="00700D7B" w:rsidP="00700D7B">
      <w:pPr>
        <w:pStyle w:val="P-HEAD-ODST"/>
        <w:numPr>
          <w:ilvl w:val="0"/>
          <w:numId w:val="5"/>
        </w:numPr>
        <w:spacing w:after="120" w:line="260" w:lineRule="exact"/>
        <w:rPr>
          <w:szCs w:val="22"/>
        </w:rPr>
      </w:pPr>
      <w:r w:rsidRPr="000C0733">
        <w:rPr>
          <w:rFonts w:ascii="Times New Roman" w:hAnsi="Times New Roman"/>
          <w:sz w:val="22"/>
          <w:szCs w:val="22"/>
        </w:rPr>
        <w:t>Obchodní tajemství a důvěrné informace</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výši provize Zástupce, informace o platebních podmínkách, informace o technologii ČP a ustanovení Smlouvy a jejích příloh obsahující informace o zabezpečení provozovny Partner</w:t>
      </w:r>
      <w:r w:rsidRPr="000C0733">
        <w:rPr>
          <w:b/>
          <w:szCs w:val="22"/>
        </w:rPr>
        <w:t xml:space="preserve">.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Smluvní strany jsou povinny chráněné informace zachovat v tajnosti, 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Povinnost mlčenlivosti trvá až do doby, kdy se informace výše uvedené povahy stanou obecně známými za předpokladu, že se tak nestane porušením povinnosti mlčenlivosti. Na povinnost </w:t>
      </w:r>
      <w:r w:rsidRPr="000C0733">
        <w:rPr>
          <w:szCs w:val="22"/>
        </w:rPr>
        <w:lastRenderedPageBreak/>
        <w:t>mlčenlivosti nemá vliv forma sdělení informací (písemně nebo ústně) ani jejich podoba (materializované nebo dematerializované).</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Povinnost mlčenlivosti trvá bez ohledu na ukončení smluvního vztahu založeného touto Smlouvou.</w:t>
      </w:r>
    </w:p>
    <w:p w:rsidR="00700D7B" w:rsidRPr="000C0733" w:rsidRDefault="00700D7B" w:rsidP="00700D7B">
      <w:pPr>
        <w:pStyle w:val="P-HEAD-ODST"/>
        <w:numPr>
          <w:ilvl w:val="0"/>
          <w:numId w:val="0"/>
        </w:numPr>
        <w:ind w:left="360"/>
        <w:jc w:val="left"/>
        <w:rPr>
          <w:rFonts w:ascii="Times New Roman" w:hAnsi="Times New Roman"/>
          <w:sz w:val="22"/>
          <w:szCs w:val="22"/>
        </w:rPr>
      </w:pPr>
    </w:p>
    <w:p w:rsidR="00700D7B" w:rsidRPr="000C0733" w:rsidRDefault="00700D7B" w:rsidP="00700D7B">
      <w:pPr>
        <w:pStyle w:val="P-HEAD-ODST"/>
        <w:numPr>
          <w:ilvl w:val="0"/>
          <w:numId w:val="5"/>
        </w:numPr>
        <w:spacing w:after="120" w:line="260" w:lineRule="exact"/>
        <w:rPr>
          <w:rFonts w:ascii="Times New Roman" w:hAnsi="Times New Roman"/>
          <w:sz w:val="22"/>
          <w:szCs w:val="22"/>
        </w:rPr>
      </w:pPr>
      <w:r w:rsidRPr="000C0733">
        <w:rPr>
          <w:rFonts w:ascii="Times New Roman" w:hAnsi="Times New Roman"/>
          <w:sz w:val="22"/>
          <w:szCs w:val="22"/>
        </w:rPr>
        <w:t>Ostatní ujednání</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Řídící pošt</w:t>
      </w:r>
      <w:r w:rsidR="004A5330">
        <w:rPr>
          <w:szCs w:val="22"/>
        </w:rPr>
        <w:t xml:space="preserve">ou je pro účely této Smlouvy </w:t>
      </w:r>
      <w:r w:rsidRPr="004A5330">
        <w:rPr>
          <w:szCs w:val="22"/>
        </w:rPr>
        <w:t xml:space="preserve">pro provozovny Partner </w:t>
      </w:r>
      <w:r w:rsidR="004A5330" w:rsidRPr="004A5330">
        <w:rPr>
          <w:szCs w:val="22"/>
        </w:rPr>
        <w:fldChar w:fldCharType="begin">
          <w:ffData>
            <w:name w:val=""/>
            <w:enabled/>
            <w:calcOnExit w:val="0"/>
            <w:textInput>
              <w:default w:val="Rychnov u Nových Hradů"/>
            </w:textInput>
          </w:ffData>
        </w:fldChar>
      </w:r>
      <w:r w:rsidR="004A5330" w:rsidRPr="004A5330">
        <w:rPr>
          <w:szCs w:val="22"/>
        </w:rPr>
        <w:instrText xml:space="preserve"> FORMTEXT </w:instrText>
      </w:r>
      <w:r w:rsidR="004A5330" w:rsidRPr="004A5330">
        <w:rPr>
          <w:szCs w:val="22"/>
        </w:rPr>
      </w:r>
      <w:r w:rsidR="004A5330" w:rsidRPr="004A5330">
        <w:rPr>
          <w:szCs w:val="22"/>
        </w:rPr>
        <w:fldChar w:fldCharType="separate"/>
      </w:r>
      <w:r w:rsidR="004A5330" w:rsidRPr="004A5330">
        <w:rPr>
          <w:noProof/>
          <w:szCs w:val="22"/>
        </w:rPr>
        <w:t>Rychnov u Nových Hradů</w:t>
      </w:r>
      <w:r w:rsidR="004A5330" w:rsidRPr="004A5330">
        <w:rPr>
          <w:szCs w:val="22"/>
        </w:rPr>
        <w:fldChar w:fldCharType="end"/>
      </w:r>
      <w:r w:rsidRPr="000C0733">
        <w:rPr>
          <w:szCs w:val="22"/>
        </w:rPr>
        <w:t xml:space="preserve"> myšlena provozovna ČP s názvem </w:t>
      </w:r>
      <w:r w:rsidR="004A5330">
        <w:rPr>
          <w:szCs w:val="22"/>
        </w:rPr>
        <w:fldChar w:fldCharType="begin">
          <w:ffData>
            <w:name w:val=""/>
            <w:enabled/>
            <w:calcOnExit w:val="0"/>
            <w:textInput>
              <w:default w:val="České Budějovice 4"/>
            </w:textInput>
          </w:ffData>
        </w:fldChar>
      </w:r>
      <w:r w:rsidR="004A5330">
        <w:rPr>
          <w:szCs w:val="22"/>
        </w:rPr>
        <w:instrText xml:space="preserve"> FORMTEXT </w:instrText>
      </w:r>
      <w:r w:rsidR="004A5330">
        <w:rPr>
          <w:szCs w:val="22"/>
        </w:rPr>
      </w:r>
      <w:r w:rsidR="004A5330">
        <w:rPr>
          <w:szCs w:val="22"/>
        </w:rPr>
        <w:fldChar w:fldCharType="separate"/>
      </w:r>
      <w:r w:rsidR="004A5330">
        <w:rPr>
          <w:noProof/>
          <w:szCs w:val="22"/>
        </w:rPr>
        <w:t>České Budějovice 4</w:t>
      </w:r>
      <w:r w:rsidR="004A5330">
        <w:rPr>
          <w:szCs w:val="22"/>
        </w:rPr>
        <w:fldChar w:fldCharType="end"/>
      </w:r>
      <w:r w:rsidRPr="000C0733">
        <w:rPr>
          <w:szCs w:val="22"/>
        </w:rPr>
        <w:t xml:space="preserve"> umístěna na adrese </w:t>
      </w:r>
      <w:r w:rsidR="004A5330">
        <w:rPr>
          <w:szCs w:val="22"/>
        </w:rPr>
        <w:fldChar w:fldCharType="begin">
          <w:ffData>
            <w:name w:val=""/>
            <w:enabled/>
            <w:calcOnExit w:val="0"/>
            <w:textInput>
              <w:default w:val="Pražská 2304/69, 37004 České Budějovice"/>
            </w:textInput>
          </w:ffData>
        </w:fldChar>
      </w:r>
      <w:r w:rsidR="004A5330">
        <w:rPr>
          <w:szCs w:val="22"/>
        </w:rPr>
        <w:instrText xml:space="preserve"> FORMTEXT </w:instrText>
      </w:r>
      <w:r w:rsidR="004A5330">
        <w:rPr>
          <w:szCs w:val="22"/>
        </w:rPr>
      </w:r>
      <w:r w:rsidR="004A5330">
        <w:rPr>
          <w:szCs w:val="22"/>
        </w:rPr>
        <w:fldChar w:fldCharType="separate"/>
      </w:r>
      <w:r w:rsidR="004A5330">
        <w:rPr>
          <w:noProof/>
          <w:szCs w:val="22"/>
        </w:rPr>
        <w:t>Pražská 2304/69, 37004 České Budějovice</w:t>
      </w:r>
      <w:r w:rsidR="004A5330">
        <w:rPr>
          <w:szCs w:val="22"/>
        </w:rPr>
        <w:fldChar w:fldCharType="end"/>
      </w:r>
      <w:r w:rsidRPr="000C0733">
        <w:rPr>
          <w:szCs w:val="22"/>
        </w:rPr>
        <w:t xml:space="preserve">, telefonní kontakt </w:t>
      </w:r>
      <w:r w:rsidR="004A5330">
        <w:rPr>
          <w:szCs w:val="22"/>
        </w:rPr>
        <w:fldChar w:fldCharType="begin">
          <w:ffData>
            <w:name w:val=""/>
            <w:enabled/>
            <w:calcOnExit w:val="0"/>
            <w:textInput>
              <w:default w:val="387 783 050, 387 783 040"/>
            </w:textInput>
          </w:ffData>
        </w:fldChar>
      </w:r>
      <w:r w:rsidR="004A5330">
        <w:rPr>
          <w:szCs w:val="22"/>
        </w:rPr>
        <w:instrText xml:space="preserve"> FORMTEXT </w:instrText>
      </w:r>
      <w:r w:rsidR="004A5330">
        <w:rPr>
          <w:szCs w:val="22"/>
        </w:rPr>
      </w:r>
      <w:r w:rsidR="004A5330">
        <w:rPr>
          <w:szCs w:val="22"/>
        </w:rPr>
        <w:fldChar w:fldCharType="separate"/>
      </w:r>
      <w:r w:rsidR="004A5330">
        <w:rPr>
          <w:noProof/>
          <w:szCs w:val="22"/>
        </w:rPr>
        <w:t>387 783 050, 387 783 040</w:t>
      </w:r>
      <w:r w:rsidR="004A5330">
        <w:rPr>
          <w:szCs w:val="22"/>
        </w:rPr>
        <w:fldChar w:fldCharType="end"/>
      </w:r>
      <w:r w:rsidR="004A5330">
        <w:rPr>
          <w:szCs w:val="22"/>
        </w:rPr>
        <w:t>.</w:t>
      </w:r>
      <w:r w:rsidRPr="000C0733">
        <w:rPr>
          <w:szCs w:val="22"/>
        </w:rPr>
        <w:t xml:space="preserve"> ČP je kdykoliv oprávněna přistoupit ke změně řídící pošty. V takovém případě bude Zástupce o provedené změně informován v předstihu písemnou formou.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rsidR="00700D7B" w:rsidRPr="000C0733"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0C0733" w:rsidRDefault="00700D7B" w:rsidP="00700D7B">
      <w:pPr>
        <w:pStyle w:val="P-HEAD-ODST"/>
        <w:numPr>
          <w:ilvl w:val="0"/>
          <w:numId w:val="5"/>
        </w:numPr>
        <w:spacing w:after="120" w:line="260" w:lineRule="exact"/>
        <w:rPr>
          <w:rFonts w:ascii="Times New Roman" w:hAnsi="Times New Roman"/>
          <w:sz w:val="22"/>
          <w:szCs w:val="22"/>
        </w:rPr>
      </w:pPr>
      <w:r w:rsidRPr="000C0733">
        <w:rPr>
          <w:rFonts w:ascii="Times New Roman" w:hAnsi="Times New Roman"/>
          <w:sz w:val="22"/>
          <w:szCs w:val="22"/>
        </w:rPr>
        <w:t>Společná a závěrečná ustanovení</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Tato Smlouva je uzavřena dnem podpisu a nabývá účinnosti </w:t>
      </w:r>
      <w:proofErr w:type="gramStart"/>
      <w:r w:rsidRPr="000C0733">
        <w:rPr>
          <w:szCs w:val="22"/>
        </w:rPr>
        <w:t xml:space="preserve">dne </w:t>
      </w:r>
      <w:r w:rsidR="004A5330">
        <w:fldChar w:fldCharType="begin">
          <w:ffData>
            <w:name w:val=""/>
            <w:enabled/>
            <w:calcOnExit w:val="0"/>
            <w:textInput>
              <w:default w:val="1.6.2017"/>
            </w:textInput>
          </w:ffData>
        </w:fldChar>
      </w:r>
      <w:r w:rsidR="004A5330">
        <w:instrText xml:space="preserve"> FORMTEXT </w:instrText>
      </w:r>
      <w:r w:rsidR="004A5330">
        <w:fldChar w:fldCharType="separate"/>
      </w:r>
      <w:r w:rsidR="004A5330">
        <w:rPr>
          <w:noProof/>
        </w:rPr>
        <w:t>1.6.2017</w:t>
      </w:r>
      <w:proofErr w:type="gramEnd"/>
      <w:r w:rsidR="004A5330">
        <w:fldChar w:fldCharType="end"/>
      </w:r>
      <w:r w:rsidRPr="000C0733">
        <w:t xml:space="preserve">. Tento den se považuje za počátek výkonu činnosti Zástupce na základě této Smlouvy. </w:t>
      </w:r>
      <w:r w:rsidRPr="000C0733">
        <w:rPr>
          <w:szCs w:val="22"/>
        </w:rPr>
        <w:t xml:space="preserve">Tato Smlouva se uzavírá na dobu neurčitou. </w:t>
      </w:r>
      <w:r w:rsidRPr="000C0733">
        <w:t xml:space="preserve">Zástupce se zavazuje na žádost </w:t>
      </w:r>
      <w:r w:rsidR="00F92D6D" w:rsidRPr="000C0733">
        <w:rPr>
          <w:szCs w:val="22"/>
        </w:rPr>
        <w:t>banky uvedené v příloze č. 1</w:t>
      </w:r>
      <w:r w:rsidRPr="000C0733">
        <w:t xml:space="preserve"> doručenou Zástupci prostřednictvím  ČP pozastavit, omezit nebo ukončit zajišťování služeb pr</w:t>
      </w:r>
      <w:r w:rsidR="00F92D6D" w:rsidRPr="000C0733">
        <w:t>o banku uvedených v příloze č. 1</w:t>
      </w:r>
      <w:r w:rsidRPr="000C0733">
        <w:t xml:space="preserve">, jestliže k tomu </w:t>
      </w:r>
      <w:r w:rsidR="00F92D6D" w:rsidRPr="000C0733">
        <w:rPr>
          <w:szCs w:val="22"/>
        </w:rPr>
        <w:t>banku uvedenou v příloze č. 1</w:t>
      </w:r>
      <w:r w:rsidRPr="000C0733">
        <w:t xml:space="preserve">  vyzve v rámci výkonu dohledu nad činností bank Česká národní banka.</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700D7B" w:rsidRPr="000C0733" w:rsidRDefault="00700D7B" w:rsidP="00700D7B">
      <w:pPr>
        <w:pStyle w:val="Zkladntext2"/>
        <w:spacing w:after="120" w:line="260" w:lineRule="exact"/>
        <w:ind w:left="624"/>
        <w:rPr>
          <w:szCs w:val="22"/>
        </w:rPr>
      </w:pPr>
      <w:r w:rsidRPr="000C0733">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Smluvní strany ujednávají, že případné nároky na náhradu škody a na zaplacení smluvní pokuty zůstávají zachovány i po ukončení účinnosti této Smlouvy.</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Smlouvu lze vypovědět i bez udání důvodu. Výpovědní doba činí šest měsíců a počíná běžet dnem následujícím po doručení písemné výpovědi druhé Smluvní straně.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700D7B" w:rsidRPr="000C0733" w:rsidRDefault="00700D7B" w:rsidP="00700D7B">
      <w:pPr>
        <w:pStyle w:val="Zkladntext2"/>
        <w:spacing w:after="120" w:line="260" w:lineRule="exact"/>
        <w:ind w:left="624"/>
        <w:rPr>
          <w:szCs w:val="22"/>
        </w:rPr>
      </w:pPr>
      <w:r w:rsidRPr="000C0733">
        <w:rPr>
          <w:szCs w:val="22"/>
        </w:rPr>
        <w:t>Od této Smlouvy je možné odstoupit také v důsledku:</w:t>
      </w:r>
    </w:p>
    <w:p w:rsidR="00700D7B" w:rsidRPr="000C0733" w:rsidRDefault="00700D7B" w:rsidP="00700D7B">
      <w:pPr>
        <w:pStyle w:val="Zkladntext2"/>
        <w:numPr>
          <w:ilvl w:val="2"/>
          <w:numId w:val="6"/>
        </w:numPr>
        <w:spacing w:after="120" w:line="260" w:lineRule="exact"/>
        <w:ind w:left="1418" w:hanging="284"/>
        <w:rPr>
          <w:szCs w:val="22"/>
        </w:rPr>
      </w:pPr>
      <w:r w:rsidRPr="000C0733">
        <w:rPr>
          <w:szCs w:val="22"/>
        </w:rPr>
        <w:t>zahájení insolvenčního řízení na Zástupce nebo kdykoli v jeho průběhu, nebo</w:t>
      </w:r>
    </w:p>
    <w:p w:rsidR="00700D7B" w:rsidRPr="000C0733" w:rsidRDefault="00700D7B" w:rsidP="00700D7B">
      <w:pPr>
        <w:pStyle w:val="Zkladntext2"/>
        <w:numPr>
          <w:ilvl w:val="2"/>
          <w:numId w:val="6"/>
        </w:numPr>
        <w:spacing w:after="120" w:line="260" w:lineRule="exact"/>
        <w:ind w:left="1418" w:hanging="284"/>
        <w:rPr>
          <w:szCs w:val="22"/>
        </w:rPr>
      </w:pPr>
      <w:r w:rsidRPr="000C0733">
        <w:rPr>
          <w:szCs w:val="22"/>
        </w:rPr>
        <w:t>podstatného porušení této Smlouvy.</w:t>
      </w:r>
    </w:p>
    <w:p w:rsidR="00700D7B" w:rsidRPr="000C0733" w:rsidRDefault="00700D7B" w:rsidP="00700D7B">
      <w:pPr>
        <w:pStyle w:val="Zkladntext2"/>
        <w:spacing w:after="120" w:line="260" w:lineRule="exact"/>
        <w:ind w:left="624"/>
        <w:rPr>
          <w:szCs w:val="22"/>
        </w:rPr>
      </w:pPr>
      <w:r w:rsidRPr="000C0733">
        <w:rPr>
          <w:szCs w:val="22"/>
        </w:rPr>
        <w:t xml:space="preserve">V případě odstoupení dle písm. a) a/nebo b) není Zástupci poskytnuta dodatečná lhůta 15 dnů a ČP je oprávněna odstoupit od této Smlouvy ke dni doručení písemného oznámení o odstoupení. </w:t>
      </w:r>
    </w:p>
    <w:p w:rsidR="00700D7B" w:rsidRPr="000C0733" w:rsidRDefault="00700D7B" w:rsidP="00700D7B">
      <w:pPr>
        <w:pStyle w:val="cpodstavecslovan2"/>
        <w:numPr>
          <w:ilvl w:val="0"/>
          <w:numId w:val="0"/>
        </w:numPr>
        <w:ind w:left="624"/>
        <w:rPr>
          <w:szCs w:val="22"/>
        </w:rPr>
      </w:pPr>
      <w:r w:rsidRPr="000C0733">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0C0733" w:rsidRDefault="00700D7B" w:rsidP="00700D7B">
      <w:pPr>
        <w:pStyle w:val="Zkladntext2"/>
        <w:numPr>
          <w:ilvl w:val="1"/>
          <w:numId w:val="5"/>
        </w:numPr>
        <w:spacing w:after="120" w:line="260" w:lineRule="exact"/>
        <w:ind w:left="624" w:hanging="624"/>
      </w:pPr>
      <w:r w:rsidRPr="000C0733">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0C0733" w:rsidRDefault="00700D7B" w:rsidP="00700D7B">
      <w:pPr>
        <w:pStyle w:val="Zkladntext2"/>
        <w:numPr>
          <w:ilvl w:val="1"/>
          <w:numId w:val="5"/>
        </w:numPr>
        <w:spacing w:after="120" w:line="260" w:lineRule="exact"/>
        <w:ind w:left="624" w:hanging="624"/>
      </w:pPr>
      <w:r w:rsidRPr="000C0733">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Zástupce nesmí po dobu 2 let po ukončení této smlouvy na území České republiky bez souhlasu ČP poskytovat na vlastní účet ani na účet jiné osoby poštovní služby, podílet se na jejich poskytování ani provádět jinou činnost, která by měla soutěžní povahu vůči činnostem ČP zajišťovaným Zástupcem pro ČP na základě této Smlouvy.</w:t>
      </w:r>
    </w:p>
    <w:p w:rsidR="00700D7B" w:rsidRPr="004A5330" w:rsidRDefault="00700D7B" w:rsidP="00700D7B">
      <w:pPr>
        <w:pStyle w:val="Zkladntext2"/>
        <w:numPr>
          <w:ilvl w:val="1"/>
          <w:numId w:val="5"/>
        </w:numPr>
        <w:spacing w:after="120" w:line="260" w:lineRule="exact"/>
        <w:ind w:left="624" w:hanging="624"/>
        <w:rPr>
          <w:szCs w:val="22"/>
        </w:rPr>
      </w:pPr>
      <w:r w:rsidRPr="004A5330">
        <w:rPr>
          <w:szCs w:val="22"/>
        </w:rPr>
        <w:t xml:space="preserve">Zástupce se zavazuje nahradit ČP veškerou škodu, která vznikla ČP porušením povinností Zástupce z této Smlouvy, anebo jednáním Zástupce jménem ČP, jménem </w:t>
      </w:r>
      <w:r w:rsidR="00F92D6D" w:rsidRPr="004A5330">
        <w:rPr>
          <w:szCs w:val="22"/>
        </w:rPr>
        <w:t>banky uvedené v příloze č. 1</w:t>
      </w:r>
      <w:r w:rsidR="004A5330" w:rsidRPr="004A5330">
        <w:rPr>
          <w:szCs w:val="22"/>
        </w:rPr>
        <w:t xml:space="preserve">, </w:t>
      </w:r>
      <w:r w:rsidRPr="004A5330">
        <w:rPr>
          <w:szCs w:val="22"/>
        </w:rPr>
        <w:t>jménem operáto</w:t>
      </w:r>
      <w:r w:rsidR="004A5330" w:rsidRPr="004A5330">
        <w:rPr>
          <w:szCs w:val="22"/>
        </w:rPr>
        <w:t xml:space="preserve">rů uvedených v příloze č. 13, </w:t>
      </w:r>
      <w:r w:rsidRPr="004A5330">
        <w:rPr>
          <w:szCs w:val="22"/>
        </w:rPr>
        <w:t xml:space="preserve">nebo </w:t>
      </w:r>
      <w:r w:rsidRPr="004A5330">
        <w:rPr>
          <w:sz w:val="24"/>
        </w:rPr>
        <w:t xml:space="preserve">jménem provozovatele okamžité loterie uvedeného v příloze č. </w:t>
      </w:r>
      <w:r w:rsidRPr="004A5330">
        <w:rPr>
          <w:szCs w:val="22"/>
        </w:rPr>
        <w:t>14 na základě této Smlouvy v rozporu se zákonem o poštovních službách, zákonem o bankách nebo jinými právními předpisy.</w:t>
      </w:r>
    </w:p>
    <w:p w:rsidR="00700D7B" w:rsidRPr="004A5330" w:rsidRDefault="00700D7B" w:rsidP="00700D7B">
      <w:pPr>
        <w:pStyle w:val="Zkladntext2"/>
        <w:numPr>
          <w:ilvl w:val="1"/>
          <w:numId w:val="5"/>
        </w:numPr>
        <w:spacing w:after="120" w:line="260" w:lineRule="exact"/>
        <w:ind w:left="624" w:hanging="624"/>
        <w:rPr>
          <w:bCs/>
        </w:rPr>
      </w:pPr>
      <w:r w:rsidRPr="004A5330">
        <w:rPr>
          <w:szCs w:val="22"/>
        </w:rPr>
        <w:t>Skutečnosti neupravené touto smlouvou se řídí ustanoveními Občanského zákoníku, zejména ustanoveními § 2483 a násl. (smlouva o obchodním zastoupení).</w:t>
      </w:r>
      <w:r w:rsidRPr="004A5330">
        <w:rPr>
          <w:bCs/>
        </w:rPr>
        <w:t xml:space="preserve">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Tato Smlouva je vyhotovena ve 2 (slovy: dvou) </w:t>
      </w:r>
      <w:proofErr w:type="gramStart"/>
      <w:r w:rsidRPr="000C0733">
        <w:rPr>
          <w:szCs w:val="22"/>
        </w:rPr>
        <w:t>stejnopisech</w:t>
      </w:r>
      <w:proofErr w:type="gramEnd"/>
      <w:r w:rsidRPr="000C0733">
        <w:rPr>
          <w:szCs w:val="22"/>
        </w:rPr>
        <w:t xml:space="preserve"> s platností originálu, z nichž každá Smluvní strana obdrží po jednom.</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V případě rozporu mezi zněním této S</w:t>
      </w:r>
      <w:r w:rsidR="004A5330">
        <w:rPr>
          <w:szCs w:val="22"/>
        </w:rPr>
        <w:t xml:space="preserve">mlouvy a zněním přílohy č. </w:t>
      </w:r>
      <w:proofErr w:type="gramStart"/>
      <w:r w:rsidR="004A5330">
        <w:rPr>
          <w:szCs w:val="22"/>
        </w:rPr>
        <w:t xml:space="preserve">13 </w:t>
      </w:r>
      <w:r w:rsidRPr="000C0733">
        <w:rPr>
          <w:szCs w:val="22"/>
        </w:rPr>
        <w:t xml:space="preserve"> </w:t>
      </w:r>
      <w:r w:rsidRPr="004A5330">
        <w:rPr>
          <w:szCs w:val="22"/>
        </w:rPr>
        <w:t>až</w:t>
      </w:r>
      <w:proofErr w:type="gramEnd"/>
      <w:r w:rsidRPr="004A5330">
        <w:rPr>
          <w:szCs w:val="22"/>
        </w:rPr>
        <w:t xml:space="preserve"> 17</w:t>
      </w:r>
      <w:r w:rsidRPr="000C0733">
        <w:rPr>
          <w:szCs w:val="22"/>
        </w:rPr>
        <w:t xml:space="preserve"> má přednost znění těchto příloh.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lastRenderedPageBreak/>
        <w:t>Práva a povinnosti plynoucí z této Smlouvy pro každou ze stran přecházejí na jejich právní nástupce.</w:t>
      </w:r>
    </w:p>
    <w:p w:rsidR="00700D7B" w:rsidRPr="004A5330" w:rsidRDefault="00700D7B" w:rsidP="004A5330">
      <w:pPr>
        <w:pStyle w:val="Zkladntext2"/>
        <w:numPr>
          <w:ilvl w:val="1"/>
          <w:numId w:val="5"/>
        </w:numPr>
        <w:spacing w:after="120" w:line="260" w:lineRule="exact"/>
        <w:ind w:left="624" w:hanging="624"/>
        <w:rPr>
          <w:szCs w:val="22"/>
        </w:rPr>
      </w:pPr>
      <w:r w:rsidRPr="000C0733">
        <w:rPr>
          <w:szCs w:val="22"/>
        </w:rPr>
        <w:t xml:space="preserve">Oprávnění k podpisu této Smlouvy </w:t>
      </w:r>
      <w:r w:rsidR="004A5330">
        <w:rPr>
          <w:szCs w:val="22"/>
        </w:rPr>
        <w:fldChar w:fldCharType="begin">
          <w:ffData>
            <w:name w:val=""/>
            <w:enabled/>
            <w:calcOnExit w:val="0"/>
            <w:textInput>
              <w:default w:val="p. František Kouba"/>
            </w:textInput>
          </w:ffData>
        </w:fldChar>
      </w:r>
      <w:r w:rsidR="004A5330">
        <w:rPr>
          <w:szCs w:val="22"/>
        </w:rPr>
        <w:instrText xml:space="preserve"> FORMTEXT </w:instrText>
      </w:r>
      <w:r w:rsidR="004A5330">
        <w:rPr>
          <w:szCs w:val="22"/>
        </w:rPr>
      </w:r>
      <w:r w:rsidR="004A5330">
        <w:rPr>
          <w:szCs w:val="22"/>
        </w:rPr>
        <w:fldChar w:fldCharType="separate"/>
      </w:r>
      <w:r w:rsidR="004A5330">
        <w:rPr>
          <w:noProof/>
          <w:szCs w:val="22"/>
        </w:rPr>
        <w:t>p. František Kouba</w:t>
      </w:r>
      <w:r w:rsidR="004A5330">
        <w:rPr>
          <w:szCs w:val="22"/>
        </w:rPr>
        <w:fldChar w:fldCharType="end"/>
      </w:r>
      <w:r w:rsidRPr="000C0733">
        <w:rPr>
          <w:szCs w:val="22"/>
        </w:rPr>
        <w:t xml:space="preserve"> dokládá: </w:t>
      </w:r>
    </w:p>
    <w:p w:rsidR="00700D7B" w:rsidRPr="000C0733" w:rsidRDefault="004A5330" w:rsidP="00700D7B">
      <w:pPr>
        <w:pStyle w:val="Zkladntext2"/>
        <w:spacing w:after="120" w:line="260" w:lineRule="exact"/>
        <w:ind w:left="1418"/>
        <w:rPr>
          <w:szCs w:val="22"/>
        </w:rPr>
      </w:pPr>
      <w:r>
        <w:rPr>
          <w:szCs w:val="22"/>
        </w:rPr>
        <w:t>-</w:t>
      </w:r>
      <w:r w:rsidR="00700D7B" w:rsidRPr="000C0733">
        <w:rPr>
          <w:szCs w:val="22"/>
        </w:rPr>
        <w:t xml:space="preserve"> aktuálním výpisem z živnostenského rejstříku nebo jeho ověřenou kopií </w:t>
      </w:r>
    </w:p>
    <w:p w:rsidR="00700D7B" w:rsidRPr="000C0733" w:rsidRDefault="00700D7B" w:rsidP="00700D7B">
      <w:pPr>
        <w:pStyle w:val="Zkladntext2"/>
        <w:numPr>
          <w:ilvl w:val="1"/>
          <w:numId w:val="5"/>
        </w:numPr>
        <w:spacing w:after="120" w:line="260" w:lineRule="exact"/>
        <w:ind w:left="624" w:hanging="624"/>
        <w:rPr>
          <w:kern w:val="28"/>
          <w:sz w:val="24"/>
        </w:rPr>
      </w:pPr>
      <w:r w:rsidRPr="000C0733">
        <w:rPr>
          <w:sz w:val="24"/>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0C0733">
        <w:rPr>
          <w:kern w:val="28"/>
          <w:sz w:val="24"/>
        </w:rPr>
        <w:t xml:space="preserve"> registru smluv ČP. ČP je oprávněna před odesláním Smlouvy správci registru smluv ve Smlouvě znečitelnit informace, na něž se nevztahuje </w:t>
      </w:r>
      <w:proofErr w:type="spellStart"/>
      <w:r w:rsidRPr="000C0733">
        <w:rPr>
          <w:kern w:val="28"/>
          <w:sz w:val="24"/>
        </w:rPr>
        <w:t>uveřejňovací</w:t>
      </w:r>
      <w:proofErr w:type="spellEnd"/>
      <w:r w:rsidRPr="000C0733">
        <w:rPr>
          <w:kern w:val="28"/>
          <w:sz w:val="24"/>
        </w:rPr>
        <w:t xml:space="preserve"> povinnost podle zákona o registru smluv. </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0C0733" w:rsidRDefault="00700D7B" w:rsidP="00700D7B">
      <w:pPr>
        <w:pStyle w:val="Zkladntext2"/>
        <w:numPr>
          <w:ilvl w:val="1"/>
          <w:numId w:val="5"/>
        </w:numPr>
        <w:spacing w:after="120" w:line="260" w:lineRule="exact"/>
        <w:ind w:left="624" w:hanging="624"/>
        <w:rPr>
          <w:szCs w:val="22"/>
        </w:rPr>
      </w:pPr>
      <w:r w:rsidRPr="000C0733">
        <w:rPr>
          <w:szCs w:val="22"/>
        </w:rPr>
        <w:t>Nedílnou součástí této Smlouvy jsou následující přílohy:</w:t>
      </w:r>
    </w:p>
    <w:p w:rsidR="00700D7B" w:rsidRPr="000C0733" w:rsidRDefault="00700D7B" w:rsidP="00700D7B">
      <w:pPr>
        <w:tabs>
          <w:tab w:val="left" w:pos="357"/>
        </w:tabs>
        <w:spacing w:after="120" w:line="260" w:lineRule="exact"/>
        <w:jc w:val="both"/>
        <w:rPr>
          <w:sz w:val="22"/>
          <w:szCs w:val="22"/>
        </w:rPr>
      </w:pPr>
      <w:r w:rsidRPr="000C0733">
        <w:rPr>
          <w:sz w:val="22"/>
          <w:szCs w:val="22"/>
        </w:rPr>
        <w:tab/>
      </w:r>
      <w:r w:rsidRPr="000C0733">
        <w:rPr>
          <w:sz w:val="22"/>
          <w:szCs w:val="22"/>
        </w:rPr>
        <w:tab/>
        <w:t xml:space="preserve">Příloha č. 1 </w:t>
      </w:r>
      <w:r w:rsidRPr="000C0733">
        <w:rPr>
          <w:sz w:val="22"/>
          <w:szCs w:val="22"/>
        </w:rPr>
        <w:tab/>
        <w:t>Udělená plná moc</w:t>
      </w:r>
    </w:p>
    <w:p w:rsidR="00700D7B" w:rsidRPr="000C0733" w:rsidRDefault="00700D7B" w:rsidP="00700D7B">
      <w:pPr>
        <w:tabs>
          <w:tab w:val="left" w:pos="357"/>
        </w:tabs>
        <w:spacing w:after="120" w:line="260" w:lineRule="exact"/>
        <w:jc w:val="both"/>
        <w:rPr>
          <w:sz w:val="22"/>
          <w:szCs w:val="22"/>
        </w:rPr>
      </w:pPr>
      <w:r w:rsidRPr="000C0733">
        <w:rPr>
          <w:sz w:val="22"/>
          <w:szCs w:val="22"/>
        </w:rPr>
        <w:tab/>
      </w:r>
      <w:r w:rsidRPr="000C0733">
        <w:rPr>
          <w:sz w:val="22"/>
          <w:szCs w:val="22"/>
        </w:rPr>
        <w:tab/>
        <w:t>Příloha č. 2</w:t>
      </w:r>
      <w:r w:rsidRPr="000C0733">
        <w:rPr>
          <w:sz w:val="22"/>
          <w:szCs w:val="22"/>
        </w:rPr>
        <w:tab/>
        <w:t xml:space="preserve">Seznam ujednaných služeb a provizí </w:t>
      </w:r>
    </w:p>
    <w:p w:rsidR="00700D7B" w:rsidRPr="000C0733" w:rsidRDefault="00700D7B" w:rsidP="00700D7B">
      <w:pPr>
        <w:tabs>
          <w:tab w:val="left" w:pos="357"/>
        </w:tabs>
        <w:spacing w:after="120" w:line="260" w:lineRule="exact"/>
        <w:ind w:left="2124" w:hanging="1416"/>
        <w:jc w:val="both"/>
        <w:rPr>
          <w:sz w:val="22"/>
          <w:szCs w:val="22"/>
        </w:rPr>
      </w:pPr>
      <w:r w:rsidRPr="000C0733">
        <w:rPr>
          <w:sz w:val="22"/>
          <w:szCs w:val="22"/>
        </w:rPr>
        <w:t>Příloha č. 3</w:t>
      </w:r>
      <w:r w:rsidRPr="000C0733">
        <w:rPr>
          <w:sz w:val="22"/>
          <w:szCs w:val="22"/>
        </w:rPr>
        <w:tab/>
        <w:t xml:space="preserve">Základní podmínky poskytování služeb České pošty, </w:t>
      </w:r>
      <w:proofErr w:type="spellStart"/>
      <w:proofErr w:type="gramStart"/>
      <w:r w:rsidRPr="000C0733">
        <w:rPr>
          <w:sz w:val="22"/>
          <w:szCs w:val="22"/>
        </w:rPr>
        <w:t>s.p</w:t>
      </w:r>
      <w:proofErr w:type="spellEnd"/>
      <w:r w:rsidRPr="000C0733">
        <w:rPr>
          <w:sz w:val="22"/>
          <w:szCs w:val="22"/>
        </w:rPr>
        <w:t>.</w:t>
      </w:r>
      <w:proofErr w:type="gramEnd"/>
      <w:r w:rsidRPr="000C0733">
        <w:rPr>
          <w:sz w:val="22"/>
          <w:szCs w:val="22"/>
        </w:rPr>
        <w:t xml:space="preserve"> třetím osobám prostřednictvím Zástupce</w:t>
      </w:r>
    </w:p>
    <w:p w:rsidR="00700D7B" w:rsidRPr="000C0733" w:rsidRDefault="00700D7B" w:rsidP="00700D7B">
      <w:pPr>
        <w:tabs>
          <w:tab w:val="left" w:pos="357"/>
        </w:tabs>
        <w:spacing w:after="120" w:line="260" w:lineRule="exact"/>
        <w:jc w:val="both"/>
        <w:rPr>
          <w:sz w:val="22"/>
          <w:szCs w:val="22"/>
        </w:rPr>
      </w:pPr>
      <w:r w:rsidRPr="000C0733">
        <w:rPr>
          <w:sz w:val="22"/>
          <w:szCs w:val="22"/>
        </w:rPr>
        <w:tab/>
      </w:r>
      <w:r w:rsidRPr="000C0733">
        <w:rPr>
          <w:sz w:val="22"/>
          <w:szCs w:val="22"/>
        </w:rPr>
        <w:tab/>
        <w:t>Příloha č. 4</w:t>
      </w:r>
      <w:r w:rsidRPr="000C0733">
        <w:rPr>
          <w:sz w:val="22"/>
          <w:szCs w:val="22"/>
        </w:rPr>
        <w:tab/>
        <w:t>Seznam pomůcek a inventáře</w:t>
      </w:r>
    </w:p>
    <w:p w:rsidR="00700D7B" w:rsidRPr="000C0733" w:rsidRDefault="00700D7B" w:rsidP="00700D7B">
      <w:pPr>
        <w:tabs>
          <w:tab w:val="left" w:pos="357"/>
        </w:tabs>
        <w:spacing w:after="120" w:line="260" w:lineRule="exact"/>
        <w:ind w:left="2124" w:hanging="1416"/>
        <w:jc w:val="both"/>
        <w:rPr>
          <w:sz w:val="22"/>
          <w:szCs w:val="22"/>
        </w:rPr>
      </w:pPr>
      <w:r w:rsidRPr="000C0733">
        <w:rPr>
          <w:sz w:val="22"/>
          <w:szCs w:val="22"/>
        </w:rPr>
        <w:t>Příloha č. 5</w:t>
      </w:r>
      <w:r w:rsidRPr="000C0733">
        <w:rPr>
          <w:sz w:val="22"/>
          <w:szCs w:val="22"/>
        </w:rPr>
        <w:tab/>
        <w:t>Seznam výpočetní techniky a softwarového vybavení</w:t>
      </w:r>
    </w:p>
    <w:p w:rsidR="00700D7B" w:rsidRPr="000C0733" w:rsidRDefault="00700D7B" w:rsidP="00700D7B">
      <w:pPr>
        <w:tabs>
          <w:tab w:val="left" w:pos="357"/>
        </w:tabs>
        <w:spacing w:after="120" w:line="260" w:lineRule="exact"/>
        <w:jc w:val="both"/>
        <w:rPr>
          <w:sz w:val="22"/>
          <w:szCs w:val="22"/>
        </w:rPr>
      </w:pPr>
      <w:r w:rsidRPr="000C0733">
        <w:rPr>
          <w:sz w:val="22"/>
          <w:szCs w:val="22"/>
        </w:rPr>
        <w:tab/>
      </w:r>
      <w:r w:rsidRPr="000C0733">
        <w:rPr>
          <w:sz w:val="22"/>
          <w:szCs w:val="22"/>
        </w:rPr>
        <w:tab/>
        <w:t>Příloha č. 6</w:t>
      </w:r>
      <w:r w:rsidRPr="000C0733">
        <w:rPr>
          <w:sz w:val="22"/>
          <w:szCs w:val="22"/>
        </w:rPr>
        <w:tab/>
        <w:t>Dohodnuté časy</w:t>
      </w:r>
    </w:p>
    <w:p w:rsidR="00700D7B" w:rsidRPr="000C0733" w:rsidRDefault="00700D7B" w:rsidP="00700D7B">
      <w:pPr>
        <w:tabs>
          <w:tab w:val="left" w:pos="357"/>
        </w:tabs>
        <w:spacing w:after="120" w:line="260" w:lineRule="exact"/>
        <w:ind w:left="2124" w:hanging="1416"/>
        <w:jc w:val="both"/>
        <w:rPr>
          <w:sz w:val="22"/>
          <w:szCs w:val="22"/>
        </w:rPr>
      </w:pPr>
      <w:r w:rsidRPr="000C0733">
        <w:rPr>
          <w:sz w:val="22"/>
          <w:szCs w:val="22"/>
        </w:rPr>
        <w:t>Příloha č. 7</w:t>
      </w:r>
      <w:r w:rsidRPr="000C0733">
        <w:rPr>
          <w:sz w:val="22"/>
          <w:szCs w:val="22"/>
        </w:rPr>
        <w:tab/>
        <w:t xml:space="preserve">Specifikace připojení provozoven Partner do Datové sítě České pošty, </w:t>
      </w:r>
      <w:proofErr w:type="spellStart"/>
      <w:proofErr w:type="gramStart"/>
      <w:r w:rsidRPr="000C0733">
        <w:rPr>
          <w:sz w:val="22"/>
          <w:szCs w:val="22"/>
        </w:rPr>
        <w:t>s.p</w:t>
      </w:r>
      <w:proofErr w:type="spellEnd"/>
      <w:r w:rsidRPr="000C0733">
        <w:rPr>
          <w:sz w:val="22"/>
          <w:szCs w:val="22"/>
        </w:rPr>
        <w:t>.</w:t>
      </w:r>
      <w:proofErr w:type="gramEnd"/>
      <w:r w:rsidRPr="000C0733">
        <w:rPr>
          <w:sz w:val="22"/>
          <w:szCs w:val="22"/>
        </w:rPr>
        <w:t xml:space="preserve"> (DSČP)  – vnitropodnikového Intranetu</w:t>
      </w:r>
    </w:p>
    <w:p w:rsidR="00700D7B" w:rsidRPr="000C0733" w:rsidRDefault="00700D7B" w:rsidP="00700D7B">
      <w:pPr>
        <w:tabs>
          <w:tab w:val="left" w:pos="357"/>
        </w:tabs>
        <w:spacing w:after="120" w:line="260" w:lineRule="exact"/>
        <w:ind w:left="2124" w:hanging="1416"/>
        <w:jc w:val="both"/>
        <w:rPr>
          <w:sz w:val="22"/>
          <w:szCs w:val="22"/>
        </w:rPr>
      </w:pPr>
      <w:r w:rsidRPr="000C0733">
        <w:rPr>
          <w:sz w:val="22"/>
          <w:szCs w:val="22"/>
        </w:rPr>
        <w:t>Příloha č. 8</w:t>
      </w:r>
      <w:r w:rsidRPr="000C0733">
        <w:rPr>
          <w:sz w:val="22"/>
          <w:szCs w:val="22"/>
        </w:rPr>
        <w:tab/>
        <w:t>Pravidla užívání loga ČP provozovateli pošt Partner a Seznam ochranných známek dle čl. 3 odst. 23 Přílohy č. 3</w:t>
      </w:r>
    </w:p>
    <w:p w:rsidR="00700D7B" w:rsidRPr="000C0733" w:rsidRDefault="00700D7B" w:rsidP="00700D7B">
      <w:pPr>
        <w:tabs>
          <w:tab w:val="left" w:pos="357"/>
        </w:tabs>
        <w:spacing w:after="120" w:line="260" w:lineRule="exact"/>
        <w:ind w:left="2124" w:hanging="1416"/>
        <w:jc w:val="both"/>
        <w:rPr>
          <w:sz w:val="22"/>
          <w:szCs w:val="22"/>
        </w:rPr>
      </w:pPr>
      <w:r w:rsidRPr="000C0733">
        <w:rPr>
          <w:sz w:val="22"/>
          <w:szCs w:val="22"/>
        </w:rPr>
        <w:t xml:space="preserve">Příloha č. 9 </w:t>
      </w:r>
      <w:r w:rsidRPr="000C0733">
        <w:rPr>
          <w:sz w:val="22"/>
          <w:szCs w:val="22"/>
        </w:rPr>
        <w:tab/>
        <w:t xml:space="preserve">Etický kodex České pošty, </w:t>
      </w:r>
      <w:proofErr w:type="spellStart"/>
      <w:proofErr w:type="gramStart"/>
      <w:r w:rsidRPr="000C0733">
        <w:rPr>
          <w:sz w:val="22"/>
          <w:szCs w:val="22"/>
        </w:rPr>
        <w:t>s.p</w:t>
      </w:r>
      <w:proofErr w:type="spellEnd"/>
      <w:r w:rsidRPr="000C0733">
        <w:rPr>
          <w:sz w:val="22"/>
          <w:szCs w:val="22"/>
        </w:rPr>
        <w:t>.</w:t>
      </w:r>
      <w:proofErr w:type="gramEnd"/>
    </w:p>
    <w:p w:rsidR="00700D7B" w:rsidRPr="000C0733" w:rsidRDefault="00700D7B" w:rsidP="00700D7B">
      <w:pPr>
        <w:tabs>
          <w:tab w:val="left" w:pos="357"/>
        </w:tabs>
        <w:spacing w:after="120" w:line="260" w:lineRule="exact"/>
        <w:ind w:left="2124" w:hanging="1416"/>
        <w:jc w:val="both"/>
      </w:pPr>
      <w:r w:rsidRPr="000C0733">
        <w:rPr>
          <w:sz w:val="22"/>
          <w:szCs w:val="22"/>
        </w:rPr>
        <w:t>Příloha č. 10</w:t>
      </w:r>
      <w:r w:rsidRPr="000C0733">
        <w:rPr>
          <w:sz w:val="22"/>
          <w:szCs w:val="22"/>
        </w:rPr>
        <w:tab/>
      </w:r>
      <w:r w:rsidRPr="000C0733">
        <w:t>Pravidla pro přijímání a poskytování darů a pohoštění</w:t>
      </w:r>
    </w:p>
    <w:p w:rsidR="00700D7B" w:rsidRPr="000C0733" w:rsidRDefault="004A5330" w:rsidP="004A5330">
      <w:pPr>
        <w:tabs>
          <w:tab w:val="left" w:pos="357"/>
        </w:tabs>
        <w:spacing w:after="120" w:line="260" w:lineRule="exact"/>
        <w:ind w:left="2832" w:hanging="2124"/>
        <w:rPr>
          <w:szCs w:val="22"/>
        </w:rPr>
      </w:pPr>
      <w:r>
        <w:rPr>
          <w:sz w:val="22"/>
          <w:szCs w:val="22"/>
        </w:rPr>
        <w:t xml:space="preserve">Příloha č. </w:t>
      </w:r>
      <w:proofErr w:type="gramStart"/>
      <w:r>
        <w:rPr>
          <w:sz w:val="22"/>
          <w:szCs w:val="22"/>
        </w:rPr>
        <w:t xml:space="preserve">11     </w:t>
      </w:r>
      <w:r w:rsidR="00700D7B" w:rsidRPr="000C0733">
        <w:rPr>
          <w:szCs w:val="22"/>
        </w:rPr>
        <w:t>Bezpečnostní</w:t>
      </w:r>
      <w:proofErr w:type="gramEnd"/>
      <w:r w:rsidR="00700D7B" w:rsidRPr="000C0733">
        <w:rPr>
          <w:szCs w:val="22"/>
        </w:rPr>
        <w:t xml:space="preserve"> příručka uživatele ICT ČP platná ke dni podpisu této Smlouvy</w:t>
      </w:r>
    </w:p>
    <w:p w:rsidR="00700D7B" w:rsidRPr="000C0733" w:rsidRDefault="00700D7B" w:rsidP="004A5330">
      <w:pPr>
        <w:tabs>
          <w:tab w:val="left" w:pos="357"/>
        </w:tabs>
        <w:spacing w:after="120" w:line="260" w:lineRule="exact"/>
        <w:ind w:left="2124" w:hanging="1416"/>
        <w:rPr>
          <w:szCs w:val="22"/>
        </w:rPr>
      </w:pPr>
      <w:r w:rsidRPr="000C0733">
        <w:rPr>
          <w:sz w:val="22"/>
          <w:szCs w:val="22"/>
        </w:rPr>
        <w:t>Příloha č. 12</w:t>
      </w:r>
      <w:r w:rsidRPr="000C0733">
        <w:rPr>
          <w:sz w:val="22"/>
          <w:szCs w:val="22"/>
        </w:rPr>
        <w:tab/>
      </w:r>
      <w:r w:rsidRPr="000C0733">
        <w:rPr>
          <w:szCs w:val="22"/>
        </w:rPr>
        <w:t xml:space="preserve">Režim a obsluha tísňového systému napojeného na datovou síť </w:t>
      </w:r>
    </w:p>
    <w:p w:rsidR="00700D7B" w:rsidRPr="000C0733" w:rsidRDefault="004A5330" w:rsidP="004A5330">
      <w:pPr>
        <w:tabs>
          <w:tab w:val="left" w:pos="357"/>
        </w:tabs>
        <w:spacing w:after="120" w:line="260" w:lineRule="exact"/>
        <w:ind w:left="2832" w:hanging="2124"/>
      </w:pPr>
      <w:r>
        <w:t xml:space="preserve">Příloha č. </w:t>
      </w:r>
      <w:proofErr w:type="gramStart"/>
      <w:r>
        <w:t xml:space="preserve">13   </w:t>
      </w:r>
      <w:r w:rsidR="00700D7B" w:rsidRPr="000C0733">
        <w:t>Pravidla</w:t>
      </w:r>
      <w:proofErr w:type="gramEnd"/>
      <w:r w:rsidR="00700D7B" w:rsidRPr="000C0733">
        <w:t xml:space="preserve"> poskytování služby On-line dobíjení předplacených SIM karet</w:t>
      </w:r>
      <w:r w:rsidR="00700D7B" w:rsidRPr="000C0733">
        <w:rPr>
          <w:sz w:val="22"/>
          <w:szCs w:val="22"/>
        </w:rPr>
        <w:t xml:space="preserve"> </w:t>
      </w:r>
    </w:p>
    <w:p w:rsidR="00700D7B" w:rsidRPr="000C0733" w:rsidRDefault="00700D7B" w:rsidP="004A5330">
      <w:pPr>
        <w:tabs>
          <w:tab w:val="left" w:pos="357"/>
        </w:tabs>
        <w:spacing w:after="120" w:line="260" w:lineRule="exact"/>
        <w:ind w:left="2124" w:hanging="1416"/>
      </w:pPr>
      <w:r w:rsidRPr="000C0733">
        <w:t>Příloha č. 14</w:t>
      </w:r>
      <w:r w:rsidRPr="000C0733">
        <w:tab/>
        <w:t xml:space="preserve">Pravidla prodeje losů okamžitých loterií </w:t>
      </w:r>
    </w:p>
    <w:p w:rsidR="00700D7B" w:rsidRPr="000C0733" w:rsidRDefault="00700D7B" w:rsidP="004A5330">
      <w:pPr>
        <w:tabs>
          <w:tab w:val="left" w:pos="357"/>
        </w:tabs>
        <w:spacing w:after="120" w:line="260" w:lineRule="exact"/>
        <w:ind w:left="2124" w:hanging="1416"/>
      </w:pPr>
      <w:r w:rsidRPr="000C0733">
        <w:t>Příloha č. 15</w:t>
      </w:r>
      <w:r w:rsidRPr="000C0733">
        <w:tab/>
        <w:t xml:space="preserve">Pravidla volného prodeje tisku </w:t>
      </w:r>
    </w:p>
    <w:p w:rsidR="00700D7B" w:rsidRPr="000C0733" w:rsidRDefault="00700D7B" w:rsidP="004A5330">
      <w:pPr>
        <w:tabs>
          <w:tab w:val="left" w:pos="357"/>
        </w:tabs>
        <w:spacing w:after="120" w:line="260" w:lineRule="exact"/>
        <w:ind w:left="2124" w:hanging="1416"/>
        <w:rPr>
          <w:sz w:val="22"/>
          <w:szCs w:val="22"/>
        </w:rPr>
      </w:pPr>
      <w:r w:rsidRPr="000C0733">
        <w:t>Příloha č. 16</w:t>
      </w:r>
      <w:r w:rsidRPr="000C0733">
        <w:tab/>
        <w:t xml:space="preserve">Pravidla prodeje kolkových známek </w:t>
      </w:r>
    </w:p>
    <w:p w:rsidR="00700D7B" w:rsidRPr="000C0733" w:rsidRDefault="00700D7B" w:rsidP="004A5330">
      <w:pPr>
        <w:tabs>
          <w:tab w:val="left" w:pos="357"/>
        </w:tabs>
        <w:spacing w:after="120" w:line="260" w:lineRule="exact"/>
        <w:ind w:left="2124" w:hanging="1416"/>
        <w:rPr>
          <w:sz w:val="22"/>
          <w:szCs w:val="22"/>
        </w:rPr>
      </w:pPr>
      <w:r w:rsidRPr="000C0733">
        <w:t>Příloha č. 17</w:t>
      </w:r>
      <w:r w:rsidRPr="000C0733">
        <w:tab/>
        <w:t xml:space="preserve">Pravidla prodeje dálničních kupónů </w:t>
      </w:r>
    </w:p>
    <w:p w:rsidR="00700D7B" w:rsidRPr="000C0733" w:rsidRDefault="00700D7B" w:rsidP="004A5330">
      <w:pPr>
        <w:tabs>
          <w:tab w:val="left" w:pos="357"/>
        </w:tabs>
        <w:spacing w:after="120" w:line="260" w:lineRule="exact"/>
        <w:ind w:left="2124" w:hanging="1416"/>
      </w:pPr>
    </w:p>
    <w:p w:rsidR="00700D7B" w:rsidRPr="000C0733" w:rsidRDefault="00700D7B" w:rsidP="00700D7B">
      <w:pPr>
        <w:tabs>
          <w:tab w:val="left" w:pos="357"/>
        </w:tabs>
        <w:spacing w:after="120" w:line="260" w:lineRule="exact"/>
        <w:ind w:left="2124" w:hanging="1416"/>
        <w:jc w:val="both"/>
      </w:pPr>
    </w:p>
    <w:p w:rsidR="00700D7B" w:rsidRPr="000C0733" w:rsidRDefault="00700D7B" w:rsidP="00700D7B">
      <w:pPr>
        <w:pStyle w:val="P-NORMAL-TEXT"/>
        <w:rPr>
          <w:rFonts w:ascii="Times New Roman" w:hAnsi="Times New Roman"/>
          <w:sz w:val="22"/>
          <w:szCs w:val="22"/>
        </w:rPr>
      </w:pPr>
      <w:r w:rsidRPr="000C0733">
        <w:rPr>
          <w:rFonts w:ascii="Times New Roman" w:hAnsi="Times New Roman"/>
          <w:sz w:val="22"/>
          <w:szCs w:val="22"/>
        </w:rPr>
        <w:lastRenderedPageBreak/>
        <w:t xml:space="preserve">V </w:t>
      </w:r>
      <w:r w:rsidR="000C0733">
        <w:rPr>
          <w:rFonts w:ascii="Times New Roman" w:hAnsi="Times New Roman"/>
          <w:sz w:val="22"/>
          <w:szCs w:val="22"/>
        </w:rPr>
        <w:fldChar w:fldCharType="begin">
          <w:ffData>
            <w:name w:val="Text21"/>
            <w:enabled/>
            <w:calcOnExit w:val="0"/>
            <w:textInput>
              <w:default w:val="Českých Budějovicích"/>
            </w:textInput>
          </w:ffData>
        </w:fldChar>
      </w:r>
      <w:bookmarkStart w:id="2" w:name="Text21"/>
      <w:r w:rsidR="000C0733">
        <w:rPr>
          <w:rFonts w:ascii="Times New Roman" w:hAnsi="Times New Roman"/>
          <w:sz w:val="22"/>
          <w:szCs w:val="22"/>
        </w:rPr>
        <w:instrText xml:space="preserve"> FORMTEXT </w:instrText>
      </w:r>
      <w:r w:rsidR="000C0733">
        <w:rPr>
          <w:rFonts w:ascii="Times New Roman" w:hAnsi="Times New Roman"/>
          <w:sz w:val="22"/>
          <w:szCs w:val="22"/>
        </w:rPr>
      </w:r>
      <w:r w:rsidR="000C0733">
        <w:rPr>
          <w:rFonts w:ascii="Times New Roman" w:hAnsi="Times New Roman"/>
          <w:sz w:val="22"/>
          <w:szCs w:val="22"/>
        </w:rPr>
        <w:fldChar w:fldCharType="separate"/>
      </w:r>
      <w:r w:rsidR="000C0733">
        <w:rPr>
          <w:rFonts w:ascii="Times New Roman" w:hAnsi="Times New Roman"/>
          <w:noProof/>
          <w:sz w:val="22"/>
          <w:szCs w:val="22"/>
        </w:rPr>
        <w:t>Českých Budějovicích</w:t>
      </w:r>
      <w:r w:rsidR="000C0733">
        <w:rPr>
          <w:rFonts w:ascii="Times New Roman" w:hAnsi="Times New Roman"/>
          <w:sz w:val="22"/>
          <w:szCs w:val="22"/>
        </w:rPr>
        <w:fldChar w:fldCharType="end"/>
      </w:r>
      <w:bookmarkEnd w:id="2"/>
      <w:r w:rsidRPr="000C0733">
        <w:rPr>
          <w:rFonts w:ascii="Times New Roman" w:hAnsi="Times New Roman"/>
          <w:sz w:val="22"/>
          <w:szCs w:val="22"/>
        </w:rPr>
        <w:t xml:space="preserve"> </w:t>
      </w:r>
      <w:r w:rsidRPr="000C0733">
        <w:rPr>
          <w:rFonts w:ascii="Times New Roman" w:hAnsi="Times New Roman"/>
          <w:sz w:val="22"/>
          <w:szCs w:val="22"/>
        </w:rPr>
        <w:tab/>
        <w:t xml:space="preserve">dne </w:t>
      </w:r>
      <w:r w:rsidRPr="000C0733">
        <w:rPr>
          <w:rFonts w:ascii="Times New Roman" w:hAnsi="Times New Roman"/>
          <w:sz w:val="22"/>
          <w:szCs w:val="22"/>
        </w:rPr>
        <w:fldChar w:fldCharType="begin">
          <w:ffData>
            <w:name w:val="Text21"/>
            <w:enabled/>
            <w:calcOnExit w:val="0"/>
            <w:textInput/>
          </w:ffData>
        </w:fldChar>
      </w:r>
      <w:r w:rsidRPr="000C0733">
        <w:rPr>
          <w:rFonts w:ascii="Times New Roman" w:hAnsi="Times New Roman"/>
          <w:sz w:val="22"/>
          <w:szCs w:val="22"/>
        </w:rPr>
        <w:instrText xml:space="preserve"> FORMTEXT </w:instrText>
      </w:r>
      <w:r w:rsidRPr="000C0733">
        <w:rPr>
          <w:rFonts w:ascii="Times New Roman" w:hAnsi="Times New Roman"/>
          <w:sz w:val="22"/>
          <w:szCs w:val="22"/>
        </w:rPr>
      </w:r>
      <w:r w:rsidRPr="000C0733">
        <w:rPr>
          <w:rFonts w:ascii="Times New Roman" w:hAnsi="Times New Roman"/>
          <w:sz w:val="22"/>
          <w:szCs w:val="22"/>
        </w:rPr>
        <w:fldChar w:fldCharType="separate"/>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sz w:val="22"/>
          <w:szCs w:val="22"/>
        </w:rPr>
        <w:fldChar w:fldCharType="end"/>
      </w:r>
      <w:r w:rsidR="004A5330">
        <w:rPr>
          <w:rFonts w:ascii="Times New Roman" w:hAnsi="Times New Roman"/>
          <w:sz w:val="22"/>
          <w:szCs w:val="22"/>
        </w:rPr>
        <w:t xml:space="preserve"> </w:t>
      </w:r>
      <w:r w:rsidR="004A5330">
        <w:rPr>
          <w:rFonts w:ascii="Times New Roman" w:hAnsi="Times New Roman"/>
          <w:sz w:val="22"/>
          <w:szCs w:val="22"/>
        </w:rPr>
        <w:tab/>
      </w:r>
      <w:r w:rsidR="004A5330">
        <w:rPr>
          <w:rFonts w:ascii="Times New Roman" w:hAnsi="Times New Roman"/>
          <w:sz w:val="22"/>
          <w:szCs w:val="22"/>
        </w:rPr>
        <w:tab/>
      </w:r>
      <w:r w:rsidRPr="000C0733">
        <w:rPr>
          <w:rFonts w:ascii="Times New Roman" w:hAnsi="Times New Roman"/>
          <w:sz w:val="22"/>
          <w:szCs w:val="22"/>
        </w:rPr>
        <w:t xml:space="preserve">V </w:t>
      </w:r>
      <w:r w:rsidR="004A5330">
        <w:rPr>
          <w:rFonts w:ascii="Times New Roman" w:hAnsi="Times New Roman"/>
          <w:sz w:val="22"/>
          <w:szCs w:val="22"/>
        </w:rPr>
        <w:fldChar w:fldCharType="begin">
          <w:ffData>
            <w:name w:val=""/>
            <w:enabled/>
            <w:calcOnExit w:val="0"/>
            <w:textInput>
              <w:default w:val="Rychnově u Nových Hradů"/>
            </w:textInput>
          </w:ffData>
        </w:fldChar>
      </w:r>
      <w:r w:rsidR="004A5330">
        <w:rPr>
          <w:rFonts w:ascii="Times New Roman" w:hAnsi="Times New Roman"/>
          <w:sz w:val="22"/>
          <w:szCs w:val="22"/>
        </w:rPr>
        <w:instrText xml:space="preserve"> FORMTEXT </w:instrText>
      </w:r>
      <w:r w:rsidR="004A5330">
        <w:rPr>
          <w:rFonts w:ascii="Times New Roman" w:hAnsi="Times New Roman"/>
          <w:sz w:val="22"/>
          <w:szCs w:val="22"/>
        </w:rPr>
      </w:r>
      <w:r w:rsidR="004A5330">
        <w:rPr>
          <w:rFonts w:ascii="Times New Roman" w:hAnsi="Times New Roman"/>
          <w:sz w:val="22"/>
          <w:szCs w:val="22"/>
        </w:rPr>
        <w:fldChar w:fldCharType="separate"/>
      </w:r>
      <w:r w:rsidR="004A5330">
        <w:rPr>
          <w:rFonts w:ascii="Times New Roman" w:hAnsi="Times New Roman"/>
          <w:noProof/>
          <w:sz w:val="22"/>
          <w:szCs w:val="22"/>
        </w:rPr>
        <w:t>Rychnově u Nových Hradů</w:t>
      </w:r>
      <w:r w:rsidR="004A5330">
        <w:rPr>
          <w:rFonts w:ascii="Times New Roman" w:hAnsi="Times New Roman"/>
          <w:sz w:val="22"/>
          <w:szCs w:val="22"/>
        </w:rPr>
        <w:fldChar w:fldCharType="end"/>
      </w:r>
      <w:r w:rsidRPr="000C0733">
        <w:rPr>
          <w:rFonts w:ascii="Times New Roman" w:hAnsi="Times New Roman"/>
          <w:sz w:val="22"/>
          <w:szCs w:val="22"/>
        </w:rPr>
        <w:t xml:space="preserve"> </w:t>
      </w:r>
      <w:r w:rsidRPr="000C0733">
        <w:rPr>
          <w:rFonts w:ascii="Times New Roman" w:hAnsi="Times New Roman"/>
          <w:sz w:val="22"/>
          <w:szCs w:val="22"/>
        </w:rPr>
        <w:tab/>
        <w:t xml:space="preserve">dne </w:t>
      </w:r>
      <w:r w:rsidRPr="000C0733">
        <w:rPr>
          <w:rFonts w:ascii="Times New Roman" w:hAnsi="Times New Roman"/>
          <w:sz w:val="22"/>
          <w:szCs w:val="22"/>
        </w:rPr>
        <w:fldChar w:fldCharType="begin">
          <w:ffData>
            <w:name w:val="Text21"/>
            <w:enabled/>
            <w:calcOnExit w:val="0"/>
            <w:textInput/>
          </w:ffData>
        </w:fldChar>
      </w:r>
      <w:r w:rsidRPr="000C0733">
        <w:rPr>
          <w:rFonts w:ascii="Times New Roman" w:hAnsi="Times New Roman"/>
          <w:sz w:val="22"/>
          <w:szCs w:val="22"/>
        </w:rPr>
        <w:instrText xml:space="preserve"> FORMTEXT </w:instrText>
      </w:r>
      <w:r w:rsidRPr="000C0733">
        <w:rPr>
          <w:rFonts w:ascii="Times New Roman" w:hAnsi="Times New Roman"/>
          <w:sz w:val="22"/>
          <w:szCs w:val="22"/>
        </w:rPr>
      </w:r>
      <w:r w:rsidRPr="000C0733">
        <w:rPr>
          <w:rFonts w:ascii="Times New Roman" w:hAnsi="Times New Roman"/>
          <w:sz w:val="22"/>
          <w:szCs w:val="22"/>
        </w:rPr>
        <w:fldChar w:fldCharType="separate"/>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noProof/>
          <w:sz w:val="22"/>
          <w:szCs w:val="22"/>
        </w:rPr>
        <w:t> </w:t>
      </w:r>
      <w:r w:rsidRPr="000C0733">
        <w:rPr>
          <w:rFonts w:ascii="Times New Roman" w:hAnsi="Times New Roman"/>
          <w:sz w:val="22"/>
          <w:szCs w:val="22"/>
        </w:rPr>
        <w:fldChar w:fldCharType="end"/>
      </w:r>
    </w:p>
    <w:p w:rsidR="00700D7B" w:rsidRPr="000C0733" w:rsidRDefault="00700D7B" w:rsidP="00700D7B">
      <w:pPr>
        <w:pStyle w:val="P-NORMAL-TEXT"/>
        <w:rPr>
          <w:rFonts w:ascii="Times New Roman" w:hAnsi="Times New Roman"/>
          <w:sz w:val="22"/>
          <w:szCs w:val="22"/>
        </w:rPr>
      </w:pPr>
    </w:p>
    <w:p w:rsidR="00700D7B" w:rsidRPr="000C0733" w:rsidRDefault="00700D7B" w:rsidP="00700D7B">
      <w:pPr>
        <w:pStyle w:val="P-NORMAL-TEXT"/>
        <w:rPr>
          <w:rFonts w:ascii="Times New Roman" w:hAnsi="Times New Roman"/>
          <w:sz w:val="22"/>
          <w:szCs w:val="22"/>
        </w:rPr>
      </w:pPr>
    </w:p>
    <w:p w:rsidR="00700D7B" w:rsidRPr="000C0733" w:rsidRDefault="00700D7B" w:rsidP="00700D7B">
      <w:pPr>
        <w:pStyle w:val="P-NORMAL-TEXT"/>
        <w:rPr>
          <w:rFonts w:ascii="Times New Roman" w:hAnsi="Times New Roman"/>
          <w:sz w:val="22"/>
          <w:szCs w:val="22"/>
        </w:rPr>
      </w:pPr>
      <w:r w:rsidRPr="000C0733">
        <w:rPr>
          <w:rFonts w:ascii="Times New Roman" w:hAnsi="Times New Roman"/>
          <w:sz w:val="22"/>
          <w:szCs w:val="22"/>
        </w:rPr>
        <w:t xml:space="preserve">za ČP: </w:t>
      </w:r>
      <w:r w:rsidRPr="000C0733">
        <w:rPr>
          <w:rFonts w:ascii="Times New Roman" w:hAnsi="Times New Roman"/>
          <w:sz w:val="22"/>
          <w:szCs w:val="22"/>
        </w:rPr>
        <w:tab/>
      </w:r>
      <w:r w:rsidRPr="000C0733">
        <w:rPr>
          <w:rFonts w:ascii="Times New Roman" w:hAnsi="Times New Roman"/>
          <w:sz w:val="22"/>
          <w:szCs w:val="22"/>
        </w:rPr>
        <w:tab/>
      </w:r>
      <w:r w:rsidRPr="000C0733">
        <w:rPr>
          <w:rFonts w:ascii="Times New Roman" w:hAnsi="Times New Roman"/>
          <w:sz w:val="22"/>
          <w:szCs w:val="22"/>
        </w:rPr>
        <w:tab/>
      </w:r>
      <w:r w:rsidRPr="000C0733">
        <w:rPr>
          <w:rFonts w:ascii="Times New Roman" w:hAnsi="Times New Roman"/>
          <w:sz w:val="22"/>
          <w:szCs w:val="22"/>
        </w:rPr>
        <w:tab/>
      </w:r>
      <w:r w:rsidRPr="000C0733">
        <w:rPr>
          <w:rFonts w:ascii="Times New Roman" w:hAnsi="Times New Roman"/>
          <w:sz w:val="22"/>
          <w:szCs w:val="22"/>
        </w:rPr>
        <w:tab/>
      </w:r>
      <w:r w:rsidRPr="000C0733">
        <w:rPr>
          <w:rFonts w:ascii="Times New Roman" w:hAnsi="Times New Roman"/>
          <w:sz w:val="22"/>
          <w:szCs w:val="22"/>
        </w:rPr>
        <w:tab/>
      </w:r>
      <w:r w:rsidRPr="000C0733">
        <w:rPr>
          <w:rFonts w:ascii="Times New Roman" w:hAnsi="Times New Roman"/>
          <w:sz w:val="22"/>
          <w:szCs w:val="22"/>
        </w:rPr>
        <w:tab/>
        <w:t>za Zástupce:</w:t>
      </w:r>
    </w:p>
    <w:p w:rsidR="00700D7B" w:rsidRPr="000C0733" w:rsidRDefault="00700D7B" w:rsidP="00700D7B">
      <w:pPr>
        <w:pStyle w:val="P-NORMAL-TEXT"/>
        <w:rPr>
          <w:rFonts w:ascii="Times New Roman" w:hAnsi="Times New Roman"/>
          <w:sz w:val="22"/>
          <w:szCs w:val="22"/>
        </w:rPr>
      </w:pPr>
    </w:p>
    <w:p w:rsidR="00700D7B" w:rsidRPr="000C0733" w:rsidRDefault="00700D7B" w:rsidP="00700D7B">
      <w:pPr>
        <w:pStyle w:val="P-NORMAL-TEXT"/>
        <w:rPr>
          <w:rFonts w:ascii="Times New Roman" w:hAnsi="Times New Roman"/>
          <w:sz w:val="22"/>
          <w:szCs w:val="22"/>
        </w:rPr>
      </w:pPr>
    </w:p>
    <w:p w:rsidR="00700D7B" w:rsidRPr="000C0733" w:rsidRDefault="00700D7B" w:rsidP="00700D7B">
      <w:pPr>
        <w:pStyle w:val="P-NORMAL-TEXT"/>
        <w:rPr>
          <w:rFonts w:ascii="Times New Roman" w:hAnsi="Times New Roman"/>
          <w:sz w:val="22"/>
          <w:szCs w:val="22"/>
        </w:rPr>
      </w:pPr>
    </w:p>
    <w:p w:rsidR="00700D7B" w:rsidRPr="000C0733" w:rsidRDefault="00700D7B" w:rsidP="00700D7B">
      <w:pPr>
        <w:pStyle w:val="P-NORMAL-TEXT"/>
        <w:rPr>
          <w:rFonts w:ascii="Times New Roman" w:hAnsi="Times New Roman"/>
          <w:sz w:val="22"/>
          <w:szCs w:val="22"/>
        </w:rPr>
      </w:pPr>
      <w:r w:rsidRPr="000C0733">
        <w:rPr>
          <w:rFonts w:ascii="Times New Roman" w:hAnsi="Times New Roman"/>
          <w:sz w:val="22"/>
          <w:szCs w:val="22"/>
        </w:rPr>
        <w:t>______________________________</w:t>
      </w:r>
      <w:r w:rsidRPr="000C0733">
        <w:rPr>
          <w:rFonts w:ascii="Times New Roman" w:hAnsi="Times New Roman"/>
          <w:sz w:val="22"/>
          <w:szCs w:val="22"/>
        </w:rPr>
        <w:tab/>
      </w:r>
      <w:r w:rsidRPr="000C0733">
        <w:rPr>
          <w:rFonts w:ascii="Times New Roman" w:hAnsi="Times New Roman"/>
          <w:sz w:val="22"/>
          <w:szCs w:val="22"/>
        </w:rPr>
        <w:tab/>
      </w:r>
      <w:r w:rsidRPr="000C0733">
        <w:rPr>
          <w:rFonts w:ascii="Times New Roman" w:hAnsi="Times New Roman"/>
          <w:sz w:val="22"/>
          <w:szCs w:val="22"/>
        </w:rPr>
        <w:tab/>
      </w:r>
      <w:r w:rsidRPr="000C0733">
        <w:rPr>
          <w:rFonts w:ascii="Times New Roman" w:hAnsi="Times New Roman"/>
          <w:sz w:val="22"/>
          <w:szCs w:val="22"/>
        </w:rPr>
        <w:tab/>
        <w:t>______________________________</w:t>
      </w:r>
    </w:p>
    <w:p w:rsidR="00700D7B" w:rsidRPr="000C0733" w:rsidRDefault="000C0733" w:rsidP="00700D7B">
      <w:pPr>
        <w:pStyle w:val="P-NORMAL-TEXT"/>
        <w:rPr>
          <w:rFonts w:ascii="Times New Roman" w:hAnsi="Times New Roman"/>
          <w:i/>
          <w:iCs/>
          <w:sz w:val="22"/>
          <w:szCs w:val="22"/>
        </w:rPr>
      </w:pPr>
      <w:r>
        <w:rPr>
          <w:rFonts w:ascii="Times New Roman" w:hAnsi="Times New Roman"/>
          <w:i/>
          <w:iCs/>
          <w:sz w:val="22"/>
          <w:szCs w:val="22"/>
        </w:rPr>
        <w:t xml:space="preserve">           Ing. Miroslav Štěpán</w:t>
      </w:r>
      <w:r w:rsidR="004A5330">
        <w:rPr>
          <w:rFonts w:ascii="Times New Roman" w:hAnsi="Times New Roman"/>
          <w:i/>
          <w:iCs/>
          <w:sz w:val="22"/>
          <w:szCs w:val="22"/>
        </w:rPr>
        <w:t xml:space="preserve"> </w:t>
      </w:r>
      <w:r w:rsidR="004A5330">
        <w:rPr>
          <w:rFonts w:ascii="Times New Roman" w:hAnsi="Times New Roman"/>
          <w:i/>
          <w:iCs/>
          <w:sz w:val="22"/>
          <w:szCs w:val="22"/>
        </w:rPr>
        <w:tab/>
      </w:r>
      <w:r w:rsidR="004A5330">
        <w:rPr>
          <w:rFonts w:ascii="Times New Roman" w:hAnsi="Times New Roman"/>
          <w:i/>
          <w:iCs/>
          <w:sz w:val="22"/>
          <w:szCs w:val="22"/>
        </w:rPr>
        <w:tab/>
      </w:r>
      <w:r w:rsidR="004A5330">
        <w:rPr>
          <w:rFonts w:ascii="Times New Roman" w:hAnsi="Times New Roman"/>
          <w:i/>
          <w:iCs/>
          <w:sz w:val="22"/>
          <w:szCs w:val="22"/>
        </w:rPr>
        <w:tab/>
      </w:r>
      <w:r w:rsidR="004A5330">
        <w:rPr>
          <w:rFonts w:ascii="Times New Roman" w:hAnsi="Times New Roman"/>
          <w:i/>
          <w:iCs/>
          <w:sz w:val="22"/>
          <w:szCs w:val="22"/>
        </w:rPr>
        <w:tab/>
      </w:r>
      <w:r w:rsidR="004A5330">
        <w:rPr>
          <w:rFonts w:ascii="Times New Roman" w:hAnsi="Times New Roman"/>
          <w:i/>
          <w:iCs/>
          <w:sz w:val="22"/>
          <w:szCs w:val="22"/>
        </w:rPr>
        <w:tab/>
      </w:r>
      <w:r w:rsidR="004A5330">
        <w:rPr>
          <w:rFonts w:ascii="Times New Roman" w:hAnsi="Times New Roman"/>
          <w:i/>
          <w:iCs/>
          <w:sz w:val="22"/>
          <w:szCs w:val="22"/>
        </w:rPr>
        <w:tab/>
        <w:t xml:space="preserve">   František Kouba</w:t>
      </w:r>
    </w:p>
    <w:p w:rsidR="00700D7B" w:rsidRDefault="000C0733" w:rsidP="00700D7B">
      <w:pPr>
        <w:pStyle w:val="P-NORMAL-TEXT"/>
        <w:rPr>
          <w:rFonts w:ascii="Times New Roman" w:hAnsi="Times New Roman"/>
          <w:i/>
          <w:iCs/>
          <w:sz w:val="22"/>
          <w:szCs w:val="22"/>
        </w:rPr>
      </w:pPr>
      <w:r>
        <w:rPr>
          <w:rFonts w:ascii="Times New Roman" w:hAnsi="Times New Roman"/>
          <w:sz w:val="22"/>
          <w:szCs w:val="22"/>
        </w:rPr>
        <w:t xml:space="preserve">       Ředitel pobočkové sítě JČ</w:t>
      </w:r>
      <w:r w:rsidR="00700D7B" w:rsidRPr="000C0733">
        <w:rPr>
          <w:rFonts w:ascii="Times New Roman" w:hAnsi="Times New Roman"/>
          <w:sz w:val="22"/>
          <w:szCs w:val="22"/>
        </w:rPr>
        <w:tab/>
      </w:r>
      <w:r w:rsidR="00700D7B" w:rsidRPr="000C0733">
        <w:rPr>
          <w:rFonts w:ascii="Times New Roman" w:hAnsi="Times New Roman"/>
          <w:sz w:val="22"/>
          <w:szCs w:val="22"/>
        </w:rPr>
        <w:tab/>
      </w:r>
      <w:r w:rsidR="00700D7B" w:rsidRPr="000C0733">
        <w:rPr>
          <w:rFonts w:ascii="Times New Roman" w:hAnsi="Times New Roman"/>
          <w:sz w:val="22"/>
          <w:szCs w:val="22"/>
        </w:rPr>
        <w:tab/>
      </w:r>
      <w:r w:rsidR="00700D7B" w:rsidRPr="000C0733">
        <w:rPr>
          <w:rFonts w:ascii="Times New Roman" w:hAnsi="Times New Roman"/>
          <w:sz w:val="22"/>
          <w:szCs w:val="22"/>
        </w:rPr>
        <w:tab/>
      </w:r>
      <w:r w:rsidR="00700D7B" w:rsidRPr="000C0733">
        <w:rPr>
          <w:rFonts w:ascii="Times New Roman" w:hAnsi="Times New Roman"/>
          <w:sz w:val="22"/>
          <w:szCs w:val="22"/>
        </w:rPr>
        <w:tab/>
      </w:r>
      <w:r w:rsidR="00700D7B" w:rsidRPr="000C0733">
        <w:rPr>
          <w:rFonts w:ascii="Times New Roman" w:hAnsi="Times New Roman"/>
          <w:sz w:val="22"/>
          <w:szCs w:val="22"/>
        </w:rPr>
        <w:tab/>
      </w:r>
      <w:r w:rsidR="00700D7B" w:rsidRPr="000C0733">
        <w:rPr>
          <w:rFonts w:ascii="Times New Roman" w:hAnsi="Times New Roman"/>
          <w:sz w:val="22"/>
          <w:szCs w:val="22"/>
        </w:rPr>
        <w:tab/>
      </w:r>
    </w:p>
    <w:p w:rsidR="00A9026E" w:rsidRDefault="00A9026E"/>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DF0" w:rsidRDefault="00262DF0" w:rsidP="00700D7B">
      <w:r>
        <w:separator/>
      </w:r>
    </w:p>
  </w:endnote>
  <w:endnote w:type="continuationSeparator" w:id="0">
    <w:p w:rsidR="00262DF0" w:rsidRDefault="00262DF0" w:rsidP="007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704DAB">
      <w:rPr>
        <w:noProof/>
      </w:rPr>
      <w:t>1</w:t>
    </w:r>
    <w:r>
      <w:rPr>
        <w:noProof/>
      </w:rPr>
      <w:fldChar w:fldCharType="end"/>
    </w:r>
    <w:r>
      <w:t>/</w:t>
    </w:r>
    <w:r w:rsidR="00704DAB">
      <w:fldChar w:fldCharType="begin"/>
    </w:r>
    <w:r w:rsidR="00704DAB">
      <w:instrText xml:space="preserve"> NUMPAGES  \* Arabic  \* MERGEFORMAT </w:instrText>
    </w:r>
    <w:r w:rsidR="00704DAB">
      <w:fldChar w:fldCharType="separate"/>
    </w:r>
    <w:r w:rsidR="00704DAB">
      <w:rPr>
        <w:noProof/>
      </w:rPr>
      <w:t>8</w:t>
    </w:r>
    <w:r w:rsidR="00704DAB">
      <w:rPr>
        <w:noProof/>
      </w:rPr>
      <w:fldChar w:fldCharType="end"/>
    </w:r>
  </w:p>
  <w:p w:rsidR="00700D7B" w:rsidRDefault="00700D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DF0" w:rsidRDefault="00262DF0" w:rsidP="00700D7B">
      <w:r>
        <w:separator/>
      </w:r>
    </w:p>
  </w:footnote>
  <w:footnote w:type="continuationSeparator" w:id="0">
    <w:p w:rsidR="00262DF0" w:rsidRDefault="00262DF0" w:rsidP="0070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7B1686F5" wp14:editId="2A445459">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1A64B12D" wp14:editId="23EDD2D5">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75BDF3CB" wp14:editId="133E985A">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277A7D">
      <w:rPr>
        <w:rFonts w:ascii="Arial" w:hAnsi="Arial" w:cs="Arial"/>
      </w:rPr>
      <w:t>2016</w:t>
    </w:r>
    <w:r>
      <w:rPr>
        <w:rFonts w:ascii="Arial" w:hAnsi="Arial" w:cs="Arial"/>
      </w:rPr>
      <w:t xml:space="preserve"> / </w:t>
    </w:r>
    <w:r w:rsidR="00277A7D">
      <w:rPr>
        <w:rFonts w:ascii="Arial" w:hAnsi="Arial" w:cs="Arial"/>
      </w:rPr>
      <w:t>15591</w:t>
    </w:r>
    <w:r>
      <w:rPr>
        <w:rFonts w:ascii="Arial" w:hAnsi="Arial" w:cs="Arial"/>
      </w:rPr>
      <w:tab/>
    </w:r>
  </w:p>
  <w:p w:rsidR="00700D7B" w:rsidRDefault="00700D7B" w:rsidP="00700D7B">
    <w:pPr>
      <w:pStyle w:val="Zhlav"/>
      <w:tabs>
        <w:tab w:val="clear" w:pos="4536"/>
        <w:tab w:val="clear" w:pos="9072"/>
        <w:tab w:val="left" w:pos="7140"/>
      </w:tabs>
      <w:ind w:left="1701"/>
      <w:rPr>
        <w:rFonts w:ascii="Arial" w:hAnsi="Arial" w:cs="Arial"/>
      </w:rPr>
    </w:pP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7B"/>
    <w:rsid w:val="000C0733"/>
    <w:rsid w:val="000E2216"/>
    <w:rsid w:val="00122605"/>
    <w:rsid w:val="00135D8E"/>
    <w:rsid w:val="001C51E4"/>
    <w:rsid w:val="00262DF0"/>
    <w:rsid w:val="00277A7D"/>
    <w:rsid w:val="003053C3"/>
    <w:rsid w:val="003423A7"/>
    <w:rsid w:val="00370B28"/>
    <w:rsid w:val="0043632E"/>
    <w:rsid w:val="00486DE0"/>
    <w:rsid w:val="004A5330"/>
    <w:rsid w:val="00517A16"/>
    <w:rsid w:val="00551627"/>
    <w:rsid w:val="00590D2F"/>
    <w:rsid w:val="006C6064"/>
    <w:rsid w:val="00700D7B"/>
    <w:rsid w:val="00704DAB"/>
    <w:rsid w:val="007846F4"/>
    <w:rsid w:val="007900D2"/>
    <w:rsid w:val="007A29A3"/>
    <w:rsid w:val="00844013"/>
    <w:rsid w:val="00846C46"/>
    <w:rsid w:val="00865E77"/>
    <w:rsid w:val="00897130"/>
    <w:rsid w:val="009F446E"/>
    <w:rsid w:val="00A277B2"/>
    <w:rsid w:val="00A9026E"/>
    <w:rsid w:val="00AA308B"/>
    <w:rsid w:val="00BA4850"/>
    <w:rsid w:val="00BC2F92"/>
    <w:rsid w:val="00CA39A2"/>
    <w:rsid w:val="00CD1DE2"/>
    <w:rsid w:val="00CF7379"/>
    <w:rsid w:val="00D37CC4"/>
    <w:rsid w:val="00DC3445"/>
    <w:rsid w:val="00E22DAC"/>
    <w:rsid w:val="00E32B38"/>
    <w:rsid w:val="00EF4C97"/>
    <w:rsid w:val="00F92D6D"/>
    <w:rsid w:val="00FC2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3059</Words>
  <Characters>18049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Trnka Stanislav</cp:lastModifiedBy>
  <cp:revision>12</cp:revision>
  <cp:lastPrinted>2016-12-19T13:28:00Z</cp:lastPrinted>
  <dcterms:created xsi:type="dcterms:W3CDTF">2016-10-21T12:39:00Z</dcterms:created>
  <dcterms:modified xsi:type="dcterms:W3CDTF">2017-02-20T07:24:00Z</dcterms:modified>
</cp:coreProperties>
</file>