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25" w:rsidRDefault="00E428D7" w:rsidP="00912490">
      <w:pPr>
        <w:rPr>
          <w:rFonts w:ascii="Calibri" w:hAnsi="Calibri" w:cs="Arial"/>
          <w:color w:val="auto"/>
          <w:sz w:val="22"/>
          <w:szCs w:val="22"/>
        </w:rPr>
      </w:pP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</w:p>
    <w:p w:rsidR="006C504D" w:rsidRPr="00A07B44" w:rsidRDefault="006C504D" w:rsidP="00912490">
      <w:pPr>
        <w:rPr>
          <w:rFonts w:ascii="Calibri" w:hAnsi="Calibri" w:cs="Arial"/>
          <w:color w:val="auto"/>
          <w:sz w:val="22"/>
          <w:szCs w:val="22"/>
        </w:rPr>
      </w:pPr>
    </w:p>
    <w:p w:rsidR="00487325" w:rsidRPr="00A07B44" w:rsidRDefault="00487325" w:rsidP="00487325">
      <w:pPr>
        <w:rPr>
          <w:rFonts w:ascii="Calibri" w:hAnsi="Calibri" w:cs="Arial"/>
          <w:color w:val="auto"/>
          <w:sz w:val="22"/>
          <w:szCs w:val="22"/>
        </w:rPr>
      </w:pPr>
    </w:p>
    <w:p w:rsidR="00487325" w:rsidRPr="00A07B44" w:rsidRDefault="00487325" w:rsidP="00487325">
      <w:pPr>
        <w:rPr>
          <w:rFonts w:ascii="Calibri" w:hAnsi="Calibri" w:cs="Arial"/>
          <w:color w:val="auto"/>
          <w:sz w:val="22"/>
          <w:szCs w:val="22"/>
        </w:rPr>
      </w:pP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</w:p>
    <w:p w:rsidR="00A07B44" w:rsidRPr="00A07B44" w:rsidRDefault="00A07B44" w:rsidP="00487325">
      <w:pPr>
        <w:jc w:val="center"/>
        <w:outlineLvl w:val="0"/>
        <w:rPr>
          <w:rFonts w:ascii="Calibri" w:hAnsi="Calibri" w:cs="Arial"/>
          <w:b/>
          <w:color w:val="auto"/>
          <w:sz w:val="28"/>
          <w:szCs w:val="28"/>
        </w:rPr>
      </w:pPr>
      <w:r w:rsidRPr="00A07B44">
        <w:rPr>
          <w:rFonts w:ascii="Calibri" w:hAnsi="Calibri" w:cs="Arial"/>
          <w:b/>
          <w:color w:val="auto"/>
          <w:sz w:val="28"/>
          <w:szCs w:val="28"/>
        </w:rPr>
        <w:t xml:space="preserve">DODATEK </w:t>
      </w:r>
      <w:r w:rsidR="00DA3496">
        <w:rPr>
          <w:rFonts w:ascii="Calibri" w:hAnsi="Calibri" w:cs="Arial"/>
          <w:b/>
          <w:color w:val="auto"/>
          <w:sz w:val="28"/>
          <w:szCs w:val="28"/>
        </w:rPr>
        <w:t xml:space="preserve">č. </w:t>
      </w:r>
      <w:r w:rsidR="00A028C2">
        <w:rPr>
          <w:rFonts w:ascii="Calibri" w:hAnsi="Calibri" w:cs="Arial"/>
          <w:b/>
          <w:color w:val="auto"/>
          <w:sz w:val="28"/>
          <w:szCs w:val="28"/>
        </w:rPr>
        <w:t>8</w:t>
      </w:r>
      <w:r w:rsidRPr="00A07B44">
        <w:rPr>
          <w:rFonts w:ascii="Calibri" w:hAnsi="Calibri" w:cs="Arial"/>
          <w:b/>
          <w:color w:val="auto"/>
          <w:sz w:val="28"/>
          <w:szCs w:val="28"/>
        </w:rPr>
        <w:t xml:space="preserve"> </w:t>
      </w:r>
    </w:p>
    <w:p w:rsidR="00707A00" w:rsidRDefault="00A07B44" w:rsidP="00487325">
      <w:pPr>
        <w:jc w:val="center"/>
        <w:outlineLvl w:val="0"/>
        <w:rPr>
          <w:rFonts w:ascii="Calibri" w:hAnsi="Calibri" w:cs="Arial"/>
          <w:b/>
          <w:color w:val="auto"/>
          <w:sz w:val="28"/>
          <w:szCs w:val="28"/>
        </w:rPr>
      </w:pPr>
      <w:r w:rsidRPr="00A07B44">
        <w:rPr>
          <w:rFonts w:ascii="Calibri" w:hAnsi="Calibri" w:cs="Arial"/>
          <w:b/>
          <w:color w:val="auto"/>
          <w:sz w:val="28"/>
          <w:szCs w:val="28"/>
        </w:rPr>
        <w:t xml:space="preserve">KE </w:t>
      </w:r>
      <w:r w:rsidR="00487325" w:rsidRPr="00A07B44">
        <w:rPr>
          <w:rFonts w:ascii="Calibri" w:hAnsi="Calibri" w:cs="Arial"/>
          <w:b/>
          <w:color w:val="auto"/>
          <w:sz w:val="28"/>
          <w:szCs w:val="28"/>
        </w:rPr>
        <w:t>SMLOUV</w:t>
      </w:r>
      <w:r w:rsidRPr="00A07B44">
        <w:rPr>
          <w:rFonts w:ascii="Calibri" w:hAnsi="Calibri" w:cs="Arial"/>
          <w:b/>
          <w:color w:val="auto"/>
          <w:sz w:val="28"/>
          <w:szCs w:val="28"/>
        </w:rPr>
        <w:t>Ě</w:t>
      </w:r>
      <w:r w:rsidR="00707A00">
        <w:rPr>
          <w:rFonts w:ascii="Calibri" w:hAnsi="Calibri" w:cs="Arial"/>
          <w:b/>
          <w:color w:val="auto"/>
          <w:sz w:val="28"/>
          <w:szCs w:val="28"/>
        </w:rPr>
        <w:t xml:space="preserve"> W 111 70</w:t>
      </w:r>
    </w:p>
    <w:p w:rsidR="00487325" w:rsidRPr="00A07B44" w:rsidRDefault="00487325" w:rsidP="00487325">
      <w:pPr>
        <w:jc w:val="center"/>
        <w:outlineLvl w:val="0"/>
        <w:rPr>
          <w:rFonts w:ascii="Calibri" w:hAnsi="Calibri" w:cs="Arial"/>
          <w:b/>
          <w:color w:val="auto"/>
          <w:sz w:val="28"/>
          <w:szCs w:val="28"/>
        </w:rPr>
      </w:pPr>
      <w:r w:rsidRPr="00A07B44">
        <w:rPr>
          <w:rFonts w:ascii="Calibri" w:hAnsi="Calibri" w:cs="Arial"/>
          <w:b/>
          <w:color w:val="auto"/>
          <w:sz w:val="28"/>
          <w:szCs w:val="28"/>
        </w:rPr>
        <w:t xml:space="preserve"> O </w:t>
      </w:r>
      <w:r w:rsidR="00707A00">
        <w:rPr>
          <w:rFonts w:ascii="Calibri" w:hAnsi="Calibri" w:cs="Arial"/>
          <w:b/>
          <w:color w:val="auto"/>
          <w:sz w:val="28"/>
          <w:szCs w:val="28"/>
        </w:rPr>
        <w:t xml:space="preserve">POZÁRUČNÍ ÚDRŽBĚ </w:t>
      </w:r>
      <w:r w:rsidR="006C504D">
        <w:rPr>
          <w:rFonts w:ascii="Calibri" w:hAnsi="Calibri" w:cs="Arial"/>
          <w:b/>
          <w:color w:val="auto"/>
          <w:sz w:val="28"/>
          <w:szCs w:val="28"/>
        </w:rPr>
        <w:t>KOMUNIKAČNÍHO ZAŘÍZENÍ HICOM 300</w:t>
      </w:r>
      <w:r w:rsidR="00987FE9">
        <w:rPr>
          <w:rFonts w:ascii="Calibri" w:hAnsi="Calibri" w:cs="Arial"/>
          <w:b/>
          <w:color w:val="auto"/>
          <w:sz w:val="28"/>
          <w:szCs w:val="28"/>
        </w:rPr>
        <w:t>E</w:t>
      </w:r>
      <w:bookmarkStart w:id="0" w:name="_GoBack"/>
      <w:bookmarkEnd w:id="0"/>
    </w:p>
    <w:p w:rsidR="00263EBF" w:rsidRPr="00263EBF" w:rsidRDefault="00487325" w:rsidP="00263EBF">
      <w:pPr>
        <w:ind w:left="426"/>
        <w:jc w:val="center"/>
        <w:rPr>
          <w:rFonts w:asciiTheme="minorHAnsi" w:hAnsiTheme="minorHAnsi" w:cstheme="minorHAnsi"/>
          <w:color w:val="auto"/>
          <w:sz w:val="24"/>
          <w:szCs w:val="24"/>
          <w:lang w:eastAsia="cs-CZ"/>
        </w:rPr>
      </w:pPr>
      <w:r w:rsidRPr="00263EBF">
        <w:rPr>
          <w:rFonts w:asciiTheme="minorHAnsi" w:hAnsiTheme="minorHAnsi" w:cstheme="minorHAnsi"/>
          <w:color w:val="auto"/>
          <w:sz w:val="24"/>
          <w:szCs w:val="24"/>
        </w:rPr>
        <w:t>uzavřen</w:t>
      </w:r>
      <w:r w:rsidR="00A07B44" w:rsidRPr="00263EBF">
        <w:rPr>
          <w:rFonts w:asciiTheme="minorHAnsi" w:hAnsiTheme="minorHAnsi" w:cstheme="minorHAnsi"/>
          <w:color w:val="auto"/>
          <w:sz w:val="24"/>
          <w:szCs w:val="24"/>
        </w:rPr>
        <w:t>ý</w:t>
      </w:r>
      <w:r w:rsidRPr="00263E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63EBF" w:rsidRPr="00263EBF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podle zákona č. 89/2012 Sb., občanský zákoník, ve znění pozdějších předpisů, </w:t>
      </w:r>
    </w:p>
    <w:p w:rsidR="00263EBF" w:rsidRPr="00263EBF" w:rsidRDefault="00263EBF" w:rsidP="00263EBF">
      <w:pPr>
        <w:spacing w:after="0"/>
        <w:ind w:left="426"/>
        <w:jc w:val="center"/>
        <w:rPr>
          <w:rFonts w:asciiTheme="minorHAnsi" w:hAnsiTheme="minorHAnsi" w:cstheme="minorHAnsi"/>
          <w:color w:val="auto"/>
          <w:sz w:val="24"/>
          <w:szCs w:val="24"/>
          <w:lang w:eastAsia="cs-CZ"/>
        </w:rPr>
      </w:pPr>
      <w:r w:rsidRPr="00263EBF">
        <w:rPr>
          <w:rFonts w:asciiTheme="minorHAnsi" w:hAnsiTheme="minorHAnsi" w:cstheme="minorHAnsi"/>
          <w:color w:val="auto"/>
          <w:sz w:val="24"/>
          <w:szCs w:val="24"/>
          <w:lang w:eastAsia="cs-CZ"/>
        </w:rPr>
        <w:t>mezi smluvními stranami:</w:t>
      </w: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left="720" w:hanging="360"/>
        <w:outlineLvl w:val="0"/>
        <w:rPr>
          <w:rFonts w:ascii="Calibri" w:hAnsi="Calibri" w:cs="Arial"/>
          <w:b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A.       </w:t>
      </w:r>
      <w:r w:rsidR="00A07B44"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  </w:t>
      </w:r>
      <w:r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Česká republika – </w:t>
      </w:r>
      <w:r w:rsidR="006C504D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>Český telekomunikační úřad</w:t>
      </w: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se sídlem </w:t>
      </w:r>
      <w:r w:rsidR="006C504D">
        <w:rPr>
          <w:rFonts w:ascii="Calibri" w:hAnsi="Calibri" w:cs="Arial"/>
          <w:bCs/>
          <w:color w:val="auto"/>
          <w:sz w:val="24"/>
          <w:szCs w:val="24"/>
          <w:lang w:val="cs-CZ"/>
        </w:rPr>
        <w:t>Sokolovská 219, 190 00</w:t>
      </w: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, Praha </w:t>
      </w:r>
      <w:r w:rsidR="006C504D">
        <w:rPr>
          <w:rFonts w:ascii="Calibri" w:hAnsi="Calibri" w:cs="Arial"/>
          <w:bCs/>
          <w:color w:val="auto"/>
          <w:sz w:val="24"/>
          <w:szCs w:val="24"/>
          <w:lang w:val="cs-CZ"/>
        </w:rPr>
        <w:t>9</w:t>
      </w:r>
    </w:p>
    <w:p w:rsidR="00487325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IČ: </w:t>
      </w:r>
      <w:r w:rsidR="006C504D">
        <w:rPr>
          <w:rFonts w:ascii="Calibri" w:hAnsi="Calibri" w:cs="Arial"/>
          <w:bCs/>
          <w:color w:val="auto"/>
          <w:sz w:val="24"/>
          <w:szCs w:val="24"/>
          <w:lang w:val="cs-CZ"/>
        </w:rPr>
        <w:t>7106975</w:t>
      </w:r>
    </w:p>
    <w:p w:rsidR="006C504D" w:rsidRPr="00A07B44" w:rsidRDefault="006C504D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Zastoupený </w:t>
      </w:r>
      <w:r w:rsidR="00987FE9">
        <w:rPr>
          <w:rFonts w:asciiTheme="minorHAnsi" w:hAnsiTheme="minorHAnsi" w:cs="Arial"/>
          <w:color w:val="auto"/>
          <w:sz w:val="24"/>
          <w:szCs w:val="24"/>
          <w:lang w:val="cs-CZ"/>
        </w:rPr>
        <w:t>Mgr. Michalem Havelkou</w:t>
      </w:r>
      <w:r w:rsidRPr="006C504D">
        <w:rPr>
          <w:rFonts w:asciiTheme="minorHAnsi" w:hAnsiTheme="minorHAnsi" w:cs="Arial"/>
          <w:color w:val="auto"/>
          <w:sz w:val="24"/>
          <w:szCs w:val="24"/>
          <w:lang w:val="cs-CZ"/>
        </w:rPr>
        <w:t>, ředitelem odboru ekonomického</w:t>
      </w:r>
    </w:p>
    <w:p w:rsidR="002039FD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Bankovní spojení: </w:t>
      </w:r>
      <w:r w:rsidR="002039FD">
        <w:rPr>
          <w:rFonts w:ascii="Calibri" w:hAnsi="Calibri" w:cs="Arial"/>
          <w:bCs/>
          <w:color w:val="auto"/>
          <w:sz w:val="24"/>
          <w:szCs w:val="24"/>
          <w:lang w:val="cs-CZ"/>
        </w:rPr>
        <w:t>XXX</w:t>
      </w: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číslo účtu: </w:t>
      </w:r>
      <w:r w:rsidR="002039FD">
        <w:rPr>
          <w:rFonts w:ascii="Calibri" w:hAnsi="Calibri" w:cs="Arial"/>
          <w:bCs/>
          <w:color w:val="auto"/>
          <w:sz w:val="24"/>
          <w:szCs w:val="24"/>
          <w:lang w:val="cs-CZ"/>
        </w:rPr>
        <w:t>XXX</w:t>
      </w:r>
    </w:p>
    <w:p w:rsidR="00C009C4" w:rsidRPr="00A07B44" w:rsidRDefault="00487325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 xml:space="preserve">                 </w:t>
      </w:r>
    </w:p>
    <w:p w:rsidR="00C009C4" w:rsidRPr="00A07B44" w:rsidRDefault="00C009C4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C009C4">
      <w:pPr>
        <w:ind w:left="372" w:firstLine="708"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>(dále jen „objednatel“)</w:t>
      </w:r>
    </w:p>
    <w:p w:rsidR="00487325" w:rsidRPr="00A07B44" w:rsidRDefault="00487325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 xml:space="preserve">                 </w:t>
      </w:r>
      <w:r w:rsidR="00A07B44">
        <w:rPr>
          <w:rFonts w:ascii="Calibri" w:hAnsi="Calibri" w:cs="Arial"/>
          <w:color w:val="auto"/>
          <w:sz w:val="24"/>
          <w:szCs w:val="24"/>
        </w:rPr>
        <w:t xml:space="preserve">    </w:t>
      </w:r>
      <w:r w:rsidRPr="00A07B44">
        <w:rPr>
          <w:rFonts w:ascii="Calibri" w:hAnsi="Calibri" w:cs="Arial"/>
          <w:color w:val="auto"/>
          <w:sz w:val="24"/>
          <w:szCs w:val="24"/>
        </w:rPr>
        <w:t>a</w:t>
      </w:r>
    </w:p>
    <w:p w:rsidR="00487325" w:rsidRPr="00A07B44" w:rsidRDefault="00487325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</w:p>
    <w:p w:rsidR="006C679A" w:rsidRPr="00A07B44" w:rsidRDefault="006C679A" w:rsidP="006C679A">
      <w:pPr>
        <w:pStyle w:val="Normajusti"/>
        <w:numPr>
          <w:ilvl w:val="0"/>
          <w:numId w:val="0"/>
        </w:numPr>
        <w:tabs>
          <w:tab w:val="left" w:pos="708"/>
        </w:tabs>
        <w:ind w:left="720" w:hanging="360"/>
        <w:outlineLvl w:val="0"/>
        <w:rPr>
          <w:rFonts w:ascii="Calibri" w:hAnsi="Calibri" w:cs="Arial"/>
          <w:b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/>
          <w:color w:val="auto"/>
          <w:sz w:val="24"/>
          <w:szCs w:val="24"/>
          <w:lang w:val="fr-FR"/>
        </w:rPr>
        <w:t xml:space="preserve">B.  </w:t>
      </w:r>
      <w:r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     </w:t>
      </w:r>
      <w:r w:rsidR="00A07B44"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  </w:t>
      </w:r>
      <w:r w:rsidR="00707331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>IXPERTA s.r.o.</w:t>
      </w:r>
    </w:p>
    <w:p w:rsidR="006C679A" w:rsidRPr="00A07B44" w:rsidRDefault="006C679A" w:rsidP="006C679A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se sídlem </w:t>
      </w:r>
      <w:r w:rsidR="00814A7C">
        <w:rPr>
          <w:rFonts w:ascii="Calibri" w:hAnsi="Calibri"/>
          <w:color w:val="auto"/>
          <w:sz w:val="24"/>
          <w:szCs w:val="24"/>
          <w:lang w:val="cs-CZ"/>
        </w:rPr>
        <w:t>Lihovarská 1060/12, 190 00, Praha 9 - Libeň</w:t>
      </w:r>
    </w:p>
    <w:p w:rsidR="006C679A" w:rsidRPr="00A07B44" w:rsidRDefault="006C679A" w:rsidP="006C679A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 xml:space="preserve">IČO: </w:t>
      </w:r>
      <w:r w:rsidRPr="00A07B44">
        <w:rPr>
          <w:rFonts w:ascii="Calibri" w:hAnsi="Calibri"/>
          <w:color w:val="auto"/>
          <w:sz w:val="24"/>
          <w:szCs w:val="24"/>
          <w:lang w:val="cs-CZ"/>
        </w:rPr>
        <w:t>27599523</w:t>
      </w:r>
    </w:p>
    <w:p w:rsidR="006C679A" w:rsidRPr="00B27F89" w:rsidRDefault="006C679A" w:rsidP="006C679A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 xml:space="preserve">DIČ: </w:t>
      </w:r>
      <w:r w:rsidRPr="00A07B44">
        <w:rPr>
          <w:rFonts w:ascii="Calibri" w:hAnsi="Calibri"/>
          <w:color w:val="auto"/>
          <w:sz w:val="24"/>
          <w:szCs w:val="24"/>
          <w:lang w:val="cs-CZ"/>
        </w:rPr>
        <w:t>CZ27599523</w:t>
      </w:r>
    </w:p>
    <w:p w:rsidR="00B27F89" w:rsidRPr="00B27F89" w:rsidRDefault="00B27F89" w:rsidP="00B27F89">
      <w:pPr>
        <w:pStyle w:val="Normajusti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 </w:t>
      </w:r>
      <w:r w:rsidR="00A028C2">
        <w:rPr>
          <w:rFonts w:asciiTheme="minorHAnsi" w:hAnsiTheme="minorHAnsi"/>
          <w:color w:val="auto"/>
          <w:sz w:val="24"/>
          <w:szCs w:val="24"/>
        </w:rPr>
        <w:t xml:space="preserve">       </w:t>
      </w:r>
      <w:r>
        <w:rPr>
          <w:rFonts w:asciiTheme="minorHAnsi" w:hAnsiTheme="minorHAnsi"/>
          <w:color w:val="auto"/>
          <w:sz w:val="24"/>
          <w:szCs w:val="24"/>
        </w:rPr>
        <w:t>Z</w:t>
      </w:r>
      <w:r w:rsidRPr="00B27F89">
        <w:rPr>
          <w:rFonts w:asciiTheme="minorHAnsi" w:hAnsiTheme="minorHAnsi"/>
          <w:color w:val="auto"/>
          <w:sz w:val="24"/>
          <w:szCs w:val="24"/>
        </w:rPr>
        <w:t>apsaná v obchodním rejstříku při M</w:t>
      </w:r>
      <w:r>
        <w:rPr>
          <w:rFonts w:asciiTheme="minorHAnsi" w:hAnsiTheme="minorHAnsi"/>
          <w:color w:val="auto"/>
          <w:sz w:val="24"/>
          <w:szCs w:val="24"/>
        </w:rPr>
        <w:t>S</w:t>
      </w:r>
      <w:r w:rsidRPr="00B27F89">
        <w:rPr>
          <w:rFonts w:asciiTheme="minorHAnsi" w:hAnsiTheme="minorHAnsi"/>
          <w:color w:val="auto"/>
          <w:sz w:val="24"/>
          <w:szCs w:val="24"/>
        </w:rPr>
        <w:t xml:space="preserve"> v Praze, oddíl C, vložka 117991,</w:t>
      </w:r>
    </w:p>
    <w:p w:rsidR="006C679A" w:rsidRPr="00A07B44" w:rsidRDefault="006C679A" w:rsidP="006C679A">
      <w:pPr>
        <w:pStyle w:val="Normajusti"/>
        <w:numPr>
          <w:ilvl w:val="0"/>
          <w:numId w:val="0"/>
        </w:numPr>
        <w:tabs>
          <w:tab w:val="left" w:pos="708"/>
        </w:tabs>
        <w:ind w:left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>Zastoupen</w:t>
      </w:r>
      <w:r w:rsidR="00B27F89">
        <w:rPr>
          <w:rFonts w:ascii="Calibri" w:hAnsi="Calibri" w:cs="Arial"/>
          <w:bCs/>
          <w:color w:val="auto"/>
          <w:sz w:val="24"/>
          <w:szCs w:val="24"/>
          <w:lang w:val="cs-CZ"/>
        </w:rPr>
        <w:t>á</w:t>
      </w:r>
      <w:r w:rsidR="00CF0D0E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: </w:t>
      </w:r>
      <w:r w:rsidR="00B27F89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p. </w:t>
      </w:r>
      <w:r w:rsidR="00CF0D0E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Pavlem </w:t>
      </w:r>
      <w:proofErr w:type="spellStart"/>
      <w:r w:rsidR="00CF0D0E">
        <w:rPr>
          <w:rFonts w:ascii="Calibri" w:hAnsi="Calibri" w:cs="Arial"/>
          <w:bCs/>
          <w:color w:val="auto"/>
          <w:sz w:val="24"/>
          <w:szCs w:val="24"/>
          <w:lang w:val="cs-CZ"/>
        </w:rPr>
        <w:t>Šiprem</w:t>
      </w:r>
      <w:proofErr w:type="spellEnd"/>
      <w:r w:rsidR="00CF0D0E">
        <w:rPr>
          <w:rFonts w:ascii="Calibri" w:hAnsi="Calibri" w:cs="Arial"/>
          <w:bCs/>
          <w:color w:val="auto"/>
          <w:sz w:val="24"/>
          <w:szCs w:val="24"/>
          <w:lang w:val="cs-CZ"/>
        </w:rPr>
        <w:t>,</w:t>
      </w:r>
      <w:r w:rsidR="00DA3496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 jednatelem </w:t>
      </w:r>
      <w:r w:rsidR="007453F3">
        <w:rPr>
          <w:rFonts w:ascii="Calibri" w:hAnsi="Calibri" w:cs="Arial"/>
          <w:bCs/>
          <w:color w:val="auto"/>
          <w:sz w:val="24"/>
          <w:szCs w:val="24"/>
          <w:lang w:val="cs-CZ"/>
        </w:rPr>
        <w:t>společnosti</w:t>
      </w:r>
    </w:p>
    <w:p w:rsidR="007453F3" w:rsidRDefault="00F62A14" w:rsidP="002039FD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/>
          <w:color w:val="auto"/>
          <w:sz w:val="24"/>
          <w:szCs w:val="24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Bankovní spojení: </w:t>
      </w:r>
      <w:r w:rsidR="002039FD">
        <w:rPr>
          <w:rFonts w:ascii="Calibri" w:hAnsi="Calibri"/>
          <w:color w:val="auto"/>
          <w:sz w:val="24"/>
          <w:szCs w:val="24"/>
        </w:rPr>
        <w:t>XXX</w:t>
      </w:r>
    </w:p>
    <w:p w:rsidR="00F62A14" w:rsidRPr="00A07B44" w:rsidRDefault="00F62A14" w:rsidP="00F62A14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číslo účtu: </w:t>
      </w:r>
      <w:r w:rsidR="002039FD">
        <w:rPr>
          <w:rFonts w:ascii="Calibri" w:hAnsi="Calibri"/>
          <w:color w:val="auto"/>
          <w:sz w:val="24"/>
          <w:szCs w:val="24"/>
          <w:lang w:val="cs-CZ"/>
        </w:rPr>
        <w:t>XXX</w:t>
      </w:r>
    </w:p>
    <w:p w:rsidR="00912490" w:rsidRPr="00A07B44" w:rsidRDefault="00912490" w:rsidP="00487325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pacing w:val="-2"/>
          <w:sz w:val="24"/>
          <w:szCs w:val="24"/>
        </w:rPr>
      </w:pPr>
    </w:p>
    <w:p w:rsidR="00912490" w:rsidRPr="00A07B44" w:rsidRDefault="00912490" w:rsidP="00487325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pacing w:val="-2"/>
          <w:sz w:val="24"/>
          <w:szCs w:val="24"/>
        </w:rPr>
      </w:pPr>
    </w:p>
    <w:p w:rsidR="00487325" w:rsidRPr="00A07B44" w:rsidRDefault="00487325" w:rsidP="00487325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pacing w:val="-2"/>
          <w:sz w:val="24"/>
          <w:szCs w:val="24"/>
        </w:rPr>
      </w:pPr>
      <w:r w:rsidRPr="00A07B44">
        <w:rPr>
          <w:rFonts w:ascii="Calibri" w:hAnsi="Calibri" w:cs="Arial"/>
          <w:color w:val="auto"/>
          <w:spacing w:val="-2"/>
          <w:sz w:val="24"/>
          <w:szCs w:val="24"/>
        </w:rPr>
        <w:t>(dále jen „dodavatel“)</w:t>
      </w: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b/>
          <w:color w:val="auto"/>
          <w:spacing w:val="-2"/>
          <w:sz w:val="24"/>
          <w:szCs w:val="24"/>
        </w:rPr>
      </w:pPr>
    </w:p>
    <w:p w:rsidR="00487325" w:rsidRPr="00A07B44" w:rsidRDefault="00C009C4" w:rsidP="00487325">
      <w:pPr>
        <w:jc w:val="center"/>
        <w:rPr>
          <w:rFonts w:ascii="Calibri" w:hAnsi="Calibri" w:cs="Arial"/>
          <w:b/>
          <w:color w:val="auto"/>
          <w:sz w:val="24"/>
          <w:szCs w:val="24"/>
        </w:rPr>
      </w:pPr>
      <w:r w:rsidRPr="00A07B44">
        <w:rPr>
          <w:rFonts w:ascii="Calibri" w:hAnsi="Calibri" w:cs="Arial"/>
          <w:b/>
          <w:color w:val="auto"/>
          <w:spacing w:val="-2"/>
          <w:sz w:val="24"/>
          <w:szCs w:val="24"/>
        </w:rPr>
        <w:br w:type="page"/>
      </w:r>
      <w:r w:rsidR="00A07B44" w:rsidRPr="00A07B44">
        <w:rPr>
          <w:rFonts w:ascii="Calibri" w:hAnsi="Calibri" w:cs="Arial"/>
          <w:b/>
          <w:color w:val="auto"/>
          <w:sz w:val="24"/>
          <w:szCs w:val="24"/>
        </w:rPr>
        <w:lastRenderedPageBreak/>
        <w:t>Předmět Dodatku</w:t>
      </w:r>
    </w:p>
    <w:p w:rsidR="00487325" w:rsidRPr="00A07B44" w:rsidRDefault="00A07B44" w:rsidP="00E672C2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 xml:space="preserve">Předmětem </w:t>
      </w:r>
      <w:r w:rsidR="002941EB">
        <w:rPr>
          <w:rFonts w:ascii="Calibri" w:hAnsi="Calibri" w:cs="Arial"/>
          <w:color w:val="auto"/>
          <w:sz w:val="24"/>
          <w:szCs w:val="24"/>
        </w:rPr>
        <w:t>D</w:t>
      </w:r>
      <w:r>
        <w:rPr>
          <w:rFonts w:ascii="Calibri" w:hAnsi="Calibri" w:cs="Arial"/>
          <w:color w:val="auto"/>
          <w:sz w:val="24"/>
          <w:szCs w:val="24"/>
        </w:rPr>
        <w:t xml:space="preserve">odatku je 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prodloužení poskytování pozáruční údržby komunikačního zařízení </w:t>
      </w:r>
      <w:proofErr w:type="spellStart"/>
      <w:r w:rsidR="006C504D">
        <w:rPr>
          <w:rFonts w:ascii="Calibri" w:hAnsi="Calibri" w:cs="Arial"/>
          <w:color w:val="auto"/>
          <w:sz w:val="24"/>
          <w:szCs w:val="24"/>
        </w:rPr>
        <w:t>Hicom</w:t>
      </w:r>
      <w:proofErr w:type="spellEnd"/>
      <w:r w:rsidR="006C504D">
        <w:rPr>
          <w:rFonts w:ascii="Calibri" w:hAnsi="Calibri" w:cs="Arial"/>
          <w:color w:val="auto"/>
          <w:sz w:val="24"/>
          <w:szCs w:val="24"/>
        </w:rPr>
        <w:t xml:space="preserve"> 300</w:t>
      </w:r>
      <w:r w:rsidR="00DA3496">
        <w:rPr>
          <w:rFonts w:ascii="Calibri" w:hAnsi="Calibri" w:cs="Arial"/>
          <w:color w:val="auto"/>
          <w:sz w:val="24"/>
          <w:szCs w:val="24"/>
        </w:rPr>
        <w:t>E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 a to od </w:t>
      </w:r>
      <w:r w:rsidR="006C504D" w:rsidRPr="006C504D">
        <w:rPr>
          <w:rFonts w:ascii="Calibri" w:hAnsi="Calibri" w:cs="Arial"/>
          <w:b/>
          <w:color w:val="auto"/>
          <w:sz w:val="24"/>
          <w:szCs w:val="24"/>
        </w:rPr>
        <w:t>1.1.20</w:t>
      </w:r>
      <w:r w:rsidR="00A028C2">
        <w:rPr>
          <w:rFonts w:ascii="Calibri" w:hAnsi="Calibri" w:cs="Arial"/>
          <w:b/>
          <w:color w:val="auto"/>
          <w:sz w:val="24"/>
          <w:szCs w:val="24"/>
        </w:rPr>
        <w:t>21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 do </w:t>
      </w:r>
      <w:r w:rsidR="002749E2">
        <w:rPr>
          <w:rFonts w:ascii="Calibri" w:hAnsi="Calibri" w:cs="Arial"/>
          <w:b/>
          <w:color w:val="auto"/>
          <w:sz w:val="24"/>
          <w:szCs w:val="24"/>
        </w:rPr>
        <w:t>31.12.202</w:t>
      </w:r>
      <w:r w:rsidR="00A028C2">
        <w:rPr>
          <w:rFonts w:ascii="Calibri" w:hAnsi="Calibri" w:cs="Arial"/>
          <w:b/>
          <w:color w:val="auto"/>
          <w:sz w:val="24"/>
          <w:szCs w:val="24"/>
        </w:rPr>
        <w:t>2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. </w:t>
      </w:r>
    </w:p>
    <w:p w:rsidR="00487325" w:rsidRPr="00A07B44" w:rsidRDefault="00487325" w:rsidP="00487325">
      <w:pPr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jc w:val="center"/>
        <w:rPr>
          <w:rFonts w:ascii="Calibri" w:hAnsi="Calibri" w:cs="Arial"/>
          <w:b/>
          <w:color w:val="auto"/>
          <w:sz w:val="24"/>
          <w:szCs w:val="24"/>
        </w:rPr>
      </w:pPr>
      <w:r w:rsidRPr="00A07B44">
        <w:rPr>
          <w:rFonts w:ascii="Calibri" w:hAnsi="Calibri" w:cs="Arial"/>
          <w:b/>
          <w:color w:val="auto"/>
          <w:sz w:val="24"/>
          <w:szCs w:val="24"/>
        </w:rPr>
        <w:t>Cena</w:t>
      </w:r>
    </w:p>
    <w:p w:rsidR="00487325" w:rsidRPr="00A07B44" w:rsidRDefault="00487325" w:rsidP="00E672C2">
      <w:pPr>
        <w:numPr>
          <w:ilvl w:val="0"/>
          <w:numId w:val="44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bookmarkStart w:id="1" w:name="_Ref393088457"/>
      <w:bookmarkStart w:id="2" w:name="_Ref374233385"/>
      <w:r w:rsidRPr="00A07B44">
        <w:rPr>
          <w:rFonts w:ascii="Calibri" w:hAnsi="Calibri" w:cs="Arial"/>
          <w:color w:val="auto"/>
          <w:sz w:val="24"/>
          <w:szCs w:val="24"/>
        </w:rPr>
        <w:t xml:space="preserve">Celková měsíční cena za provádění servisní činnosti </w:t>
      </w:r>
      <w:bookmarkEnd w:id="1"/>
      <w:r w:rsidR="006C504D">
        <w:rPr>
          <w:rFonts w:ascii="Calibri" w:hAnsi="Calibri" w:cs="Arial"/>
          <w:color w:val="auto"/>
          <w:sz w:val="24"/>
          <w:szCs w:val="24"/>
        </w:rPr>
        <w:t xml:space="preserve">činí </w:t>
      </w:r>
      <w:r w:rsidR="006C504D" w:rsidRPr="006C504D">
        <w:rPr>
          <w:rFonts w:ascii="Calibri" w:hAnsi="Calibri" w:cs="Arial"/>
          <w:b/>
          <w:color w:val="auto"/>
          <w:sz w:val="24"/>
          <w:szCs w:val="24"/>
        </w:rPr>
        <w:t>20.270</w:t>
      </w:r>
      <w:r w:rsidR="00DA3496">
        <w:rPr>
          <w:rFonts w:ascii="Calibri" w:hAnsi="Calibri" w:cs="Arial"/>
          <w:b/>
          <w:color w:val="auto"/>
          <w:sz w:val="24"/>
          <w:szCs w:val="24"/>
        </w:rPr>
        <w:t xml:space="preserve">,- </w:t>
      </w:r>
      <w:r w:rsidR="006C504D" w:rsidRPr="006C504D">
        <w:rPr>
          <w:rFonts w:ascii="Calibri" w:hAnsi="Calibri" w:cs="Arial"/>
          <w:b/>
          <w:color w:val="auto"/>
          <w:sz w:val="24"/>
          <w:szCs w:val="24"/>
        </w:rPr>
        <w:t>Kč bez DPH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. </w:t>
      </w:r>
      <w:r w:rsidRPr="00A07B44">
        <w:rPr>
          <w:rFonts w:ascii="Calibri" w:hAnsi="Calibri" w:cs="Arial"/>
          <w:color w:val="auto"/>
          <w:sz w:val="24"/>
          <w:szCs w:val="24"/>
        </w:rPr>
        <w:t>K ceně bude dopočtena DPH podle platné právní úpravy.</w:t>
      </w:r>
    </w:p>
    <w:bookmarkEnd w:id="2"/>
    <w:p w:rsidR="00487325" w:rsidRPr="00A07B44" w:rsidRDefault="00487325" w:rsidP="00487325">
      <w:pPr>
        <w:ind w:left="360" w:hanging="360"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ind w:left="360" w:hanging="360"/>
        <w:jc w:val="center"/>
        <w:rPr>
          <w:rFonts w:ascii="Calibri" w:hAnsi="Calibri" w:cs="Arial"/>
          <w:b/>
          <w:color w:val="auto"/>
          <w:sz w:val="24"/>
          <w:szCs w:val="24"/>
        </w:rPr>
      </w:pPr>
      <w:r w:rsidRPr="00A07B44">
        <w:rPr>
          <w:rFonts w:ascii="Calibri" w:hAnsi="Calibri" w:cs="Arial"/>
          <w:b/>
          <w:color w:val="auto"/>
          <w:sz w:val="24"/>
          <w:szCs w:val="24"/>
        </w:rPr>
        <w:t>Závěrečná ustanovení</w:t>
      </w:r>
    </w:p>
    <w:p w:rsidR="00487325" w:rsidRPr="00A07B44" w:rsidRDefault="00487325" w:rsidP="00E672C2">
      <w:pPr>
        <w:numPr>
          <w:ilvl w:val="0"/>
          <w:numId w:val="4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>T</w:t>
      </w:r>
      <w:r w:rsidR="00E672C2">
        <w:rPr>
          <w:rFonts w:ascii="Calibri" w:hAnsi="Calibri" w:cs="Arial"/>
          <w:color w:val="auto"/>
          <w:sz w:val="24"/>
          <w:szCs w:val="24"/>
        </w:rPr>
        <w:t>ento Dodatek</w:t>
      </w:r>
      <w:r w:rsidRPr="00A07B44">
        <w:rPr>
          <w:rFonts w:ascii="Calibri" w:hAnsi="Calibri" w:cs="Arial"/>
          <w:color w:val="auto"/>
          <w:sz w:val="24"/>
          <w:szCs w:val="24"/>
        </w:rPr>
        <w:t xml:space="preserve"> nabývá platnosti a účinnosti dnem podpisu smlouvy oběma smluvními stranami.</w:t>
      </w:r>
    </w:p>
    <w:p w:rsidR="00487325" w:rsidRPr="00A07B44" w:rsidRDefault="00487325" w:rsidP="00E672C2">
      <w:pPr>
        <w:numPr>
          <w:ilvl w:val="0"/>
          <w:numId w:val="4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>T</w:t>
      </w:r>
      <w:r w:rsidR="00E672C2">
        <w:rPr>
          <w:rFonts w:ascii="Calibri" w:hAnsi="Calibri" w:cs="Arial"/>
          <w:color w:val="auto"/>
          <w:sz w:val="24"/>
          <w:szCs w:val="24"/>
        </w:rPr>
        <w:t>ento Dodatek</w:t>
      </w:r>
      <w:r w:rsidRPr="00A07B44">
        <w:rPr>
          <w:rFonts w:ascii="Calibri" w:hAnsi="Calibri" w:cs="Arial"/>
          <w:color w:val="auto"/>
          <w:sz w:val="24"/>
          <w:szCs w:val="24"/>
        </w:rPr>
        <w:t xml:space="preserve"> je vyhotoven ve </w:t>
      </w:r>
      <w:r w:rsidR="006C504D">
        <w:rPr>
          <w:rFonts w:ascii="Calibri" w:hAnsi="Calibri" w:cs="Arial"/>
          <w:color w:val="auto"/>
          <w:sz w:val="24"/>
          <w:szCs w:val="24"/>
        </w:rPr>
        <w:t>dvou</w:t>
      </w:r>
      <w:r w:rsidRPr="00A07B44">
        <w:rPr>
          <w:rFonts w:ascii="Calibri" w:hAnsi="Calibri" w:cs="Arial"/>
          <w:color w:val="auto"/>
          <w:sz w:val="24"/>
          <w:szCs w:val="24"/>
        </w:rPr>
        <w:t xml:space="preserve"> stejnopisech a každá smluvní strana obdrží po </w:t>
      </w:r>
      <w:r w:rsidR="006C504D">
        <w:rPr>
          <w:rFonts w:ascii="Calibri" w:hAnsi="Calibri" w:cs="Arial"/>
          <w:color w:val="auto"/>
          <w:sz w:val="24"/>
          <w:szCs w:val="24"/>
        </w:rPr>
        <w:t>jednom</w:t>
      </w:r>
      <w:r w:rsidRPr="00A07B44">
        <w:rPr>
          <w:rFonts w:ascii="Calibri" w:hAnsi="Calibri" w:cs="Arial"/>
          <w:color w:val="auto"/>
          <w:sz w:val="24"/>
          <w:szCs w:val="24"/>
        </w:rPr>
        <w:t>.</w:t>
      </w:r>
    </w:p>
    <w:p w:rsidR="00487325" w:rsidRPr="00A07B44" w:rsidRDefault="00E672C2" w:rsidP="00E672C2">
      <w:pPr>
        <w:numPr>
          <w:ilvl w:val="0"/>
          <w:numId w:val="4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V ostatním zde nezměněném platí původní ustanovení Smlouvy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 W 111 70</w:t>
      </w:r>
      <w:r w:rsidR="00487325" w:rsidRPr="00A07B44">
        <w:rPr>
          <w:rFonts w:ascii="Calibri" w:hAnsi="Calibri" w:cs="Arial"/>
          <w:color w:val="auto"/>
          <w:sz w:val="24"/>
          <w:szCs w:val="24"/>
        </w:rPr>
        <w:t>.</w:t>
      </w:r>
    </w:p>
    <w:p w:rsidR="00821678" w:rsidRPr="00A07B44" w:rsidRDefault="00821678" w:rsidP="00E672C2">
      <w:pPr>
        <w:tabs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</w:p>
    <w:p w:rsidR="00830BCA" w:rsidRDefault="00830BCA" w:rsidP="00487325">
      <w:pPr>
        <w:ind w:left="357" w:hanging="357"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keepNext/>
        <w:keepLines/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C009C4" w:rsidRPr="00A07B44" w:rsidRDefault="00C009C4" w:rsidP="00487325">
      <w:pPr>
        <w:keepNext/>
        <w:keepLines/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C009C4" w:rsidRPr="00A07B44" w:rsidRDefault="00C009C4" w:rsidP="00487325">
      <w:pPr>
        <w:keepNext/>
        <w:keepLines/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>V Praze, dne __________</w:t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  <w:t xml:space="preserve">V Praze, dne </w:t>
      </w:r>
      <w:r w:rsidR="006C504D" w:rsidRPr="00A07B44">
        <w:rPr>
          <w:rFonts w:ascii="Calibri" w:hAnsi="Calibri" w:cs="Arial"/>
          <w:color w:val="auto"/>
          <w:sz w:val="24"/>
          <w:szCs w:val="24"/>
        </w:rPr>
        <w:t>__________</w:t>
      </w: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672817" w:rsidRPr="00A07B44" w:rsidRDefault="00672817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672817" w:rsidRPr="00A07B44" w:rsidRDefault="00672817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6C504D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_________________________</w:t>
      </w:r>
      <w:r>
        <w:rPr>
          <w:rFonts w:ascii="Calibri" w:hAnsi="Calibri" w:cs="Arial"/>
          <w:color w:val="auto"/>
          <w:sz w:val="24"/>
          <w:szCs w:val="24"/>
        </w:rPr>
        <w:tab/>
      </w:r>
      <w:r>
        <w:rPr>
          <w:rFonts w:ascii="Calibri" w:hAnsi="Calibri" w:cs="Arial"/>
          <w:color w:val="auto"/>
          <w:sz w:val="24"/>
          <w:szCs w:val="24"/>
        </w:rPr>
        <w:tab/>
      </w:r>
      <w:r>
        <w:rPr>
          <w:rFonts w:ascii="Calibri" w:hAnsi="Calibri" w:cs="Arial"/>
          <w:color w:val="auto"/>
          <w:sz w:val="24"/>
          <w:szCs w:val="24"/>
        </w:rPr>
        <w:tab/>
        <w:t xml:space="preserve">          </w:t>
      </w:r>
      <w:r w:rsidR="00487325" w:rsidRPr="00A07B44">
        <w:rPr>
          <w:rFonts w:ascii="Calibri" w:hAnsi="Calibri" w:cs="Arial"/>
          <w:color w:val="auto"/>
          <w:sz w:val="24"/>
          <w:szCs w:val="24"/>
        </w:rPr>
        <w:t>________________________</w:t>
      </w:r>
    </w:p>
    <w:p w:rsidR="00487325" w:rsidRPr="00A07B44" w:rsidRDefault="006C504D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ředitel odboru ekonomického</w:t>
      </w:r>
      <w:r w:rsidR="00E10C8E">
        <w:rPr>
          <w:rFonts w:ascii="Calibri" w:hAnsi="Calibri" w:cs="Arial"/>
          <w:color w:val="auto"/>
          <w:sz w:val="24"/>
          <w:szCs w:val="24"/>
        </w:rPr>
        <w:t xml:space="preserve">                    </w:t>
      </w:r>
      <w:r w:rsidR="00487325" w:rsidRPr="00A07B44">
        <w:rPr>
          <w:rFonts w:ascii="Calibri" w:hAnsi="Calibri" w:cs="Arial"/>
          <w:color w:val="auto"/>
          <w:sz w:val="24"/>
          <w:szCs w:val="24"/>
        </w:rPr>
        <w:t xml:space="preserve">                   </w:t>
      </w:r>
      <w:r w:rsidR="00E672C2">
        <w:rPr>
          <w:rFonts w:ascii="Calibri" w:hAnsi="Calibri" w:cs="Arial"/>
          <w:color w:val="auto"/>
          <w:sz w:val="24"/>
          <w:szCs w:val="24"/>
        </w:rPr>
        <w:t xml:space="preserve">     </w:t>
      </w:r>
      <w:r w:rsidR="00672817" w:rsidRPr="00A07B44">
        <w:rPr>
          <w:rFonts w:ascii="Calibri" w:hAnsi="Calibri" w:cs="Arial"/>
          <w:color w:val="auto"/>
          <w:sz w:val="24"/>
          <w:szCs w:val="24"/>
        </w:rPr>
        <w:t xml:space="preserve">   </w:t>
      </w:r>
      <w:r w:rsidR="002039FD">
        <w:rPr>
          <w:rFonts w:ascii="Calibri" w:hAnsi="Calibri" w:cs="Arial"/>
          <w:color w:val="auto"/>
          <w:sz w:val="24"/>
          <w:szCs w:val="24"/>
        </w:rPr>
        <w:t xml:space="preserve">               </w:t>
      </w:r>
      <w:r w:rsidR="00E10C8E">
        <w:rPr>
          <w:rFonts w:ascii="Calibri" w:hAnsi="Calibri" w:cs="Arial"/>
          <w:color w:val="auto"/>
          <w:sz w:val="24"/>
          <w:szCs w:val="24"/>
        </w:rPr>
        <w:t xml:space="preserve"> </w:t>
      </w:r>
      <w:r w:rsidR="00487325" w:rsidRPr="00A07B44">
        <w:rPr>
          <w:rFonts w:ascii="Calibri" w:hAnsi="Calibri" w:cs="Arial"/>
          <w:color w:val="auto"/>
          <w:sz w:val="24"/>
          <w:szCs w:val="24"/>
        </w:rPr>
        <w:t>jednatel</w:t>
      </w: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672817" w:rsidRPr="00A07B44" w:rsidRDefault="00672817" w:rsidP="00C009C4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672817" w:rsidRPr="00A07B44" w:rsidRDefault="00672817" w:rsidP="00C009C4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830BCA" w:rsidRDefault="00830BCA" w:rsidP="00C009C4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BD4E0A" w:rsidRPr="00A07B44" w:rsidRDefault="00487325" w:rsidP="00C009C4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</w:p>
    <w:sectPr w:rsidR="00BD4E0A" w:rsidRPr="00A07B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5AB" w:rsidRDefault="002455AB">
      <w:r>
        <w:separator/>
      </w:r>
    </w:p>
  </w:endnote>
  <w:endnote w:type="continuationSeparator" w:id="0">
    <w:p w:rsidR="002455AB" w:rsidRDefault="0024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G Omega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Nimbu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5AB" w:rsidRDefault="002455AB">
      <w:r>
        <w:separator/>
      </w:r>
    </w:p>
  </w:footnote>
  <w:footnote w:type="continuationSeparator" w:id="0">
    <w:p w:rsidR="002455AB" w:rsidRDefault="0024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C8E" w:rsidRDefault="00E10C8E" w:rsidP="0049559D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97"/>
      </w:pPr>
      <w:rPr>
        <w:rFonts w:ascii="Symbol" w:hAnsi="Symbol"/>
        <w:sz w:val="24"/>
      </w:rPr>
    </w:lvl>
  </w:abstractNum>
  <w:abstractNum w:abstractNumId="1" w15:restartNumberingAfterBreak="0">
    <w:nsid w:val="00846DA6"/>
    <w:multiLevelType w:val="multilevel"/>
    <w:tmpl w:val="019C1EDE"/>
    <w:lvl w:ilvl="0">
      <w:start w:val="1"/>
      <w:numFmt w:val="bullet"/>
      <w:lvlText w:val="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DF0"/>
    <w:multiLevelType w:val="hybridMultilevel"/>
    <w:tmpl w:val="4C40C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F3BB3"/>
    <w:multiLevelType w:val="hybridMultilevel"/>
    <w:tmpl w:val="FE9C59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D1313"/>
    <w:multiLevelType w:val="multilevel"/>
    <w:tmpl w:val="913631CC"/>
    <w:lvl w:ilvl="0">
      <w:start w:val="1"/>
      <w:numFmt w:val="none"/>
      <w:lvlText w:val="(1)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olor w:val="003366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611"/>
        </w:tabs>
        <w:ind w:left="661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7723DF9"/>
    <w:multiLevelType w:val="hybridMultilevel"/>
    <w:tmpl w:val="4EE8925C"/>
    <w:lvl w:ilvl="0" w:tplc="5FB646D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01149"/>
    <w:multiLevelType w:val="hybridMultilevel"/>
    <w:tmpl w:val="92843DE0"/>
    <w:lvl w:ilvl="0" w:tplc="38FC9E7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33A0"/>
    <w:multiLevelType w:val="hybridMultilevel"/>
    <w:tmpl w:val="CB54F934"/>
    <w:lvl w:ilvl="0" w:tplc="E6E0D0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8353D"/>
    <w:multiLevelType w:val="hybridMultilevel"/>
    <w:tmpl w:val="A9048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56368"/>
    <w:multiLevelType w:val="multilevel"/>
    <w:tmpl w:val="019C1EDE"/>
    <w:lvl w:ilvl="0">
      <w:start w:val="1"/>
      <w:numFmt w:val="bullet"/>
      <w:lvlText w:val="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3578"/>
    <w:multiLevelType w:val="singleLevel"/>
    <w:tmpl w:val="E9585B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17A785F"/>
    <w:multiLevelType w:val="hybridMultilevel"/>
    <w:tmpl w:val="31A25C7C"/>
    <w:lvl w:ilvl="0" w:tplc="38FC9E7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E70A9"/>
    <w:multiLevelType w:val="singleLevel"/>
    <w:tmpl w:val="D55853A0"/>
    <w:lvl w:ilvl="0">
      <w:start w:val="1"/>
      <w:numFmt w:val="bullet"/>
      <w:pStyle w:val="Odsazen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23AD5708"/>
    <w:multiLevelType w:val="hybridMultilevel"/>
    <w:tmpl w:val="3D9CD244"/>
    <w:lvl w:ilvl="0" w:tplc="8236D452">
      <w:start w:val="1"/>
      <w:numFmt w:val="bullet"/>
      <w:pStyle w:val="Kseznamznaky2"/>
      <w:lvlText w:val="●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olor w:val="0000FF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4017B"/>
    <w:multiLevelType w:val="multilevel"/>
    <w:tmpl w:val="EA5C7F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5" w15:restartNumberingAfterBreak="0">
    <w:nsid w:val="32036020"/>
    <w:multiLevelType w:val="hybridMultilevel"/>
    <w:tmpl w:val="CC64A728"/>
    <w:lvl w:ilvl="0" w:tplc="38FC9E7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C534D"/>
    <w:multiLevelType w:val="hybridMultilevel"/>
    <w:tmpl w:val="591E6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213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D6008"/>
    <w:multiLevelType w:val="hybridMultilevel"/>
    <w:tmpl w:val="A19428B0"/>
    <w:lvl w:ilvl="0" w:tplc="34888F5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B590F"/>
    <w:multiLevelType w:val="hybridMultilevel"/>
    <w:tmpl w:val="4282C21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E4752"/>
    <w:multiLevelType w:val="hybridMultilevel"/>
    <w:tmpl w:val="BAC6C72C"/>
    <w:lvl w:ilvl="0" w:tplc="C480F80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921CBCEA">
      <w:start w:val="7"/>
      <w:numFmt w:val="upperRoman"/>
      <w:lvlText w:val="%2."/>
      <w:lvlJc w:val="left"/>
      <w:pPr>
        <w:tabs>
          <w:tab w:val="num" w:pos="2145"/>
        </w:tabs>
        <w:ind w:left="2145" w:hanging="720"/>
      </w:pPr>
    </w:lvl>
    <w:lvl w:ilvl="2" w:tplc="B1244496">
      <w:start w:val="1"/>
      <w:numFmt w:val="decimal"/>
      <w:lvlText w:val="%3)"/>
      <w:lvlJc w:val="left"/>
      <w:pPr>
        <w:tabs>
          <w:tab w:val="num" w:pos="3030"/>
        </w:tabs>
        <w:ind w:left="3030" w:hanging="70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04100"/>
    <w:multiLevelType w:val="hybridMultilevel"/>
    <w:tmpl w:val="CF7A3718"/>
    <w:lvl w:ilvl="0" w:tplc="A29CDFFA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43543213"/>
    <w:multiLevelType w:val="multilevel"/>
    <w:tmpl w:val="7EFC19FE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olor w:val="003366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611"/>
        </w:tabs>
        <w:ind w:left="661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4BC1675"/>
    <w:multiLevelType w:val="multilevel"/>
    <w:tmpl w:val="9968B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7123FE8"/>
    <w:multiLevelType w:val="hybridMultilevel"/>
    <w:tmpl w:val="D1C640FA"/>
    <w:lvl w:ilvl="0" w:tplc="E6E0D0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D62713"/>
    <w:multiLevelType w:val="hybridMultilevel"/>
    <w:tmpl w:val="6C6C0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634CF"/>
    <w:multiLevelType w:val="singleLevel"/>
    <w:tmpl w:val="3CD63738"/>
    <w:lvl w:ilvl="0">
      <w:start w:val="1"/>
      <w:numFmt w:val="bullet"/>
      <w:pStyle w:val="Odsazen2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26" w15:restartNumberingAfterBreak="0">
    <w:nsid w:val="4F733B74"/>
    <w:multiLevelType w:val="singleLevel"/>
    <w:tmpl w:val="3F7C0C04"/>
    <w:lvl w:ilvl="0">
      <w:start w:val="1"/>
      <w:numFmt w:val="bullet"/>
      <w:pStyle w:val="Odsazen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2456A55"/>
    <w:multiLevelType w:val="multilevel"/>
    <w:tmpl w:val="D72EA028"/>
    <w:lvl w:ilvl="0">
      <w:start w:val="1"/>
      <w:numFmt w:val="decimal"/>
      <w:lvlText w:val="(1)%1"/>
      <w:lvlJc w:val="left"/>
      <w:pPr>
        <w:tabs>
          <w:tab w:val="num" w:pos="1031"/>
        </w:tabs>
        <w:ind w:left="1031" w:hanging="851"/>
      </w:pPr>
      <w:rPr>
        <w:rFonts w:ascii="Tahoma" w:hAnsi="Tahoma" w:hint="default"/>
        <w:b w:val="0"/>
        <w:i w:val="0"/>
        <w:color w:val="003366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91"/>
        </w:tabs>
        <w:ind w:left="67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1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8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2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6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4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28" w15:restartNumberingAfterBreak="0">
    <w:nsid w:val="554E5F6F"/>
    <w:multiLevelType w:val="multilevel"/>
    <w:tmpl w:val="DBC23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Heading210pt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56A159E"/>
    <w:multiLevelType w:val="hybridMultilevel"/>
    <w:tmpl w:val="9E9C2E7E"/>
    <w:lvl w:ilvl="0" w:tplc="A29CDFFA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CD5AE6"/>
    <w:multiLevelType w:val="hybridMultilevel"/>
    <w:tmpl w:val="E276740C"/>
    <w:lvl w:ilvl="0" w:tplc="600E6688">
      <w:numFmt w:val="none"/>
      <w:pStyle w:val="Normajusti"/>
      <w:lvlText w:val=""/>
      <w:lvlJc w:val="left"/>
      <w:pPr>
        <w:tabs>
          <w:tab w:val="num" w:pos="360"/>
        </w:tabs>
        <w:ind w:left="0" w:firstLine="0"/>
      </w:pPr>
    </w:lvl>
    <w:lvl w:ilvl="1" w:tplc="0B901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23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0F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A0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A4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CA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E5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EF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4168A"/>
    <w:multiLevelType w:val="multilevel"/>
    <w:tmpl w:val="57D88848"/>
    <w:lvl w:ilvl="0">
      <w:start w:val="1"/>
      <w:numFmt w:val="decimal"/>
      <w:lvlText w:val="(%1)"/>
      <w:lvlJc w:val="left"/>
      <w:pPr>
        <w:tabs>
          <w:tab w:val="num" w:pos="1031"/>
        </w:tabs>
        <w:ind w:left="1031" w:hanging="851"/>
      </w:pPr>
      <w:rPr>
        <w:rFonts w:ascii="Tahoma" w:hAnsi="Tahoma" w:hint="default"/>
        <w:b w:val="0"/>
        <w:i w:val="0"/>
        <w:color w:val="003366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91"/>
        </w:tabs>
        <w:ind w:left="67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1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8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2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6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4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32" w15:restartNumberingAfterBreak="0">
    <w:nsid w:val="642A6302"/>
    <w:multiLevelType w:val="hybridMultilevel"/>
    <w:tmpl w:val="019C1EDE"/>
    <w:lvl w:ilvl="0" w:tplc="75F225FA">
      <w:start w:val="1"/>
      <w:numFmt w:val="bullet"/>
      <w:lvlText w:val="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71188"/>
    <w:multiLevelType w:val="multilevel"/>
    <w:tmpl w:val="459A72A8"/>
    <w:lvl w:ilvl="0">
      <w:start w:val="1"/>
      <w:numFmt w:val="bullet"/>
      <w:pStyle w:val="Sezna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6750A"/>
    <w:multiLevelType w:val="hybridMultilevel"/>
    <w:tmpl w:val="A608F064"/>
    <w:lvl w:ilvl="0" w:tplc="A29CDFFA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6441F"/>
    <w:multiLevelType w:val="hybridMultilevel"/>
    <w:tmpl w:val="27E2721E"/>
    <w:lvl w:ilvl="0" w:tplc="34888F5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D7645"/>
    <w:multiLevelType w:val="hybridMultilevel"/>
    <w:tmpl w:val="028AE81E"/>
    <w:lvl w:ilvl="0" w:tplc="34888F5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CA7CF4"/>
    <w:multiLevelType w:val="hybridMultilevel"/>
    <w:tmpl w:val="2FC64300"/>
    <w:lvl w:ilvl="0" w:tplc="CACA5752">
      <w:start w:val="7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448C2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A8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04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4D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2F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86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E9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E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44D95"/>
    <w:multiLevelType w:val="hybridMultilevel"/>
    <w:tmpl w:val="43FEEB2C"/>
    <w:lvl w:ilvl="0" w:tplc="921CBCEA">
      <w:start w:val="1"/>
      <w:numFmt w:val="decimal"/>
      <w:pStyle w:val="Nadpis1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046AB"/>
    <w:multiLevelType w:val="hybridMultilevel"/>
    <w:tmpl w:val="C23AC08A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2"/>
  </w:num>
  <w:num w:numId="15">
    <w:abstractNumId w:val="26"/>
  </w:num>
  <w:num w:numId="16">
    <w:abstractNumId w:val="25"/>
  </w:num>
  <w:num w:numId="17">
    <w:abstractNumId w:val="28"/>
  </w:num>
  <w:num w:numId="18">
    <w:abstractNumId w:val="30"/>
  </w:num>
  <w:num w:numId="19">
    <w:abstractNumId w:val="33"/>
  </w:num>
  <w:num w:numId="20">
    <w:abstractNumId w:val="16"/>
  </w:num>
  <w:num w:numId="21">
    <w:abstractNumId w:val="36"/>
  </w:num>
  <w:num w:numId="22">
    <w:abstractNumId w:val="17"/>
  </w:num>
  <w:num w:numId="23">
    <w:abstractNumId w:val="35"/>
  </w:num>
  <w:num w:numId="24">
    <w:abstractNumId w:val="32"/>
  </w:num>
  <w:num w:numId="25">
    <w:abstractNumId w:val="6"/>
  </w:num>
  <w:num w:numId="26">
    <w:abstractNumId w:val="11"/>
  </w:num>
  <w:num w:numId="27">
    <w:abstractNumId w:val="15"/>
  </w:num>
  <w:num w:numId="28">
    <w:abstractNumId w:val="29"/>
  </w:num>
  <w:num w:numId="29">
    <w:abstractNumId w:val="22"/>
  </w:num>
  <w:num w:numId="30">
    <w:abstractNumId w:val="34"/>
  </w:num>
  <w:num w:numId="31">
    <w:abstractNumId w:val="20"/>
  </w:num>
  <w:num w:numId="32">
    <w:abstractNumId w:val="39"/>
  </w:num>
  <w:num w:numId="33">
    <w:abstractNumId w:val="9"/>
  </w:num>
  <w:num w:numId="34">
    <w:abstractNumId w:val="31"/>
  </w:num>
  <w:num w:numId="35">
    <w:abstractNumId w:val="4"/>
  </w:num>
  <w:num w:numId="36">
    <w:abstractNumId w:val="27"/>
  </w:num>
  <w:num w:numId="37">
    <w:abstractNumId w:val="1"/>
  </w:num>
  <w:num w:numId="38">
    <w:abstractNumId w:val="21"/>
  </w:num>
  <w:num w:numId="39">
    <w:abstractNumId w:val="10"/>
  </w:num>
  <w:num w:numId="40">
    <w:abstractNumId w:val="3"/>
  </w:num>
  <w:num w:numId="41">
    <w:abstractNumId w:val="2"/>
  </w:num>
  <w:num w:numId="42">
    <w:abstractNumId w:val="7"/>
  </w:num>
  <w:num w:numId="43">
    <w:abstractNumId w:val="23"/>
  </w:num>
  <w:num w:numId="44">
    <w:abstractNumId w:val="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25"/>
    <w:rsid w:val="00004166"/>
    <w:rsid w:val="00010F80"/>
    <w:rsid w:val="00074BB4"/>
    <w:rsid w:val="000A73C4"/>
    <w:rsid w:val="000D01A1"/>
    <w:rsid w:val="000D39D7"/>
    <w:rsid w:val="0013015E"/>
    <w:rsid w:val="0014046B"/>
    <w:rsid w:val="00140B18"/>
    <w:rsid w:val="00146A05"/>
    <w:rsid w:val="00161C2D"/>
    <w:rsid w:val="00167C75"/>
    <w:rsid w:val="00182CA5"/>
    <w:rsid w:val="001A3CB1"/>
    <w:rsid w:val="001C1C0E"/>
    <w:rsid w:val="001F0948"/>
    <w:rsid w:val="001F77AE"/>
    <w:rsid w:val="002023C7"/>
    <w:rsid w:val="002039FD"/>
    <w:rsid w:val="002455AB"/>
    <w:rsid w:val="00252C56"/>
    <w:rsid w:val="00260754"/>
    <w:rsid w:val="00263EBF"/>
    <w:rsid w:val="00271637"/>
    <w:rsid w:val="002749E2"/>
    <w:rsid w:val="002768B5"/>
    <w:rsid w:val="002802E2"/>
    <w:rsid w:val="00290F3D"/>
    <w:rsid w:val="002941EB"/>
    <w:rsid w:val="002C6E80"/>
    <w:rsid w:val="002E21A7"/>
    <w:rsid w:val="002F4870"/>
    <w:rsid w:val="00304631"/>
    <w:rsid w:val="00315420"/>
    <w:rsid w:val="0032559E"/>
    <w:rsid w:val="00327BC6"/>
    <w:rsid w:val="00372440"/>
    <w:rsid w:val="00375979"/>
    <w:rsid w:val="0039405B"/>
    <w:rsid w:val="003D7DC7"/>
    <w:rsid w:val="003E6EE2"/>
    <w:rsid w:val="0044531B"/>
    <w:rsid w:val="00462721"/>
    <w:rsid w:val="00487325"/>
    <w:rsid w:val="0049559D"/>
    <w:rsid w:val="004A2102"/>
    <w:rsid w:val="0054082B"/>
    <w:rsid w:val="005532E3"/>
    <w:rsid w:val="005814E0"/>
    <w:rsid w:val="00582B70"/>
    <w:rsid w:val="00583DD5"/>
    <w:rsid w:val="005A7014"/>
    <w:rsid w:val="005B28EB"/>
    <w:rsid w:val="00604DAA"/>
    <w:rsid w:val="00605838"/>
    <w:rsid w:val="00613C6B"/>
    <w:rsid w:val="00640C44"/>
    <w:rsid w:val="00642A82"/>
    <w:rsid w:val="00666B2C"/>
    <w:rsid w:val="00667961"/>
    <w:rsid w:val="00672817"/>
    <w:rsid w:val="006A40AF"/>
    <w:rsid w:val="006C504D"/>
    <w:rsid w:val="006C679A"/>
    <w:rsid w:val="006C6925"/>
    <w:rsid w:val="00702486"/>
    <w:rsid w:val="00707331"/>
    <w:rsid w:val="00707A00"/>
    <w:rsid w:val="00710764"/>
    <w:rsid w:val="007137CF"/>
    <w:rsid w:val="007453F3"/>
    <w:rsid w:val="0077082A"/>
    <w:rsid w:val="00795A19"/>
    <w:rsid w:val="007A7CE7"/>
    <w:rsid w:val="007B1078"/>
    <w:rsid w:val="007B483B"/>
    <w:rsid w:val="007E5EFA"/>
    <w:rsid w:val="00814825"/>
    <w:rsid w:val="00814A7C"/>
    <w:rsid w:val="00821678"/>
    <w:rsid w:val="00830BCA"/>
    <w:rsid w:val="00841633"/>
    <w:rsid w:val="00876870"/>
    <w:rsid w:val="008D76A2"/>
    <w:rsid w:val="008E0861"/>
    <w:rsid w:val="00906640"/>
    <w:rsid w:val="00912490"/>
    <w:rsid w:val="00956227"/>
    <w:rsid w:val="009759DD"/>
    <w:rsid w:val="00981100"/>
    <w:rsid w:val="00987FE9"/>
    <w:rsid w:val="009A7289"/>
    <w:rsid w:val="009D0C42"/>
    <w:rsid w:val="009D4DC9"/>
    <w:rsid w:val="009D562B"/>
    <w:rsid w:val="009E351A"/>
    <w:rsid w:val="009F477D"/>
    <w:rsid w:val="00A028C2"/>
    <w:rsid w:val="00A07B44"/>
    <w:rsid w:val="00A16AC9"/>
    <w:rsid w:val="00A31BBF"/>
    <w:rsid w:val="00A330ED"/>
    <w:rsid w:val="00A50D86"/>
    <w:rsid w:val="00A65C9B"/>
    <w:rsid w:val="00A916C4"/>
    <w:rsid w:val="00AB1EC3"/>
    <w:rsid w:val="00AD1EAD"/>
    <w:rsid w:val="00AE1B82"/>
    <w:rsid w:val="00AE31EE"/>
    <w:rsid w:val="00B07D49"/>
    <w:rsid w:val="00B2238C"/>
    <w:rsid w:val="00B27F89"/>
    <w:rsid w:val="00B50988"/>
    <w:rsid w:val="00B7071A"/>
    <w:rsid w:val="00B7408B"/>
    <w:rsid w:val="00BB1644"/>
    <w:rsid w:val="00BB3137"/>
    <w:rsid w:val="00BD4E0A"/>
    <w:rsid w:val="00C009C4"/>
    <w:rsid w:val="00C269A7"/>
    <w:rsid w:val="00C54187"/>
    <w:rsid w:val="00CE5911"/>
    <w:rsid w:val="00CF0D0E"/>
    <w:rsid w:val="00D06964"/>
    <w:rsid w:val="00D47D9F"/>
    <w:rsid w:val="00D57F6E"/>
    <w:rsid w:val="00DA30A5"/>
    <w:rsid w:val="00DA3496"/>
    <w:rsid w:val="00DE4529"/>
    <w:rsid w:val="00DF1851"/>
    <w:rsid w:val="00DF6716"/>
    <w:rsid w:val="00E10C8E"/>
    <w:rsid w:val="00E1787C"/>
    <w:rsid w:val="00E33C60"/>
    <w:rsid w:val="00E428D7"/>
    <w:rsid w:val="00E479FD"/>
    <w:rsid w:val="00E57004"/>
    <w:rsid w:val="00E672C2"/>
    <w:rsid w:val="00E70A94"/>
    <w:rsid w:val="00EA14F8"/>
    <w:rsid w:val="00EB630A"/>
    <w:rsid w:val="00ED21B5"/>
    <w:rsid w:val="00ED765B"/>
    <w:rsid w:val="00F07F39"/>
    <w:rsid w:val="00F32340"/>
    <w:rsid w:val="00F34805"/>
    <w:rsid w:val="00F36B0E"/>
    <w:rsid w:val="00F62A14"/>
    <w:rsid w:val="00F75351"/>
    <w:rsid w:val="00F765BC"/>
    <w:rsid w:val="00F84398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11C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7325"/>
    <w:pPr>
      <w:spacing w:after="60"/>
    </w:pPr>
    <w:rPr>
      <w:rFonts w:ascii="Tahoma" w:hAnsi="Tahoma"/>
      <w:color w:val="336699"/>
      <w:lang w:val="cs-CZ"/>
    </w:rPr>
  </w:style>
  <w:style w:type="paragraph" w:styleId="Nadpis1">
    <w:name w:val="heading 1"/>
    <w:basedOn w:val="Normln"/>
    <w:next w:val="Normln"/>
    <w:qFormat/>
    <w:rsid w:val="00E428D7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428D7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1"/>
    <w:next w:val="Normln"/>
    <w:qFormat/>
    <w:rsid w:val="00BD4E0A"/>
    <w:pPr>
      <w:tabs>
        <w:tab w:val="num" w:pos="720"/>
      </w:tabs>
      <w:spacing w:before="120"/>
      <w:outlineLvl w:val="2"/>
    </w:pPr>
    <w:rPr>
      <w:rFonts w:ascii="Tahoma" w:hAnsi="Tahoma" w:cs="Times New Roman"/>
      <w:bCs w:val="0"/>
      <w:spacing w:val="-5"/>
      <w:kern w:val="28"/>
      <w:sz w:val="20"/>
      <w:szCs w:val="20"/>
    </w:rPr>
  </w:style>
  <w:style w:type="paragraph" w:styleId="Nadpis4">
    <w:name w:val="heading 4"/>
    <w:basedOn w:val="Normln"/>
    <w:next w:val="Normln"/>
    <w:qFormat/>
    <w:rsid w:val="00E428D7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D4E0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BD4E0A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BD4E0A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487325"/>
    <w:pPr>
      <w:widowControl w:val="0"/>
      <w:spacing w:before="240"/>
      <w:jc w:val="both"/>
      <w:outlineLvl w:val="8"/>
    </w:pPr>
    <w:rPr>
      <w:rFonts w:ascii="Arial" w:hAnsi="Arial" w:cs="Arial"/>
      <w:color w:val="auto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7325"/>
    <w:rPr>
      <w:color w:val="0000FF"/>
      <w:u w:val="single"/>
    </w:rPr>
  </w:style>
  <w:style w:type="paragraph" w:styleId="Zhlav">
    <w:name w:val="header"/>
    <w:basedOn w:val="Normln"/>
    <w:rsid w:val="00487325"/>
    <w:pPr>
      <w:keepLines/>
      <w:tabs>
        <w:tab w:val="center" w:pos="4320"/>
        <w:tab w:val="right" w:pos="8640"/>
      </w:tabs>
      <w:spacing w:after="0"/>
    </w:pPr>
    <w:rPr>
      <w:sz w:val="16"/>
      <w:szCs w:val="16"/>
    </w:rPr>
  </w:style>
  <w:style w:type="paragraph" w:styleId="Zkladntext">
    <w:name w:val="Body Text"/>
    <w:basedOn w:val="Normln"/>
    <w:rsid w:val="00487325"/>
    <w:pPr>
      <w:spacing w:after="0"/>
    </w:pPr>
  </w:style>
  <w:style w:type="paragraph" w:customStyle="1" w:styleId="Bullet1">
    <w:name w:val="Bullet 1"/>
    <w:basedOn w:val="Normln"/>
    <w:rsid w:val="00487325"/>
    <w:pPr>
      <w:autoSpaceDE w:val="0"/>
      <w:autoSpaceDN w:val="0"/>
      <w:spacing w:after="0"/>
      <w:ind w:left="426"/>
    </w:pPr>
    <w:rPr>
      <w:rFonts w:ascii="Times" w:hAnsi="Times"/>
      <w:noProof/>
      <w:color w:val="auto"/>
      <w:lang w:val="en-US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rmajustiChar">
    <w:name w:val="Norma + justi Char"/>
    <w:basedOn w:val="Standardnpsmoodstavce"/>
    <w:link w:val="Normajusti"/>
    <w:locked/>
    <w:rsid w:val="00487325"/>
    <w:rPr>
      <w:rFonts w:ascii="Tahoma" w:hAnsi="Tahoma" w:cs="Tahoma"/>
      <w:color w:val="336699"/>
      <w:lang w:val="nl-BE" w:eastAsia="en-US" w:bidi="ar-SA"/>
    </w:rPr>
  </w:style>
  <w:style w:type="paragraph" w:customStyle="1" w:styleId="Normajusti">
    <w:name w:val="Norma + justi"/>
    <w:basedOn w:val="Normln"/>
    <w:link w:val="NormajustiChar"/>
    <w:rsid w:val="00487325"/>
    <w:pPr>
      <w:numPr>
        <w:numId w:val="1"/>
      </w:numPr>
      <w:spacing w:after="0"/>
    </w:pPr>
    <w:rPr>
      <w:rFonts w:cs="Tahoma"/>
      <w:lang w:val="nl-BE"/>
    </w:rPr>
  </w:style>
  <w:style w:type="table" w:styleId="Mkatabulky">
    <w:name w:val="Table Grid"/>
    <w:basedOn w:val="Normlntabulka"/>
    <w:rsid w:val="00487325"/>
    <w:pPr>
      <w:overflowPunct w:val="0"/>
      <w:autoSpaceDE w:val="0"/>
      <w:autoSpaceDN w:val="0"/>
      <w:adjustRightInd w:val="0"/>
      <w:spacing w:after="60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E428D7"/>
    <w:pPr>
      <w:spacing w:after="120"/>
      <w:ind w:left="283"/>
    </w:pPr>
  </w:style>
  <w:style w:type="paragraph" w:styleId="Nzev">
    <w:name w:val="Title"/>
    <w:basedOn w:val="Normln"/>
    <w:next w:val="Podnadpis"/>
    <w:qFormat/>
    <w:rsid w:val="00E428D7"/>
    <w:pPr>
      <w:widowControl w:val="0"/>
      <w:suppressAutoHyphens/>
      <w:spacing w:after="0"/>
      <w:jc w:val="center"/>
    </w:pPr>
    <w:rPr>
      <w:rFonts w:cs="Tahoma"/>
      <w:b/>
      <w:bCs/>
      <w:color w:val="000000"/>
      <w:sz w:val="28"/>
      <w:szCs w:val="28"/>
      <w:lang w:eastAsia="ar-SA"/>
    </w:rPr>
  </w:style>
  <w:style w:type="paragraph" w:styleId="Podnadpis">
    <w:name w:val="Subtitle"/>
    <w:basedOn w:val="Normln"/>
    <w:qFormat/>
    <w:rsid w:val="00E428D7"/>
    <w:pPr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Kseznamznaky2">
    <w:name w:val="K_seznam_značky2"/>
    <w:basedOn w:val="Normln"/>
    <w:rsid w:val="00E428D7"/>
    <w:pPr>
      <w:numPr>
        <w:numId w:val="6"/>
      </w:numPr>
      <w:spacing w:after="0"/>
    </w:pPr>
    <w:rPr>
      <w:rFonts w:ascii="Times New Roman" w:hAnsi="Times New Roman"/>
      <w:color w:val="auto"/>
      <w:sz w:val="24"/>
      <w:szCs w:val="24"/>
      <w:lang w:eastAsia="cs-CZ"/>
    </w:rPr>
  </w:style>
  <w:style w:type="paragraph" w:customStyle="1" w:styleId="komentar">
    <w:name w:val="komentar"/>
    <w:basedOn w:val="Normln"/>
    <w:rsid w:val="00BD4E0A"/>
    <w:pPr>
      <w:keepLines/>
    </w:pPr>
    <w:rPr>
      <w:rFonts w:ascii="Arial" w:hAnsi="Arial"/>
      <w:color w:val="000080"/>
      <w:sz w:val="22"/>
      <w:szCs w:val="22"/>
    </w:rPr>
  </w:style>
  <w:style w:type="paragraph" w:styleId="Zpat">
    <w:name w:val="footer"/>
    <w:basedOn w:val="Normln"/>
    <w:rsid w:val="00BD4E0A"/>
    <w:pPr>
      <w:keepLines/>
      <w:tabs>
        <w:tab w:val="center" w:pos="4320"/>
        <w:tab w:val="right" w:pos="8640"/>
      </w:tabs>
      <w:spacing w:after="0"/>
    </w:pPr>
    <w:rPr>
      <w:sz w:val="16"/>
    </w:rPr>
  </w:style>
  <w:style w:type="paragraph" w:customStyle="1" w:styleId="answer">
    <w:name w:val="answer"/>
    <w:basedOn w:val="Normln"/>
    <w:rsid w:val="00BD4E0A"/>
    <w:pPr>
      <w:keepLines/>
    </w:pPr>
    <w:rPr>
      <w:szCs w:val="24"/>
    </w:rPr>
  </w:style>
  <w:style w:type="paragraph" w:customStyle="1" w:styleId="Odpoved">
    <w:name w:val="Odpoved"/>
    <w:basedOn w:val="Normln"/>
    <w:link w:val="OdpovedChar"/>
    <w:rsid w:val="00BD4E0A"/>
    <w:pPr>
      <w:keepLines/>
    </w:pPr>
    <w:rPr>
      <w:rFonts w:cs="Arial"/>
      <w:noProof/>
      <w:szCs w:val="24"/>
    </w:rPr>
  </w:style>
  <w:style w:type="character" w:customStyle="1" w:styleId="OdpovedChar">
    <w:name w:val="Odpoved Char"/>
    <w:basedOn w:val="Standardnpsmoodstavce"/>
    <w:link w:val="Odpoved"/>
    <w:rsid w:val="00BD4E0A"/>
    <w:rPr>
      <w:rFonts w:ascii="Tahoma" w:hAnsi="Tahoma" w:cs="Arial"/>
      <w:noProof/>
      <w:color w:val="336699"/>
      <w:szCs w:val="24"/>
      <w:lang w:val="cs-CZ" w:eastAsia="en-US" w:bidi="ar-SA"/>
    </w:rPr>
  </w:style>
  <w:style w:type="paragraph" w:customStyle="1" w:styleId="OdpovedReseni">
    <w:name w:val="Odpoved_Reseni"/>
    <w:basedOn w:val="Odpoved"/>
    <w:next w:val="Odpoved"/>
    <w:link w:val="OdpovedReseniChar"/>
    <w:rsid w:val="00BD4E0A"/>
    <w:rPr>
      <w:rFonts w:ascii="Arial Black" w:hAnsi="Arial Black"/>
    </w:rPr>
  </w:style>
  <w:style w:type="character" w:customStyle="1" w:styleId="OdpovedReseniChar">
    <w:name w:val="Odpoved_Reseni Char"/>
    <w:basedOn w:val="OdpovedChar"/>
    <w:link w:val="OdpovedReseni"/>
    <w:rsid w:val="00BD4E0A"/>
    <w:rPr>
      <w:rFonts w:ascii="Arial Black" w:hAnsi="Arial Black" w:cs="Arial"/>
      <w:noProof/>
      <w:color w:val="336699"/>
      <w:szCs w:val="24"/>
      <w:lang w:val="cs-CZ" w:eastAsia="en-US" w:bidi="ar-SA"/>
    </w:rPr>
  </w:style>
  <w:style w:type="paragraph" w:customStyle="1" w:styleId="Nadpis11">
    <w:name w:val="Nadpis 11"/>
    <w:basedOn w:val="Normln"/>
    <w:rsid w:val="00BD4E0A"/>
    <w:pPr>
      <w:numPr>
        <w:numId w:val="13"/>
      </w:numPr>
      <w:spacing w:after="0"/>
      <w:jc w:val="center"/>
    </w:pPr>
    <w:rPr>
      <w:rFonts w:ascii="Arial Black" w:hAnsi="Arial Black"/>
      <w:sz w:val="52"/>
      <w:szCs w:val="52"/>
    </w:rPr>
  </w:style>
  <w:style w:type="paragraph" w:customStyle="1" w:styleId="StyleHeading1Arial">
    <w:name w:val="Style Heading 1 + Arial"/>
    <w:basedOn w:val="Nadpis1"/>
    <w:next w:val="Odpoved"/>
    <w:rsid w:val="00BD4E0A"/>
    <w:pPr>
      <w:pageBreakBefore/>
      <w:spacing w:before="0" w:after="120"/>
    </w:pPr>
    <w:rPr>
      <w:rFonts w:ascii="Tahoma" w:hAnsi="Tahoma" w:cs="Times New Roman"/>
      <w:bCs w:val="0"/>
      <w:kern w:val="28"/>
      <w:sz w:val="28"/>
      <w:szCs w:val="28"/>
    </w:rPr>
  </w:style>
  <w:style w:type="paragraph" w:customStyle="1" w:styleId="bodytext">
    <w:name w:val="body_text"/>
    <w:basedOn w:val="Normln"/>
    <w:rsid w:val="00BD4E0A"/>
    <w:rPr>
      <w:rFonts w:cs="Arial"/>
      <w:color w:val="003366"/>
      <w:szCs w:val="22"/>
    </w:rPr>
  </w:style>
  <w:style w:type="paragraph" w:customStyle="1" w:styleId="StyleHeading1Left">
    <w:name w:val="Style Heading 1 + Left"/>
    <w:basedOn w:val="Nadpis1"/>
    <w:rsid w:val="00BD4E0A"/>
    <w:pPr>
      <w:pageBreakBefore/>
      <w:spacing w:before="0" w:after="120"/>
    </w:pPr>
    <w:rPr>
      <w:rFonts w:ascii="Tahoma" w:hAnsi="Tahoma" w:cs="Times New Roman"/>
      <w:kern w:val="28"/>
      <w:sz w:val="28"/>
      <w:szCs w:val="20"/>
    </w:rPr>
  </w:style>
  <w:style w:type="paragraph" w:styleId="Seznamobrzk">
    <w:name w:val="table of figures"/>
    <w:basedOn w:val="Normln"/>
    <w:next w:val="Normln"/>
    <w:semiHidden/>
    <w:rsid w:val="00BD4E0A"/>
    <w:rPr>
      <w:sz w:val="16"/>
    </w:rPr>
  </w:style>
  <w:style w:type="character" w:styleId="slostrnky">
    <w:name w:val="page number"/>
    <w:rsid w:val="00BD4E0A"/>
  </w:style>
  <w:style w:type="character" w:customStyle="1" w:styleId="StylTahoma">
    <w:name w:val="Styl Tahoma"/>
    <w:basedOn w:val="Standardnpsmoodstavce"/>
    <w:rsid w:val="00BD4E0A"/>
    <w:rPr>
      <w:rFonts w:ascii="Tahoma" w:hAnsi="Tahoma"/>
      <w:sz w:val="20"/>
    </w:rPr>
  </w:style>
  <w:style w:type="paragraph" w:customStyle="1" w:styleId="scfBetreff">
    <w:name w:val="scfBetreff"/>
    <w:basedOn w:val="Normln"/>
    <w:next w:val="scfbrieftext"/>
    <w:rsid w:val="00BD4E0A"/>
    <w:pPr>
      <w:spacing w:before="480" w:after="480"/>
    </w:pPr>
    <w:rPr>
      <w:rFonts w:ascii="Arial" w:hAnsi="Arial"/>
      <w:b/>
      <w:color w:val="auto"/>
      <w:sz w:val="22"/>
      <w:lang w:val="de-DE"/>
    </w:rPr>
  </w:style>
  <w:style w:type="paragraph" w:customStyle="1" w:styleId="scfbrieftext">
    <w:name w:val="scfbrieftext"/>
    <w:basedOn w:val="Normln"/>
    <w:link w:val="scfbrieftextChar"/>
    <w:rsid w:val="00BD4E0A"/>
    <w:pPr>
      <w:spacing w:after="0"/>
    </w:pPr>
    <w:rPr>
      <w:rFonts w:ascii="Arial" w:hAnsi="Arial"/>
      <w:color w:val="auto"/>
      <w:sz w:val="22"/>
      <w:lang w:val="de-DE"/>
    </w:rPr>
  </w:style>
  <w:style w:type="character" w:customStyle="1" w:styleId="scfbrieftextChar">
    <w:name w:val="scfbrieftext Char"/>
    <w:basedOn w:val="Standardnpsmoodstavce"/>
    <w:link w:val="scfbrieftext"/>
    <w:rsid w:val="00BD4E0A"/>
    <w:rPr>
      <w:rFonts w:ascii="Arial" w:hAnsi="Arial"/>
      <w:sz w:val="22"/>
      <w:lang w:val="de-DE" w:eastAsia="en-US" w:bidi="ar-SA"/>
    </w:rPr>
  </w:style>
  <w:style w:type="paragraph" w:styleId="Zkladntext2">
    <w:name w:val="Body Text 2"/>
    <w:basedOn w:val="Normln"/>
    <w:rsid w:val="00BD4E0A"/>
    <w:pPr>
      <w:spacing w:after="120" w:line="480" w:lineRule="auto"/>
    </w:pPr>
  </w:style>
  <w:style w:type="paragraph" w:styleId="Zkladntextodsazen2">
    <w:name w:val="Body Text Indent 2"/>
    <w:basedOn w:val="Normln"/>
    <w:rsid w:val="00BD4E0A"/>
    <w:pPr>
      <w:spacing w:after="120" w:line="480" w:lineRule="auto"/>
      <w:ind w:left="283"/>
    </w:pPr>
  </w:style>
  <w:style w:type="paragraph" w:customStyle="1" w:styleId="Odsazen1">
    <w:name w:val="Odsazení 1"/>
    <w:basedOn w:val="Normln"/>
    <w:autoRedefine/>
    <w:rsid w:val="00BD4E0A"/>
    <w:pPr>
      <w:widowControl w:val="0"/>
      <w:numPr>
        <w:numId w:val="14"/>
      </w:numPr>
      <w:tabs>
        <w:tab w:val="clear" w:pos="360"/>
      </w:tabs>
      <w:spacing w:after="0"/>
      <w:ind w:left="1134" w:hanging="850"/>
      <w:jc w:val="both"/>
    </w:pPr>
    <w:rPr>
      <w:rFonts w:ascii="Arial" w:hAnsi="Arial" w:cs="Arial"/>
      <w:color w:val="auto"/>
      <w:sz w:val="22"/>
      <w:lang w:eastAsia="cs-CZ"/>
    </w:rPr>
  </w:style>
  <w:style w:type="paragraph" w:customStyle="1" w:styleId="Odsazeni1">
    <w:name w:val="Odsazeni 1"/>
    <w:basedOn w:val="Normln"/>
    <w:rsid w:val="00BD4E0A"/>
    <w:pPr>
      <w:widowControl w:val="0"/>
      <w:numPr>
        <w:numId w:val="15"/>
      </w:numPr>
      <w:spacing w:after="0"/>
      <w:jc w:val="both"/>
    </w:pPr>
    <w:rPr>
      <w:rFonts w:ascii="Times New Roman" w:hAnsi="Times New Roman"/>
      <w:color w:val="auto"/>
      <w:sz w:val="24"/>
      <w:lang w:eastAsia="cs-CZ"/>
    </w:rPr>
  </w:style>
  <w:style w:type="paragraph" w:customStyle="1" w:styleId="ZakladnOtextodsazen">
    <w:name w:val="ZakladnO text odsazen?"/>
    <w:basedOn w:val="Normln"/>
    <w:rsid w:val="00BD4E0A"/>
    <w:pPr>
      <w:widowControl w:val="0"/>
      <w:spacing w:after="0"/>
      <w:ind w:left="284" w:hanging="284"/>
      <w:jc w:val="both"/>
    </w:pPr>
    <w:rPr>
      <w:rFonts w:ascii="Times New Roman" w:hAnsi="Times New Roman"/>
      <w:color w:val="auto"/>
      <w:sz w:val="24"/>
      <w:lang w:eastAsia="cs-CZ"/>
    </w:rPr>
  </w:style>
  <w:style w:type="paragraph" w:styleId="Zkladntext3">
    <w:name w:val="Body Text 3"/>
    <w:basedOn w:val="Normln"/>
    <w:rsid w:val="00BD4E0A"/>
    <w:pPr>
      <w:widowControl w:val="0"/>
      <w:spacing w:after="120"/>
      <w:jc w:val="both"/>
    </w:pPr>
    <w:rPr>
      <w:rFonts w:ascii="Times New Roman" w:hAnsi="Times New Roman"/>
      <w:color w:val="auto"/>
      <w:sz w:val="16"/>
      <w:szCs w:val="16"/>
      <w:lang w:eastAsia="cs-CZ"/>
    </w:rPr>
  </w:style>
  <w:style w:type="paragraph" w:styleId="Zkladntextodsazen3">
    <w:name w:val="Body Text Indent 3"/>
    <w:basedOn w:val="Normln"/>
    <w:rsid w:val="00BD4E0A"/>
    <w:pPr>
      <w:spacing w:after="120"/>
      <w:ind w:left="283"/>
    </w:pPr>
    <w:rPr>
      <w:sz w:val="16"/>
      <w:szCs w:val="16"/>
    </w:rPr>
  </w:style>
  <w:style w:type="paragraph" w:customStyle="1" w:styleId="Odsazen2">
    <w:name w:val="Odsazení 2"/>
    <w:basedOn w:val="Normln"/>
    <w:autoRedefine/>
    <w:rsid w:val="00BD4E0A"/>
    <w:pPr>
      <w:widowControl w:val="0"/>
      <w:numPr>
        <w:numId w:val="16"/>
      </w:numPr>
      <w:tabs>
        <w:tab w:val="clear" w:pos="737"/>
        <w:tab w:val="num" w:pos="567"/>
      </w:tabs>
      <w:spacing w:after="0"/>
      <w:ind w:left="567" w:hanging="283"/>
      <w:jc w:val="both"/>
    </w:pPr>
    <w:rPr>
      <w:rFonts w:ascii="Arial" w:hAnsi="Arial" w:cs="Arial"/>
      <w:color w:val="auto"/>
      <w:sz w:val="22"/>
      <w:lang w:eastAsia="cs-CZ"/>
    </w:rPr>
  </w:style>
  <w:style w:type="paragraph" w:customStyle="1" w:styleId="Normal2">
    <w:name w:val="Normal2"/>
    <w:basedOn w:val="Normln"/>
    <w:rsid w:val="00BD4E0A"/>
    <w:pPr>
      <w:widowControl w:val="0"/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  <w:color w:val="auto"/>
      <w:lang w:eastAsia="cs-CZ"/>
    </w:rPr>
  </w:style>
  <w:style w:type="paragraph" w:customStyle="1" w:styleId="Hlavicka">
    <w:name w:val="Hlavicka"/>
    <w:basedOn w:val="Normln"/>
    <w:rsid w:val="00BD4E0A"/>
    <w:pPr>
      <w:autoSpaceDE w:val="0"/>
      <w:autoSpaceDN w:val="0"/>
      <w:spacing w:after="0"/>
      <w:ind w:left="426"/>
      <w:jc w:val="center"/>
    </w:pPr>
    <w:rPr>
      <w:rFonts w:ascii="CG Omega" w:hAnsi="CG Omega"/>
      <w:b/>
      <w:bCs/>
      <w:color w:val="auto"/>
      <w:sz w:val="36"/>
      <w:szCs w:val="36"/>
      <w:lang w:eastAsia="cs-CZ"/>
    </w:rPr>
  </w:style>
  <w:style w:type="paragraph" w:customStyle="1" w:styleId="Heading210pt">
    <w:name w:val="Heading 2 + 10 pt"/>
    <w:aliases w:val="Not Bold,Justified,After:  0 pt,Line spacing:  single"/>
    <w:basedOn w:val="Nadpis2"/>
    <w:rsid w:val="00BD4E0A"/>
    <w:pPr>
      <w:keepNext w:val="0"/>
      <w:keepLines/>
      <w:numPr>
        <w:ilvl w:val="1"/>
        <w:numId w:val="17"/>
      </w:numPr>
      <w:tabs>
        <w:tab w:val="left" w:pos="454"/>
      </w:tabs>
      <w:autoSpaceDE w:val="0"/>
      <w:autoSpaceDN w:val="0"/>
      <w:spacing w:before="120" w:after="0"/>
      <w:jc w:val="both"/>
    </w:pPr>
    <w:rPr>
      <w:rFonts w:ascii="Tahoma" w:hAnsi="Tahoma" w:cs="Times New Roman"/>
      <w:b w:val="0"/>
      <w:bCs w:val="0"/>
      <w:i w:val="0"/>
      <w:iCs w:val="0"/>
      <w:kern w:val="28"/>
      <w:sz w:val="20"/>
      <w:szCs w:val="20"/>
    </w:rPr>
  </w:style>
  <w:style w:type="paragraph" w:customStyle="1" w:styleId="NormalLeft0cm">
    <w:name w:val="Normal + Left:  0 cm"/>
    <w:aliases w:val="Hanging:  0,95 cm"/>
    <w:basedOn w:val="Normln"/>
    <w:rsid w:val="00BD4E0A"/>
    <w:pPr>
      <w:ind w:left="540" w:hanging="540"/>
    </w:pPr>
    <w:rPr>
      <w:rFonts w:cs="Tahoma"/>
    </w:rPr>
  </w:style>
  <w:style w:type="paragraph" w:customStyle="1" w:styleId="NormajustiLeft85cm">
    <w:name w:val="Norma + justi + Left:  85 cm"/>
    <w:basedOn w:val="Normajusti"/>
    <w:rsid w:val="00BD4E0A"/>
    <w:pPr>
      <w:numPr>
        <w:numId w:val="0"/>
      </w:numPr>
      <w:ind w:left="360" w:hanging="360"/>
    </w:pPr>
    <w:rPr>
      <w:rFonts w:cs="Times New Roman"/>
    </w:rPr>
  </w:style>
  <w:style w:type="paragraph" w:customStyle="1" w:styleId="scfvertrauen">
    <w:name w:val="scf_vertrauen"/>
    <w:basedOn w:val="Normln"/>
    <w:rsid w:val="00BD4E0A"/>
    <w:pPr>
      <w:spacing w:before="1000" w:after="0" w:line="220" w:lineRule="exact"/>
    </w:pPr>
    <w:rPr>
      <w:rFonts w:ascii="Arial" w:hAnsi="Arial"/>
      <w:color w:val="auto"/>
      <w:lang w:val="de-DE" w:eastAsia="de-DE"/>
    </w:rPr>
  </w:style>
  <w:style w:type="paragraph" w:styleId="Normlnweb">
    <w:name w:val="Normal (Web)"/>
    <w:basedOn w:val="Normln"/>
    <w:rsid w:val="00BD4E0A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cs-CZ"/>
    </w:rPr>
  </w:style>
  <w:style w:type="paragraph" w:customStyle="1" w:styleId="Text1">
    <w:name w:val="Text1"/>
    <w:basedOn w:val="Normln"/>
    <w:rsid w:val="00BD4E0A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ascii="NimbusRoman" w:hAnsi="NimbusRoman"/>
      <w:color w:val="auto"/>
      <w:sz w:val="22"/>
      <w:lang w:val="en-GB"/>
    </w:rPr>
  </w:style>
  <w:style w:type="paragraph" w:customStyle="1" w:styleId="Seznam1">
    <w:name w:val="Seznam1"/>
    <w:basedOn w:val="Normln"/>
    <w:rsid w:val="00BD4E0A"/>
    <w:pPr>
      <w:numPr>
        <w:numId w:val="19"/>
      </w:numPr>
      <w:tabs>
        <w:tab w:val="left" w:pos="397"/>
      </w:tabs>
      <w:spacing w:before="100" w:beforeAutospacing="1" w:after="100" w:afterAutospacing="1"/>
    </w:pPr>
    <w:rPr>
      <w:rFonts w:ascii="Times New Roman" w:hAnsi="Times New Roman" w:cs="Arial"/>
      <w:bCs/>
      <w:color w:val="auto"/>
      <w:lang w:eastAsia="cs-CZ"/>
    </w:rPr>
  </w:style>
  <w:style w:type="paragraph" w:customStyle="1" w:styleId="ReturnAddress">
    <w:name w:val="Return Address"/>
    <w:basedOn w:val="Normln"/>
    <w:rsid w:val="00BD4E0A"/>
    <w:pPr>
      <w:spacing w:after="0"/>
      <w:jc w:val="center"/>
    </w:pPr>
    <w:rPr>
      <w:rFonts w:ascii="Arial" w:hAnsi="Arial"/>
      <w:color w:val="auto"/>
      <w:spacing w:val="-3"/>
    </w:rPr>
  </w:style>
  <w:style w:type="paragraph" w:customStyle="1" w:styleId="Styl2">
    <w:name w:val="Styl2"/>
    <w:basedOn w:val="ReturnAddress"/>
    <w:next w:val="Normln"/>
    <w:rsid w:val="00BD4E0A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</w:pPr>
    <w:rPr>
      <w:color w:val="000000"/>
      <w:sz w:val="16"/>
    </w:rPr>
  </w:style>
  <w:style w:type="paragraph" w:styleId="Rozloendokumentu">
    <w:name w:val="Document Map"/>
    <w:basedOn w:val="Normln"/>
    <w:semiHidden/>
    <w:rsid w:val="00AE31EE"/>
    <w:pPr>
      <w:shd w:val="clear" w:color="auto" w:fill="000080"/>
    </w:pPr>
    <w:rPr>
      <w:rFonts w:cs="Tahoma"/>
    </w:rPr>
  </w:style>
  <w:style w:type="paragraph" w:styleId="Textbubliny">
    <w:name w:val="Balloon Text"/>
    <w:basedOn w:val="Normln"/>
    <w:semiHidden/>
    <w:rsid w:val="00876870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D765B"/>
    <w:rPr>
      <w:sz w:val="16"/>
      <w:szCs w:val="16"/>
    </w:rPr>
  </w:style>
  <w:style w:type="paragraph" w:styleId="Textkomente">
    <w:name w:val="annotation text"/>
    <w:basedOn w:val="Normln"/>
    <w:semiHidden/>
    <w:rsid w:val="00ED765B"/>
  </w:style>
  <w:style w:type="paragraph" w:styleId="Pedmtkomente">
    <w:name w:val="annotation subject"/>
    <w:basedOn w:val="Textkomente"/>
    <w:next w:val="Textkomente"/>
    <w:semiHidden/>
    <w:rsid w:val="00ED7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2020-11-23T13:30:00Z</dcterms:created>
  <dcterms:modified xsi:type="dcterms:W3CDTF">2020-11-24T08:28:00Z</dcterms:modified>
</cp:coreProperties>
</file>