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1106A" w14:textId="5F544DC0" w:rsidR="002B6ACC" w:rsidRPr="005A584D" w:rsidRDefault="00624679" w:rsidP="005A584D">
      <w:pPr>
        <w:pStyle w:val="Nzev"/>
        <w:jc w:val="left"/>
        <w:outlineLvl w:val="0"/>
        <w:rPr>
          <w:rFonts w:ascii="Arial" w:hAnsi="Arial" w:cs="Arial"/>
          <w:smallCaps/>
          <w:sz w:val="22"/>
          <w:szCs w:val="22"/>
        </w:rPr>
      </w:pPr>
      <w:bookmarkStart w:id="0" w:name="_GoBack"/>
      <w:bookmarkEnd w:id="0"/>
      <w:r>
        <w:rPr>
          <w:rFonts w:ascii="Arial" w:hAnsi="Arial" w:cs="Arial"/>
          <w:smallCaps/>
          <w:noProof/>
          <w:sz w:val="22"/>
          <w:szCs w:val="22"/>
        </w:rPr>
        <w:drawing>
          <wp:inline distT="0" distB="0" distL="0" distR="0" wp14:anchorId="68653849" wp14:editId="21C6B682">
            <wp:extent cx="2428875"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14:paraId="6E8F8347" w14:textId="77777777" w:rsidR="002B6ACC" w:rsidRPr="005A584D" w:rsidRDefault="002B6ACC" w:rsidP="005A584D">
      <w:pPr>
        <w:pStyle w:val="Nzev"/>
        <w:jc w:val="left"/>
        <w:outlineLvl w:val="0"/>
        <w:rPr>
          <w:rFonts w:ascii="Arial" w:hAnsi="Arial" w:cs="Arial"/>
          <w:smallCaps/>
          <w:sz w:val="22"/>
          <w:szCs w:val="22"/>
        </w:rPr>
      </w:pPr>
    </w:p>
    <w:p w14:paraId="12AC33A8" w14:textId="77777777" w:rsidR="002B6ACC" w:rsidRPr="005A584D" w:rsidRDefault="002B6ACC" w:rsidP="005A584D">
      <w:pPr>
        <w:rPr>
          <w:rFonts w:ascii="Arial" w:hAnsi="Arial" w:cs="Arial"/>
          <w:sz w:val="22"/>
          <w:szCs w:val="22"/>
        </w:rPr>
      </w:pPr>
    </w:p>
    <w:p w14:paraId="7346670E" w14:textId="77777777" w:rsidR="005A584D" w:rsidRPr="005A584D" w:rsidRDefault="005A584D" w:rsidP="005A584D">
      <w:pPr>
        <w:rPr>
          <w:rFonts w:ascii="Arial" w:hAnsi="Arial" w:cs="Arial"/>
          <w:sz w:val="22"/>
          <w:szCs w:val="22"/>
        </w:rPr>
      </w:pPr>
    </w:p>
    <w:p w14:paraId="6EEC78AC" w14:textId="15C152CE" w:rsidR="005A584D" w:rsidRPr="005A584D" w:rsidRDefault="005500F5" w:rsidP="005A584D">
      <w:pPr>
        <w:jc w:val="both"/>
        <w:rPr>
          <w:rFonts w:ascii="Arial" w:hAnsi="Arial" w:cs="Arial"/>
          <w:sz w:val="22"/>
          <w:szCs w:val="22"/>
        </w:rPr>
      </w:pPr>
      <w:r>
        <w:rPr>
          <w:rFonts w:ascii="Arial" w:hAnsi="Arial" w:cs="Arial"/>
          <w:sz w:val="22"/>
          <w:szCs w:val="22"/>
        </w:rPr>
        <w:t xml:space="preserve">Název akce: </w:t>
      </w:r>
      <w:r w:rsidR="0031286E">
        <w:rPr>
          <w:rFonts w:ascii="Arial" w:hAnsi="Arial" w:cs="Arial"/>
          <w:sz w:val="22"/>
          <w:szCs w:val="22"/>
        </w:rPr>
        <w:t xml:space="preserve">Oprava vozidla Renault Premium, </w:t>
      </w:r>
      <w:r w:rsidR="00B75AC6">
        <w:rPr>
          <w:rFonts w:ascii="Arial" w:hAnsi="Arial" w:cs="Arial"/>
          <w:sz w:val="22"/>
          <w:szCs w:val="22"/>
        </w:rPr>
        <w:t>porucha systému</w:t>
      </w:r>
      <w:r w:rsidR="00637440">
        <w:rPr>
          <w:rFonts w:ascii="Arial" w:hAnsi="Arial" w:cs="Arial"/>
          <w:sz w:val="22"/>
          <w:szCs w:val="22"/>
        </w:rPr>
        <w:t xml:space="preserve"> Ad blue, omezení motoru, odstra</w:t>
      </w:r>
      <w:r w:rsidR="0031286E">
        <w:rPr>
          <w:rFonts w:ascii="Arial" w:hAnsi="Arial" w:cs="Arial"/>
          <w:sz w:val="22"/>
          <w:szCs w:val="22"/>
        </w:rPr>
        <w:t>nění závad</w:t>
      </w:r>
      <w:r w:rsidR="00751166">
        <w:rPr>
          <w:rFonts w:ascii="Arial" w:hAnsi="Arial" w:cs="Arial"/>
          <w:sz w:val="22"/>
          <w:szCs w:val="22"/>
        </w:rPr>
        <w:t>.</w:t>
      </w:r>
    </w:p>
    <w:p w14:paraId="00DE509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6BC6EFFF"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49F1F17D" w14:textId="77777777" w:rsidR="005A584D" w:rsidRPr="005A584D" w:rsidRDefault="005A584D" w:rsidP="005A584D">
      <w:pPr>
        <w:jc w:val="both"/>
        <w:rPr>
          <w:rFonts w:ascii="Arial" w:hAnsi="Arial" w:cs="Arial"/>
          <w:sz w:val="22"/>
          <w:szCs w:val="22"/>
        </w:rPr>
      </w:pPr>
    </w:p>
    <w:p w14:paraId="61CA2458"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22E13F4E"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36464610"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14:paraId="40FAAC87" w14:textId="22D8E48E"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590C5F">
        <w:rPr>
          <w:rFonts w:ascii="Arial" w:hAnsi="Arial" w:cs="Arial"/>
          <w:sz w:val="22"/>
          <w:szCs w:val="22"/>
        </w:rPr>
        <w:t>Ing. Václavem Pelouchem, ředitelem technicko-provozní správy ND</w:t>
      </w:r>
    </w:p>
    <w:p w14:paraId="6BB99347"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Bankovní spojení: </w:t>
      </w:r>
      <w:r w:rsidR="00C47277">
        <w:rPr>
          <w:rFonts w:ascii="Arial" w:hAnsi="Arial" w:cs="Arial"/>
          <w:sz w:val="22"/>
          <w:szCs w:val="22"/>
        </w:rPr>
        <w:t>ČNB</w:t>
      </w:r>
    </w:p>
    <w:p w14:paraId="4953FBA2"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r w:rsidR="00C47277" w:rsidRPr="00C47277">
        <w:rPr>
          <w:rFonts w:ascii="Arial" w:hAnsi="Arial" w:cs="Arial"/>
          <w:sz w:val="22"/>
          <w:szCs w:val="22"/>
        </w:rPr>
        <w:t>2832011/0710</w:t>
      </w:r>
    </w:p>
    <w:p w14:paraId="35E964F9"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55D3663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2A0644CC"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43ED81FF"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7E55CC65" w14:textId="77777777"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3C8F2C16" w14:textId="441A75A5" w:rsidR="005A584D" w:rsidRDefault="00754E6F" w:rsidP="005A584D">
      <w:pPr>
        <w:jc w:val="both"/>
        <w:rPr>
          <w:rFonts w:ascii="Arial" w:hAnsi="Arial" w:cs="Arial"/>
          <w:sz w:val="22"/>
          <w:szCs w:val="22"/>
        </w:rPr>
      </w:pPr>
      <w:r>
        <w:rPr>
          <w:rFonts w:ascii="Arial" w:hAnsi="Arial" w:cs="Arial"/>
          <w:sz w:val="22"/>
          <w:szCs w:val="22"/>
        </w:rPr>
        <w:t>Volvo Group Czech Republic, s.r.o.</w:t>
      </w:r>
    </w:p>
    <w:p w14:paraId="5B9B2953" w14:textId="77A1271E"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se sídlem: </w:t>
      </w:r>
      <w:r w:rsidR="00754E6F">
        <w:rPr>
          <w:rFonts w:ascii="Arial" w:hAnsi="Arial" w:cs="Arial"/>
          <w:sz w:val="22"/>
          <w:szCs w:val="22"/>
        </w:rPr>
        <w:t>Obchodní 109, 251 01 Ćestlice</w:t>
      </w:r>
    </w:p>
    <w:p w14:paraId="6A8D2D1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provozovna: </w:t>
      </w:r>
    </w:p>
    <w:p w14:paraId="4508BB2E" w14:textId="1B3FD5E4"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zastoupená: </w:t>
      </w:r>
      <w:r w:rsidR="00D37EDC">
        <w:rPr>
          <w:rFonts w:ascii="Arial" w:hAnsi="Arial" w:cs="Arial"/>
          <w:sz w:val="22"/>
          <w:szCs w:val="22"/>
        </w:rPr>
        <w:t>John Michael Muldoon, Carl Gustaf Märgärt</w:t>
      </w:r>
      <w:r w:rsidR="00A15E18">
        <w:rPr>
          <w:rFonts w:ascii="Arial" w:hAnsi="Arial" w:cs="Arial"/>
          <w:sz w:val="22"/>
          <w:szCs w:val="22"/>
        </w:rPr>
        <w:t>, jednatel</w:t>
      </w:r>
      <w:r w:rsidR="00D37EDC">
        <w:rPr>
          <w:rFonts w:ascii="Arial" w:hAnsi="Arial" w:cs="Arial"/>
          <w:sz w:val="22"/>
          <w:szCs w:val="22"/>
        </w:rPr>
        <w:t>é</w:t>
      </w:r>
    </w:p>
    <w:p w14:paraId="0D3D555E" w14:textId="137295F2"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754E6F">
        <w:rPr>
          <w:rFonts w:ascii="Arial" w:hAnsi="Arial" w:cs="Arial"/>
          <w:sz w:val="22"/>
          <w:szCs w:val="22"/>
        </w:rPr>
        <w:t>610 55 239</w:t>
      </w:r>
    </w:p>
    <w:p w14:paraId="0500A53C" w14:textId="0E3E9C3D"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A15E18">
        <w:rPr>
          <w:rFonts w:ascii="Arial" w:hAnsi="Arial" w:cs="Arial"/>
          <w:sz w:val="22"/>
          <w:szCs w:val="22"/>
        </w:rPr>
        <w:t>CZ 61</w:t>
      </w:r>
      <w:r w:rsidR="00754E6F">
        <w:rPr>
          <w:rFonts w:ascii="Arial" w:hAnsi="Arial" w:cs="Arial"/>
          <w:sz w:val="22"/>
          <w:szCs w:val="22"/>
        </w:rPr>
        <w:t>0 55 239</w:t>
      </w:r>
    </w:p>
    <w:p w14:paraId="04CF971D"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zhotovitel)</w:t>
      </w:r>
    </w:p>
    <w:p w14:paraId="2AE4DC5F" w14:textId="77777777" w:rsidR="002B6ACC" w:rsidRPr="005A584D" w:rsidRDefault="002B6ACC" w:rsidP="005A584D">
      <w:pPr>
        <w:rPr>
          <w:rFonts w:ascii="Arial" w:hAnsi="Arial" w:cs="Arial"/>
          <w:sz w:val="22"/>
          <w:szCs w:val="22"/>
        </w:rPr>
      </w:pPr>
    </w:p>
    <w:p w14:paraId="28E70221"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414968C1" w14:textId="77777777" w:rsidR="002B6ACC" w:rsidRPr="005A584D" w:rsidRDefault="002B6ACC" w:rsidP="005A584D">
      <w:pPr>
        <w:pStyle w:val="Nzev"/>
        <w:jc w:val="left"/>
        <w:outlineLvl w:val="0"/>
        <w:rPr>
          <w:rFonts w:ascii="Arial" w:hAnsi="Arial" w:cs="Arial"/>
          <w:b w:val="0"/>
          <w:sz w:val="22"/>
          <w:szCs w:val="22"/>
        </w:rPr>
      </w:pPr>
    </w:p>
    <w:p w14:paraId="384499DE" w14:textId="12A79323" w:rsidR="002B6ACC" w:rsidRPr="005A584D" w:rsidRDefault="002B6ACC" w:rsidP="00734DC9">
      <w:pPr>
        <w:pStyle w:val="Nzev"/>
        <w:outlineLvl w:val="0"/>
        <w:rPr>
          <w:rFonts w:ascii="Arial" w:hAnsi="Arial" w:cs="Arial"/>
          <w:sz w:val="26"/>
          <w:szCs w:val="26"/>
        </w:rPr>
      </w:pPr>
      <w:r w:rsidRPr="005A584D">
        <w:rPr>
          <w:rFonts w:ascii="Arial" w:hAnsi="Arial" w:cs="Arial"/>
          <w:sz w:val="26"/>
          <w:szCs w:val="26"/>
        </w:rPr>
        <w:t>SMLOUVU O DÍLO</w:t>
      </w:r>
      <w:r w:rsidR="00734DC9">
        <w:rPr>
          <w:rFonts w:ascii="Arial" w:hAnsi="Arial" w:cs="Arial"/>
          <w:sz w:val="26"/>
          <w:szCs w:val="26"/>
        </w:rPr>
        <w:t xml:space="preserve"> č.</w:t>
      </w:r>
      <w:r w:rsidR="000B2565">
        <w:rPr>
          <w:rFonts w:ascii="Arial" w:hAnsi="Arial" w:cs="Arial"/>
          <w:sz w:val="26"/>
          <w:szCs w:val="26"/>
        </w:rPr>
        <w:t xml:space="preserve"> 1</w:t>
      </w:r>
      <w:r w:rsidR="00E266CD">
        <w:rPr>
          <w:rFonts w:ascii="Arial" w:hAnsi="Arial" w:cs="Arial"/>
          <w:sz w:val="26"/>
          <w:szCs w:val="26"/>
        </w:rPr>
        <w:t>8</w:t>
      </w:r>
      <w:r w:rsidR="000B2565">
        <w:rPr>
          <w:rFonts w:ascii="Arial" w:hAnsi="Arial" w:cs="Arial"/>
          <w:sz w:val="26"/>
          <w:szCs w:val="26"/>
        </w:rPr>
        <w:t>/AP/2020</w:t>
      </w:r>
    </w:p>
    <w:p w14:paraId="702BE73F" w14:textId="77777777" w:rsidR="00D028C1" w:rsidRDefault="00D028C1" w:rsidP="00D028C1">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Pr>
          <w:rFonts w:ascii="Arial" w:hAnsi="Arial" w:cs="Arial"/>
          <w:sz w:val="22"/>
          <w:szCs w:val="22"/>
        </w:rPr>
        <w:t>,</w:t>
      </w:r>
      <w:r w:rsidRPr="005A584D">
        <w:rPr>
          <w:rFonts w:ascii="Arial" w:hAnsi="Arial" w:cs="Arial"/>
          <w:sz w:val="22"/>
          <w:szCs w:val="22"/>
        </w:rPr>
        <w:t xml:space="preserve"> občanského</w:t>
      </w:r>
      <w:r>
        <w:rPr>
          <w:rFonts w:ascii="Arial" w:hAnsi="Arial" w:cs="Arial"/>
          <w:sz w:val="22"/>
          <w:szCs w:val="22"/>
        </w:rPr>
        <w:t xml:space="preserve"> zákoníku, v platném znění</w:t>
      </w:r>
    </w:p>
    <w:p w14:paraId="7AEC719A" w14:textId="77777777" w:rsidR="005A584D" w:rsidRPr="00734DC9" w:rsidRDefault="005A584D" w:rsidP="005A584D">
      <w:pPr>
        <w:pStyle w:val="Zkladntextodsazen"/>
        <w:tabs>
          <w:tab w:val="clear" w:pos="284"/>
          <w:tab w:val="clear" w:pos="1418"/>
        </w:tabs>
        <w:ind w:left="0"/>
        <w:jc w:val="left"/>
        <w:rPr>
          <w:rFonts w:ascii="Arial" w:hAnsi="Arial" w:cs="Arial"/>
          <w:b/>
          <w:sz w:val="20"/>
        </w:rPr>
      </w:pPr>
      <w:r w:rsidRPr="00734DC9">
        <w:rPr>
          <w:rFonts w:ascii="Arial" w:hAnsi="Arial" w:cs="Arial"/>
          <w:b/>
          <w:sz w:val="20"/>
        </w:rPr>
        <w:t>II. Předmět smlouvy</w:t>
      </w:r>
    </w:p>
    <w:p w14:paraId="5BCF2292" w14:textId="77777777" w:rsidR="002B6ACC" w:rsidRPr="00734DC9" w:rsidRDefault="002B6ACC" w:rsidP="005A584D">
      <w:pPr>
        <w:pStyle w:val="Nzev"/>
        <w:jc w:val="left"/>
        <w:outlineLvl w:val="0"/>
        <w:rPr>
          <w:rFonts w:ascii="Arial" w:hAnsi="Arial" w:cs="Arial"/>
          <w:b w:val="0"/>
          <w:sz w:val="20"/>
        </w:rPr>
      </w:pPr>
    </w:p>
    <w:p w14:paraId="346E1E2C" w14:textId="741C616F" w:rsidR="002B6ACC" w:rsidRPr="00734DC9" w:rsidRDefault="002B6ACC" w:rsidP="005A584D">
      <w:pPr>
        <w:numPr>
          <w:ilvl w:val="0"/>
          <w:numId w:val="22"/>
        </w:numPr>
        <w:tabs>
          <w:tab w:val="left" w:pos="426"/>
        </w:tabs>
        <w:autoSpaceDE w:val="0"/>
        <w:autoSpaceDN w:val="0"/>
        <w:adjustRightInd w:val="0"/>
        <w:ind w:left="0" w:firstLine="0"/>
        <w:jc w:val="both"/>
        <w:rPr>
          <w:rFonts w:ascii="Arial" w:hAnsi="Arial" w:cs="Arial"/>
          <w:sz w:val="20"/>
        </w:rPr>
      </w:pPr>
      <w:r w:rsidRPr="00734DC9">
        <w:rPr>
          <w:rFonts w:ascii="Arial" w:hAnsi="Arial" w:cs="Arial"/>
          <w:sz w:val="20"/>
        </w:rPr>
        <w:t>Předmětem smlouvy je závazek zhotovitele provést na svůj náklad a nebezpečí pro objednatele dílo spočívající v</w:t>
      </w:r>
      <w:r w:rsidR="00D37EDC">
        <w:rPr>
          <w:rFonts w:ascii="Arial" w:hAnsi="Arial" w:cs="Arial"/>
          <w:sz w:val="20"/>
        </w:rPr>
        <w:t xml:space="preserve"> opravě vozidla Renault Premium, odstraněné závad </w:t>
      </w:r>
      <w:r w:rsidR="00637440" w:rsidRPr="00637440">
        <w:rPr>
          <w:rFonts w:ascii="Arial" w:hAnsi="Arial" w:cs="Arial"/>
          <w:sz w:val="20"/>
        </w:rPr>
        <w:t>porucha systému Ad blue, omezení motoru</w:t>
      </w:r>
      <w:r w:rsidR="00637440">
        <w:rPr>
          <w:rFonts w:ascii="Arial" w:hAnsi="Arial" w:cs="Arial"/>
          <w:sz w:val="20"/>
        </w:rPr>
        <w:t>, výměna olejů</w:t>
      </w:r>
      <w:r w:rsidR="00D37EDC">
        <w:rPr>
          <w:rFonts w:ascii="Arial" w:hAnsi="Arial" w:cs="Arial"/>
          <w:sz w:val="20"/>
        </w:rPr>
        <w:t xml:space="preserve">, </w:t>
      </w:r>
      <w:r w:rsidRPr="00734DC9">
        <w:rPr>
          <w:rFonts w:ascii="Arial" w:hAnsi="Arial" w:cs="Arial"/>
          <w:sz w:val="20"/>
        </w:rPr>
        <w:t>dle bližší specifikace uvedené níže (dále i jen „dílo“).</w:t>
      </w:r>
    </w:p>
    <w:p w14:paraId="7F883D5F" w14:textId="27C3BAF6" w:rsidR="002B6ACC" w:rsidRDefault="002B6ACC" w:rsidP="005A584D">
      <w:pPr>
        <w:tabs>
          <w:tab w:val="left" w:pos="426"/>
          <w:tab w:val="left" w:pos="2127"/>
        </w:tabs>
        <w:jc w:val="both"/>
        <w:rPr>
          <w:rFonts w:ascii="Arial" w:hAnsi="Arial" w:cs="Arial"/>
          <w:sz w:val="20"/>
        </w:rPr>
      </w:pPr>
      <w:r w:rsidRPr="00734DC9">
        <w:rPr>
          <w:rFonts w:ascii="Arial" w:hAnsi="Arial" w:cs="Arial"/>
          <w:sz w:val="20"/>
        </w:rPr>
        <w:tab/>
        <w:t>Dále je předmětem smlouvy závazek objednatele dílo převzít a zaplatit zhotoviteli za provedení díla dle této smlouvy sjednanou cenu podle čl. VI. smlouvy.</w:t>
      </w:r>
    </w:p>
    <w:p w14:paraId="1AE839EC" w14:textId="77777777" w:rsidR="009E67A5" w:rsidRPr="00734DC9" w:rsidRDefault="009E67A5" w:rsidP="005A584D">
      <w:pPr>
        <w:tabs>
          <w:tab w:val="left" w:pos="426"/>
          <w:tab w:val="left" w:pos="2127"/>
        </w:tabs>
        <w:jc w:val="both"/>
        <w:rPr>
          <w:rFonts w:ascii="Arial" w:hAnsi="Arial" w:cs="Arial"/>
          <w:sz w:val="20"/>
        </w:rPr>
      </w:pPr>
    </w:p>
    <w:p w14:paraId="59A1E8F9" w14:textId="06CA0DDB" w:rsidR="00A15E18" w:rsidRDefault="002B6ACC" w:rsidP="005A584D">
      <w:pPr>
        <w:numPr>
          <w:ilvl w:val="0"/>
          <w:numId w:val="22"/>
        </w:numPr>
        <w:tabs>
          <w:tab w:val="left" w:pos="426"/>
        </w:tabs>
        <w:ind w:left="0" w:firstLine="0"/>
        <w:jc w:val="both"/>
        <w:rPr>
          <w:rFonts w:ascii="Arial" w:hAnsi="Arial" w:cs="Arial"/>
          <w:sz w:val="20"/>
        </w:rPr>
      </w:pPr>
      <w:r w:rsidRPr="00734DC9">
        <w:rPr>
          <w:rFonts w:ascii="Arial" w:hAnsi="Arial" w:cs="Arial"/>
          <w:sz w:val="20"/>
        </w:rPr>
        <w:t>Bližší specifikace předmětu díla spočívá v</w:t>
      </w:r>
      <w:r w:rsidR="00A15E18" w:rsidRPr="00734DC9">
        <w:rPr>
          <w:rFonts w:ascii="Arial" w:hAnsi="Arial" w:cs="Arial"/>
          <w:sz w:val="20"/>
        </w:rPr>
        <w:t>:</w:t>
      </w:r>
    </w:p>
    <w:p w14:paraId="7C622118" w14:textId="096C1826" w:rsidR="00D37EDC" w:rsidRDefault="00D37EDC" w:rsidP="00D37EDC">
      <w:pPr>
        <w:tabs>
          <w:tab w:val="left" w:pos="426"/>
        </w:tabs>
        <w:jc w:val="both"/>
        <w:rPr>
          <w:rFonts w:ascii="Arial" w:hAnsi="Arial" w:cs="Arial"/>
          <w:sz w:val="20"/>
        </w:rPr>
      </w:pPr>
      <w:r>
        <w:rPr>
          <w:rFonts w:ascii="Arial" w:hAnsi="Arial" w:cs="Arial"/>
          <w:sz w:val="20"/>
        </w:rPr>
        <w:t xml:space="preserve">Oprava </w:t>
      </w:r>
      <w:r w:rsidR="00637440">
        <w:rPr>
          <w:rFonts w:ascii="Arial" w:hAnsi="Arial" w:cs="Arial"/>
          <w:sz w:val="20"/>
        </w:rPr>
        <w:t>systému Ad blue, výměna snímače NOX</w:t>
      </w:r>
      <w:r w:rsidR="0031286E">
        <w:rPr>
          <w:rFonts w:ascii="Arial" w:hAnsi="Arial" w:cs="Arial"/>
          <w:sz w:val="20"/>
        </w:rPr>
        <w:t>.</w:t>
      </w:r>
    </w:p>
    <w:p w14:paraId="0C34187C" w14:textId="16DEDCFE" w:rsidR="00D37EDC" w:rsidRDefault="00D37EDC" w:rsidP="00D37EDC">
      <w:pPr>
        <w:tabs>
          <w:tab w:val="left" w:pos="426"/>
        </w:tabs>
        <w:jc w:val="both"/>
        <w:rPr>
          <w:rFonts w:ascii="Arial" w:hAnsi="Arial" w:cs="Arial"/>
          <w:sz w:val="20"/>
        </w:rPr>
      </w:pPr>
      <w:r>
        <w:rPr>
          <w:rFonts w:ascii="Arial" w:hAnsi="Arial" w:cs="Arial"/>
          <w:sz w:val="20"/>
        </w:rPr>
        <w:t xml:space="preserve">Výměna </w:t>
      </w:r>
      <w:r w:rsidR="00637440">
        <w:rPr>
          <w:rFonts w:ascii="Arial" w:hAnsi="Arial" w:cs="Arial"/>
          <w:sz w:val="20"/>
        </w:rPr>
        <w:t>opotřebovaných řemenů</w:t>
      </w:r>
      <w:r>
        <w:rPr>
          <w:rFonts w:ascii="Arial" w:hAnsi="Arial" w:cs="Arial"/>
          <w:sz w:val="20"/>
        </w:rPr>
        <w:t>.</w:t>
      </w:r>
    </w:p>
    <w:p w14:paraId="6B785342" w14:textId="5C84C393" w:rsidR="00D37EDC" w:rsidRDefault="00D37EDC" w:rsidP="00D37EDC">
      <w:pPr>
        <w:tabs>
          <w:tab w:val="left" w:pos="426"/>
        </w:tabs>
        <w:jc w:val="both"/>
        <w:rPr>
          <w:rFonts w:ascii="Arial" w:hAnsi="Arial" w:cs="Arial"/>
          <w:sz w:val="20"/>
        </w:rPr>
      </w:pPr>
      <w:r>
        <w:rPr>
          <w:rFonts w:ascii="Arial" w:hAnsi="Arial" w:cs="Arial"/>
          <w:sz w:val="20"/>
        </w:rPr>
        <w:t xml:space="preserve">Výměna </w:t>
      </w:r>
      <w:r w:rsidR="00637440">
        <w:rPr>
          <w:rFonts w:ascii="Arial" w:hAnsi="Arial" w:cs="Arial"/>
          <w:sz w:val="20"/>
        </w:rPr>
        <w:t>oleje v motoru, v rozvodovce a převodovce, včetně filtrů</w:t>
      </w:r>
      <w:r w:rsidR="0031286E">
        <w:rPr>
          <w:rFonts w:ascii="Arial" w:hAnsi="Arial" w:cs="Arial"/>
          <w:sz w:val="20"/>
        </w:rPr>
        <w:t>.</w:t>
      </w:r>
    </w:p>
    <w:p w14:paraId="58CC0E90" w14:textId="00229014" w:rsidR="00D37EDC" w:rsidRDefault="00D37EDC" w:rsidP="00D37EDC">
      <w:pPr>
        <w:tabs>
          <w:tab w:val="left" w:pos="426"/>
        </w:tabs>
        <w:jc w:val="both"/>
        <w:rPr>
          <w:rFonts w:ascii="Arial" w:hAnsi="Arial" w:cs="Arial"/>
          <w:sz w:val="20"/>
        </w:rPr>
      </w:pPr>
      <w:r>
        <w:rPr>
          <w:rFonts w:ascii="Arial" w:hAnsi="Arial" w:cs="Arial"/>
          <w:sz w:val="20"/>
        </w:rPr>
        <w:t xml:space="preserve">Kontrola úniku vzduchu od zadní nápravy, </w:t>
      </w:r>
      <w:r w:rsidR="00637440">
        <w:rPr>
          <w:rFonts w:ascii="Arial" w:hAnsi="Arial" w:cs="Arial"/>
          <w:sz w:val="20"/>
        </w:rPr>
        <w:t>oprava vzduchového vedení</w:t>
      </w:r>
      <w:r>
        <w:rPr>
          <w:rFonts w:ascii="Arial" w:hAnsi="Arial" w:cs="Arial"/>
          <w:sz w:val="20"/>
        </w:rPr>
        <w:t>.</w:t>
      </w:r>
    </w:p>
    <w:p w14:paraId="48FDF960" w14:textId="5BD07979" w:rsidR="00566835" w:rsidRDefault="00566835" w:rsidP="00D37EDC">
      <w:pPr>
        <w:tabs>
          <w:tab w:val="left" w:pos="426"/>
        </w:tabs>
        <w:jc w:val="both"/>
        <w:rPr>
          <w:rFonts w:ascii="Arial" w:hAnsi="Arial" w:cs="Arial"/>
          <w:sz w:val="20"/>
        </w:rPr>
      </w:pPr>
      <w:r>
        <w:rPr>
          <w:rFonts w:ascii="Arial" w:hAnsi="Arial" w:cs="Arial"/>
          <w:sz w:val="20"/>
        </w:rPr>
        <w:t>Výměna čističe vzduchu DXi.</w:t>
      </w:r>
    </w:p>
    <w:p w14:paraId="2157CA76" w14:textId="583EE939" w:rsidR="00D37EDC" w:rsidRDefault="00D37EDC" w:rsidP="00D37EDC">
      <w:pPr>
        <w:tabs>
          <w:tab w:val="left" w:pos="426"/>
        </w:tabs>
        <w:jc w:val="both"/>
        <w:rPr>
          <w:rFonts w:ascii="Arial" w:hAnsi="Arial" w:cs="Arial"/>
          <w:sz w:val="20"/>
        </w:rPr>
      </w:pPr>
    </w:p>
    <w:p w14:paraId="50FD431D" w14:textId="3DEFA7C9" w:rsidR="00AD0069" w:rsidRPr="00734DC9" w:rsidRDefault="00AD0069" w:rsidP="007C3470">
      <w:pPr>
        <w:numPr>
          <w:ilvl w:val="0"/>
          <w:numId w:val="22"/>
        </w:numPr>
        <w:tabs>
          <w:tab w:val="left" w:pos="426"/>
        </w:tabs>
        <w:ind w:left="0" w:firstLine="0"/>
        <w:jc w:val="both"/>
        <w:rPr>
          <w:rFonts w:ascii="Arial" w:hAnsi="Arial" w:cs="Arial"/>
          <w:sz w:val="20"/>
        </w:rPr>
      </w:pPr>
      <w:r w:rsidRPr="00734DC9">
        <w:rPr>
          <w:rFonts w:ascii="Arial" w:hAnsi="Arial" w:cs="Arial"/>
          <w:sz w:val="20"/>
        </w:rPr>
        <w:t>Další technické požadavky na předmět díla:</w:t>
      </w:r>
    </w:p>
    <w:p w14:paraId="31D2ABC2" w14:textId="5C498967" w:rsidR="00AD0069" w:rsidRPr="00734DC9" w:rsidRDefault="00AD0069" w:rsidP="00AD0069">
      <w:pPr>
        <w:pStyle w:val="Zkladntextodsazen2"/>
        <w:numPr>
          <w:ilvl w:val="1"/>
          <w:numId w:val="11"/>
        </w:numPr>
        <w:tabs>
          <w:tab w:val="clear" w:pos="284"/>
          <w:tab w:val="clear" w:pos="1440"/>
          <w:tab w:val="num" w:pos="-6096"/>
        </w:tabs>
        <w:ind w:left="0" w:firstLine="0"/>
        <w:rPr>
          <w:rFonts w:ascii="Arial" w:hAnsi="Arial" w:cs="Arial"/>
          <w:sz w:val="20"/>
        </w:rPr>
      </w:pPr>
      <w:r w:rsidRPr="00734DC9">
        <w:rPr>
          <w:rFonts w:ascii="Arial" w:hAnsi="Arial" w:cs="Arial"/>
          <w:sz w:val="20"/>
        </w:rPr>
        <w:t>Objednatel je oprávněn kontrolovat provádění díla průběžně</w:t>
      </w:r>
    </w:p>
    <w:p w14:paraId="253B00B9" w14:textId="4EF4FB82" w:rsidR="002B6ACC" w:rsidRPr="00734DC9" w:rsidRDefault="002B6ACC" w:rsidP="005A584D">
      <w:pPr>
        <w:pStyle w:val="Zkladntextodsazen2"/>
        <w:ind w:left="0"/>
        <w:jc w:val="left"/>
        <w:rPr>
          <w:rFonts w:ascii="Arial" w:hAnsi="Arial" w:cs="Arial"/>
          <w:sz w:val="20"/>
        </w:rPr>
      </w:pPr>
    </w:p>
    <w:p w14:paraId="63978FF9" w14:textId="77777777" w:rsidR="002B6ACC" w:rsidRPr="00734DC9" w:rsidRDefault="002B6ACC" w:rsidP="005A584D">
      <w:pPr>
        <w:tabs>
          <w:tab w:val="left" w:pos="426"/>
        </w:tabs>
        <w:jc w:val="both"/>
        <w:rPr>
          <w:rFonts w:ascii="Arial" w:hAnsi="Arial" w:cs="Arial"/>
          <w:b/>
          <w:sz w:val="20"/>
        </w:rPr>
      </w:pPr>
      <w:r w:rsidRPr="00734DC9">
        <w:rPr>
          <w:rFonts w:ascii="Arial" w:hAnsi="Arial" w:cs="Arial"/>
          <w:b/>
          <w:sz w:val="20"/>
        </w:rPr>
        <w:t>III.</w:t>
      </w:r>
      <w:r w:rsidR="005500F5" w:rsidRPr="00734DC9">
        <w:rPr>
          <w:rFonts w:ascii="Arial" w:hAnsi="Arial" w:cs="Arial"/>
          <w:b/>
          <w:sz w:val="20"/>
        </w:rPr>
        <w:t xml:space="preserve"> </w:t>
      </w:r>
      <w:r w:rsidRPr="00734DC9">
        <w:rPr>
          <w:rFonts w:ascii="Arial" w:hAnsi="Arial" w:cs="Arial"/>
          <w:b/>
          <w:sz w:val="20"/>
        </w:rPr>
        <w:t xml:space="preserve">Místo plnění </w:t>
      </w:r>
    </w:p>
    <w:p w14:paraId="487B2A55" w14:textId="77777777" w:rsidR="002B6ACC" w:rsidRPr="00734DC9" w:rsidRDefault="002B6ACC" w:rsidP="005A584D">
      <w:pPr>
        <w:jc w:val="both"/>
        <w:rPr>
          <w:rFonts w:ascii="Arial" w:hAnsi="Arial" w:cs="Arial"/>
          <w:sz w:val="20"/>
        </w:rPr>
      </w:pPr>
    </w:p>
    <w:p w14:paraId="35BF5E9C" w14:textId="77777777" w:rsidR="00AD0069" w:rsidRPr="00734DC9" w:rsidRDefault="00AD0069" w:rsidP="005A584D">
      <w:pPr>
        <w:jc w:val="both"/>
        <w:rPr>
          <w:rFonts w:ascii="Arial" w:hAnsi="Arial" w:cs="Arial"/>
          <w:sz w:val="20"/>
        </w:rPr>
      </w:pPr>
      <w:r w:rsidRPr="00734DC9">
        <w:rPr>
          <w:rFonts w:ascii="Arial" w:hAnsi="Arial" w:cs="Arial"/>
          <w:sz w:val="20"/>
        </w:rPr>
        <w:t>Dílna zhotovitele na adrese zhotovitele dle bodu I.</w:t>
      </w:r>
    </w:p>
    <w:p w14:paraId="62FAB15D" w14:textId="2980736B" w:rsidR="002B6ACC" w:rsidRPr="00734DC9" w:rsidRDefault="00AD0069" w:rsidP="005A584D">
      <w:pPr>
        <w:tabs>
          <w:tab w:val="num" w:pos="426"/>
        </w:tabs>
        <w:jc w:val="both"/>
        <w:rPr>
          <w:rFonts w:ascii="Arial" w:hAnsi="Arial" w:cs="Arial"/>
          <w:sz w:val="20"/>
        </w:rPr>
      </w:pPr>
      <w:r w:rsidRPr="00734DC9" w:rsidDel="00AD0069">
        <w:rPr>
          <w:rFonts w:ascii="Arial" w:hAnsi="Arial" w:cs="Arial"/>
          <w:sz w:val="20"/>
        </w:rPr>
        <w:t xml:space="preserve"> </w:t>
      </w:r>
      <w:r w:rsidR="002B6ACC" w:rsidRPr="00734DC9">
        <w:rPr>
          <w:rFonts w:ascii="Arial" w:hAnsi="Arial" w:cs="Arial"/>
          <w:sz w:val="20"/>
        </w:rPr>
        <w:t>(dále také jen „pracoviště“)</w:t>
      </w:r>
    </w:p>
    <w:p w14:paraId="4673301A" w14:textId="77777777" w:rsidR="002B6ACC" w:rsidRPr="00734DC9" w:rsidRDefault="002B6ACC" w:rsidP="005A584D">
      <w:pPr>
        <w:tabs>
          <w:tab w:val="left" w:pos="284"/>
          <w:tab w:val="left" w:pos="1418"/>
        </w:tabs>
        <w:jc w:val="both"/>
        <w:rPr>
          <w:rFonts w:ascii="Arial" w:hAnsi="Arial" w:cs="Arial"/>
          <w:sz w:val="20"/>
        </w:rPr>
      </w:pPr>
    </w:p>
    <w:p w14:paraId="4C091DD3" w14:textId="77777777" w:rsidR="002B6ACC" w:rsidRPr="00734DC9" w:rsidRDefault="002B6ACC" w:rsidP="000472D7">
      <w:pPr>
        <w:jc w:val="both"/>
        <w:rPr>
          <w:rFonts w:ascii="Arial" w:hAnsi="Arial" w:cs="Arial"/>
          <w:b/>
          <w:sz w:val="20"/>
        </w:rPr>
      </w:pPr>
      <w:r w:rsidRPr="00734DC9">
        <w:rPr>
          <w:rFonts w:ascii="Arial" w:hAnsi="Arial" w:cs="Arial"/>
          <w:b/>
          <w:sz w:val="20"/>
        </w:rPr>
        <w:t>IV.</w:t>
      </w:r>
      <w:r w:rsidR="005500F5" w:rsidRPr="00734DC9">
        <w:rPr>
          <w:rFonts w:ascii="Arial" w:hAnsi="Arial" w:cs="Arial"/>
          <w:b/>
          <w:sz w:val="20"/>
        </w:rPr>
        <w:t xml:space="preserve"> </w:t>
      </w:r>
      <w:r w:rsidRPr="00734DC9">
        <w:rPr>
          <w:rFonts w:ascii="Arial" w:hAnsi="Arial" w:cs="Arial"/>
          <w:b/>
          <w:sz w:val="20"/>
        </w:rPr>
        <w:t xml:space="preserve">Ujednání o provádění díla </w:t>
      </w:r>
    </w:p>
    <w:p w14:paraId="14CA1354" w14:textId="77777777" w:rsidR="002B6ACC" w:rsidRPr="00734DC9" w:rsidRDefault="002B6ACC" w:rsidP="000472D7">
      <w:pPr>
        <w:jc w:val="both"/>
        <w:rPr>
          <w:rFonts w:ascii="Arial" w:hAnsi="Arial" w:cs="Arial"/>
          <w:sz w:val="20"/>
          <w:u w:val="single"/>
        </w:rPr>
      </w:pPr>
    </w:p>
    <w:p w14:paraId="275431AB"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Zhotovitel přebírá v plném rozsahu odpovědnost za vlastní řízení postupu prací.</w:t>
      </w:r>
    </w:p>
    <w:p w14:paraId="640230C8" w14:textId="77777777" w:rsidR="002B6ACC" w:rsidRPr="00734DC9" w:rsidRDefault="000472D7"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Z</w:t>
      </w:r>
      <w:r w:rsidR="002B6ACC" w:rsidRPr="00734DC9">
        <w:rPr>
          <w:rFonts w:ascii="Arial" w:hAnsi="Arial" w:cs="Arial"/>
          <w:sz w:val="20"/>
        </w:rPr>
        <w:t>hotovitel obstará vše, co je k provedení díla potřeba.</w:t>
      </w:r>
    </w:p>
    <w:p w14:paraId="78E33E79" w14:textId="5D9A708C" w:rsidR="002B6ACC" w:rsidRPr="00734DC9" w:rsidRDefault="002B6ACC" w:rsidP="007C3470">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Zhotovitel odpovídá za škody a ztráty, které vzniknou na materiálech a pracích až do doby předání díla objednateli, a to i za všechny újmu, která vznikne v důsledku provádění prací třetím, na pracovišti nezúčastněným osobám. </w:t>
      </w:r>
    </w:p>
    <w:p w14:paraId="40E0ACA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064C76E3"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Náhradní materiály může zhotovitel použít pouze po předchozím písemném souhlasu objednatele, který bude podmíněn dohodou o jakosti a ceně.</w:t>
      </w:r>
    </w:p>
    <w:p w14:paraId="3E798B60"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7E4C275"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Na vyžádání objednatele předloží zhotovitel bezplatně vzorky materiálu. Objednatel se zavazuje vyjádřit k těmto předloženým podkladům do 24 hodin.</w:t>
      </w:r>
    </w:p>
    <w:p w14:paraId="7E04E182"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1C4C44B8" w14:textId="77777777" w:rsidR="002B6ACC" w:rsidRPr="00734DC9" w:rsidRDefault="002B6ACC" w:rsidP="000472D7">
      <w:pPr>
        <w:numPr>
          <w:ilvl w:val="0"/>
          <w:numId w:val="3"/>
        </w:numPr>
        <w:tabs>
          <w:tab w:val="clear" w:pos="360"/>
          <w:tab w:val="left" w:pos="-6096"/>
        </w:tabs>
        <w:ind w:left="0" w:firstLine="0"/>
        <w:jc w:val="both"/>
        <w:rPr>
          <w:rFonts w:ascii="Arial" w:hAnsi="Arial" w:cs="Arial"/>
          <w:sz w:val="20"/>
        </w:rPr>
      </w:pPr>
      <w:r w:rsidRPr="00734DC9">
        <w:rPr>
          <w:rFonts w:ascii="Arial" w:hAnsi="Arial" w:cs="Arial"/>
          <w:sz w:val="20"/>
        </w:rPr>
        <w:t>Plní-li zhotovitel pomocí jiné osoby, odpovídá tak, jako by plnil sám.</w:t>
      </w:r>
    </w:p>
    <w:p w14:paraId="34F51080" w14:textId="77777777" w:rsidR="002B6ACC" w:rsidRPr="00734DC9" w:rsidRDefault="002B6ACC" w:rsidP="005A584D">
      <w:pPr>
        <w:tabs>
          <w:tab w:val="left" w:pos="-6096"/>
          <w:tab w:val="num" w:pos="426"/>
        </w:tabs>
        <w:jc w:val="both"/>
        <w:rPr>
          <w:rFonts w:ascii="Arial" w:hAnsi="Arial" w:cs="Arial"/>
          <w:sz w:val="20"/>
        </w:rPr>
      </w:pPr>
    </w:p>
    <w:p w14:paraId="3886C72E" w14:textId="77777777" w:rsidR="002B6ACC" w:rsidRPr="00734DC9" w:rsidRDefault="002B6ACC" w:rsidP="005A584D">
      <w:pPr>
        <w:tabs>
          <w:tab w:val="left" w:pos="426"/>
          <w:tab w:val="left" w:pos="1418"/>
        </w:tabs>
        <w:jc w:val="both"/>
        <w:outlineLvl w:val="0"/>
        <w:rPr>
          <w:rFonts w:ascii="Arial" w:hAnsi="Arial" w:cs="Arial"/>
          <w:b/>
          <w:sz w:val="20"/>
        </w:rPr>
      </w:pPr>
      <w:r w:rsidRPr="00734DC9">
        <w:rPr>
          <w:rFonts w:ascii="Arial" w:hAnsi="Arial" w:cs="Arial"/>
          <w:b/>
          <w:sz w:val="20"/>
        </w:rPr>
        <w:t>V.</w:t>
      </w:r>
      <w:r w:rsidR="000472D7" w:rsidRPr="00734DC9">
        <w:rPr>
          <w:rFonts w:ascii="Arial" w:hAnsi="Arial" w:cs="Arial"/>
          <w:b/>
          <w:sz w:val="20"/>
        </w:rPr>
        <w:t xml:space="preserve"> </w:t>
      </w:r>
      <w:r w:rsidRPr="00734DC9">
        <w:rPr>
          <w:rFonts w:ascii="Arial" w:hAnsi="Arial" w:cs="Arial"/>
          <w:b/>
          <w:sz w:val="20"/>
        </w:rPr>
        <w:t xml:space="preserve">Doba plnění díla </w:t>
      </w:r>
    </w:p>
    <w:p w14:paraId="259410E5" w14:textId="77777777" w:rsidR="002B6ACC" w:rsidRPr="00734DC9" w:rsidRDefault="002B6ACC" w:rsidP="005A584D">
      <w:pPr>
        <w:tabs>
          <w:tab w:val="left" w:pos="284"/>
          <w:tab w:val="left" w:pos="1418"/>
        </w:tabs>
        <w:jc w:val="both"/>
        <w:outlineLvl w:val="0"/>
        <w:rPr>
          <w:rFonts w:ascii="Arial" w:hAnsi="Arial" w:cs="Arial"/>
          <w:sz w:val="20"/>
          <w:u w:val="single"/>
        </w:rPr>
      </w:pPr>
    </w:p>
    <w:p w14:paraId="3C58EB39" w14:textId="70230220" w:rsidR="002B6ACC" w:rsidRPr="00734DC9"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Zahájení prací: dne </w:t>
      </w:r>
      <w:r w:rsidR="00D37EDC">
        <w:rPr>
          <w:rFonts w:ascii="Arial" w:hAnsi="Arial" w:cs="Arial"/>
          <w:sz w:val="20"/>
        </w:rPr>
        <w:t>2</w:t>
      </w:r>
      <w:r w:rsidR="00566835">
        <w:rPr>
          <w:rFonts w:ascii="Arial" w:hAnsi="Arial" w:cs="Arial"/>
          <w:sz w:val="20"/>
        </w:rPr>
        <w:t>6</w:t>
      </w:r>
      <w:r w:rsidR="00590C5F" w:rsidRPr="00734DC9">
        <w:rPr>
          <w:rFonts w:ascii="Arial" w:hAnsi="Arial" w:cs="Arial"/>
          <w:sz w:val="20"/>
        </w:rPr>
        <w:t xml:space="preserve">. </w:t>
      </w:r>
      <w:r w:rsidR="00DF487D">
        <w:rPr>
          <w:rFonts w:ascii="Arial" w:hAnsi="Arial" w:cs="Arial"/>
          <w:sz w:val="20"/>
        </w:rPr>
        <w:t>11</w:t>
      </w:r>
      <w:r w:rsidR="00D37EDC">
        <w:rPr>
          <w:rFonts w:ascii="Arial" w:hAnsi="Arial" w:cs="Arial"/>
          <w:sz w:val="20"/>
        </w:rPr>
        <w:t>.</w:t>
      </w:r>
      <w:r w:rsidR="00590C5F" w:rsidRPr="00734DC9">
        <w:rPr>
          <w:rFonts w:ascii="Arial" w:hAnsi="Arial" w:cs="Arial"/>
          <w:sz w:val="20"/>
        </w:rPr>
        <w:t xml:space="preserve"> 20</w:t>
      </w:r>
      <w:r w:rsidR="00DF487D">
        <w:rPr>
          <w:rFonts w:ascii="Arial" w:hAnsi="Arial" w:cs="Arial"/>
          <w:sz w:val="20"/>
        </w:rPr>
        <w:t>20</w:t>
      </w:r>
    </w:p>
    <w:p w14:paraId="3A44AEDE" w14:textId="44FF333F" w:rsidR="002B6ACC" w:rsidRPr="00734DC9" w:rsidRDefault="002B6ACC" w:rsidP="005A584D">
      <w:pPr>
        <w:numPr>
          <w:ilvl w:val="0"/>
          <w:numId w:val="9"/>
        </w:numPr>
        <w:tabs>
          <w:tab w:val="clear" w:pos="360"/>
          <w:tab w:val="num" w:pos="-6096"/>
        </w:tabs>
        <w:ind w:left="0" w:firstLine="0"/>
        <w:rPr>
          <w:rFonts w:ascii="Arial" w:hAnsi="Arial" w:cs="Arial"/>
          <w:sz w:val="20"/>
        </w:rPr>
      </w:pPr>
      <w:r w:rsidRPr="00734DC9">
        <w:rPr>
          <w:rFonts w:ascii="Arial" w:hAnsi="Arial" w:cs="Arial"/>
          <w:sz w:val="20"/>
        </w:rPr>
        <w:t xml:space="preserve">Dokončení a předání díla objednateli: nejpozději dne </w:t>
      </w:r>
      <w:r w:rsidR="00566835">
        <w:rPr>
          <w:rFonts w:ascii="Arial" w:hAnsi="Arial" w:cs="Arial"/>
          <w:sz w:val="20"/>
        </w:rPr>
        <w:t>1</w:t>
      </w:r>
      <w:r w:rsidR="00590C5F" w:rsidRPr="00734DC9">
        <w:rPr>
          <w:rFonts w:ascii="Arial" w:hAnsi="Arial" w:cs="Arial"/>
          <w:sz w:val="20"/>
        </w:rPr>
        <w:t xml:space="preserve">. </w:t>
      </w:r>
      <w:r w:rsidR="00DF487D">
        <w:rPr>
          <w:rFonts w:ascii="Arial" w:hAnsi="Arial" w:cs="Arial"/>
          <w:sz w:val="20"/>
        </w:rPr>
        <w:t>1</w:t>
      </w:r>
      <w:r w:rsidR="00566835">
        <w:rPr>
          <w:rFonts w:ascii="Arial" w:hAnsi="Arial" w:cs="Arial"/>
          <w:sz w:val="20"/>
        </w:rPr>
        <w:t>2</w:t>
      </w:r>
      <w:r w:rsidR="00590C5F" w:rsidRPr="00734DC9">
        <w:rPr>
          <w:rFonts w:ascii="Arial" w:hAnsi="Arial" w:cs="Arial"/>
          <w:sz w:val="20"/>
        </w:rPr>
        <w:t>. 20</w:t>
      </w:r>
      <w:r w:rsidR="00DF487D">
        <w:rPr>
          <w:rFonts w:ascii="Arial" w:hAnsi="Arial" w:cs="Arial"/>
          <w:sz w:val="20"/>
        </w:rPr>
        <w:t>20</w:t>
      </w:r>
    </w:p>
    <w:p w14:paraId="77F54739" w14:textId="77777777" w:rsidR="002B6ACC" w:rsidRPr="00734DC9" w:rsidRDefault="002B6ACC" w:rsidP="005A584D">
      <w:pPr>
        <w:rPr>
          <w:rFonts w:ascii="Arial" w:hAnsi="Arial" w:cs="Arial"/>
          <w:sz w:val="20"/>
        </w:rPr>
      </w:pPr>
    </w:p>
    <w:p w14:paraId="17BA47FA" w14:textId="77777777" w:rsidR="002B6ACC" w:rsidRPr="00734DC9" w:rsidRDefault="002B6ACC" w:rsidP="005A584D">
      <w:pPr>
        <w:tabs>
          <w:tab w:val="left" w:pos="426"/>
          <w:tab w:val="left" w:pos="1843"/>
        </w:tabs>
        <w:jc w:val="both"/>
        <w:outlineLvl w:val="0"/>
        <w:rPr>
          <w:rFonts w:ascii="Arial" w:hAnsi="Arial" w:cs="Arial"/>
          <w:b/>
          <w:sz w:val="20"/>
        </w:rPr>
      </w:pPr>
      <w:r w:rsidRPr="00734DC9">
        <w:rPr>
          <w:rFonts w:ascii="Arial" w:hAnsi="Arial" w:cs="Arial"/>
          <w:b/>
          <w:sz w:val="20"/>
        </w:rPr>
        <w:t>VI.</w:t>
      </w:r>
      <w:r w:rsidR="000472D7" w:rsidRPr="00734DC9">
        <w:rPr>
          <w:rFonts w:ascii="Arial" w:hAnsi="Arial" w:cs="Arial"/>
          <w:b/>
          <w:sz w:val="20"/>
        </w:rPr>
        <w:t xml:space="preserve"> </w:t>
      </w:r>
      <w:r w:rsidRPr="00734DC9">
        <w:rPr>
          <w:rFonts w:ascii="Arial" w:hAnsi="Arial" w:cs="Arial"/>
          <w:b/>
          <w:sz w:val="20"/>
        </w:rPr>
        <w:t xml:space="preserve">Cena za dílo </w:t>
      </w:r>
    </w:p>
    <w:p w14:paraId="6067F572" w14:textId="77777777" w:rsidR="002B6ACC" w:rsidRPr="00734DC9" w:rsidRDefault="002B6ACC" w:rsidP="005A584D">
      <w:pPr>
        <w:tabs>
          <w:tab w:val="left" w:pos="284"/>
          <w:tab w:val="left" w:pos="1843"/>
        </w:tabs>
        <w:jc w:val="both"/>
        <w:outlineLvl w:val="0"/>
        <w:rPr>
          <w:rFonts w:ascii="Arial" w:hAnsi="Arial" w:cs="Arial"/>
          <w:sz w:val="20"/>
          <w:u w:val="single"/>
        </w:rPr>
      </w:pPr>
    </w:p>
    <w:p w14:paraId="0F3FF607" w14:textId="079B2AD6" w:rsidR="002B6ACC" w:rsidRPr="00734DC9" w:rsidRDefault="002B6ACC" w:rsidP="005A584D">
      <w:pPr>
        <w:tabs>
          <w:tab w:val="left" w:pos="-6096"/>
        </w:tabs>
        <w:jc w:val="both"/>
        <w:rPr>
          <w:rFonts w:ascii="Arial" w:hAnsi="Arial" w:cs="Arial"/>
          <w:sz w:val="20"/>
        </w:rPr>
      </w:pPr>
      <w:r w:rsidRPr="00734DC9">
        <w:rPr>
          <w:rFonts w:ascii="Arial" w:hAnsi="Arial" w:cs="Arial"/>
          <w:sz w:val="20"/>
        </w:rPr>
        <w:t>1.</w:t>
      </w:r>
      <w:r w:rsidRPr="00734DC9">
        <w:rPr>
          <w:rFonts w:ascii="Arial" w:hAnsi="Arial" w:cs="Arial"/>
          <w:sz w:val="20"/>
        </w:rPr>
        <w:tab/>
      </w:r>
      <w:r w:rsidR="003F072E" w:rsidRPr="00734DC9">
        <w:rPr>
          <w:rFonts w:ascii="Arial" w:hAnsi="Arial" w:cs="Arial"/>
          <w:sz w:val="20"/>
        </w:rPr>
        <w:t>Za provedení díla dle čl. II. této smlouvy se stanoví smluvní cena ve smyslu zák</w:t>
      </w:r>
      <w:r w:rsidR="003F072E">
        <w:rPr>
          <w:rFonts w:ascii="Arial" w:hAnsi="Arial" w:cs="Arial"/>
          <w:sz w:val="20"/>
        </w:rPr>
        <w:t>ona</w:t>
      </w:r>
      <w:r w:rsidR="003F072E" w:rsidRPr="00734DC9">
        <w:rPr>
          <w:rFonts w:ascii="Arial" w:hAnsi="Arial" w:cs="Arial"/>
          <w:sz w:val="20"/>
        </w:rPr>
        <w:t xml:space="preserve"> č. 526/</w:t>
      </w:r>
      <w:r w:rsidR="003F072E">
        <w:rPr>
          <w:rFonts w:ascii="Arial" w:hAnsi="Arial" w:cs="Arial"/>
          <w:sz w:val="20"/>
        </w:rPr>
        <w:t>19</w:t>
      </w:r>
      <w:r w:rsidR="003F072E" w:rsidRPr="00734DC9">
        <w:rPr>
          <w:rFonts w:ascii="Arial" w:hAnsi="Arial" w:cs="Arial"/>
          <w:sz w:val="20"/>
        </w:rPr>
        <w:t>90 Sb.</w:t>
      </w:r>
      <w:r w:rsidR="003F072E">
        <w:rPr>
          <w:rFonts w:ascii="Arial" w:hAnsi="Arial" w:cs="Arial"/>
          <w:sz w:val="20"/>
        </w:rPr>
        <w:t>,</w:t>
      </w:r>
      <w:r w:rsidR="003F072E" w:rsidRPr="00734DC9">
        <w:rPr>
          <w:rFonts w:ascii="Arial" w:hAnsi="Arial" w:cs="Arial"/>
          <w:sz w:val="20"/>
        </w:rPr>
        <w:t xml:space="preserve"> o cenách</w:t>
      </w:r>
      <w:r w:rsidR="003F072E">
        <w:rPr>
          <w:rFonts w:ascii="Arial" w:hAnsi="Arial" w:cs="Arial"/>
          <w:sz w:val="20"/>
        </w:rPr>
        <w:t>, v platném znění,  a to</w:t>
      </w:r>
      <w:r w:rsidR="003F072E" w:rsidRPr="00734DC9">
        <w:rPr>
          <w:rFonts w:ascii="Arial" w:hAnsi="Arial" w:cs="Arial"/>
          <w:sz w:val="20"/>
        </w:rPr>
        <w:t xml:space="preserve"> ve výši</w:t>
      </w:r>
      <w:r w:rsidRPr="00734DC9">
        <w:rPr>
          <w:rFonts w:ascii="Arial" w:hAnsi="Arial" w:cs="Arial"/>
          <w:sz w:val="20"/>
        </w:rPr>
        <w:t>:</w:t>
      </w:r>
    </w:p>
    <w:p w14:paraId="23CE1554" w14:textId="77777777" w:rsidR="008D3421" w:rsidRPr="00734DC9" w:rsidRDefault="008D3421" w:rsidP="005A584D">
      <w:pPr>
        <w:tabs>
          <w:tab w:val="left" w:pos="284"/>
          <w:tab w:val="left" w:pos="1418"/>
        </w:tabs>
        <w:jc w:val="both"/>
        <w:rPr>
          <w:rFonts w:ascii="Arial" w:hAnsi="Arial" w:cs="Arial"/>
          <w:sz w:val="20"/>
        </w:rPr>
      </w:pPr>
    </w:p>
    <w:p w14:paraId="3415067E" w14:textId="020B1697" w:rsidR="002B6ACC" w:rsidRPr="00734DC9" w:rsidRDefault="002B6ACC" w:rsidP="005A584D">
      <w:pPr>
        <w:tabs>
          <w:tab w:val="left" w:pos="284"/>
          <w:tab w:val="left" w:pos="1418"/>
        </w:tabs>
        <w:jc w:val="both"/>
        <w:rPr>
          <w:rFonts w:ascii="Arial" w:hAnsi="Arial" w:cs="Arial"/>
          <w:sz w:val="20"/>
        </w:rPr>
      </w:pPr>
      <w:r w:rsidRPr="00734DC9">
        <w:rPr>
          <w:rFonts w:ascii="Arial" w:hAnsi="Arial" w:cs="Arial"/>
          <w:sz w:val="20"/>
        </w:rPr>
        <w:t>Cena celkem bez DPH:</w:t>
      </w:r>
      <w:r w:rsidRPr="00734DC9">
        <w:rPr>
          <w:rFonts w:ascii="Arial" w:hAnsi="Arial" w:cs="Arial"/>
          <w:sz w:val="20"/>
        </w:rPr>
        <w:tab/>
      </w:r>
      <w:r w:rsidR="00D37EDC" w:rsidRPr="009B737C">
        <w:rPr>
          <w:rFonts w:ascii="Arial" w:hAnsi="Arial" w:cs="Arial"/>
          <w:b/>
          <w:sz w:val="20"/>
        </w:rPr>
        <w:t>7</w:t>
      </w:r>
      <w:r w:rsidR="00566835" w:rsidRPr="009B737C">
        <w:rPr>
          <w:rFonts w:ascii="Arial" w:hAnsi="Arial" w:cs="Arial"/>
          <w:b/>
          <w:sz w:val="20"/>
        </w:rPr>
        <w:t>8</w:t>
      </w:r>
      <w:r w:rsidR="00734DC9" w:rsidRPr="00734DC9">
        <w:rPr>
          <w:rFonts w:ascii="Arial" w:hAnsi="Arial" w:cs="Arial"/>
          <w:b/>
          <w:sz w:val="20"/>
        </w:rPr>
        <w:t xml:space="preserve"> </w:t>
      </w:r>
      <w:r w:rsidR="00566835">
        <w:rPr>
          <w:rFonts w:ascii="Arial" w:hAnsi="Arial" w:cs="Arial"/>
          <w:b/>
          <w:sz w:val="20"/>
        </w:rPr>
        <w:t>157</w:t>
      </w:r>
      <w:r w:rsidRPr="00734DC9">
        <w:rPr>
          <w:rFonts w:ascii="Arial" w:hAnsi="Arial" w:cs="Arial"/>
          <w:b/>
          <w:sz w:val="20"/>
        </w:rPr>
        <w:t>,-</w:t>
      </w:r>
      <w:r w:rsidR="009B737C">
        <w:rPr>
          <w:rFonts w:ascii="Arial" w:hAnsi="Arial" w:cs="Arial"/>
          <w:b/>
          <w:sz w:val="20"/>
        </w:rPr>
        <w:t xml:space="preserve"> </w:t>
      </w:r>
      <w:r w:rsidRPr="00734DC9">
        <w:rPr>
          <w:rFonts w:ascii="Arial" w:hAnsi="Arial" w:cs="Arial"/>
          <w:b/>
          <w:sz w:val="20"/>
        </w:rPr>
        <w:t>Kč</w:t>
      </w:r>
    </w:p>
    <w:p w14:paraId="03ED3CFB" w14:textId="77777777" w:rsidR="002B6ACC" w:rsidRPr="00734DC9" w:rsidRDefault="002B6ACC" w:rsidP="005A584D">
      <w:pPr>
        <w:tabs>
          <w:tab w:val="left" w:pos="284"/>
          <w:tab w:val="left" w:pos="1418"/>
        </w:tabs>
        <w:jc w:val="both"/>
        <w:rPr>
          <w:rFonts w:ascii="Arial" w:hAnsi="Arial" w:cs="Arial"/>
          <w:sz w:val="20"/>
        </w:rPr>
      </w:pPr>
    </w:p>
    <w:p w14:paraId="3F491A7D" w14:textId="77777777"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 xml:space="preserve">Tato cena je cenou maximální, tedy nejvýše přípustnou. </w:t>
      </w:r>
    </w:p>
    <w:p w14:paraId="7289F4D0" w14:textId="396A46C3"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 xml:space="preserve">Smluvní strany se dohodly, že v případě provádění díla po částech, zhotovitel není oprávněn požadovat během provádění díla přiměřenou část odměny. </w:t>
      </w:r>
      <w:r w:rsidR="003F072E" w:rsidRPr="00734DC9">
        <w:rPr>
          <w:rFonts w:ascii="Arial" w:hAnsi="Arial" w:cs="Arial"/>
          <w:sz w:val="20"/>
        </w:rPr>
        <w:t xml:space="preserve">Smluvní strany tedy vyloučily uplatnění § 2610 odst. </w:t>
      </w:r>
      <w:smartTag w:uri="urn:schemas-microsoft-com:office:smarttags" w:element="metricconverter">
        <w:smartTagPr>
          <w:attr w:name="ProductID" w:val="2 a"/>
        </w:smartTagPr>
        <w:r w:rsidR="003F072E" w:rsidRPr="00734DC9">
          <w:rPr>
            <w:rFonts w:ascii="Arial" w:hAnsi="Arial" w:cs="Arial"/>
            <w:sz w:val="20"/>
          </w:rPr>
          <w:t>2 a</w:t>
        </w:r>
      </w:smartTag>
      <w:r w:rsidR="003F072E" w:rsidRPr="00734DC9">
        <w:rPr>
          <w:rFonts w:ascii="Arial" w:hAnsi="Arial" w:cs="Arial"/>
          <w:sz w:val="20"/>
        </w:rPr>
        <w:t xml:space="preserve"> § 2611 občanského zákon</w:t>
      </w:r>
      <w:r w:rsidR="003F072E">
        <w:rPr>
          <w:rFonts w:ascii="Arial" w:hAnsi="Arial" w:cs="Arial"/>
          <w:sz w:val="20"/>
        </w:rPr>
        <w:t>íku</w:t>
      </w:r>
      <w:r w:rsidRPr="00734DC9">
        <w:rPr>
          <w:rFonts w:ascii="Arial" w:hAnsi="Arial" w:cs="Arial"/>
          <w:sz w:val="20"/>
        </w:rPr>
        <w:t xml:space="preserve">. </w:t>
      </w:r>
    </w:p>
    <w:p w14:paraId="3181D3BD" w14:textId="0386519D" w:rsidR="002B6ACC" w:rsidRPr="00734DC9" w:rsidRDefault="002B6ACC" w:rsidP="000472D7">
      <w:pPr>
        <w:pStyle w:val="Zkladntextodsazen"/>
        <w:numPr>
          <w:ilvl w:val="0"/>
          <w:numId w:val="24"/>
        </w:numPr>
        <w:tabs>
          <w:tab w:val="clear" w:pos="284"/>
          <w:tab w:val="clear" w:pos="360"/>
          <w:tab w:val="clear" w:pos="1418"/>
        </w:tabs>
        <w:ind w:left="0" w:firstLine="0"/>
        <w:rPr>
          <w:rFonts w:ascii="Arial" w:hAnsi="Arial" w:cs="Arial"/>
          <w:sz w:val="20"/>
        </w:rPr>
      </w:pPr>
      <w:r w:rsidRPr="00734DC9">
        <w:rPr>
          <w:rFonts w:ascii="Arial" w:hAnsi="Arial" w:cs="Arial"/>
          <w:sz w:val="20"/>
        </w:rPr>
        <w:t>S</w:t>
      </w:r>
      <w:r w:rsidR="003F072E" w:rsidRPr="00734DC9">
        <w:rPr>
          <w:rFonts w:ascii="Arial" w:hAnsi="Arial" w:cs="Arial"/>
          <w:sz w:val="20"/>
        </w:rPr>
        <w:t>mluvní strany vyloučily užití § 2620 odst. 2 občanského zákon</w:t>
      </w:r>
      <w:r w:rsidR="003F072E">
        <w:rPr>
          <w:rFonts w:ascii="Arial" w:hAnsi="Arial" w:cs="Arial"/>
          <w:sz w:val="20"/>
        </w:rPr>
        <w:t>íku</w:t>
      </w:r>
      <w:r w:rsidRPr="00734DC9">
        <w:rPr>
          <w:rFonts w:ascii="Arial" w:hAnsi="Arial" w:cs="Arial"/>
          <w:sz w:val="20"/>
        </w:rPr>
        <w:t>. Zhotovitel tak není oprávněn žádat soud o zvýšení ceny díla v případě, že nastane zcela mimořádná nepředvídatelná okolnost, která by dokončení díla značně stěžovala.</w:t>
      </w:r>
    </w:p>
    <w:p w14:paraId="5CA4BD05" w14:textId="77777777" w:rsidR="002B6ACC" w:rsidRPr="00734DC9" w:rsidRDefault="002B6ACC" w:rsidP="005A584D">
      <w:pPr>
        <w:tabs>
          <w:tab w:val="left" w:pos="284"/>
          <w:tab w:val="left" w:pos="1418"/>
        </w:tabs>
        <w:jc w:val="both"/>
        <w:rPr>
          <w:rFonts w:ascii="Arial" w:hAnsi="Arial" w:cs="Arial"/>
          <w:sz w:val="20"/>
        </w:rPr>
      </w:pPr>
    </w:p>
    <w:p w14:paraId="36F44DF8" w14:textId="77777777"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w:t>
      </w:r>
      <w:r w:rsidR="000472D7" w:rsidRPr="00734DC9">
        <w:rPr>
          <w:rFonts w:ascii="Arial" w:hAnsi="Arial" w:cs="Arial"/>
          <w:b/>
          <w:sz w:val="20"/>
        </w:rPr>
        <w:t xml:space="preserve"> </w:t>
      </w:r>
      <w:r w:rsidRPr="00734DC9">
        <w:rPr>
          <w:rFonts w:ascii="Arial" w:hAnsi="Arial" w:cs="Arial"/>
          <w:b/>
          <w:sz w:val="20"/>
        </w:rPr>
        <w:t>Záruky za jakost díla a dodávek</w:t>
      </w:r>
    </w:p>
    <w:p w14:paraId="5560052D" w14:textId="77777777" w:rsidR="002B6ACC" w:rsidRPr="00734DC9" w:rsidRDefault="002B6ACC" w:rsidP="005A584D">
      <w:pPr>
        <w:tabs>
          <w:tab w:val="left" w:pos="-6237"/>
          <w:tab w:val="left" w:pos="1418"/>
        </w:tabs>
        <w:jc w:val="both"/>
        <w:rPr>
          <w:rFonts w:ascii="Arial" w:hAnsi="Arial" w:cs="Arial"/>
          <w:sz w:val="20"/>
          <w:u w:val="single"/>
        </w:rPr>
      </w:pPr>
    </w:p>
    <w:p w14:paraId="5FB36045" w14:textId="1A10AE1C"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 xml:space="preserve">Zhotovitel poskytne objednateli záruku na provedené práce a dodávky specifikované v čl. II. smlouvy v délce </w:t>
      </w:r>
      <w:r w:rsidR="00590C5F" w:rsidRPr="00734DC9">
        <w:rPr>
          <w:rFonts w:ascii="Arial" w:hAnsi="Arial" w:cs="Arial"/>
          <w:sz w:val="20"/>
        </w:rPr>
        <w:t>12</w:t>
      </w:r>
      <w:r w:rsidRPr="00734DC9">
        <w:rPr>
          <w:rFonts w:ascii="Arial" w:hAnsi="Arial" w:cs="Arial"/>
          <w:sz w:val="20"/>
        </w:rPr>
        <w:t xml:space="preserve"> měsíců.</w:t>
      </w:r>
    </w:p>
    <w:p w14:paraId="7F81177F" w14:textId="77777777" w:rsidR="002B6ACC" w:rsidRPr="00734DC9" w:rsidRDefault="002B6ACC" w:rsidP="005A584D">
      <w:pPr>
        <w:numPr>
          <w:ilvl w:val="0"/>
          <w:numId w:val="4"/>
        </w:numPr>
        <w:tabs>
          <w:tab w:val="clear" w:pos="644"/>
          <w:tab w:val="left" w:pos="-6237"/>
          <w:tab w:val="left" w:pos="-2410"/>
          <w:tab w:val="left" w:pos="-2268"/>
        </w:tabs>
        <w:ind w:left="0" w:firstLine="0"/>
        <w:jc w:val="both"/>
        <w:rPr>
          <w:rFonts w:ascii="Arial" w:hAnsi="Arial" w:cs="Arial"/>
          <w:sz w:val="20"/>
        </w:rPr>
      </w:pPr>
      <w:r w:rsidRPr="00734DC9">
        <w:rPr>
          <w:rFonts w:ascii="Arial" w:hAnsi="Arial" w:cs="Arial"/>
          <w:sz w:val="20"/>
        </w:rPr>
        <w:t>Záruka za jakost díla a dodávek komponentů začíná běžet ode dne převzetí díla objednatelem.</w:t>
      </w:r>
    </w:p>
    <w:p w14:paraId="166F5A93" w14:textId="77777777" w:rsidR="002B6ACC" w:rsidRPr="00734DC9" w:rsidRDefault="002B6ACC" w:rsidP="005A584D">
      <w:pPr>
        <w:tabs>
          <w:tab w:val="left" w:pos="-6237"/>
          <w:tab w:val="left" w:pos="-2410"/>
          <w:tab w:val="left" w:pos="-2268"/>
        </w:tabs>
        <w:jc w:val="both"/>
        <w:rPr>
          <w:rFonts w:ascii="Arial" w:hAnsi="Arial" w:cs="Arial"/>
          <w:sz w:val="20"/>
        </w:rPr>
      </w:pPr>
    </w:p>
    <w:p w14:paraId="48F2818F" w14:textId="77777777"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VIII.</w:t>
      </w:r>
      <w:r w:rsidR="000472D7" w:rsidRPr="00734DC9">
        <w:rPr>
          <w:rFonts w:ascii="Arial" w:hAnsi="Arial" w:cs="Arial"/>
          <w:b/>
          <w:sz w:val="20"/>
        </w:rPr>
        <w:t xml:space="preserve"> Způsob úhrady, fakturace</w:t>
      </w:r>
    </w:p>
    <w:p w14:paraId="1A6121B8" w14:textId="77777777" w:rsidR="000472D7" w:rsidRPr="00734DC9" w:rsidRDefault="000472D7" w:rsidP="005A584D">
      <w:pPr>
        <w:tabs>
          <w:tab w:val="left" w:pos="426"/>
          <w:tab w:val="left" w:pos="1418"/>
        </w:tabs>
        <w:jc w:val="both"/>
        <w:rPr>
          <w:rFonts w:ascii="Arial" w:hAnsi="Arial" w:cs="Arial"/>
          <w:sz w:val="20"/>
          <w:u w:val="single"/>
        </w:rPr>
      </w:pPr>
    </w:p>
    <w:p w14:paraId="1B57505C"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7FB29BF4" w14:textId="77777777"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t>Splatnost ceny za dílo se sjednává 14 dnů od data doručení faktury objednateli. Za okamžik uhrazení ceny za dílo se považuje datum, kdy byla předmětná částka odepsána z účtu objednatele.</w:t>
      </w:r>
    </w:p>
    <w:p w14:paraId="0215EB3C" w14:textId="78482FFF" w:rsidR="002B6ACC" w:rsidRPr="00734DC9" w:rsidRDefault="002B6ACC" w:rsidP="005A584D">
      <w:pPr>
        <w:numPr>
          <w:ilvl w:val="0"/>
          <w:numId w:val="8"/>
        </w:numPr>
        <w:tabs>
          <w:tab w:val="clear" w:pos="360"/>
          <w:tab w:val="left" w:pos="-6096"/>
          <w:tab w:val="left" w:pos="-2977"/>
        </w:tabs>
        <w:ind w:left="0" w:firstLine="0"/>
        <w:jc w:val="both"/>
        <w:rPr>
          <w:rFonts w:ascii="Arial" w:hAnsi="Arial" w:cs="Arial"/>
          <w:sz w:val="20"/>
        </w:rPr>
      </w:pPr>
      <w:r w:rsidRPr="00734DC9">
        <w:rPr>
          <w:rFonts w:ascii="Arial" w:hAnsi="Arial" w:cs="Arial"/>
          <w:sz w:val="20"/>
        </w:rPr>
        <w:lastRenderedPageBreak/>
        <w:t xml:space="preserve">Faktura bude mít náležitosti daňového dokladu bez uvedení výše daně (na faktuře bude uvedena pouze sazba daně z přidané hodnoty) a bude obsahovat sdělení, že výši daně je povinen doplnit a přiznat objednatel v souladu s § 92a zákona </w:t>
      </w:r>
      <w:r w:rsidR="009C0F8C">
        <w:rPr>
          <w:rFonts w:ascii="Arial" w:hAnsi="Arial" w:cs="Arial"/>
          <w:sz w:val="20"/>
        </w:rPr>
        <w:t xml:space="preserve">č. </w:t>
      </w:r>
      <w:r w:rsidRPr="00734DC9">
        <w:rPr>
          <w:rFonts w:ascii="Arial" w:hAnsi="Arial" w:cs="Arial"/>
          <w:sz w:val="20"/>
        </w:rPr>
        <w:t>235/2004 Sb</w:t>
      </w:r>
      <w:r w:rsidR="009C0F8C">
        <w:rPr>
          <w:rFonts w:ascii="Arial" w:hAnsi="Arial" w:cs="Arial"/>
          <w:sz w:val="20"/>
        </w:rPr>
        <w:t>.,</w:t>
      </w:r>
      <w:r w:rsidRPr="00734DC9">
        <w:rPr>
          <w:rFonts w:ascii="Arial" w:hAnsi="Arial" w:cs="Arial"/>
          <w:sz w:val="20"/>
        </w:rPr>
        <w:t xml:space="preserve"> o DPH</w:t>
      </w:r>
      <w:r w:rsidR="009C0F8C">
        <w:rPr>
          <w:rFonts w:ascii="Arial" w:hAnsi="Arial" w:cs="Arial"/>
          <w:sz w:val="20"/>
        </w:rPr>
        <w:t>,</w:t>
      </w:r>
      <w:r w:rsidRPr="00734DC9">
        <w:rPr>
          <w:rFonts w:ascii="Arial" w:hAnsi="Arial" w:cs="Arial"/>
          <w:sz w:val="20"/>
        </w:rPr>
        <w:t xml:space="preserve"> v platném znění.</w:t>
      </w:r>
    </w:p>
    <w:p w14:paraId="1DEE1F8F" w14:textId="77777777" w:rsidR="002B6ACC" w:rsidRPr="00734DC9" w:rsidRDefault="002B6ACC" w:rsidP="005A584D">
      <w:pPr>
        <w:pStyle w:val="Zkladntextodsazen"/>
        <w:tabs>
          <w:tab w:val="clear" w:pos="284"/>
          <w:tab w:val="clear" w:pos="1418"/>
        </w:tabs>
        <w:ind w:left="0"/>
        <w:rPr>
          <w:rFonts w:ascii="Arial" w:hAnsi="Arial" w:cs="Arial"/>
          <w:sz w:val="20"/>
        </w:rPr>
      </w:pPr>
    </w:p>
    <w:p w14:paraId="533D84B8" w14:textId="77777777" w:rsidR="002B6ACC" w:rsidRPr="00734DC9" w:rsidRDefault="002B6ACC" w:rsidP="005A584D">
      <w:pPr>
        <w:tabs>
          <w:tab w:val="left" w:pos="-2977"/>
          <w:tab w:val="left" w:pos="426"/>
          <w:tab w:val="left" w:pos="1418"/>
        </w:tabs>
        <w:jc w:val="both"/>
        <w:rPr>
          <w:rFonts w:ascii="Arial" w:hAnsi="Arial" w:cs="Arial"/>
          <w:b/>
          <w:sz w:val="20"/>
        </w:rPr>
      </w:pPr>
      <w:r w:rsidRPr="00734DC9">
        <w:rPr>
          <w:rFonts w:ascii="Arial" w:hAnsi="Arial" w:cs="Arial"/>
          <w:b/>
          <w:sz w:val="20"/>
        </w:rPr>
        <w:t>IX.</w:t>
      </w:r>
      <w:r w:rsidR="000472D7" w:rsidRPr="00734DC9">
        <w:rPr>
          <w:rFonts w:ascii="Arial" w:hAnsi="Arial" w:cs="Arial"/>
          <w:b/>
          <w:sz w:val="20"/>
        </w:rPr>
        <w:t xml:space="preserve"> </w:t>
      </w:r>
      <w:r w:rsidRPr="00734DC9">
        <w:rPr>
          <w:rFonts w:ascii="Arial" w:hAnsi="Arial" w:cs="Arial"/>
          <w:b/>
          <w:sz w:val="20"/>
        </w:rPr>
        <w:t>Smluvní pokuta, sankce</w:t>
      </w:r>
    </w:p>
    <w:p w14:paraId="7A197A88" w14:textId="77777777" w:rsidR="002B6ACC" w:rsidRPr="00734DC9" w:rsidRDefault="002B6ACC" w:rsidP="005A584D">
      <w:pPr>
        <w:tabs>
          <w:tab w:val="left" w:pos="-2977"/>
          <w:tab w:val="left" w:pos="284"/>
          <w:tab w:val="left" w:pos="1418"/>
        </w:tabs>
        <w:jc w:val="both"/>
        <w:rPr>
          <w:rFonts w:ascii="Arial" w:hAnsi="Arial" w:cs="Arial"/>
          <w:sz w:val="20"/>
          <w:u w:val="single"/>
        </w:rPr>
      </w:pPr>
    </w:p>
    <w:p w14:paraId="3E7E9EA1"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V případě nedodržení termínu dokončení a předání díla dle čl. V. smlouvy je zhotovitel povinen uhradit objednateli smluvní pokutu ve výši 500,- Kč za každý den prodlení.</w:t>
      </w:r>
    </w:p>
    <w:p w14:paraId="1A985DA2" w14:textId="77777777" w:rsidR="002B6ACC" w:rsidRPr="00734DC9"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0"/>
        </w:rPr>
      </w:pPr>
      <w:r w:rsidRPr="00734DC9">
        <w:rPr>
          <w:rFonts w:ascii="Arial" w:hAnsi="Arial" w:cs="Arial"/>
          <w:sz w:val="20"/>
        </w:rPr>
        <w:t xml:space="preserve">V případě neodstranění reklamovaných vad do 10ti pracovních dnů ode dne nahlášení konkrétní vady je zhotovitel povinen uhradit objednateli smluvní pokutu ve výši 500,- Kč za každou reklamovanou vadu a den prodlení. </w:t>
      </w:r>
    </w:p>
    <w:p w14:paraId="624CCCD7" w14:textId="77777777" w:rsidR="002B6ACC" w:rsidRPr="00734DC9"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0"/>
        </w:rPr>
      </w:pPr>
      <w:r w:rsidRPr="00734DC9">
        <w:rPr>
          <w:rFonts w:ascii="Arial" w:hAnsi="Arial" w:cs="Arial"/>
          <w:sz w:val="20"/>
        </w:rPr>
        <w:t>Zhotovitel je povinen zahájit práce za účelem odstranění vad v záruční době do 72 h. od doby nahlášení vady objednatelem.</w:t>
      </w:r>
    </w:p>
    <w:p w14:paraId="375B4EC4"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4.</w:t>
      </w:r>
      <w:r w:rsidRPr="00734DC9">
        <w:rPr>
          <w:rFonts w:ascii="Arial" w:hAnsi="Arial" w:cs="Arial"/>
          <w:sz w:val="20"/>
        </w:rPr>
        <w:tab/>
        <w:t>V případě, že zhotovitel nezahájí práce za účelem odstranění vad v záruční době do 72h. od doby nahlášení vady objednatelem, je zhotovitel povinen uhradit objednateli smluvní pokutu ve výši 500,- Kč za každou reklamovanou vadu a den prodlení.</w:t>
      </w:r>
    </w:p>
    <w:p w14:paraId="44E975F1"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5.</w:t>
      </w:r>
      <w:r w:rsidRPr="00734DC9">
        <w:rPr>
          <w:rFonts w:ascii="Arial" w:hAnsi="Arial" w:cs="Arial"/>
          <w:sz w:val="20"/>
        </w:rPr>
        <w:tab/>
        <w:t xml:space="preserve">Zhotovitel se zavazuje odstranit vady a nedodělky díla do 10ti pracovních dnů od data nahlášení vady objednatelem. </w:t>
      </w:r>
    </w:p>
    <w:p w14:paraId="4B5E75FE" w14:textId="77777777"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6.</w:t>
      </w:r>
      <w:r w:rsidRPr="00734DC9">
        <w:rPr>
          <w:rFonts w:ascii="Arial" w:hAnsi="Arial" w:cs="Arial"/>
          <w:sz w:val="20"/>
        </w:rPr>
        <w:tab/>
        <w:t>Bude-li objednatel v prodlení s úhradou ceny díla, bude zhotovitel účtovat úrok z prodlení ve výši stanovené platnými právními předpisy z dlužné částky za</w:t>
      </w:r>
      <w:r w:rsidR="005500F5" w:rsidRPr="00734DC9">
        <w:rPr>
          <w:rFonts w:ascii="Arial" w:hAnsi="Arial" w:cs="Arial"/>
          <w:sz w:val="20"/>
        </w:rPr>
        <w:t xml:space="preserve"> každý i započatý den prodlení.</w:t>
      </w:r>
    </w:p>
    <w:p w14:paraId="01E16A24" w14:textId="1F7A5C68" w:rsidR="002B6ACC" w:rsidRPr="00734DC9" w:rsidRDefault="002B6ACC" w:rsidP="005A584D">
      <w:pPr>
        <w:pStyle w:val="Zkladntext2"/>
        <w:tabs>
          <w:tab w:val="num" w:pos="-6096"/>
        </w:tabs>
        <w:spacing w:after="0" w:line="240" w:lineRule="auto"/>
        <w:jc w:val="both"/>
        <w:rPr>
          <w:rFonts w:ascii="Arial" w:hAnsi="Arial" w:cs="Arial"/>
          <w:sz w:val="20"/>
        </w:rPr>
      </w:pPr>
      <w:r w:rsidRPr="00734DC9">
        <w:rPr>
          <w:rFonts w:ascii="Arial" w:hAnsi="Arial" w:cs="Arial"/>
          <w:sz w:val="20"/>
        </w:rPr>
        <w:t>7.</w:t>
      </w:r>
      <w:r w:rsidRPr="00734DC9">
        <w:rPr>
          <w:rFonts w:ascii="Arial" w:hAnsi="Arial" w:cs="Arial"/>
          <w:sz w:val="20"/>
        </w:rPr>
        <w:tab/>
        <w:t xml:space="preserve">Zaplacením smluvní pokuty a úroku z prodlení není dotčeno právo oprávněné strany </w:t>
      </w:r>
      <w:r w:rsidRPr="00734DC9">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OZ.</w:t>
      </w:r>
    </w:p>
    <w:p w14:paraId="24249E51" w14:textId="77777777" w:rsidR="002B6ACC" w:rsidRPr="00734DC9" w:rsidRDefault="002B6ACC" w:rsidP="007C3470">
      <w:pPr>
        <w:tabs>
          <w:tab w:val="left" w:pos="-6096"/>
          <w:tab w:val="left" w:pos="-2268"/>
        </w:tabs>
        <w:jc w:val="both"/>
        <w:rPr>
          <w:rFonts w:ascii="Arial" w:hAnsi="Arial" w:cs="Arial"/>
          <w:sz w:val="20"/>
        </w:rPr>
      </w:pPr>
    </w:p>
    <w:p w14:paraId="2BDA47D8" w14:textId="2B42231A" w:rsidR="002B6ACC" w:rsidRPr="00734DC9" w:rsidRDefault="002B6ACC" w:rsidP="005A584D">
      <w:pPr>
        <w:tabs>
          <w:tab w:val="left" w:pos="426"/>
          <w:tab w:val="left" w:pos="1418"/>
        </w:tabs>
        <w:jc w:val="both"/>
        <w:rPr>
          <w:rFonts w:ascii="Arial" w:hAnsi="Arial" w:cs="Arial"/>
          <w:b/>
          <w:sz w:val="20"/>
        </w:rPr>
      </w:pPr>
      <w:r w:rsidRPr="00734DC9">
        <w:rPr>
          <w:rFonts w:ascii="Arial" w:hAnsi="Arial" w:cs="Arial"/>
          <w:b/>
          <w:sz w:val="20"/>
        </w:rPr>
        <w:t>X.</w:t>
      </w:r>
      <w:r w:rsidR="000472D7" w:rsidRPr="00734DC9">
        <w:rPr>
          <w:rFonts w:ascii="Arial" w:hAnsi="Arial" w:cs="Arial"/>
          <w:b/>
          <w:sz w:val="20"/>
        </w:rPr>
        <w:t xml:space="preserve"> </w:t>
      </w:r>
      <w:r w:rsidRPr="00734DC9">
        <w:rPr>
          <w:rFonts w:ascii="Arial" w:hAnsi="Arial" w:cs="Arial"/>
          <w:b/>
          <w:sz w:val="20"/>
        </w:rPr>
        <w:t>Další ujednání</w:t>
      </w:r>
    </w:p>
    <w:p w14:paraId="7002E8B5" w14:textId="77777777" w:rsidR="002B6ACC" w:rsidRPr="00734DC9" w:rsidRDefault="002B6ACC" w:rsidP="005A584D">
      <w:pPr>
        <w:tabs>
          <w:tab w:val="left" w:pos="284"/>
          <w:tab w:val="left" w:pos="1418"/>
        </w:tabs>
        <w:jc w:val="both"/>
        <w:rPr>
          <w:rFonts w:ascii="Arial" w:hAnsi="Arial" w:cs="Arial"/>
          <w:sz w:val="20"/>
          <w:u w:val="single"/>
        </w:rPr>
      </w:pPr>
    </w:p>
    <w:p w14:paraId="3AA64D48" w14:textId="77777777"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18EFA1CB" w14:textId="77777777" w:rsidR="002B6ACC" w:rsidRPr="00734DC9" w:rsidRDefault="002B6ACC" w:rsidP="005A584D">
      <w:pPr>
        <w:numPr>
          <w:ilvl w:val="0"/>
          <w:numId w:val="6"/>
        </w:numPr>
        <w:tabs>
          <w:tab w:val="clear" w:pos="720"/>
          <w:tab w:val="num" w:pos="-6237"/>
          <w:tab w:val="left" w:pos="-2268"/>
        </w:tabs>
        <w:ind w:left="0" w:firstLine="0"/>
        <w:jc w:val="both"/>
        <w:rPr>
          <w:rFonts w:ascii="Arial" w:hAnsi="Arial" w:cs="Arial"/>
          <w:sz w:val="20"/>
        </w:rPr>
      </w:pPr>
      <w:r w:rsidRPr="00734DC9">
        <w:rPr>
          <w:rFonts w:ascii="Arial" w:hAnsi="Arial" w:cs="Arial"/>
          <w:sz w:val="20"/>
        </w:rPr>
        <w:t>Zhotovitel nese odpovědnost za provedení díla v souladu s ČSN a dalšími předpisy platnými pro výstavbu.</w:t>
      </w:r>
    </w:p>
    <w:p w14:paraId="3C1EAC08" w14:textId="77777777" w:rsidR="002B6ACC" w:rsidRPr="00734DC9" w:rsidRDefault="002B6ACC" w:rsidP="005A584D">
      <w:pPr>
        <w:numPr>
          <w:ilvl w:val="0"/>
          <w:numId w:val="6"/>
        </w:numPr>
        <w:tabs>
          <w:tab w:val="clear" w:pos="720"/>
          <w:tab w:val="num" w:pos="-6237"/>
          <w:tab w:val="left" w:pos="-6096"/>
          <w:tab w:val="left" w:pos="-2268"/>
        </w:tabs>
        <w:ind w:left="0" w:firstLine="0"/>
        <w:jc w:val="both"/>
        <w:rPr>
          <w:rFonts w:ascii="Arial" w:hAnsi="Arial" w:cs="Arial"/>
          <w:sz w:val="20"/>
        </w:rPr>
      </w:pPr>
      <w:r w:rsidRPr="00734DC9">
        <w:rPr>
          <w:rFonts w:ascii="Arial" w:hAnsi="Arial" w:cs="Arial"/>
          <w:sz w:val="20"/>
        </w:rPr>
        <w:t>Veškeré práce, vymezené předmětem smlouvy s dodacími podmínkami, při dodržení kvalitativních podmínek jsou kryty cenou za dílo stanovenou v článku VI. této smlouvy.</w:t>
      </w:r>
    </w:p>
    <w:p w14:paraId="7FBA8D16" w14:textId="7C803504" w:rsidR="002B6ACC" w:rsidRPr="00734DC9" w:rsidRDefault="002B6ACC" w:rsidP="005A584D">
      <w:pPr>
        <w:numPr>
          <w:ilvl w:val="0"/>
          <w:numId w:val="6"/>
        </w:numPr>
        <w:tabs>
          <w:tab w:val="clear" w:pos="720"/>
          <w:tab w:val="num" w:pos="-6237"/>
        </w:tabs>
        <w:ind w:left="0" w:firstLine="0"/>
        <w:jc w:val="both"/>
        <w:rPr>
          <w:rFonts w:ascii="Arial" w:hAnsi="Arial" w:cs="Arial"/>
          <w:sz w:val="20"/>
        </w:rPr>
      </w:pPr>
      <w:r w:rsidRPr="00734DC9">
        <w:rPr>
          <w:rFonts w:ascii="Arial" w:hAnsi="Arial" w:cs="Arial"/>
          <w:b/>
          <w:sz w:val="20"/>
        </w:rPr>
        <w:t>Zástupce objednatele</w:t>
      </w:r>
      <w:r w:rsidRPr="00734DC9">
        <w:rPr>
          <w:rFonts w:ascii="Arial" w:hAnsi="Arial" w:cs="Arial"/>
          <w:sz w:val="20"/>
        </w:rPr>
        <w:t xml:space="preserve"> na pracovišti, pověřený dozorem a přejímáním díla je ustanoven </w:t>
      </w:r>
      <w:r w:rsidR="00590C5F" w:rsidRPr="00734DC9">
        <w:rPr>
          <w:rFonts w:ascii="Arial" w:hAnsi="Arial" w:cs="Arial"/>
          <w:sz w:val="20"/>
        </w:rPr>
        <w:t>pan Petr Tollar</w:t>
      </w:r>
      <w:r w:rsidRPr="00734DC9">
        <w:rPr>
          <w:rFonts w:ascii="Arial" w:hAnsi="Arial" w:cs="Arial"/>
          <w:sz w:val="20"/>
        </w:rPr>
        <w:t xml:space="preserve">, tel. </w:t>
      </w:r>
      <w:r w:rsidR="00590C5F" w:rsidRPr="00734DC9">
        <w:rPr>
          <w:rFonts w:ascii="Arial" w:hAnsi="Arial" w:cs="Arial"/>
          <w:sz w:val="20"/>
        </w:rPr>
        <w:t xml:space="preserve">224 902 680 a Rudolf Germář, tel. </w:t>
      </w:r>
      <w:r w:rsidR="00590C5F" w:rsidRPr="00D028C1">
        <w:rPr>
          <w:rFonts w:ascii="Arial" w:hAnsi="Arial" w:cs="Arial"/>
          <w:sz w:val="20"/>
        </w:rPr>
        <w:t>224 902 682.</w:t>
      </w:r>
    </w:p>
    <w:p w14:paraId="32C3918F" w14:textId="3A92200B" w:rsidR="002B6ACC" w:rsidRPr="00734DC9"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0"/>
        </w:rPr>
      </w:pPr>
      <w:r w:rsidRPr="00734DC9">
        <w:rPr>
          <w:rFonts w:ascii="Arial" w:hAnsi="Arial" w:cs="Arial"/>
          <w:b/>
          <w:sz w:val="20"/>
        </w:rPr>
        <w:t>Zástupcem zhotovitele</w:t>
      </w:r>
      <w:r w:rsidRPr="00734DC9">
        <w:rPr>
          <w:rFonts w:ascii="Arial" w:hAnsi="Arial" w:cs="Arial"/>
          <w:sz w:val="20"/>
        </w:rPr>
        <w:t xml:space="preserve"> na pracovišti je ustanoven</w:t>
      </w:r>
      <w:r w:rsidR="00590C5F" w:rsidRPr="00734DC9">
        <w:rPr>
          <w:rFonts w:ascii="Arial" w:hAnsi="Arial" w:cs="Arial"/>
          <w:sz w:val="20"/>
        </w:rPr>
        <w:t xml:space="preserve"> pan </w:t>
      </w:r>
      <w:r w:rsidR="0031286E">
        <w:rPr>
          <w:rFonts w:ascii="Arial" w:hAnsi="Arial" w:cs="Arial"/>
          <w:sz w:val="20"/>
        </w:rPr>
        <w:t>Jiří Mádle</w:t>
      </w:r>
      <w:r w:rsidRPr="00734DC9">
        <w:rPr>
          <w:rFonts w:ascii="Arial" w:hAnsi="Arial" w:cs="Arial"/>
          <w:sz w:val="20"/>
        </w:rPr>
        <w:t xml:space="preserve"> tel</w:t>
      </w:r>
      <w:r w:rsidR="000472D7" w:rsidRPr="00734DC9">
        <w:rPr>
          <w:rFonts w:ascii="Arial" w:hAnsi="Arial" w:cs="Arial"/>
          <w:sz w:val="20"/>
        </w:rPr>
        <w:t xml:space="preserve">. </w:t>
      </w:r>
      <w:r w:rsidR="0031286E">
        <w:rPr>
          <w:rFonts w:ascii="Arial" w:hAnsi="Arial" w:cs="Arial"/>
          <w:sz w:val="20"/>
        </w:rPr>
        <w:t>724 483 715</w:t>
      </w:r>
      <w:r w:rsidR="00590C5F" w:rsidRPr="00734DC9">
        <w:rPr>
          <w:rFonts w:ascii="Arial" w:hAnsi="Arial" w:cs="Arial"/>
          <w:sz w:val="20"/>
        </w:rPr>
        <w:t>.</w:t>
      </w:r>
    </w:p>
    <w:p w14:paraId="785E4B17" w14:textId="77777777" w:rsidR="002B6ACC" w:rsidRPr="00734DC9"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0"/>
        </w:rPr>
      </w:pPr>
      <w:r w:rsidRPr="00734DC9">
        <w:rPr>
          <w:rFonts w:ascii="Arial" w:hAnsi="Arial" w:cs="Arial"/>
          <w:sz w:val="20"/>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54739708" w14:textId="77777777" w:rsidR="002B6ACC" w:rsidRPr="00734DC9" w:rsidRDefault="002B6ACC" w:rsidP="005A584D">
      <w:pPr>
        <w:tabs>
          <w:tab w:val="left" w:pos="360"/>
        </w:tabs>
        <w:jc w:val="both"/>
        <w:rPr>
          <w:rFonts w:ascii="Arial" w:hAnsi="Arial" w:cs="Arial"/>
          <w:sz w:val="20"/>
        </w:rPr>
      </w:pPr>
    </w:p>
    <w:p w14:paraId="7175FA7A" w14:textId="77777777" w:rsidR="002B6ACC" w:rsidRPr="00734DC9" w:rsidRDefault="002B6ACC" w:rsidP="005A584D">
      <w:pPr>
        <w:tabs>
          <w:tab w:val="left" w:pos="360"/>
        </w:tabs>
        <w:jc w:val="both"/>
        <w:rPr>
          <w:rFonts w:ascii="Arial" w:hAnsi="Arial" w:cs="Arial"/>
          <w:sz w:val="20"/>
        </w:rPr>
      </w:pPr>
      <w:r w:rsidRPr="00734DC9">
        <w:rPr>
          <w:rFonts w:ascii="Arial" w:hAnsi="Arial" w:cs="Arial"/>
          <w:sz w:val="20"/>
        </w:rPr>
        <w:t>Objednatel je oprávněn od této smlouvy odstoupit zejména z následujících důvodů:</w:t>
      </w:r>
    </w:p>
    <w:p w14:paraId="5616FBBA"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4AC3ED81"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597B4D05" w14:textId="77777777" w:rsidR="002B6ACC" w:rsidRPr="00734DC9" w:rsidRDefault="002B6ACC" w:rsidP="005A584D">
      <w:pPr>
        <w:numPr>
          <w:ilvl w:val="1"/>
          <w:numId w:val="6"/>
        </w:numPr>
        <w:tabs>
          <w:tab w:val="left" w:pos="720"/>
          <w:tab w:val="left" w:pos="900"/>
        </w:tabs>
        <w:ind w:left="0" w:firstLine="0"/>
        <w:jc w:val="both"/>
        <w:rPr>
          <w:rFonts w:ascii="Arial" w:hAnsi="Arial" w:cs="Arial"/>
          <w:sz w:val="20"/>
        </w:rPr>
      </w:pPr>
      <w:r w:rsidRPr="00734DC9">
        <w:rPr>
          <w:rFonts w:ascii="Arial" w:hAnsi="Arial" w:cs="Arial"/>
          <w:sz w:val="20"/>
        </w:rPr>
        <w:t>Zhotovitel provedl dílo vadně a jedná se o podstatné porušení smlouvy</w:t>
      </w:r>
    </w:p>
    <w:p w14:paraId="6A46ACE1" w14:textId="77777777" w:rsidR="002B6ACC" w:rsidRPr="00734DC9" w:rsidRDefault="002B6ACC" w:rsidP="005A584D">
      <w:pPr>
        <w:numPr>
          <w:ilvl w:val="0"/>
          <w:numId w:val="6"/>
        </w:numPr>
        <w:tabs>
          <w:tab w:val="clear" w:pos="720"/>
          <w:tab w:val="left" w:pos="426"/>
        </w:tabs>
        <w:suppressAutoHyphens/>
        <w:ind w:left="0" w:firstLine="0"/>
        <w:jc w:val="both"/>
        <w:rPr>
          <w:rFonts w:ascii="Arial" w:hAnsi="Arial" w:cs="Arial"/>
          <w:sz w:val="20"/>
        </w:rPr>
      </w:pPr>
      <w:r w:rsidRPr="00734DC9">
        <w:rPr>
          <w:rFonts w:ascii="Arial" w:hAnsi="Arial" w:cs="Arial"/>
          <w:sz w:val="20"/>
        </w:rPr>
        <w:t>Odstoupení od smlouvy se nedotýká práva na zaplacení smluvní pokuty nebo úroku z prodlení, pokud již dospěl, ani práva na náhradu škody vzniklé z porušení smluvní povinnosti.</w:t>
      </w:r>
    </w:p>
    <w:p w14:paraId="454CDED9" w14:textId="77777777" w:rsidR="00734DC9" w:rsidRDefault="00734DC9" w:rsidP="005A584D">
      <w:pPr>
        <w:pStyle w:val="Zkladntextodsazen3"/>
        <w:tabs>
          <w:tab w:val="clear" w:pos="284"/>
          <w:tab w:val="left" w:pos="426"/>
        </w:tabs>
        <w:ind w:left="0"/>
        <w:rPr>
          <w:rFonts w:ascii="Arial" w:hAnsi="Arial" w:cs="Arial"/>
          <w:b/>
          <w:sz w:val="20"/>
        </w:rPr>
      </w:pPr>
    </w:p>
    <w:p w14:paraId="59208083" w14:textId="0523B113"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w:t>
      </w:r>
      <w:r w:rsidR="000472D7" w:rsidRPr="00734DC9">
        <w:rPr>
          <w:rFonts w:ascii="Arial" w:hAnsi="Arial" w:cs="Arial"/>
          <w:b/>
          <w:sz w:val="20"/>
        </w:rPr>
        <w:t xml:space="preserve"> </w:t>
      </w:r>
      <w:r w:rsidRPr="00734DC9">
        <w:rPr>
          <w:rFonts w:ascii="Arial" w:hAnsi="Arial" w:cs="Arial"/>
          <w:b/>
          <w:sz w:val="20"/>
        </w:rPr>
        <w:t xml:space="preserve">Předání a převzetí díla </w:t>
      </w:r>
    </w:p>
    <w:p w14:paraId="4EEEFFD9" w14:textId="77777777" w:rsidR="002B6ACC" w:rsidRPr="00734DC9" w:rsidRDefault="002B6ACC" w:rsidP="005A584D">
      <w:pPr>
        <w:pStyle w:val="Zkladntextodsazen3"/>
        <w:ind w:left="0"/>
        <w:rPr>
          <w:rFonts w:ascii="Arial" w:hAnsi="Arial" w:cs="Arial"/>
          <w:sz w:val="20"/>
          <w:u w:val="single"/>
        </w:rPr>
      </w:pPr>
    </w:p>
    <w:p w14:paraId="666493CA" w14:textId="27001C63" w:rsidR="002B6ACC" w:rsidRPr="00734DC9" w:rsidRDefault="00DA1101" w:rsidP="005A584D">
      <w:pPr>
        <w:pStyle w:val="Zkladntextodsazen3"/>
        <w:tabs>
          <w:tab w:val="clear" w:pos="284"/>
          <w:tab w:val="clear" w:pos="1418"/>
          <w:tab w:val="left" w:pos="-2268"/>
        </w:tabs>
        <w:ind w:left="0"/>
        <w:rPr>
          <w:rFonts w:ascii="Arial" w:hAnsi="Arial" w:cs="Arial"/>
          <w:sz w:val="20"/>
        </w:rPr>
      </w:pPr>
      <w:r>
        <w:rPr>
          <w:rFonts w:ascii="Arial" w:hAnsi="Arial" w:cs="Arial"/>
          <w:sz w:val="20"/>
        </w:rPr>
        <w:t>1</w:t>
      </w:r>
      <w:r w:rsidR="002B6ACC" w:rsidRPr="00734DC9">
        <w:rPr>
          <w:rFonts w:ascii="Arial" w:hAnsi="Arial" w:cs="Arial"/>
          <w:sz w:val="20"/>
        </w:rPr>
        <w:t>.</w:t>
      </w:r>
      <w:r w:rsidR="002B6ACC" w:rsidRPr="00734DC9">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3B8690B6" w14:textId="4A4DC4A7" w:rsidR="002B6ACC" w:rsidRPr="00734DC9" w:rsidRDefault="00DA1101" w:rsidP="005A584D">
      <w:pPr>
        <w:pStyle w:val="Zkladntextodsazen3"/>
        <w:tabs>
          <w:tab w:val="clear" w:pos="284"/>
          <w:tab w:val="clear" w:pos="1418"/>
          <w:tab w:val="left" w:pos="-2268"/>
        </w:tabs>
        <w:ind w:left="0"/>
        <w:rPr>
          <w:rFonts w:ascii="Arial" w:hAnsi="Arial" w:cs="Arial"/>
          <w:sz w:val="20"/>
        </w:rPr>
      </w:pPr>
      <w:r>
        <w:rPr>
          <w:rFonts w:ascii="Arial" w:hAnsi="Arial" w:cs="Arial"/>
          <w:sz w:val="20"/>
        </w:rPr>
        <w:t>2</w:t>
      </w:r>
      <w:r w:rsidR="002B6ACC" w:rsidRPr="00734DC9">
        <w:rPr>
          <w:rFonts w:ascii="Arial" w:hAnsi="Arial" w:cs="Arial"/>
          <w:sz w:val="20"/>
        </w:rPr>
        <w:t xml:space="preserve">. </w:t>
      </w:r>
      <w:r w:rsidR="002B6ACC" w:rsidRPr="00734DC9">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w:t>
      </w:r>
      <w:r w:rsidR="002B6ACC" w:rsidRPr="00734DC9">
        <w:rPr>
          <w:rFonts w:ascii="Arial" w:hAnsi="Arial" w:cs="Arial"/>
          <w:sz w:val="20"/>
        </w:rPr>
        <w:lastRenderedPageBreak/>
        <w:t xml:space="preserve">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46A7846" w14:textId="247E0779" w:rsidR="002B6ACC" w:rsidRPr="00734DC9" w:rsidRDefault="00DA1101" w:rsidP="005A584D">
      <w:pPr>
        <w:pStyle w:val="Zkladntextodsazen3"/>
        <w:tabs>
          <w:tab w:val="clear" w:pos="284"/>
          <w:tab w:val="clear" w:pos="1418"/>
          <w:tab w:val="left" w:pos="-2268"/>
        </w:tabs>
        <w:ind w:left="0"/>
        <w:rPr>
          <w:rFonts w:ascii="Arial" w:hAnsi="Arial" w:cs="Arial"/>
          <w:sz w:val="20"/>
        </w:rPr>
      </w:pPr>
      <w:r>
        <w:rPr>
          <w:rFonts w:ascii="Arial" w:hAnsi="Arial" w:cs="Arial"/>
          <w:sz w:val="20"/>
        </w:rPr>
        <w:t>3</w:t>
      </w:r>
      <w:r w:rsidR="002B6ACC" w:rsidRPr="00734DC9">
        <w:rPr>
          <w:rFonts w:ascii="Arial" w:hAnsi="Arial" w:cs="Arial"/>
          <w:sz w:val="20"/>
        </w:rPr>
        <w:t>.</w:t>
      </w:r>
      <w:r w:rsidR="002B6ACC" w:rsidRPr="00734DC9">
        <w:rPr>
          <w:rFonts w:ascii="Arial" w:hAnsi="Arial" w:cs="Arial"/>
          <w:sz w:val="20"/>
        </w:rPr>
        <w:tab/>
        <w:t>V rámci plnění dodávky předá zhotovitel objednateli doklady o úspěšném provedení všech zkoušek a revizi, jejichž provedení vyplývá z příslušných norem a jiných předpisů, vztahujících se k dokončenému dílu, zejména:</w:t>
      </w:r>
    </w:p>
    <w:p w14:paraId="7394ED51"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atesty nebo certifikáty použitých materiálů</w:t>
      </w:r>
    </w:p>
    <w:p w14:paraId="33613F1A" w14:textId="77777777" w:rsidR="002B6ACC" w:rsidRPr="00734DC9" w:rsidRDefault="002B6ACC" w:rsidP="000472D7">
      <w:pPr>
        <w:tabs>
          <w:tab w:val="left" w:pos="-2268"/>
        </w:tabs>
        <w:rPr>
          <w:rFonts w:ascii="Arial" w:hAnsi="Arial" w:cs="Arial"/>
          <w:sz w:val="20"/>
        </w:rPr>
      </w:pPr>
      <w:r w:rsidRPr="00734DC9">
        <w:rPr>
          <w:rFonts w:ascii="Arial" w:hAnsi="Arial" w:cs="Arial"/>
          <w:sz w:val="20"/>
        </w:rPr>
        <w:tab/>
        <w:t>- záruční listy</w:t>
      </w:r>
    </w:p>
    <w:p w14:paraId="34BE99E5" w14:textId="77777777" w:rsidR="002B6ACC" w:rsidRPr="00734DC9" w:rsidRDefault="002B6ACC" w:rsidP="000472D7">
      <w:pPr>
        <w:tabs>
          <w:tab w:val="left" w:pos="-2268"/>
        </w:tabs>
        <w:jc w:val="both"/>
        <w:rPr>
          <w:rFonts w:ascii="Arial" w:hAnsi="Arial" w:cs="Arial"/>
          <w:sz w:val="20"/>
        </w:rPr>
      </w:pPr>
      <w:r w:rsidRPr="00734DC9">
        <w:rPr>
          <w:rFonts w:ascii="Arial" w:hAnsi="Arial" w:cs="Arial"/>
          <w:sz w:val="20"/>
        </w:rPr>
        <w:tab/>
        <w:t>- prohlášení o shodě použitých materiálů</w:t>
      </w:r>
    </w:p>
    <w:p w14:paraId="0F22AAAE" w14:textId="77777777" w:rsidR="002B6ACC" w:rsidRPr="00734DC9" w:rsidRDefault="000472D7" w:rsidP="000472D7">
      <w:pPr>
        <w:tabs>
          <w:tab w:val="left" w:pos="-2268"/>
        </w:tabs>
        <w:jc w:val="both"/>
        <w:rPr>
          <w:rFonts w:ascii="Arial" w:hAnsi="Arial" w:cs="Arial"/>
          <w:sz w:val="20"/>
        </w:rPr>
      </w:pPr>
      <w:r w:rsidRPr="00734DC9">
        <w:rPr>
          <w:rFonts w:ascii="Arial" w:hAnsi="Arial" w:cs="Arial"/>
          <w:sz w:val="20"/>
        </w:rPr>
        <w:tab/>
      </w:r>
      <w:r w:rsidR="002B6ACC" w:rsidRPr="00734DC9">
        <w:rPr>
          <w:rFonts w:ascii="Arial" w:hAnsi="Arial" w:cs="Arial"/>
          <w:sz w:val="20"/>
        </w:rPr>
        <w:t>- doklady o ekologické likvidaci demontovaných komponentů</w:t>
      </w:r>
    </w:p>
    <w:p w14:paraId="3FFA8970" w14:textId="77777777" w:rsidR="002B6ACC" w:rsidRPr="00734DC9" w:rsidRDefault="002B6ACC" w:rsidP="000472D7">
      <w:pPr>
        <w:tabs>
          <w:tab w:val="left" w:pos="-2268"/>
        </w:tabs>
        <w:jc w:val="both"/>
        <w:rPr>
          <w:rFonts w:ascii="Arial" w:hAnsi="Arial" w:cs="Arial"/>
          <w:sz w:val="20"/>
        </w:rPr>
      </w:pPr>
      <w:r w:rsidRPr="00734DC9">
        <w:rPr>
          <w:rFonts w:ascii="Arial" w:hAnsi="Arial" w:cs="Arial"/>
          <w:sz w:val="20"/>
        </w:rPr>
        <w:tab/>
        <w:t>- provedení zkoušky těsnosti, vč. vystavení protokolu o provedené zkoušce těsnosti</w:t>
      </w:r>
    </w:p>
    <w:p w14:paraId="09775852" w14:textId="11F16767" w:rsidR="002B6ACC" w:rsidRPr="00734DC9" w:rsidRDefault="00DA1101" w:rsidP="005A584D">
      <w:pPr>
        <w:pStyle w:val="Zkladntextodsazen3"/>
        <w:tabs>
          <w:tab w:val="clear" w:pos="284"/>
          <w:tab w:val="clear" w:pos="1418"/>
          <w:tab w:val="left" w:pos="-6096"/>
          <w:tab w:val="left" w:pos="-2268"/>
        </w:tabs>
        <w:ind w:left="0"/>
        <w:rPr>
          <w:rFonts w:ascii="Arial" w:hAnsi="Arial" w:cs="Arial"/>
          <w:sz w:val="20"/>
        </w:rPr>
      </w:pPr>
      <w:r>
        <w:rPr>
          <w:rFonts w:ascii="Arial" w:hAnsi="Arial" w:cs="Arial"/>
          <w:sz w:val="20"/>
        </w:rPr>
        <w:t>4</w:t>
      </w:r>
      <w:r w:rsidR="002B6ACC" w:rsidRPr="00734DC9">
        <w:rPr>
          <w:rFonts w:ascii="Arial" w:hAnsi="Arial" w:cs="Arial"/>
          <w:sz w:val="20"/>
        </w:rPr>
        <w:t>.</w:t>
      </w:r>
      <w:r w:rsidR="002B6ACC" w:rsidRPr="00734DC9">
        <w:rPr>
          <w:rFonts w:ascii="Arial" w:hAnsi="Arial" w:cs="Arial"/>
          <w:sz w:val="20"/>
        </w:rPr>
        <w:tab/>
        <w:t>Objednatel je povinen se k předání a převzetí díla v určitý den a hodinu na místo dostavit.</w:t>
      </w:r>
    </w:p>
    <w:p w14:paraId="4283F1F8" w14:textId="7518A7F7" w:rsidR="002B6ACC" w:rsidRPr="00734DC9" w:rsidRDefault="00DA1101" w:rsidP="005A584D">
      <w:pPr>
        <w:pStyle w:val="Zkladntextodsazen3"/>
        <w:tabs>
          <w:tab w:val="clear" w:pos="284"/>
          <w:tab w:val="clear" w:pos="1418"/>
          <w:tab w:val="left" w:pos="-6096"/>
          <w:tab w:val="left" w:pos="-2268"/>
        </w:tabs>
        <w:ind w:left="0"/>
        <w:rPr>
          <w:rFonts w:ascii="Arial" w:hAnsi="Arial" w:cs="Arial"/>
          <w:sz w:val="20"/>
        </w:rPr>
      </w:pPr>
      <w:r>
        <w:rPr>
          <w:rFonts w:ascii="Arial" w:hAnsi="Arial" w:cs="Arial"/>
          <w:sz w:val="20"/>
        </w:rPr>
        <w:t>5</w:t>
      </w:r>
      <w:r w:rsidR="002B6ACC" w:rsidRPr="00734DC9">
        <w:rPr>
          <w:rFonts w:ascii="Arial" w:hAnsi="Arial" w:cs="Arial"/>
          <w:sz w:val="20"/>
        </w:rPr>
        <w:t>.</w:t>
      </w:r>
      <w:r w:rsidR="002B6ACC" w:rsidRPr="00734DC9">
        <w:rPr>
          <w:rFonts w:ascii="Arial" w:hAnsi="Arial" w:cs="Arial"/>
          <w:sz w:val="20"/>
        </w:rPr>
        <w:tab/>
        <w:t>Objednatel je oprávněn (nikoliv povinen) dílo převzít i v případě, že dílo má drobné vady a nedodělky, které samy o sobě ani ve svém souhrnu nebrání uvedení díla do provozu.</w:t>
      </w:r>
    </w:p>
    <w:p w14:paraId="5AE68910" w14:textId="4DF0AEDB" w:rsidR="002B6ACC" w:rsidRPr="00734DC9" w:rsidRDefault="00DA1101" w:rsidP="005A584D">
      <w:pPr>
        <w:pStyle w:val="Zkladntextodsazen3"/>
        <w:tabs>
          <w:tab w:val="clear" w:pos="284"/>
          <w:tab w:val="clear" w:pos="1418"/>
          <w:tab w:val="left" w:pos="-6096"/>
          <w:tab w:val="left" w:pos="-2268"/>
        </w:tabs>
        <w:ind w:left="0"/>
        <w:rPr>
          <w:rFonts w:ascii="Arial" w:hAnsi="Arial" w:cs="Arial"/>
          <w:sz w:val="20"/>
        </w:rPr>
      </w:pPr>
      <w:r>
        <w:rPr>
          <w:rFonts w:ascii="Arial" w:hAnsi="Arial" w:cs="Arial"/>
          <w:sz w:val="20"/>
        </w:rPr>
        <w:t>6</w:t>
      </w:r>
      <w:r w:rsidR="002B6ACC" w:rsidRPr="00734DC9">
        <w:rPr>
          <w:rFonts w:ascii="Arial" w:hAnsi="Arial" w:cs="Arial"/>
          <w:sz w:val="20"/>
        </w:rPr>
        <w:t xml:space="preserve">. </w:t>
      </w:r>
      <w:r w:rsidR="002B6ACC" w:rsidRPr="00734DC9">
        <w:rPr>
          <w:rFonts w:ascii="Arial" w:hAnsi="Arial" w:cs="Arial"/>
          <w:sz w:val="20"/>
        </w:rPr>
        <w:tab/>
        <w:t>Strany se výslovně dohodly, že zhotovitel není oprávněn dílo prodat, a to ani po předchozím upozornění zhotovitele.</w:t>
      </w:r>
    </w:p>
    <w:p w14:paraId="59252013" w14:textId="77777777" w:rsidR="002B6ACC" w:rsidRPr="00734DC9" w:rsidRDefault="002B6ACC" w:rsidP="005A584D">
      <w:pPr>
        <w:pStyle w:val="Zkladntextodsazen3"/>
        <w:tabs>
          <w:tab w:val="left" w:pos="-6096"/>
        </w:tabs>
        <w:ind w:left="0"/>
        <w:rPr>
          <w:rFonts w:ascii="Arial" w:hAnsi="Arial" w:cs="Arial"/>
          <w:sz w:val="20"/>
        </w:rPr>
      </w:pPr>
    </w:p>
    <w:p w14:paraId="004C5D03" w14:textId="77777777" w:rsidR="002B6ACC" w:rsidRPr="00734DC9" w:rsidRDefault="002B6ACC" w:rsidP="005A584D">
      <w:pPr>
        <w:pStyle w:val="Zkladntextodsazen3"/>
        <w:tabs>
          <w:tab w:val="clear" w:pos="284"/>
          <w:tab w:val="left" w:pos="426"/>
        </w:tabs>
        <w:ind w:left="0"/>
        <w:rPr>
          <w:rFonts w:ascii="Arial" w:hAnsi="Arial" w:cs="Arial"/>
          <w:b/>
          <w:sz w:val="20"/>
        </w:rPr>
      </w:pPr>
      <w:r w:rsidRPr="00734DC9">
        <w:rPr>
          <w:rFonts w:ascii="Arial" w:hAnsi="Arial" w:cs="Arial"/>
          <w:b/>
          <w:sz w:val="20"/>
        </w:rPr>
        <w:t>XIII.</w:t>
      </w:r>
      <w:r w:rsidR="000472D7" w:rsidRPr="00734DC9">
        <w:rPr>
          <w:rFonts w:ascii="Arial" w:hAnsi="Arial" w:cs="Arial"/>
          <w:b/>
          <w:sz w:val="20"/>
        </w:rPr>
        <w:t xml:space="preserve"> </w:t>
      </w:r>
      <w:r w:rsidRPr="00734DC9">
        <w:rPr>
          <w:rFonts w:ascii="Arial" w:hAnsi="Arial" w:cs="Arial"/>
          <w:b/>
          <w:sz w:val="20"/>
        </w:rPr>
        <w:t>Závěrečná ustanovení</w:t>
      </w:r>
    </w:p>
    <w:p w14:paraId="0C98E2FB" w14:textId="77777777" w:rsidR="002B6ACC" w:rsidRPr="00734DC9" w:rsidRDefault="002B6ACC" w:rsidP="005A584D">
      <w:pPr>
        <w:pStyle w:val="Zkladntextodsazen3"/>
        <w:ind w:left="0"/>
        <w:rPr>
          <w:rFonts w:ascii="Arial" w:hAnsi="Arial" w:cs="Arial"/>
          <w:sz w:val="20"/>
          <w:u w:val="single"/>
        </w:rPr>
      </w:pPr>
    </w:p>
    <w:p w14:paraId="60487513"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Jakékoli dohody stran jsou závazné pouze tehdy, jsou-li uvedeny v této smlouvě nebo jejím event. dodatku. Změny této smlouvy je možno provést pouze písemnou formou jako její dodatek.</w:t>
      </w:r>
    </w:p>
    <w:p w14:paraId="56C04377"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28E91A87" w14:textId="734FA6EB" w:rsidR="002B6ACC" w:rsidRPr="00734DC9" w:rsidRDefault="002B6ACC" w:rsidP="005A584D">
      <w:pPr>
        <w:numPr>
          <w:ilvl w:val="0"/>
          <w:numId w:val="2"/>
        </w:numPr>
        <w:tabs>
          <w:tab w:val="clear" w:pos="360"/>
          <w:tab w:val="num" w:pos="-2268"/>
        </w:tabs>
        <w:ind w:left="0" w:firstLine="0"/>
        <w:jc w:val="both"/>
        <w:rPr>
          <w:rFonts w:ascii="Arial" w:hAnsi="Arial" w:cs="Arial"/>
          <w:sz w:val="20"/>
        </w:rPr>
      </w:pPr>
      <w:r w:rsidRPr="00734DC9">
        <w:rPr>
          <w:rFonts w:ascii="Arial" w:hAnsi="Arial" w:cs="Arial"/>
          <w:sz w:val="20"/>
        </w:rPr>
        <w:t>Ke sjednání dodatků k této smlouvě jsou oprávněn</w:t>
      </w:r>
      <w:r w:rsidR="00F616EC">
        <w:rPr>
          <w:rFonts w:ascii="Arial" w:hAnsi="Arial" w:cs="Arial"/>
          <w:sz w:val="20"/>
        </w:rPr>
        <w:t>é</w:t>
      </w:r>
      <w:r w:rsidRPr="00734DC9">
        <w:rPr>
          <w:rFonts w:ascii="Arial" w:hAnsi="Arial" w:cs="Arial"/>
          <w:sz w:val="20"/>
        </w:rPr>
        <w:t xml:space="preserve"> osoby uvedené v čl. I. této smlouvy, nebo osoby jimi zmocněné, či je zastupující. </w:t>
      </w:r>
    </w:p>
    <w:p w14:paraId="11AB6EE8" w14:textId="4CA45CF4"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 xml:space="preserve">Tato smlouva se vyhotovuje ve dvou výtiscích s platností originálu, z nichž po jednom potvrzeném obdrží každá smluvní strana. Tato smlouva nabývá platnosti </w:t>
      </w:r>
      <w:r w:rsidR="00AA3B66" w:rsidRPr="00734DC9">
        <w:rPr>
          <w:rFonts w:ascii="Arial" w:hAnsi="Arial" w:cs="Arial"/>
          <w:sz w:val="20"/>
        </w:rPr>
        <w:t xml:space="preserve">dnem jejího podpisu </w:t>
      </w:r>
      <w:r w:rsidR="00967D6C" w:rsidRPr="00734DC9">
        <w:rPr>
          <w:rFonts w:ascii="Arial" w:hAnsi="Arial" w:cs="Arial"/>
          <w:sz w:val="20"/>
        </w:rPr>
        <w:t xml:space="preserve">oběma </w:t>
      </w:r>
      <w:r w:rsidR="00AA3B66" w:rsidRPr="00734DC9">
        <w:rPr>
          <w:rFonts w:ascii="Arial" w:hAnsi="Arial" w:cs="Arial"/>
          <w:sz w:val="20"/>
        </w:rPr>
        <w:t xml:space="preserve">smluvními stranami </w:t>
      </w:r>
      <w:r w:rsidRPr="00734DC9">
        <w:rPr>
          <w:rFonts w:ascii="Arial" w:hAnsi="Arial" w:cs="Arial"/>
          <w:sz w:val="20"/>
        </w:rPr>
        <w:t xml:space="preserve">a účinnosti dnem jejího </w:t>
      </w:r>
      <w:r w:rsidR="00AA3B66" w:rsidRPr="00734DC9">
        <w:rPr>
          <w:rFonts w:ascii="Arial" w:hAnsi="Arial" w:cs="Arial"/>
          <w:sz w:val="20"/>
        </w:rPr>
        <w:t xml:space="preserve">uveřejnění v registru smluv dle zákona č. 340/2015 Sb. </w:t>
      </w:r>
      <w:r w:rsidRPr="00734DC9">
        <w:rPr>
          <w:rFonts w:ascii="Arial" w:hAnsi="Arial" w:cs="Arial"/>
          <w:sz w:val="20"/>
        </w:rPr>
        <w:t xml:space="preserve"> </w:t>
      </w:r>
    </w:p>
    <w:p w14:paraId="78CA8728" w14:textId="51C38293"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 xml:space="preserve">Práva a povinnosti </w:t>
      </w:r>
      <w:r w:rsidR="00F616EC">
        <w:rPr>
          <w:rFonts w:ascii="Arial" w:hAnsi="Arial" w:cs="Arial"/>
          <w:sz w:val="20"/>
        </w:rPr>
        <w:t xml:space="preserve">smluvních stran </w:t>
      </w:r>
      <w:r w:rsidRPr="00734DC9">
        <w:rPr>
          <w:rFonts w:ascii="Arial" w:hAnsi="Arial" w:cs="Arial"/>
          <w:sz w:val="20"/>
        </w:rPr>
        <w:t>vyplývající z této smlouvy se řídí občanským zákoníkem</w:t>
      </w:r>
      <w:r w:rsidR="00F616EC">
        <w:rPr>
          <w:rFonts w:ascii="Arial" w:hAnsi="Arial" w:cs="Arial"/>
          <w:sz w:val="20"/>
        </w:rPr>
        <w:t>,</w:t>
      </w:r>
      <w:r w:rsidRPr="00734DC9">
        <w:rPr>
          <w:rFonts w:ascii="Arial" w:hAnsi="Arial" w:cs="Arial"/>
          <w:sz w:val="20"/>
        </w:rPr>
        <w:t xml:space="preserve"> není-li v této smlouvě stanoveno jinak.</w:t>
      </w:r>
    </w:p>
    <w:p w14:paraId="0CAFF14F" w14:textId="77777777" w:rsidR="002B6ACC" w:rsidRPr="00734DC9"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0"/>
        </w:rPr>
      </w:pPr>
      <w:r w:rsidRPr="00734DC9">
        <w:rPr>
          <w:rFonts w:ascii="Arial" w:hAnsi="Arial" w:cs="Arial"/>
          <w:sz w:val="20"/>
        </w:rPr>
        <w:t>Obě smluvní strany prohlašují, že smlouvu přečetly, s jejím obsahem souhlasí a na důkaz toho připojují své podpisy.</w:t>
      </w:r>
    </w:p>
    <w:p w14:paraId="54C92D34"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44D804FF"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2E449410"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Pr="005A584D">
        <w:rPr>
          <w:rFonts w:ascii="Arial" w:hAnsi="Arial" w:cs="Arial"/>
          <w:sz w:val="22"/>
          <w:szCs w:val="22"/>
        </w:rPr>
        <w:tab/>
        <w:t>V Praze dne</w:t>
      </w:r>
    </w:p>
    <w:p w14:paraId="17F0F318"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11AAABED"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5B924C28"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1680890E" w14:textId="0D00A019" w:rsidR="002B6ACC" w:rsidRDefault="00D37EDC" w:rsidP="0031286E">
      <w:pPr>
        <w:jc w:val="both"/>
        <w:rPr>
          <w:rFonts w:ascii="Arial" w:hAnsi="Arial" w:cs="Arial"/>
          <w:sz w:val="22"/>
          <w:szCs w:val="22"/>
        </w:rPr>
      </w:pPr>
      <w:r>
        <w:rPr>
          <w:rFonts w:ascii="Arial" w:hAnsi="Arial" w:cs="Arial"/>
          <w:sz w:val="22"/>
          <w:szCs w:val="22"/>
        </w:rPr>
        <w:t>Volvo Group Czech Republic, s.r.o.</w:t>
      </w:r>
      <w:r w:rsidR="0031286E">
        <w:rPr>
          <w:rFonts w:ascii="Arial" w:hAnsi="Arial" w:cs="Arial"/>
          <w:sz w:val="22"/>
          <w:szCs w:val="22"/>
        </w:rPr>
        <w:tab/>
      </w:r>
      <w:r w:rsidR="0031286E">
        <w:rPr>
          <w:rFonts w:ascii="Arial" w:hAnsi="Arial" w:cs="Arial"/>
          <w:sz w:val="22"/>
          <w:szCs w:val="22"/>
        </w:rPr>
        <w:tab/>
        <w:t xml:space="preserve">    </w:t>
      </w:r>
      <w:r w:rsidR="002B6ACC" w:rsidRPr="005A584D">
        <w:rPr>
          <w:rFonts w:ascii="Arial" w:hAnsi="Arial" w:cs="Arial"/>
          <w:sz w:val="22"/>
          <w:szCs w:val="22"/>
        </w:rPr>
        <w:t>Národní divadlo</w:t>
      </w:r>
    </w:p>
    <w:p w14:paraId="307BAE47" w14:textId="610DD6A3" w:rsidR="00590C5F" w:rsidRDefault="0031286E" w:rsidP="000472D7">
      <w:pPr>
        <w:pStyle w:val="Zkladntextodsazen3"/>
        <w:tabs>
          <w:tab w:val="clear" w:pos="284"/>
          <w:tab w:val="clear" w:pos="1418"/>
          <w:tab w:val="left" w:pos="4536"/>
        </w:tabs>
        <w:ind w:left="0"/>
        <w:rPr>
          <w:rFonts w:ascii="Arial" w:hAnsi="Arial" w:cs="Arial"/>
          <w:sz w:val="22"/>
          <w:szCs w:val="22"/>
          <w:lang w:val="en-US"/>
        </w:rPr>
      </w:pPr>
      <w:r>
        <w:rPr>
          <w:rFonts w:ascii="Arial" w:hAnsi="Arial" w:cs="Arial"/>
          <w:sz w:val="22"/>
          <w:szCs w:val="22"/>
          <w:lang w:val="en-US"/>
        </w:rPr>
        <w:t>John Michael Muldoon</w:t>
      </w:r>
      <w:r w:rsidR="000472D7">
        <w:rPr>
          <w:rFonts w:ascii="Arial" w:hAnsi="Arial" w:cs="Arial"/>
          <w:sz w:val="22"/>
          <w:szCs w:val="22"/>
          <w:lang w:val="en-US"/>
        </w:rPr>
        <w:tab/>
      </w:r>
      <w:r w:rsidR="00590C5F">
        <w:rPr>
          <w:rFonts w:ascii="Arial" w:hAnsi="Arial" w:cs="Arial"/>
          <w:sz w:val="22"/>
          <w:szCs w:val="22"/>
          <w:lang w:val="en-US"/>
        </w:rPr>
        <w:t>Ing. Václav Pelouch</w:t>
      </w:r>
    </w:p>
    <w:p w14:paraId="080FAFE6" w14:textId="27CA2C7C" w:rsidR="0031286E" w:rsidRDefault="0031286E" w:rsidP="00590C5F">
      <w:pPr>
        <w:pStyle w:val="Zkladntextodsazen3"/>
        <w:tabs>
          <w:tab w:val="clear" w:pos="284"/>
          <w:tab w:val="clear" w:pos="1418"/>
          <w:tab w:val="left" w:pos="4536"/>
        </w:tabs>
        <w:ind w:left="0"/>
        <w:rPr>
          <w:rFonts w:ascii="Arial" w:hAnsi="Arial" w:cs="Arial"/>
          <w:sz w:val="22"/>
          <w:szCs w:val="22"/>
          <w:lang w:val="en-US"/>
        </w:rPr>
      </w:pPr>
      <w:r>
        <w:rPr>
          <w:rFonts w:ascii="Arial" w:hAnsi="Arial" w:cs="Arial"/>
          <w:sz w:val="22"/>
          <w:szCs w:val="22"/>
          <w:lang w:val="en-US"/>
        </w:rPr>
        <w:t>Carl Gustaf Märgärd</w:t>
      </w:r>
    </w:p>
    <w:p w14:paraId="2B6F5BD0" w14:textId="0798B2CA" w:rsidR="00590C5F" w:rsidRDefault="00751166" w:rsidP="00590C5F">
      <w:pPr>
        <w:pStyle w:val="Zkladntextodsazen3"/>
        <w:tabs>
          <w:tab w:val="clear" w:pos="284"/>
          <w:tab w:val="clear" w:pos="1418"/>
          <w:tab w:val="left" w:pos="4536"/>
        </w:tabs>
        <w:ind w:left="0"/>
        <w:rPr>
          <w:rFonts w:ascii="Arial" w:hAnsi="Arial" w:cs="Arial"/>
          <w:sz w:val="22"/>
          <w:szCs w:val="22"/>
          <w:lang w:val="en-US"/>
        </w:rPr>
      </w:pPr>
      <w:r>
        <w:rPr>
          <w:rFonts w:ascii="Arial" w:hAnsi="Arial" w:cs="Arial"/>
          <w:sz w:val="22"/>
          <w:szCs w:val="22"/>
          <w:lang w:val="en-US"/>
        </w:rPr>
        <w:t>jednatel</w:t>
      </w:r>
      <w:r w:rsidR="0031286E">
        <w:rPr>
          <w:rFonts w:ascii="Arial" w:hAnsi="Arial" w:cs="Arial"/>
          <w:sz w:val="22"/>
          <w:szCs w:val="22"/>
          <w:lang w:val="en-US"/>
        </w:rPr>
        <w:t>é</w:t>
      </w:r>
      <w:r w:rsidR="00590C5F">
        <w:rPr>
          <w:rFonts w:ascii="Arial" w:hAnsi="Arial" w:cs="Arial"/>
          <w:sz w:val="22"/>
          <w:szCs w:val="22"/>
          <w:lang w:val="en-US"/>
        </w:rPr>
        <w:tab/>
        <w:t>ředitel technicko-provozní správy</w:t>
      </w:r>
    </w:p>
    <w:p w14:paraId="5C168E7D" w14:textId="41529873" w:rsidR="000472D7" w:rsidRPr="005A584D" w:rsidRDefault="00590C5F" w:rsidP="00590C5F">
      <w:pPr>
        <w:pStyle w:val="Zkladntextodsazen3"/>
        <w:tabs>
          <w:tab w:val="clear" w:pos="284"/>
          <w:tab w:val="clear" w:pos="1418"/>
          <w:tab w:val="left" w:pos="4536"/>
        </w:tabs>
        <w:ind w:left="0"/>
        <w:rPr>
          <w:rFonts w:ascii="Arial" w:hAnsi="Arial" w:cs="Arial"/>
          <w:sz w:val="22"/>
          <w:szCs w:val="22"/>
        </w:rPr>
      </w:pPr>
      <w:r w:rsidDel="00590C5F">
        <w:rPr>
          <w:rFonts w:ascii="Arial" w:hAnsi="Arial" w:cs="Arial"/>
          <w:sz w:val="22"/>
          <w:szCs w:val="22"/>
          <w:lang w:val="en-US"/>
        </w:rPr>
        <w:t xml:space="preserve"> </w:t>
      </w:r>
    </w:p>
    <w:sectPr w:rsidR="000472D7" w:rsidRPr="005A584D" w:rsidSect="00B33233">
      <w:footerReference w:type="default" r:id="rId8"/>
      <w:footerReference w:type="first" r:id="rId9"/>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0A02" w14:textId="77777777" w:rsidR="00E44614" w:rsidRDefault="00E44614">
      <w:r>
        <w:separator/>
      </w:r>
    </w:p>
  </w:endnote>
  <w:endnote w:type="continuationSeparator" w:id="0">
    <w:p w14:paraId="065A6E4A" w14:textId="77777777" w:rsidR="00E44614" w:rsidRDefault="00E4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5FA5" w14:textId="0B039CD9"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1F3A28">
      <w:rPr>
        <w:rFonts w:ascii="Arial" w:hAnsi="Arial" w:cs="Arial"/>
        <w:noProof/>
        <w:sz w:val="18"/>
        <w:szCs w:val="18"/>
      </w:rPr>
      <w:t>1</w:t>
    </w:r>
    <w:r w:rsidRPr="005A584D">
      <w:rPr>
        <w:rFonts w:ascii="Arial" w:hAnsi="Arial" w:cs="Arial"/>
        <w:sz w:val="18"/>
        <w:szCs w:val="18"/>
      </w:rPr>
      <w:fldChar w:fldCharType="end"/>
    </w:r>
  </w:p>
  <w:p w14:paraId="0CB51B81"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2705" w14:textId="77777777"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DA4EB" w14:textId="77777777" w:rsidR="00E44614" w:rsidRDefault="00E44614">
      <w:r>
        <w:separator/>
      </w:r>
    </w:p>
  </w:footnote>
  <w:footnote w:type="continuationSeparator" w:id="0">
    <w:p w14:paraId="69E794BE" w14:textId="77777777" w:rsidR="00E44614" w:rsidRDefault="00E4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643"/>
        </w:tabs>
        <w:ind w:left="643"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865E70"/>
    <w:multiLevelType w:val="hybridMultilevel"/>
    <w:tmpl w:val="BF00F05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4"/>
  </w:num>
  <w:num w:numId="8">
    <w:abstractNumId w:val="22"/>
  </w:num>
  <w:num w:numId="9">
    <w:abstractNumId w:val="4"/>
  </w:num>
  <w:num w:numId="10">
    <w:abstractNumId w:val="27"/>
  </w:num>
  <w:num w:numId="11">
    <w:abstractNumId w:val="17"/>
  </w:num>
  <w:num w:numId="12">
    <w:abstractNumId w:val="26"/>
  </w:num>
  <w:num w:numId="13">
    <w:abstractNumId w:val="19"/>
  </w:num>
  <w:num w:numId="14">
    <w:abstractNumId w:val="5"/>
  </w:num>
  <w:num w:numId="15">
    <w:abstractNumId w:val="7"/>
  </w:num>
  <w:num w:numId="16">
    <w:abstractNumId w:val="10"/>
  </w:num>
  <w:num w:numId="17">
    <w:abstractNumId w:val="16"/>
  </w:num>
  <w:num w:numId="18">
    <w:abstractNumId w:val="21"/>
  </w:num>
  <w:num w:numId="19">
    <w:abstractNumId w:val="14"/>
  </w:num>
  <w:num w:numId="20">
    <w:abstractNumId w:val="8"/>
  </w:num>
  <w:num w:numId="21">
    <w:abstractNumId w:val="29"/>
  </w:num>
  <w:num w:numId="22">
    <w:abstractNumId w:val="25"/>
  </w:num>
  <w:num w:numId="23">
    <w:abstractNumId w:val="2"/>
  </w:num>
  <w:num w:numId="24">
    <w:abstractNumId w:val="23"/>
  </w:num>
  <w:num w:numId="25">
    <w:abstractNumId w:val="0"/>
  </w:num>
  <w:num w:numId="26">
    <w:abstractNumId w:val="28"/>
  </w:num>
  <w:num w:numId="27">
    <w:abstractNumId w:val="1"/>
  </w:num>
  <w:num w:numId="28">
    <w:abstractNumId w:val="18"/>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5110"/>
    <w:rsid w:val="00026050"/>
    <w:rsid w:val="000301E6"/>
    <w:rsid w:val="00036F8E"/>
    <w:rsid w:val="0003762A"/>
    <w:rsid w:val="000418D3"/>
    <w:rsid w:val="00045B12"/>
    <w:rsid w:val="000472D7"/>
    <w:rsid w:val="0004785C"/>
    <w:rsid w:val="00047AFB"/>
    <w:rsid w:val="00051B80"/>
    <w:rsid w:val="00056465"/>
    <w:rsid w:val="00066C65"/>
    <w:rsid w:val="00067A17"/>
    <w:rsid w:val="00074F79"/>
    <w:rsid w:val="00082FF5"/>
    <w:rsid w:val="0008610E"/>
    <w:rsid w:val="00087F72"/>
    <w:rsid w:val="00093D16"/>
    <w:rsid w:val="000A02E5"/>
    <w:rsid w:val="000B1560"/>
    <w:rsid w:val="000B2565"/>
    <w:rsid w:val="000B37BA"/>
    <w:rsid w:val="000D17DB"/>
    <w:rsid w:val="000D20D1"/>
    <w:rsid w:val="000E1619"/>
    <w:rsid w:val="000E2E63"/>
    <w:rsid w:val="000F016B"/>
    <w:rsid w:val="000F0C72"/>
    <w:rsid w:val="00106B98"/>
    <w:rsid w:val="00113224"/>
    <w:rsid w:val="00120D04"/>
    <w:rsid w:val="001256E0"/>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531A"/>
    <w:rsid w:val="00185CDD"/>
    <w:rsid w:val="00187056"/>
    <w:rsid w:val="001873CD"/>
    <w:rsid w:val="0018765C"/>
    <w:rsid w:val="001911BB"/>
    <w:rsid w:val="00197EC5"/>
    <w:rsid w:val="001A104E"/>
    <w:rsid w:val="001A266F"/>
    <w:rsid w:val="001A51A3"/>
    <w:rsid w:val="001A6BDA"/>
    <w:rsid w:val="001A7AFB"/>
    <w:rsid w:val="001B2683"/>
    <w:rsid w:val="001C4261"/>
    <w:rsid w:val="001C47AC"/>
    <w:rsid w:val="001D1418"/>
    <w:rsid w:val="001D495D"/>
    <w:rsid w:val="001D5342"/>
    <w:rsid w:val="001D60DE"/>
    <w:rsid w:val="001D62BB"/>
    <w:rsid w:val="001D6E88"/>
    <w:rsid w:val="001F06C8"/>
    <w:rsid w:val="001F224E"/>
    <w:rsid w:val="001F2696"/>
    <w:rsid w:val="001F2DF0"/>
    <w:rsid w:val="001F3A28"/>
    <w:rsid w:val="002030AF"/>
    <w:rsid w:val="00210F1B"/>
    <w:rsid w:val="002155B8"/>
    <w:rsid w:val="0022291E"/>
    <w:rsid w:val="00224D35"/>
    <w:rsid w:val="00230D2B"/>
    <w:rsid w:val="00234556"/>
    <w:rsid w:val="00243CC7"/>
    <w:rsid w:val="00244BFA"/>
    <w:rsid w:val="00245F87"/>
    <w:rsid w:val="0024740B"/>
    <w:rsid w:val="0025157E"/>
    <w:rsid w:val="0025308D"/>
    <w:rsid w:val="00254A95"/>
    <w:rsid w:val="002741DD"/>
    <w:rsid w:val="00277A1C"/>
    <w:rsid w:val="00277A45"/>
    <w:rsid w:val="00292EBB"/>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286E"/>
    <w:rsid w:val="0031354A"/>
    <w:rsid w:val="0032030B"/>
    <w:rsid w:val="0032550A"/>
    <w:rsid w:val="0032614C"/>
    <w:rsid w:val="00330C16"/>
    <w:rsid w:val="003360AD"/>
    <w:rsid w:val="00336DF0"/>
    <w:rsid w:val="0034435D"/>
    <w:rsid w:val="00345825"/>
    <w:rsid w:val="00347AE1"/>
    <w:rsid w:val="00351249"/>
    <w:rsid w:val="00354961"/>
    <w:rsid w:val="00357F29"/>
    <w:rsid w:val="00361A9B"/>
    <w:rsid w:val="00367AFE"/>
    <w:rsid w:val="00373D27"/>
    <w:rsid w:val="00385BAE"/>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072E"/>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432D0"/>
    <w:rsid w:val="00450821"/>
    <w:rsid w:val="00450DAE"/>
    <w:rsid w:val="0045605F"/>
    <w:rsid w:val="00460CF5"/>
    <w:rsid w:val="0046201B"/>
    <w:rsid w:val="00462579"/>
    <w:rsid w:val="004720BA"/>
    <w:rsid w:val="0049466A"/>
    <w:rsid w:val="00495697"/>
    <w:rsid w:val="004A3717"/>
    <w:rsid w:val="004A3A75"/>
    <w:rsid w:val="004A50E3"/>
    <w:rsid w:val="004B206C"/>
    <w:rsid w:val="004C200B"/>
    <w:rsid w:val="004C4C79"/>
    <w:rsid w:val="004C5F9E"/>
    <w:rsid w:val="004C744E"/>
    <w:rsid w:val="004D00AB"/>
    <w:rsid w:val="004D2D4A"/>
    <w:rsid w:val="004D5D01"/>
    <w:rsid w:val="004D5F21"/>
    <w:rsid w:val="004D7487"/>
    <w:rsid w:val="0050090F"/>
    <w:rsid w:val="0050269C"/>
    <w:rsid w:val="00502A36"/>
    <w:rsid w:val="005041A6"/>
    <w:rsid w:val="00507ECB"/>
    <w:rsid w:val="00511128"/>
    <w:rsid w:val="00521F1A"/>
    <w:rsid w:val="005240CF"/>
    <w:rsid w:val="005316F3"/>
    <w:rsid w:val="005500F5"/>
    <w:rsid w:val="005541ED"/>
    <w:rsid w:val="00554E2B"/>
    <w:rsid w:val="005569E8"/>
    <w:rsid w:val="005651A2"/>
    <w:rsid w:val="00565E5E"/>
    <w:rsid w:val="00566835"/>
    <w:rsid w:val="005704BF"/>
    <w:rsid w:val="00571D13"/>
    <w:rsid w:val="00580AAA"/>
    <w:rsid w:val="00583E7E"/>
    <w:rsid w:val="0058403F"/>
    <w:rsid w:val="00584BF4"/>
    <w:rsid w:val="00587CC5"/>
    <w:rsid w:val="00590C5F"/>
    <w:rsid w:val="00591577"/>
    <w:rsid w:val="005957CC"/>
    <w:rsid w:val="005A0DA5"/>
    <w:rsid w:val="005A15CA"/>
    <w:rsid w:val="005A584D"/>
    <w:rsid w:val="005A6459"/>
    <w:rsid w:val="005A6B8D"/>
    <w:rsid w:val="005B04EC"/>
    <w:rsid w:val="005B3DC0"/>
    <w:rsid w:val="005B7962"/>
    <w:rsid w:val="005C0064"/>
    <w:rsid w:val="005C0CEE"/>
    <w:rsid w:val="005C242C"/>
    <w:rsid w:val="005C4843"/>
    <w:rsid w:val="005C65FF"/>
    <w:rsid w:val="005C6E1B"/>
    <w:rsid w:val="005C7891"/>
    <w:rsid w:val="005D15E4"/>
    <w:rsid w:val="005D51E8"/>
    <w:rsid w:val="005E4D87"/>
    <w:rsid w:val="005E731C"/>
    <w:rsid w:val="005F1257"/>
    <w:rsid w:val="005F232E"/>
    <w:rsid w:val="005F65D6"/>
    <w:rsid w:val="005F6FCD"/>
    <w:rsid w:val="00611354"/>
    <w:rsid w:val="0061170E"/>
    <w:rsid w:val="00615AD8"/>
    <w:rsid w:val="006207D5"/>
    <w:rsid w:val="00622F95"/>
    <w:rsid w:val="00623821"/>
    <w:rsid w:val="00624679"/>
    <w:rsid w:val="00626372"/>
    <w:rsid w:val="00630C6C"/>
    <w:rsid w:val="0063696C"/>
    <w:rsid w:val="00637440"/>
    <w:rsid w:val="0065510A"/>
    <w:rsid w:val="006728CD"/>
    <w:rsid w:val="006734C6"/>
    <w:rsid w:val="00675E33"/>
    <w:rsid w:val="006760B4"/>
    <w:rsid w:val="00676EF0"/>
    <w:rsid w:val="00681E62"/>
    <w:rsid w:val="006843D2"/>
    <w:rsid w:val="00692272"/>
    <w:rsid w:val="006938E5"/>
    <w:rsid w:val="006A1B33"/>
    <w:rsid w:val="006A25B5"/>
    <w:rsid w:val="006B13CB"/>
    <w:rsid w:val="006B416A"/>
    <w:rsid w:val="006B43D4"/>
    <w:rsid w:val="006D1620"/>
    <w:rsid w:val="006D1CF5"/>
    <w:rsid w:val="006D536A"/>
    <w:rsid w:val="006D617F"/>
    <w:rsid w:val="006D6FDD"/>
    <w:rsid w:val="006F60CF"/>
    <w:rsid w:val="00701048"/>
    <w:rsid w:val="007010B5"/>
    <w:rsid w:val="0070158F"/>
    <w:rsid w:val="007017A4"/>
    <w:rsid w:val="00712467"/>
    <w:rsid w:val="00715BF1"/>
    <w:rsid w:val="00721F00"/>
    <w:rsid w:val="00723E1A"/>
    <w:rsid w:val="007302CE"/>
    <w:rsid w:val="00734DC9"/>
    <w:rsid w:val="00735B5D"/>
    <w:rsid w:val="00741AA0"/>
    <w:rsid w:val="00742647"/>
    <w:rsid w:val="00746BA1"/>
    <w:rsid w:val="00751166"/>
    <w:rsid w:val="00753F13"/>
    <w:rsid w:val="00754A8F"/>
    <w:rsid w:val="00754E6F"/>
    <w:rsid w:val="00756B33"/>
    <w:rsid w:val="007570EE"/>
    <w:rsid w:val="00757929"/>
    <w:rsid w:val="0075798D"/>
    <w:rsid w:val="00760382"/>
    <w:rsid w:val="007718B6"/>
    <w:rsid w:val="00771D5F"/>
    <w:rsid w:val="00772E52"/>
    <w:rsid w:val="00775A01"/>
    <w:rsid w:val="00777A55"/>
    <w:rsid w:val="00781CE9"/>
    <w:rsid w:val="00785512"/>
    <w:rsid w:val="00790E3E"/>
    <w:rsid w:val="007946F5"/>
    <w:rsid w:val="007A20E5"/>
    <w:rsid w:val="007A5697"/>
    <w:rsid w:val="007A6B35"/>
    <w:rsid w:val="007B28FF"/>
    <w:rsid w:val="007B7269"/>
    <w:rsid w:val="007C3309"/>
    <w:rsid w:val="007C3470"/>
    <w:rsid w:val="007C3D2A"/>
    <w:rsid w:val="007C3EEA"/>
    <w:rsid w:val="007C640C"/>
    <w:rsid w:val="007E0F25"/>
    <w:rsid w:val="007E1265"/>
    <w:rsid w:val="007F3F7C"/>
    <w:rsid w:val="007F7F45"/>
    <w:rsid w:val="007F7FFA"/>
    <w:rsid w:val="0080341B"/>
    <w:rsid w:val="00804A24"/>
    <w:rsid w:val="008155B3"/>
    <w:rsid w:val="00834E2B"/>
    <w:rsid w:val="008363B6"/>
    <w:rsid w:val="00841263"/>
    <w:rsid w:val="00843EDE"/>
    <w:rsid w:val="008514D0"/>
    <w:rsid w:val="00851E40"/>
    <w:rsid w:val="00852439"/>
    <w:rsid w:val="00852F87"/>
    <w:rsid w:val="00853FBC"/>
    <w:rsid w:val="008557B5"/>
    <w:rsid w:val="00860095"/>
    <w:rsid w:val="00862C0B"/>
    <w:rsid w:val="008638D5"/>
    <w:rsid w:val="00884207"/>
    <w:rsid w:val="008934C7"/>
    <w:rsid w:val="00894214"/>
    <w:rsid w:val="00894C13"/>
    <w:rsid w:val="008A0576"/>
    <w:rsid w:val="008A2BEF"/>
    <w:rsid w:val="008A3BDA"/>
    <w:rsid w:val="008A4B1F"/>
    <w:rsid w:val="008A5A1A"/>
    <w:rsid w:val="008B0671"/>
    <w:rsid w:val="008B2FC4"/>
    <w:rsid w:val="008B38EA"/>
    <w:rsid w:val="008B4DF1"/>
    <w:rsid w:val="008C4426"/>
    <w:rsid w:val="008C4E0A"/>
    <w:rsid w:val="008C7166"/>
    <w:rsid w:val="008C78E7"/>
    <w:rsid w:val="008C7D2C"/>
    <w:rsid w:val="008D205D"/>
    <w:rsid w:val="008D3421"/>
    <w:rsid w:val="008E00EE"/>
    <w:rsid w:val="00903089"/>
    <w:rsid w:val="009040C8"/>
    <w:rsid w:val="00905D8B"/>
    <w:rsid w:val="0091072D"/>
    <w:rsid w:val="00911C96"/>
    <w:rsid w:val="00927242"/>
    <w:rsid w:val="00933594"/>
    <w:rsid w:val="00934C71"/>
    <w:rsid w:val="0094667C"/>
    <w:rsid w:val="0094712C"/>
    <w:rsid w:val="00967D6C"/>
    <w:rsid w:val="00972453"/>
    <w:rsid w:val="009747A2"/>
    <w:rsid w:val="0098410A"/>
    <w:rsid w:val="00992B30"/>
    <w:rsid w:val="00993E5A"/>
    <w:rsid w:val="009961C8"/>
    <w:rsid w:val="00997971"/>
    <w:rsid w:val="009A1EF4"/>
    <w:rsid w:val="009A4A91"/>
    <w:rsid w:val="009A7F2D"/>
    <w:rsid w:val="009B2605"/>
    <w:rsid w:val="009B301E"/>
    <w:rsid w:val="009B64D2"/>
    <w:rsid w:val="009B737C"/>
    <w:rsid w:val="009C0F8C"/>
    <w:rsid w:val="009C3674"/>
    <w:rsid w:val="009C4BAB"/>
    <w:rsid w:val="009C5108"/>
    <w:rsid w:val="009C5AFE"/>
    <w:rsid w:val="009D0847"/>
    <w:rsid w:val="009D08AA"/>
    <w:rsid w:val="009D1089"/>
    <w:rsid w:val="009D378A"/>
    <w:rsid w:val="009D51D1"/>
    <w:rsid w:val="009E67A5"/>
    <w:rsid w:val="009F39C6"/>
    <w:rsid w:val="009F4DFA"/>
    <w:rsid w:val="00A035F7"/>
    <w:rsid w:val="00A03E7E"/>
    <w:rsid w:val="00A1086D"/>
    <w:rsid w:val="00A12279"/>
    <w:rsid w:val="00A15E18"/>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4A3A"/>
    <w:rsid w:val="00A86C01"/>
    <w:rsid w:val="00A87A9B"/>
    <w:rsid w:val="00A94899"/>
    <w:rsid w:val="00A95903"/>
    <w:rsid w:val="00AA1649"/>
    <w:rsid w:val="00AA1903"/>
    <w:rsid w:val="00AA2D46"/>
    <w:rsid w:val="00AA3B66"/>
    <w:rsid w:val="00AA7E06"/>
    <w:rsid w:val="00AB3C3F"/>
    <w:rsid w:val="00AB6451"/>
    <w:rsid w:val="00AD0069"/>
    <w:rsid w:val="00AD0B8C"/>
    <w:rsid w:val="00AE1ECC"/>
    <w:rsid w:val="00AE336D"/>
    <w:rsid w:val="00AE5467"/>
    <w:rsid w:val="00AF581E"/>
    <w:rsid w:val="00B013C7"/>
    <w:rsid w:val="00B0219B"/>
    <w:rsid w:val="00B035FA"/>
    <w:rsid w:val="00B0462F"/>
    <w:rsid w:val="00B076A5"/>
    <w:rsid w:val="00B10736"/>
    <w:rsid w:val="00B12A3E"/>
    <w:rsid w:val="00B132A5"/>
    <w:rsid w:val="00B24038"/>
    <w:rsid w:val="00B30219"/>
    <w:rsid w:val="00B30236"/>
    <w:rsid w:val="00B318C6"/>
    <w:rsid w:val="00B33233"/>
    <w:rsid w:val="00B36F4F"/>
    <w:rsid w:val="00B37913"/>
    <w:rsid w:val="00B413E0"/>
    <w:rsid w:val="00B437B8"/>
    <w:rsid w:val="00B64417"/>
    <w:rsid w:val="00B71429"/>
    <w:rsid w:val="00B75AC6"/>
    <w:rsid w:val="00B84C62"/>
    <w:rsid w:val="00B855C9"/>
    <w:rsid w:val="00B87789"/>
    <w:rsid w:val="00B95F70"/>
    <w:rsid w:val="00BB0870"/>
    <w:rsid w:val="00BB195A"/>
    <w:rsid w:val="00BB1BD7"/>
    <w:rsid w:val="00BB611F"/>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63F3"/>
    <w:rsid w:val="00C46BBB"/>
    <w:rsid w:val="00C47277"/>
    <w:rsid w:val="00C535A0"/>
    <w:rsid w:val="00C5547B"/>
    <w:rsid w:val="00C55A59"/>
    <w:rsid w:val="00C55D54"/>
    <w:rsid w:val="00C55EF2"/>
    <w:rsid w:val="00C56673"/>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7687"/>
    <w:rsid w:val="00CE494E"/>
    <w:rsid w:val="00CE670C"/>
    <w:rsid w:val="00CF2D7E"/>
    <w:rsid w:val="00CF39DC"/>
    <w:rsid w:val="00CF7859"/>
    <w:rsid w:val="00D028C1"/>
    <w:rsid w:val="00D10018"/>
    <w:rsid w:val="00D1052D"/>
    <w:rsid w:val="00D21515"/>
    <w:rsid w:val="00D22612"/>
    <w:rsid w:val="00D24CFB"/>
    <w:rsid w:val="00D272E5"/>
    <w:rsid w:val="00D30AAE"/>
    <w:rsid w:val="00D348C7"/>
    <w:rsid w:val="00D35C7A"/>
    <w:rsid w:val="00D37163"/>
    <w:rsid w:val="00D37EDC"/>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73AD"/>
    <w:rsid w:val="00D97B1C"/>
    <w:rsid w:val="00DA1101"/>
    <w:rsid w:val="00DA1A1C"/>
    <w:rsid w:val="00DA1F5B"/>
    <w:rsid w:val="00DA2929"/>
    <w:rsid w:val="00DB04B1"/>
    <w:rsid w:val="00DC46FA"/>
    <w:rsid w:val="00DD1C15"/>
    <w:rsid w:val="00DD6AE6"/>
    <w:rsid w:val="00DD7D45"/>
    <w:rsid w:val="00DD7D8C"/>
    <w:rsid w:val="00DE1D4B"/>
    <w:rsid w:val="00DE4EE3"/>
    <w:rsid w:val="00DE7429"/>
    <w:rsid w:val="00DF2A5D"/>
    <w:rsid w:val="00DF487D"/>
    <w:rsid w:val="00DF5705"/>
    <w:rsid w:val="00DF729E"/>
    <w:rsid w:val="00DF7542"/>
    <w:rsid w:val="00E012A1"/>
    <w:rsid w:val="00E0192B"/>
    <w:rsid w:val="00E041BC"/>
    <w:rsid w:val="00E0591C"/>
    <w:rsid w:val="00E071EC"/>
    <w:rsid w:val="00E11507"/>
    <w:rsid w:val="00E13182"/>
    <w:rsid w:val="00E16815"/>
    <w:rsid w:val="00E207FE"/>
    <w:rsid w:val="00E20BBF"/>
    <w:rsid w:val="00E24DBE"/>
    <w:rsid w:val="00E266CD"/>
    <w:rsid w:val="00E3243B"/>
    <w:rsid w:val="00E3727B"/>
    <w:rsid w:val="00E4160D"/>
    <w:rsid w:val="00E417F0"/>
    <w:rsid w:val="00E44614"/>
    <w:rsid w:val="00E51485"/>
    <w:rsid w:val="00E55030"/>
    <w:rsid w:val="00E7239A"/>
    <w:rsid w:val="00E72590"/>
    <w:rsid w:val="00E7464A"/>
    <w:rsid w:val="00E806AB"/>
    <w:rsid w:val="00E91E67"/>
    <w:rsid w:val="00E93286"/>
    <w:rsid w:val="00E960A3"/>
    <w:rsid w:val="00EA381B"/>
    <w:rsid w:val="00EA4A94"/>
    <w:rsid w:val="00EA4BC7"/>
    <w:rsid w:val="00EA74DC"/>
    <w:rsid w:val="00EA7DE1"/>
    <w:rsid w:val="00EB5BE7"/>
    <w:rsid w:val="00EB7F9D"/>
    <w:rsid w:val="00EC29B4"/>
    <w:rsid w:val="00EC55A2"/>
    <w:rsid w:val="00EC5D09"/>
    <w:rsid w:val="00EC5D82"/>
    <w:rsid w:val="00EE28E6"/>
    <w:rsid w:val="00EE5E9B"/>
    <w:rsid w:val="00EF0481"/>
    <w:rsid w:val="00EF0A49"/>
    <w:rsid w:val="00F27884"/>
    <w:rsid w:val="00F32AFF"/>
    <w:rsid w:val="00F33B32"/>
    <w:rsid w:val="00F3454D"/>
    <w:rsid w:val="00F356FC"/>
    <w:rsid w:val="00F36964"/>
    <w:rsid w:val="00F41977"/>
    <w:rsid w:val="00F422F6"/>
    <w:rsid w:val="00F44468"/>
    <w:rsid w:val="00F4637B"/>
    <w:rsid w:val="00F53F47"/>
    <w:rsid w:val="00F54D56"/>
    <w:rsid w:val="00F55FAF"/>
    <w:rsid w:val="00F569D8"/>
    <w:rsid w:val="00F56D69"/>
    <w:rsid w:val="00F60131"/>
    <w:rsid w:val="00F616EC"/>
    <w:rsid w:val="00F6377E"/>
    <w:rsid w:val="00F76265"/>
    <w:rsid w:val="00F802D2"/>
    <w:rsid w:val="00FA6CF0"/>
    <w:rsid w:val="00FB3185"/>
    <w:rsid w:val="00FB7BAD"/>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0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9761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2020-11-26T15:09:00Z</dcterms:created>
  <dcterms:modified xsi:type="dcterms:W3CDTF">2020-11-26T15:09:00Z</dcterms:modified>
</cp:coreProperties>
</file>