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0F088" w14:textId="3D90C914" w:rsidR="001D56AC" w:rsidRPr="002F5659" w:rsidRDefault="001D56AC" w:rsidP="00BD18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56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 Í S E M N É   P O T V R Z E N Í   S M L O U V Y </w:t>
      </w:r>
    </w:p>
    <w:p w14:paraId="0F7873F1" w14:textId="77777777" w:rsidR="001D56AC" w:rsidRPr="002F5659" w:rsidRDefault="001D56AC" w:rsidP="001D56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52A2AE26" w14:textId="77777777" w:rsidR="00EA3BAB" w:rsidRPr="00B93DC3" w:rsidRDefault="00EA3BAB" w:rsidP="00EA3BAB">
      <w:pPr>
        <w:pStyle w:val="Pokraovnseznamu"/>
        <w:ind w:left="0"/>
        <w:jc w:val="both"/>
        <w:rPr>
          <w:b/>
          <w:iCs/>
          <w:sz w:val="24"/>
          <w:szCs w:val="24"/>
        </w:rPr>
      </w:pPr>
      <w:r w:rsidRPr="00B93DC3">
        <w:rPr>
          <w:b/>
          <w:iCs/>
          <w:sz w:val="24"/>
          <w:szCs w:val="24"/>
        </w:rPr>
        <w:t xml:space="preserve">Smluvní strany: </w:t>
      </w:r>
    </w:p>
    <w:p w14:paraId="45FFBE59" w14:textId="0857E661" w:rsidR="00EA3BAB" w:rsidRPr="00B42EF8" w:rsidRDefault="003B511E" w:rsidP="00EA3BAB">
      <w:pPr>
        <w:pStyle w:val="Bezmezer"/>
        <w:rPr>
          <w:rFonts w:ascii="Times New Roman" w:eastAsia="Times New Roman" w:hAnsi="Times New Roman"/>
          <w:b/>
          <w:color w:val="2B171A"/>
          <w:sz w:val="24"/>
          <w:szCs w:val="24"/>
        </w:rPr>
      </w:pPr>
      <w:bookmarkStart w:id="0" w:name="_Hlk56075862"/>
      <w:bookmarkStart w:id="1" w:name="_Hlk46410036"/>
      <w:bookmarkStart w:id="2" w:name="_Hlk52447219"/>
      <w:bookmarkStart w:id="3" w:name="_Hlk52445171"/>
      <w:r>
        <w:rPr>
          <w:rFonts w:ascii="Times New Roman" w:eastAsia="Times New Roman" w:hAnsi="Times New Roman"/>
          <w:b/>
          <w:color w:val="2B171A"/>
          <w:sz w:val="24"/>
          <w:szCs w:val="24"/>
        </w:rPr>
        <w:t>Červený Mlýn Všestudy, poskytovatel sociálních služeb</w:t>
      </w:r>
    </w:p>
    <w:bookmarkEnd w:id="0"/>
    <w:p w14:paraId="7F362E4D" w14:textId="2DDDBEC2" w:rsidR="00EA3BAB" w:rsidRPr="00B42EF8" w:rsidRDefault="00EA3BAB" w:rsidP="00EA3BAB">
      <w:pPr>
        <w:pStyle w:val="Bezmezer"/>
        <w:rPr>
          <w:rFonts w:ascii="Times New Roman" w:eastAsia="Times New Roman" w:hAnsi="Times New Roman"/>
          <w:bCs/>
          <w:color w:val="2B171A"/>
          <w:sz w:val="24"/>
          <w:szCs w:val="24"/>
        </w:rPr>
      </w:pPr>
      <w:r>
        <w:rPr>
          <w:rFonts w:ascii="Times New Roman" w:eastAsia="Times New Roman" w:hAnsi="Times New Roman"/>
          <w:bCs/>
          <w:color w:val="2B171A"/>
          <w:sz w:val="24"/>
          <w:szCs w:val="24"/>
        </w:rPr>
        <w:t xml:space="preserve">se sídlem </w:t>
      </w:r>
      <w:r w:rsidR="003B511E">
        <w:rPr>
          <w:rFonts w:ascii="Times New Roman" w:eastAsia="Times New Roman" w:hAnsi="Times New Roman"/>
          <w:bCs/>
          <w:color w:val="2B171A"/>
          <w:sz w:val="24"/>
          <w:szCs w:val="24"/>
        </w:rPr>
        <w:t>Všestudy 23, 277 46 Veltrusy</w:t>
      </w:r>
    </w:p>
    <w:p w14:paraId="5C9B353C" w14:textId="73F4CDDC" w:rsidR="00EA3BAB" w:rsidRPr="00B42EF8" w:rsidRDefault="00EA3BAB" w:rsidP="00EA3BAB">
      <w:pPr>
        <w:pStyle w:val="Bezmezer"/>
        <w:rPr>
          <w:rFonts w:ascii="Times New Roman" w:eastAsia="Times New Roman" w:hAnsi="Times New Roman"/>
          <w:bCs/>
          <w:color w:val="2B171A"/>
          <w:sz w:val="24"/>
          <w:szCs w:val="24"/>
        </w:rPr>
      </w:pPr>
      <w:r>
        <w:rPr>
          <w:rFonts w:ascii="Times New Roman" w:eastAsia="Times New Roman" w:hAnsi="Times New Roman"/>
          <w:bCs/>
          <w:color w:val="2B171A"/>
          <w:sz w:val="24"/>
          <w:szCs w:val="24"/>
        </w:rPr>
        <w:t>IČO</w:t>
      </w:r>
      <w:r w:rsidRPr="00B42EF8">
        <w:rPr>
          <w:rFonts w:ascii="Times New Roman" w:eastAsia="Times New Roman" w:hAnsi="Times New Roman"/>
          <w:bCs/>
          <w:color w:val="2B171A"/>
          <w:sz w:val="24"/>
          <w:szCs w:val="24"/>
        </w:rPr>
        <w:t>:7</w:t>
      </w:r>
      <w:r w:rsidR="003B511E">
        <w:rPr>
          <w:rFonts w:ascii="Times New Roman" w:eastAsia="Times New Roman" w:hAnsi="Times New Roman"/>
          <w:bCs/>
          <w:color w:val="2B171A"/>
          <w:sz w:val="24"/>
          <w:szCs w:val="24"/>
        </w:rPr>
        <w:t>12 09 212</w:t>
      </w:r>
    </w:p>
    <w:p w14:paraId="495622FA" w14:textId="38F4C1EF" w:rsidR="00EA3BAB" w:rsidRDefault="00EA3BAB" w:rsidP="00EA3BAB">
      <w:pPr>
        <w:pStyle w:val="Bezmezer"/>
        <w:rPr>
          <w:rFonts w:ascii="Times New Roman" w:eastAsia="Times New Roman" w:hAnsi="Times New Roman"/>
          <w:bCs/>
          <w:color w:val="2B171A"/>
          <w:sz w:val="24"/>
          <w:szCs w:val="24"/>
        </w:rPr>
      </w:pPr>
      <w:r>
        <w:rPr>
          <w:rFonts w:ascii="Times New Roman" w:eastAsia="Times New Roman" w:hAnsi="Times New Roman"/>
          <w:bCs/>
          <w:color w:val="2B171A"/>
          <w:sz w:val="24"/>
          <w:szCs w:val="24"/>
        </w:rPr>
        <w:t xml:space="preserve">zapsaný v obchodním rejstříku u Městského soudu v Praze v oddíle </w:t>
      </w:r>
      <w:proofErr w:type="spellStart"/>
      <w:r>
        <w:rPr>
          <w:rFonts w:ascii="Times New Roman" w:eastAsia="Times New Roman" w:hAnsi="Times New Roman"/>
          <w:bCs/>
          <w:color w:val="2B171A"/>
          <w:sz w:val="24"/>
          <w:szCs w:val="24"/>
        </w:rPr>
        <w:t>Pr</w:t>
      </w:r>
      <w:proofErr w:type="spellEnd"/>
      <w:r>
        <w:rPr>
          <w:rFonts w:ascii="Times New Roman" w:eastAsia="Times New Roman" w:hAnsi="Times New Roman"/>
          <w:bCs/>
          <w:color w:val="2B171A"/>
          <w:sz w:val="24"/>
          <w:szCs w:val="24"/>
        </w:rPr>
        <w:t xml:space="preserve">, vložka </w:t>
      </w:r>
      <w:r w:rsidR="003B511E">
        <w:rPr>
          <w:rFonts w:ascii="Times New Roman" w:eastAsia="Times New Roman" w:hAnsi="Times New Roman"/>
          <w:bCs/>
          <w:color w:val="2B171A"/>
          <w:sz w:val="24"/>
          <w:szCs w:val="24"/>
        </w:rPr>
        <w:t>950</w:t>
      </w:r>
    </w:p>
    <w:bookmarkEnd w:id="1"/>
    <w:p w14:paraId="0888A50B" w14:textId="1AD26DEF" w:rsidR="00EA3BAB" w:rsidRPr="00E62DF4" w:rsidRDefault="00EA3BAB" w:rsidP="00EA3BAB">
      <w:pPr>
        <w:pStyle w:val="Bezmezer"/>
        <w:spacing w:after="120"/>
        <w:rPr>
          <w:rFonts w:ascii="Times New Roman" w:eastAsia="Times New Roman" w:hAnsi="Times New Roman"/>
          <w:bCs/>
          <w:color w:val="2B171A"/>
          <w:sz w:val="24"/>
          <w:szCs w:val="24"/>
        </w:rPr>
      </w:pPr>
      <w:r>
        <w:rPr>
          <w:rFonts w:ascii="Times New Roman" w:eastAsia="Times New Roman" w:hAnsi="Times New Roman"/>
          <w:bCs/>
          <w:color w:val="2B171A"/>
          <w:sz w:val="24"/>
          <w:szCs w:val="24"/>
        </w:rPr>
        <w:t xml:space="preserve">zastoupený Mgr. Ondřejem Šimonem, MPA, </w:t>
      </w:r>
      <w:r w:rsidR="003B511E">
        <w:rPr>
          <w:rFonts w:ascii="Times New Roman" w:eastAsia="Times New Roman" w:hAnsi="Times New Roman"/>
          <w:bCs/>
          <w:color w:val="2B171A"/>
          <w:sz w:val="24"/>
          <w:szCs w:val="24"/>
        </w:rPr>
        <w:t>pověřeným řízením</w:t>
      </w:r>
    </w:p>
    <w:bookmarkEnd w:id="2"/>
    <w:p w14:paraId="7D3050C3" w14:textId="77777777" w:rsidR="00EA3BAB" w:rsidRPr="00B93DC3" w:rsidRDefault="00EA3BAB" w:rsidP="00EA3BAB">
      <w:pPr>
        <w:pStyle w:val="Pokraovnseznamu"/>
        <w:spacing w:after="0"/>
        <w:ind w:left="0"/>
        <w:jc w:val="both"/>
        <w:rPr>
          <w:sz w:val="24"/>
          <w:szCs w:val="24"/>
        </w:rPr>
      </w:pPr>
      <w:r w:rsidRPr="00B93DC3">
        <w:rPr>
          <w:sz w:val="24"/>
          <w:szCs w:val="24"/>
        </w:rPr>
        <w:t>dále také jako „</w:t>
      </w:r>
      <w:r>
        <w:rPr>
          <w:b/>
          <w:bCs/>
          <w:sz w:val="24"/>
          <w:szCs w:val="24"/>
        </w:rPr>
        <w:t>Objednatel</w:t>
      </w:r>
      <w:r w:rsidRPr="00B93DC3">
        <w:rPr>
          <w:sz w:val="24"/>
          <w:szCs w:val="24"/>
        </w:rPr>
        <w:t xml:space="preserve">“ </w:t>
      </w:r>
    </w:p>
    <w:p w14:paraId="41974AC4" w14:textId="77777777" w:rsidR="00EA3BAB" w:rsidRDefault="00EA3BAB" w:rsidP="00EA3BAB">
      <w:pPr>
        <w:pStyle w:val="Pokraovnseznamu"/>
        <w:spacing w:after="0"/>
        <w:ind w:left="0"/>
        <w:jc w:val="both"/>
        <w:rPr>
          <w:sz w:val="24"/>
          <w:szCs w:val="24"/>
        </w:rPr>
      </w:pPr>
    </w:p>
    <w:p w14:paraId="641C19D7" w14:textId="77777777" w:rsidR="00EA3BAB" w:rsidRPr="00B93DC3" w:rsidRDefault="00EA3BAB" w:rsidP="00EA3BAB">
      <w:pPr>
        <w:pStyle w:val="Pokraovnseznamu"/>
        <w:spacing w:after="0"/>
        <w:ind w:left="0"/>
        <w:jc w:val="both"/>
        <w:rPr>
          <w:sz w:val="24"/>
          <w:szCs w:val="24"/>
        </w:rPr>
      </w:pPr>
      <w:r w:rsidRPr="00B93DC3">
        <w:rPr>
          <w:sz w:val="24"/>
          <w:szCs w:val="24"/>
        </w:rPr>
        <w:t>a</w:t>
      </w:r>
    </w:p>
    <w:p w14:paraId="2FAB4943" w14:textId="77777777" w:rsidR="00EA3BAB" w:rsidRPr="007962DE" w:rsidRDefault="00EA3BAB" w:rsidP="00EA3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962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59265792" w14:textId="77777777" w:rsidR="00EA3BAB" w:rsidRPr="007962DE" w:rsidRDefault="00EA3BAB" w:rsidP="00EA3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4" w:name="_Hlk56075897"/>
      <w:r w:rsidRPr="007962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THERAPY &amp; MEDICAL SYSTEMS s.r.o.</w:t>
      </w:r>
    </w:p>
    <w:bookmarkEnd w:id="4"/>
    <w:p w14:paraId="2EFA59C7" w14:textId="77777777" w:rsidR="00EA3BAB" w:rsidRPr="007962DE" w:rsidRDefault="00EA3BAB" w:rsidP="00EA3B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962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 sídlem Ke Skále 455, 252 50 Vestec</w:t>
      </w:r>
    </w:p>
    <w:p w14:paraId="5552E3AF" w14:textId="77777777" w:rsidR="00EA3BAB" w:rsidRDefault="00EA3BAB" w:rsidP="00EA3B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962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IČO: 065 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7962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664</w:t>
      </w:r>
    </w:p>
    <w:p w14:paraId="67F599D9" w14:textId="77777777" w:rsidR="00EA3BAB" w:rsidRPr="00B93DC3" w:rsidRDefault="00EA3BAB" w:rsidP="00EA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D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zapsaným v obchodním rejstříku u Městského soudu v Praze, v oddíle C, vložka </w:t>
      </w:r>
      <w:r w:rsidRPr="007962DE">
        <w:rPr>
          <w:rFonts w:ascii="Times New Roman" w:eastAsia="Times New Roman" w:hAnsi="Times New Roman" w:cs="Times New Roman"/>
          <w:sz w:val="24"/>
          <w:szCs w:val="24"/>
          <w:lang w:eastAsia="cs-CZ"/>
        </w:rPr>
        <w:t>283242</w:t>
      </w:r>
    </w:p>
    <w:p w14:paraId="541BFB8A" w14:textId="766921CF" w:rsidR="00EA3BAB" w:rsidRPr="007962DE" w:rsidRDefault="00EA3BAB" w:rsidP="00EA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DC3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129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jednatelem,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obchodní společností </w:t>
      </w:r>
      <w:r w:rsidRPr="007962DE">
        <w:rPr>
          <w:rFonts w:ascii="Times New Roman" w:eastAsia="Times New Roman" w:hAnsi="Times New Roman" w:cs="Times New Roman"/>
          <w:sz w:val="24"/>
          <w:szCs w:val="24"/>
          <w:lang w:eastAsia="cs-CZ"/>
        </w:rPr>
        <w:t>KOJONES s.r.o., IČ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7962DE">
        <w:rPr>
          <w:rFonts w:ascii="Times New Roman" w:eastAsia="Times New Roman" w:hAnsi="Times New Roman" w:cs="Times New Roman"/>
          <w:sz w:val="24"/>
          <w:szCs w:val="24"/>
          <w:lang w:eastAsia="cs-CZ"/>
        </w:rPr>
        <w:t>: 080 79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962DE">
        <w:rPr>
          <w:rFonts w:ascii="Times New Roman" w:eastAsia="Times New Roman" w:hAnsi="Times New Roman" w:cs="Times New Roman"/>
          <w:sz w:val="24"/>
          <w:szCs w:val="24"/>
          <w:lang w:eastAsia="cs-CZ"/>
        </w:rPr>
        <w:t>625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 sídlem </w:t>
      </w:r>
      <w:r w:rsidRPr="007962DE">
        <w:rPr>
          <w:rFonts w:ascii="Times New Roman" w:eastAsia="Times New Roman" w:hAnsi="Times New Roman" w:cs="Times New Roman"/>
          <w:sz w:val="24"/>
          <w:szCs w:val="24"/>
          <w:lang w:eastAsia="cs-CZ"/>
        </w:rPr>
        <w:t>Vejražkova 963/11, Košíře, 150 00 Praha 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kterou při výkonu funkce zastupuje JUDr. Kateřina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Ryslová</w:t>
      </w:r>
      <w:proofErr w:type="spellEnd"/>
    </w:p>
    <w:p w14:paraId="508DB194" w14:textId="77777777" w:rsidR="00EA3BAB" w:rsidRPr="00B93DC3" w:rsidRDefault="00EA3BAB" w:rsidP="00EA3BA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DC3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také jako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Poskytovatel</w:t>
      </w:r>
      <w:r w:rsidRPr="00B93D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  <w:bookmarkEnd w:id="3"/>
    </w:p>
    <w:p w14:paraId="1E1CB0E5" w14:textId="77777777" w:rsidR="007949A4" w:rsidRDefault="007949A4" w:rsidP="007B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79B597" w14:textId="406D40D7" w:rsidR="00A271D1" w:rsidRPr="002B7B6A" w:rsidRDefault="007949A4" w:rsidP="00CE69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69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tímto </w:t>
      </w:r>
      <w:r w:rsidR="00CE695F" w:rsidRPr="00CE69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smyslu </w:t>
      </w:r>
      <w:proofErr w:type="spellStart"/>
      <w:r w:rsidR="00CE695F" w:rsidRPr="00CE695F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="00CE695F" w:rsidRPr="00CE695F">
        <w:rPr>
          <w:rFonts w:ascii="Times New Roman" w:eastAsia="Times New Roman" w:hAnsi="Times New Roman" w:cs="Times New Roman"/>
          <w:sz w:val="24"/>
          <w:szCs w:val="24"/>
          <w:lang w:eastAsia="cs-CZ"/>
        </w:rPr>
        <w:t>. § 1757 zákona č. 89/2012 Sb., občanský zákoník</w:t>
      </w:r>
      <w:r w:rsidR="003129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E695F" w:rsidRPr="00CE69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společně činí písemné potvrzení obsahu </w:t>
      </w:r>
      <w:r w:rsidRPr="00CE69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o </w:t>
      </w:r>
      <w:r w:rsidR="002B7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poskytování služeb uzavřené dle </w:t>
      </w:r>
      <w:proofErr w:type="spellStart"/>
      <w:r w:rsidR="002B7B6A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="002B7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§ 1746 odst. 2 </w:t>
      </w:r>
      <w:r w:rsidR="00CE695F" w:rsidRPr="00CE695F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zákona č. 89/2012 Sb., občanský zákoník</w:t>
      </w:r>
      <w:r w:rsidR="00CE695F" w:rsidRPr="00CE69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0B65A0" w:rsidRPr="002F56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(dále také jako „</w:t>
      </w:r>
      <w:r w:rsidR="000B65A0" w:rsidRPr="00A27A6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Písemné potvrzení</w:t>
      </w:r>
      <w:r w:rsidR="000B65A0" w:rsidRPr="002F56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</w:t>
      </w:r>
      <w:r w:rsidR="00CE695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), která byla mezi smluvními stranami uzavřena v ústní </w:t>
      </w:r>
      <w:r w:rsidR="00CE695F" w:rsidRPr="00CE695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formě </w:t>
      </w:r>
      <w:r w:rsidRPr="00CE695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dne</w:t>
      </w:r>
      <w:bookmarkStart w:id="5" w:name="_Hlk56076125"/>
      <w:r w:rsidR="00020D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23.04.2020</w:t>
      </w:r>
    </w:p>
    <w:bookmarkEnd w:id="5"/>
    <w:p w14:paraId="438ECCCB" w14:textId="77777777" w:rsidR="00BD187C" w:rsidRPr="00CE695F" w:rsidRDefault="00BD187C" w:rsidP="00CE695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BD2C892" w14:textId="76A13A84" w:rsidR="00DA3A42" w:rsidRPr="002F5659" w:rsidRDefault="0069015E" w:rsidP="00DA3A42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Preambule</w:t>
      </w:r>
    </w:p>
    <w:p w14:paraId="66BB4113" w14:textId="4A65B4E5" w:rsidR="00DA3A42" w:rsidRPr="002B7B6A" w:rsidRDefault="00DA3A42" w:rsidP="002B7B6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7B6A">
        <w:rPr>
          <w:rFonts w:ascii="Times New Roman" w:eastAsia="Times New Roman" w:hAnsi="Times New Roman"/>
          <w:sz w:val="24"/>
          <w:szCs w:val="24"/>
          <w:lang w:eastAsia="cs-CZ"/>
        </w:rPr>
        <w:t xml:space="preserve">Účelem tohoto </w:t>
      </w:r>
      <w:r w:rsidR="00A27A6C" w:rsidRPr="002B7B6A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Pr="002B7B6A">
        <w:rPr>
          <w:rFonts w:ascii="Times New Roman" w:eastAsia="Times New Roman" w:hAnsi="Times New Roman"/>
          <w:sz w:val="24"/>
          <w:szCs w:val="24"/>
          <w:lang w:eastAsia="cs-CZ"/>
        </w:rPr>
        <w:t xml:space="preserve">ísemného potvrzení smlouvy o </w:t>
      </w:r>
      <w:r w:rsidR="002B7B6A" w:rsidRPr="002B7B6A">
        <w:rPr>
          <w:rFonts w:ascii="Times New Roman" w:eastAsia="Times New Roman" w:hAnsi="Times New Roman"/>
          <w:sz w:val="24"/>
          <w:szCs w:val="24"/>
          <w:lang w:eastAsia="cs-CZ"/>
        </w:rPr>
        <w:t xml:space="preserve">poskytování služeb </w:t>
      </w:r>
      <w:r w:rsidRPr="002B7B6A">
        <w:rPr>
          <w:rFonts w:ascii="Times New Roman" w:eastAsia="Times New Roman" w:hAnsi="Times New Roman"/>
          <w:sz w:val="24"/>
          <w:szCs w:val="24"/>
          <w:lang w:eastAsia="cs-CZ"/>
        </w:rPr>
        <w:t xml:space="preserve">ve smyslu </w:t>
      </w:r>
      <w:proofErr w:type="spellStart"/>
      <w:r w:rsidRPr="002B7B6A">
        <w:rPr>
          <w:rFonts w:ascii="Times New Roman" w:eastAsia="Times New Roman" w:hAnsi="Times New Roman"/>
          <w:sz w:val="24"/>
          <w:szCs w:val="24"/>
          <w:lang w:eastAsia="cs-CZ"/>
        </w:rPr>
        <w:t>ust</w:t>
      </w:r>
      <w:proofErr w:type="spellEnd"/>
      <w:r w:rsidRPr="002B7B6A">
        <w:rPr>
          <w:rFonts w:ascii="Times New Roman" w:eastAsia="Times New Roman" w:hAnsi="Times New Roman"/>
          <w:sz w:val="24"/>
          <w:szCs w:val="24"/>
          <w:lang w:eastAsia="cs-CZ"/>
        </w:rPr>
        <w:t>. § 1757</w:t>
      </w:r>
      <w:r w:rsidR="00F630E8" w:rsidRPr="002B7B6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2B7B6A">
        <w:rPr>
          <w:rFonts w:ascii="Times New Roman" w:eastAsia="Times New Roman" w:hAnsi="Times New Roman"/>
          <w:sz w:val="24"/>
          <w:szCs w:val="24"/>
          <w:lang w:eastAsia="cs-CZ"/>
        </w:rPr>
        <w:t xml:space="preserve">o. z. </w:t>
      </w:r>
      <w:r w:rsidR="002B7B6A" w:rsidRPr="002B7B6A">
        <w:rPr>
          <w:rFonts w:ascii="Times New Roman" w:eastAsia="Times New Roman" w:hAnsi="Times New Roman"/>
          <w:sz w:val="24"/>
          <w:szCs w:val="24"/>
          <w:lang w:eastAsia="cs-CZ"/>
        </w:rPr>
        <w:t xml:space="preserve">je </w:t>
      </w:r>
      <w:r w:rsidRPr="002B7B6A">
        <w:rPr>
          <w:rFonts w:ascii="Times New Roman" w:eastAsia="Times New Roman" w:hAnsi="Times New Roman"/>
          <w:sz w:val="24"/>
          <w:szCs w:val="24"/>
          <w:lang w:eastAsia="cs-CZ"/>
        </w:rPr>
        <w:t xml:space="preserve">potvrdit v písemné formě </w:t>
      </w:r>
      <w:r w:rsidR="002B7B6A" w:rsidRPr="002B7B6A">
        <w:rPr>
          <w:rFonts w:ascii="Times New Roman" w:eastAsia="Times New Roman" w:hAnsi="Times New Roman"/>
          <w:sz w:val="24"/>
          <w:szCs w:val="24"/>
          <w:lang w:eastAsia="cs-CZ"/>
        </w:rPr>
        <w:t xml:space="preserve">obsah </w:t>
      </w:r>
      <w:r w:rsidRPr="002B7B6A">
        <w:rPr>
          <w:rFonts w:ascii="Times New Roman" w:eastAsia="Times New Roman" w:hAnsi="Times New Roman"/>
          <w:sz w:val="24"/>
          <w:szCs w:val="24"/>
          <w:lang w:eastAsia="cs-CZ"/>
        </w:rPr>
        <w:t>smlouv</w:t>
      </w:r>
      <w:r w:rsidR="002B7B6A" w:rsidRPr="002B7B6A">
        <w:rPr>
          <w:rFonts w:ascii="Times New Roman" w:eastAsia="Times New Roman" w:hAnsi="Times New Roman"/>
          <w:sz w:val="24"/>
          <w:szCs w:val="24"/>
          <w:lang w:eastAsia="cs-CZ"/>
        </w:rPr>
        <w:t xml:space="preserve">y o poskytování služeb </w:t>
      </w:r>
      <w:r w:rsidRPr="002B7B6A">
        <w:rPr>
          <w:rFonts w:ascii="Times New Roman" w:eastAsia="Times New Roman" w:hAnsi="Times New Roman"/>
          <w:sz w:val="24"/>
          <w:szCs w:val="24"/>
          <w:lang w:eastAsia="cs-CZ"/>
        </w:rPr>
        <w:t>uzavřen</w:t>
      </w:r>
      <w:r w:rsidR="00312988">
        <w:rPr>
          <w:rFonts w:ascii="Times New Roman" w:eastAsia="Times New Roman" w:hAnsi="Times New Roman"/>
          <w:sz w:val="24"/>
          <w:szCs w:val="24"/>
          <w:lang w:eastAsia="cs-CZ"/>
        </w:rPr>
        <w:t>é</w:t>
      </w:r>
      <w:r w:rsidRPr="002B7B6A">
        <w:rPr>
          <w:rFonts w:ascii="Times New Roman" w:eastAsia="Times New Roman" w:hAnsi="Times New Roman"/>
          <w:sz w:val="24"/>
          <w:szCs w:val="24"/>
          <w:lang w:eastAsia="cs-CZ"/>
        </w:rPr>
        <w:t xml:space="preserve"> mezi </w:t>
      </w:r>
      <w:r w:rsidR="002B7B6A" w:rsidRPr="002B7B6A">
        <w:rPr>
          <w:rFonts w:ascii="Times New Roman" w:eastAsia="Times New Roman" w:hAnsi="Times New Roman"/>
          <w:sz w:val="24"/>
          <w:szCs w:val="24"/>
          <w:lang w:eastAsia="cs-CZ"/>
        </w:rPr>
        <w:t xml:space="preserve">Objednatelem a Poskytovatelem </w:t>
      </w:r>
      <w:r w:rsidRPr="002B7B6A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20D8E">
        <w:rPr>
          <w:rFonts w:ascii="Times New Roman" w:eastAsia="Times New Roman" w:hAnsi="Times New Roman"/>
          <w:sz w:val="24"/>
          <w:szCs w:val="24"/>
          <w:lang w:eastAsia="cs-CZ"/>
        </w:rPr>
        <w:t>23.04.2020</w:t>
      </w:r>
      <w:r w:rsidR="002B7B6A" w:rsidRPr="002B7B6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2B7B6A">
        <w:rPr>
          <w:rFonts w:ascii="Times New Roman" w:eastAsia="Times New Roman" w:hAnsi="Times New Roman"/>
          <w:sz w:val="24"/>
          <w:szCs w:val="24"/>
          <w:lang w:eastAsia="cs-CZ"/>
        </w:rPr>
        <w:t xml:space="preserve">(dále </w:t>
      </w:r>
      <w:r w:rsidR="00CE7B14" w:rsidRPr="002B7B6A">
        <w:rPr>
          <w:rFonts w:ascii="Times New Roman" w:eastAsia="Times New Roman" w:hAnsi="Times New Roman"/>
          <w:sz w:val="24"/>
          <w:szCs w:val="24"/>
          <w:lang w:eastAsia="cs-CZ"/>
        </w:rPr>
        <w:t>také jako</w:t>
      </w:r>
      <w:r w:rsidRPr="002B7B6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2B7B6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„</w:t>
      </w:r>
      <w:r w:rsidR="008B4E57" w:rsidRPr="002B7B6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S</w:t>
      </w:r>
      <w:r w:rsidRPr="002B7B6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mlouva</w:t>
      </w:r>
      <w:r w:rsidR="002B7B6A" w:rsidRPr="002B7B6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o poskytování služeb</w:t>
      </w:r>
      <w:r w:rsidRPr="002B7B6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“</w:t>
      </w:r>
      <w:r w:rsidR="00312988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</w:t>
      </w:r>
      <w:r w:rsidR="00312988" w:rsidRPr="00312988">
        <w:rPr>
          <w:rFonts w:ascii="Times New Roman" w:eastAsia="Times New Roman" w:hAnsi="Times New Roman"/>
          <w:sz w:val="24"/>
          <w:szCs w:val="24"/>
          <w:lang w:eastAsia="cs-CZ"/>
        </w:rPr>
        <w:t>nebo také</w:t>
      </w:r>
      <w:r w:rsidR="00312988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„Smlouva“</w:t>
      </w:r>
      <w:r w:rsidRPr="002B7B6A">
        <w:rPr>
          <w:rFonts w:ascii="Times New Roman" w:eastAsia="Times New Roman" w:hAnsi="Times New Roman"/>
          <w:sz w:val="24"/>
          <w:szCs w:val="24"/>
          <w:lang w:eastAsia="cs-CZ"/>
        </w:rPr>
        <w:t>).</w:t>
      </w:r>
    </w:p>
    <w:p w14:paraId="21DB1E57" w14:textId="77777777" w:rsidR="00D33758" w:rsidRDefault="00D33758" w:rsidP="00A27A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9717E1D" w14:textId="224EDC1B" w:rsidR="00DA3A42" w:rsidRPr="002F5659" w:rsidRDefault="00DA3A42" w:rsidP="00B7497E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56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I.</w:t>
      </w:r>
    </w:p>
    <w:p w14:paraId="7C67483F" w14:textId="67784E34" w:rsidR="00DA3A42" w:rsidRPr="002F5659" w:rsidRDefault="00DA3A42" w:rsidP="00B7497E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56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Předmět </w:t>
      </w:r>
      <w:r w:rsidR="006901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Smlouvy </w:t>
      </w:r>
      <w:r w:rsidR="002B7B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poskytování služeb</w:t>
      </w:r>
    </w:p>
    <w:p w14:paraId="08D2660B" w14:textId="463A241F" w:rsidR="002B7B6A" w:rsidRDefault="002B7B6A" w:rsidP="002B7B6A">
      <w:pPr>
        <w:pStyle w:val="Odstavecseseznamem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Smlouvou o poskytování služeb se Poskytovatel zavázal poskytovat Objednateli dle jeho potřeb </w:t>
      </w:r>
      <w:r w:rsidRPr="002B7B6A">
        <w:rPr>
          <w:rFonts w:ascii="Times New Roman" w:eastAsia="Times New Roman" w:hAnsi="Times New Roman"/>
          <w:sz w:val="24"/>
          <w:szCs w:val="24"/>
          <w:lang w:eastAsia="cs-CZ"/>
        </w:rPr>
        <w:t>pravidelné sterilizace vzduchu a povrchů prostřednictvím generátoru ozonu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Pr="002B7B6A">
        <w:rPr>
          <w:rFonts w:ascii="Times New Roman" w:eastAsia="Times New Roman" w:hAnsi="Times New Roman"/>
          <w:sz w:val="24"/>
          <w:szCs w:val="24"/>
          <w:lang w:eastAsia="cs-CZ"/>
        </w:rPr>
        <w:t xml:space="preserve">přičemž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Objednatel </w:t>
      </w:r>
      <w:r w:rsidRPr="002B7B6A">
        <w:rPr>
          <w:rFonts w:ascii="Times New Roman" w:eastAsia="Times New Roman" w:hAnsi="Times New Roman"/>
          <w:sz w:val="24"/>
          <w:szCs w:val="24"/>
          <w:lang w:eastAsia="cs-CZ"/>
        </w:rPr>
        <w:t>se za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vázal</w:t>
      </w:r>
      <w:r w:rsidRPr="002B7B6A">
        <w:rPr>
          <w:rFonts w:ascii="Times New Roman" w:eastAsia="Times New Roman" w:hAnsi="Times New Roman"/>
          <w:sz w:val="24"/>
          <w:szCs w:val="24"/>
          <w:lang w:eastAsia="cs-CZ"/>
        </w:rPr>
        <w:t xml:space="preserve"> Poskytovateli za tuto činnost hradit odměnu. </w:t>
      </w:r>
    </w:p>
    <w:p w14:paraId="3F88A2C3" w14:textId="77777777" w:rsidR="00020D8E" w:rsidRDefault="00020D8E" w:rsidP="00020D8E">
      <w:pPr>
        <w:pStyle w:val="Odstavecseseznamem"/>
        <w:spacing w:after="120" w:line="240" w:lineRule="auto"/>
        <w:ind w:left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88F4B2F" w14:textId="44146BFC" w:rsidR="002B7B6A" w:rsidRDefault="0079032C" w:rsidP="00312988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se dohodly, že veškeré výše specifikované služby budou poskytovány </w:t>
      </w:r>
      <w:r w:rsidR="002B7B6A" w:rsidRPr="002B7B6A">
        <w:rPr>
          <w:rFonts w:ascii="Times New Roman" w:eastAsia="Times New Roman" w:hAnsi="Times New Roman"/>
          <w:sz w:val="24"/>
          <w:szCs w:val="24"/>
          <w:lang w:eastAsia="cs-CZ"/>
        </w:rPr>
        <w:t xml:space="preserve">v sídle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Objednatele.</w:t>
      </w:r>
      <w:r w:rsidR="002B7B6A" w:rsidRPr="002B7B6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5E7F7604" w14:textId="77777777" w:rsidR="00B7132C" w:rsidRDefault="00B7132C" w:rsidP="00312988">
      <w:pPr>
        <w:pStyle w:val="Odstavecseseznamem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0A4B427" w14:textId="77D8E316" w:rsidR="008B4E57" w:rsidRDefault="008B4E57" w:rsidP="002B7B6A">
      <w:pPr>
        <w:pStyle w:val="Odstavecseseznamem"/>
        <w:spacing w:after="120" w:line="240" w:lineRule="auto"/>
        <w:ind w:left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68CB16F" w14:textId="77777777" w:rsidR="00020D8E" w:rsidRDefault="00020D8E" w:rsidP="002B7B6A">
      <w:pPr>
        <w:pStyle w:val="Odstavecseseznamem"/>
        <w:spacing w:after="120" w:line="240" w:lineRule="auto"/>
        <w:ind w:left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58D3EC8" w14:textId="77777777" w:rsidR="00B7132C" w:rsidRPr="00B7132C" w:rsidRDefault="00B7132C" w:rsidP="00B713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7132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Článek II.</w:t>
      </w:r>
    </w:p>
    <w:p w14:paraId="56AE45D6" w14:textId="57BDB6B6" w:rsidR="00B7132C" w:rsidRDefault="00B7132C" w:rsidP="00B71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7132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Odměna </w:t>
      </w:r>
    </w:p>
    <w:p w14:paraId="241759D5" w14:textId="77777777" w:rsidR="00B7132C" w:rsidRPr="00B7132C" w:rsidRDefault="00B7132C" w:rsidP="00B71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6C2B2B97" w14:textId="5F30856B" w:rsidR="00B7132C" w:rsidRPr="00020D8E" w:rsidRDefault="00B7132C" w:rsidP="00020D8E">
      <w:pPr>
        <w:numPr>
          <w:ilvl w:val="0"/>
          <w:numId w:val="9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</w:pPr>
      <w:r w:rsidRPr="00B7132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Odměna Poskytovatele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byla </w:t>
      </w:r>
      <w:r w:rsidRPr="00B7132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dohodou smluvních stran stanovena </w:t>
      </w:r>
      <w:r w:rsidR="00020D8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fixní paušální měsíční částkou 23.140,50 </w:t>
      </w:r>
      <w:r w:rsidRPr="00B7132C">
        <w:rPr>
          <w:rFonts w:ascii="Times New Roman" w:eastAsia="Times New Roman" w:hAnsi="Times New Roman" w:cs="Times New Roman"/>
          <w:sz w:val="24"/>
          <w:szCs w:val="20"/>
          <w:lang w:eastAsia="cs-CZ"/>
        </w:rPr>
        <w:t>Kč (bez DPH) za každ</w:t>
      </w:r>
      <w:r w:rsidR="00020D8E">
        <w:rPr>
          <w:rFonts w:ascii="Times New Roman" w:eastAsia="Times New Roman" w:hAnsi="Times New Roman" w:cs="Times New Roman"/>
          <w:sz w:val="24"/>
          <w:szCs w:val="20"/>
          <w:lang w:eastAsia="cs-CZ"/>
        </w:rPr>
        <w:t>ý kalendářní měsíc.</w:t>
      </w:r>
      <w:bookmarkStart w:id="6" w:name="_Hlk50543371"/>
    </w:p>
    <w:p w14:paraId="637B544D" w14:textId="77777777" w:rsidR="00020D8E" w:rsidRPr="00B7132C" w:rsidRDefault="00020D8E" w:rsidP="00020D8E">
      <w:pPr>
        <w:spacing w:before="120"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</w:pPr>
    </w:p>
    <w:bookmarkEnd w:id="6"/>
    <w:p w14:paraId="1F9C1307" w14:textId="48296164" w:rsidR="00B7132C" w:rsidRDefault="00B7132C" w:rsidP="00A45AD6">
      <w:pPr>
        <w:numPr>
          <w:ilvl w:val="0"/>
          <w:numId w:val="9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7132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odměně jsou zahrnuty veškeré náklady vynaložené Poskytovatelem v souvislosti s poskytováním služeb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včetně cestovného. </w:t>
      </w:r>
    </w:p>
    <w:p w14:paraId="5EC0DA80" w14:textId="77777777" w:rsidR="00B7132C" w:rsidRPr="00B7132C" w:rsidRDefault="00B7132C" w:rsidP="00B7132C">
      <w:pPr>
        <w:spacing w:before="120"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58942A6" w14:textId="61FE0897" w:rsidR="002A20EB" w:rsidRDefault="00B7132C" w:rsidP="002A20EB">
      <w:pPr>
        <w:numPr>
          <w:ilvl w:val="0"/>
          <w:numId w:val="9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7132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Odměna Poskytovatele bude vyúčtovávána fakturou, a to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zpětně po skončení doby plnění, na n</w:t>
      </w:r>
      <w:r w:rsidR="00312988">
        <w:rPr>
          <w:rFonts w:ascii="Times New Roman" w:eastAsia="Times New Roman" w:hAnsi="Times New Roman" w:cs="Times New Roman"/>
          <w:sz w:val="24"/>
          <w:szCs w:val="20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ž byla </w:t>
      </w:r>
      <w:r w:rsidR="00312988">
        <w:rPr>
          <w:rFonts w:ascii="Times New Roman" w:eastAsia="Times New Roman" w:hAnsi="Times New Roman" w:cs="Times New Roman"/>
          <w:sz w:val="24"/>
          <w:szCs w:val="20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mlouva o poskytování služeb uzavřena</w:t>
      </w:r>
      <w:r w:rsidR="002A20E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 w:rsidR="00E04A1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Splatnost faktury činí nejméně 14 dnů ode dne jejího doručení Objednateli. </w:t>
      </w:r>
    </w:p>
    <w:p w14:paraId="7EC355ED" w14:textId="26C458A4" w:rsidR="002A20EB" w:rsidRDefault="002A20EB" w:rsidP="002A20EB">
      <w:pPr>
        <w:spacing w:before="120"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131CEB5E" w14:textId="47FE8DD8" w:rsidR="002A20EB" w:rsidRPr="002A20EB" w:rsidRDefault="002A20EB" w:rsidP="002A20EB">
      <w:pPr>
        <w:numPr>
          <w:ilvl w:val="0"/>
          <w:numId w:val="9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Objednatel</w:t>
      </w:r>
      <w:r w:rsidRPr="002A20E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má právo fakturu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Poskytovateli</w:t>
      </w:r>
      <w:r w:rsidRPr="002A20E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vrátit, aniž by došlo k prodlení s její úhradou, obsahuje-li nesprávné náležitosti nebo údaje, chybí-li na faktuře některá z náležitostí nebo údajů nebo nepředcházelo-li jejímu vystavení řádné splnění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služeb ze strany Poskytovatele</w:t>
      </w:r>
      <w:r w:rsidRPr="002A20E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Ode dne doručení opravené faktury běží </w:t>
      </w:r>
      <w:r w:rsidR="00E04A1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Objednateli </w:t>
      </w:r>
      <w:r w:rsidRPr="002A20E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nová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doba</w:t>
      </w:r>
      <w:r w:rsidRPr="002A20E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splatnosti.</w:t>
      </w:r>
    </w:p>
    <w:p w14:paraId="2531D784" w14:textId="28EA9E4B" w:rsidR="00B7132C" w:rsidRDefault="00B7132C" w:rsidP="0031298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BC77A2A" w14:textId="77777777" w:rsidR="00E04A11" w:rsidRPr="00B7132C" w:rsidRDefault="00E04A11" w:rsidP="0031298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3B7CCBA" w14:textId="77777777" w:rsidR="00B7132C" w:rsidRPr="00B7132C" w:rsidRDefault="00B7132C" w:rsidP="00B713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7132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Článek III</w:t>
      </w:r>
    </w:p>
    <w:p w14:paraId="2D35BB1C" w14:textId="77777777" w:rsidR="00B7132C" w:rsidRPr="00B7132C" w:rsidRDefault="00B7132C" w:rsidP="00B713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7132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Doba plnění</w:t>
      </w:r>
    </w:p>
    <w:p w14:paraId="0157FC37" w14:textId="1B664561" w:rsidR="00B7132C" w:rsidRPr="00B7132C" w:rsidRDefault="002A20EB" w:rsidP="00B7132C">
      <w:pPr>
        <w:numPr>
          <w:ilvl w:val="0"/>
          <w:numId w:val="8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Smlouva o poskytování služeb byla dohodou </w:t>
      </w:r>
      <w:r w:rsidR="00B7132C" w:rsidRPr="00B7132C">
        <w:rPr>
          <w:rFonts w:ascii="Times New Roman" w:eastAsia="Times New Roman" w:hAnsi="Times New Roman" w:cs="Times New Roman"/>
          <w:sz w:val="24"/>
          <w:szCs w:val="20"/>
          <w:lang w:eastAsia="cs-CZ"/>
        </w:rPr>
        <w:t>smluvních stran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uzavřena na dobu od 1. 5. 2020 do 31. 10. 2020</w:t>
      </w:r>
      <w:r w:rsidR="00B7132C" w:rsidRPr="00B7132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</w:p>
    <w:p w14:paraId="3A4E6B27" w14:textId="1C76F927" w:rsidR="00F630E8" w:rsidRDefault="00B7132C" w:rsidP="002A20EB">
      <w:pPr>
        <w:numPr>
          <w:ilvl w:val="0"/>
          <w:numId w:val="8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132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Obě smluvní strany jsou oprávněny </w:t>
      </w:r>
      <w:r w:rsidR="002A20EB">
        <w:rPr>
          <w:rFonts w:ascii="Times New Roman" w:eastAsia="Times New Roman" w:hAnsi="Times New Roman" w:cs="Times New Roman"/>
          <w:sz w:val="24"/>
          <w:szCs w:val="20"/>
          <w:lang w:eastAsia="cs-CZ"/>
        </w:rPr>
        <w:t>Smlouvu o poskytování služeb</w:t>
      </w:r>
      <w:r w:rsidRPr="00B7132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vypovědět</w:t>
      </w:r>
      <w:r w:rsidR="00E04A11">
        <w:rPr>
          <w:rFonts w:ascii="Times New Roman" w:eastAsia="Times New Roman" w:hAnsi="Times New Roman" w:cs="Times New Roman"/>
          <w:sz w:val="24"/>
          <w:szCs w:val="20"/>
          <w:lang w:eastAsia="cs-CZ"/>
        </w:rPr>
        <w:t>, přičemž výpovědní doba činí 1 měsíc</w:t>
      </w:r>
      <w:r w:rsidRPr="00B7132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Výpovědní doba začíná běžet prvním dnem měsíce následujícího po měsíci, ve kterém byla výpověď doručena druhé smluvní straně. Výpověď musí být učiněna písemně. </w:t>
      </w:r>
    </w:p>
    <w:p w14:paraId="1B41085D" w14:textId="77777777" w:rsidR="00E04A11" w:rsidRPr="00E04A11" w:rsidRDefault="00E04A11" w:rsidP="00E04A11">
      <w:pPr>
        <w:spacing w:before="120"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E91DA1" w14:textId="77777777" w:rsidR="002A20EB" w:rsidRPr="002A20EB" w:rsidRDefault="002A20EB" w:rsidP="002A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20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Článek IV. </w:t>
      </w:r>
    </w:p>
    <w:p w14:paraId="312280B5" w14:textId="77777777" w:rsidR="002A20EB" w:rsidRPr="002A20EB" w:rsidRDefault="002A20EB" w:rsidP="002A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20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Práva a povinnosti smluvních stran</w:t>
      </w:r>
    </w:p>
    <w:p w14:paraId="4DFBE766" w14:textId="369C96C6" w:rsidR="002A20EB" w:rsidRDefault="002A20EB" w:rsidP="002A20E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7" w:name="_Hlk50457990"/>
      <w:r w:rsidRPr="002A20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Poskytovatel se zavazuje poskytovat služby uvedené </w:t>
      </w:r>
      <w:r w:rsidR="00E04A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výše </w:t>
      </w:r>
      <w:r w:rsidRPr="002A20EB">
        <w:rPr>
          <w:rFonts w:ascii="Times New Roman" w:eastAsia="Times New Roman" w:hAnsi="Times New Roman" w:cs="Times New Roman"/>
          <w:sz w:val="24"/>
          <w:szCs w:val="24"/>
          <w:lang w:eastAsia="cs-CZ"/>
        </w:rPr>
        <w:t>v článku I. řádně a s plnou odbornou péčí, s využitím svých odborných znalostí a zkušeností, v souladu se zájmy a pokyny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Objednatele</w:t>
      </w:r>
      <w:r w:rsidRPr="002A20EB">
        <w:rPr>
          <w:rFonts w:ascii="Times New Roman" w:eastAsia="Times New Roman" w:hAnsi="Times New Roman" w:cs="Times New Roman"/>
          <w:sz w:val="24"/>
          <w:szCs w:val="24"/>
          <w:lang w:eastAsia="cs-CZ"/>
        </w:rPr>
        <w:t>, jakož i s obecně závaznými právními předpisy.</w:t>
      </w:r>
      <w:bookmarkEnd w:id="7"/>
    </w:p>
    <w:p w14:paraId="12E999F5" w14:textId="3EA66BB5" w:rsidR="002A20EB" w:rsidRDefault="002A20EB" w:rsidP="002A20E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7EDF6A" w14:textId="77777777" w:rsidR="00E04A11" w:rsidRPr="002A20EB" w:rsidRDefault="00E04A11" w:rsidP="002A20E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35713E" w14:textId="3050E978" w:rsidR="00532480" w:rsidRPr="002F5659" w:rsidRDefault="00532480" w:rsidP="0053248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56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V.</w:t>
      </w:r>
    </w:p>
    <w:p w14:paraId="7A4617CF" w14:textId="77777777" w:rsidR="00532480" w:rsidRPr="002F5659" w:rsidRDefault="00532480" w:rsidP="0053248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56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6369A241" w14:textId="647A0BFE" w:rsidR="002F5659" w:rsidRPr="002F5659" w:rsidRDefault="002F5659" w:rsidP="00A44DCB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695F">
        <w:rPr>
          <w:rFonts w:ascii="Times New Roman" w:eastAsia="Times New Roman" w:hAnsi="Times New Roman" w:cs="Times New Roman"/>
          <w:sz w:val="24"/>
          <w:szCs w:val="24"/>
          <w:lang w:eastAsia="cs-CZ"/>
        </w:rPr>
        <w:t>Práva a povinnosti</w:t>
      </w:r>
      <w:r w:rsidRPr="002F56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vyplývající </w:t>
      </w:r>
      <w:r w:rsidR="00F630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Smlouvy </w:t>
      </w:r>
      <w:r w:rsidR="002A20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poskytování služeb </w:t>
      </w:r>
      <w:r w:rsidR="00F630E8">
        <w:rPr>
          <w:rFonts w:ascii="Times New Roman" w:eastAsia="Times New Roman" w:hAnsi="Times New Roman" w:cs="Times New Roman"/>
          <w:sz w:val="24"/>
          <w:szCs w:val="24"/>
          <w:lang w:eastAsia="cs-CZ"/>
        </w:rPr>
        <w:t>a potvrzená v tomto Písemném potvrzení nebo v tomto Písemném potvrzení</w:t>
      </w:r>
      <w:r w:rsidRPr="002F56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výslovně </w:t>
      </w:r>
      <w:r w:rsidR="00226EF4">
        <w:rPr>
          <w:rFonts w:ascii="Times New Roman" w:eastAsia="Times New Roman" w:hAnsi="Times New Roman" w:cs="Times New Roman"/>
          <w:sz w:val="24"/>
          <w:szCs w:val="24"/>
          <w:lang w:eastAsia="cs-CZ"/>
        </w:rPr>
        <w:t>nepotvrzená</w:t>
      </w:r>
      <w:r w:rsidRPr="002F56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řídí příslušnými ustanoveními zákona č. 89/2012 Sb., občanského zákoníku, ve znění pozdějších předpisů. </w:t>
      </w:r>
    </w:p>
    <w:p w14:paraId="50EFD8F2" w14:textId="77777777" w:rsidR="00DF4880" w:rsidRDefault="00532480" w:rsidP="00DF4880">
      <w:pPr>
        <w:pStyle w:val="Odstavecseseznamem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F5659">
        <w:rPr>
          <w:rFonts w:ascii="Times New Roman" w:eastAsia="Times New Roman" w:hAnsi="Times New Roman"/>
          <w:sz w:val="24"/>
          <w:szCs w:val="24"/>
          <w:lang w:eastAsia="cs-CZ"/>
        </w:rPr>
        <w:t xml:space="preserve">Toto </w:t>
      </w:r>
      <w:r w:rsidR="007E48AE" w:rsidRPr="002F5659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Pr="002F5659">
        <w:rPr>
          <w:rFonts w:ascii="Times New Roman" w:eastAsia="Times New Roman" w:hAnsi="Times New Roman"/>
          <w:sz w:val="24"/>
          <w:szCs w:val="24"/>
          <w:lang w:eastAsia="cs-CZ"/>
        </w:rPr>
        <w:t>ísemné potvrzení se vyhotovuje ve 2 stejnopisech, přičemž každá ze smluvních stran obdrží po jednom vyhotovení.</w:t>
      </w:r>
    </w:p>
    <w:p w14:paraId="6AFAF6CA" w14:textId="25D488C0" w:rsidR="00532480" w:rsidRPr="00CE695F" w:rsidRDefault="00532480" w:rsidP="00DF4880">
      <w:pPr>
        <w:pStyle w:val="Odstavecseseznamem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E695F">
        <w:rPr>
          <w:rFonts w:ascii="Times New Roman" w:eastAsia="Times New Roman" w:hAnsi="Times New Roman"/>
          <w:sz w:val="24"/>
          <w:szCs w:val="24"/>
          <w:lang w:eastAsia="cs-CZ"/>
        </w:rPr>
        <w:t>Smluvní strany prohlašují, že si</w:t>
      </w:r>
      <w:r w:rsidR="00F630E8" w:rsidRPr="00CE695F">
        <w:rPr>
          <w:rFonts w:ascii="Times New Roman" w:eastAsia="Times New Roman" w:hAnsi="Times New Roman"/>
          <w:sz w:val="24"/>
          <w:szCs w:val="24"/>
          <w:lang w:eastAsia="cs-CZ"/>
        </w:rPr>
        <w:t xml:space="preserve"> toto</w:t>
      </w:r>
      <w:r w:rsidRPr="00CE695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E48AE" w:rsidRPr="00CE695F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Pr="00CE695F">
        <w:rPr>
          <w:rFonts w:ascii="Times New Roman" w:eastAsia="Times New Roman" w:hAnsi="Times New Roman"/>
          <w:sz w:val="24"/>
          <w:szCs w:val="24"/>
          <w:lang w:eastAsia="cs-CZ"/>
        </w:rPr>
        <w:t>ísemné potvrzení přečetly,</w:t>
      </w:r>
      <w:r w:rsidR="00226EF4" w:rsidRPr="00CE695F">
        <w:rPr>
          <w:rFonts w:ascii="Times New Roman" w:eastAsia="Times New Roman" w:hAnsi="Times New Roman"/>
          <w:sz w:val="24"/>
          <w:szCs w:val="24"/>
          <w:lang w:eastAsia="cs-CZ"/>
        </w:rPr>
        <w:t xml:space="preserve"> že</w:t>
      </w:r>
      <w:r w:rsidRPr="00CE695F">
        <w:rPr>
          <w:rFonts w:ascii="Times New Roman" w:eastAsia="Times New Roman" w:hAnsi="Times New Roman"/>
          <w:sz w:val="24"/>
          <w:szCs w:val="24"/>
          <w:lang w:eastAsia="cs-CZ"/>
        </w:rPr>
        <w:t xml:space="preserve"> s jeho obsahem a zněním souhlasí, </w:t>
      </w:r>
      <w:r w:rsidR="00DF4880" w:rsidRPr="00CE695F">
        <w:rPr>
          <w:rFonts w:ascii="Times New Roman" w:eastAsia="Times New Roman" w:hAnsi="Times New Roman"/>
          <w:sz w:val="24"/>
          <w:szCs w:val="24"/>
          <w:lang w:eastAsia="cs-CZ"/>
        </w:rPr>
        <w:t>že je projevem jejich pravé a svobodné vůle</w:t>
      </w:r>
      <w:r w:rsidR="00226EF4" w:rsidRPr="00CE695F">
        <w:rPr>
          <w:rFonts w:ascii="Times New Roman" w:hAnsi="Times New Roman"/>
          <w:sz w:val="24"/>
          <w:szCs w:val="24"/>
        </w:rPr>
        <w:t xml:space="preserve"> a </w:t>
      </w:r>
      <w:r w:rsidRPr="00CE695F">
        <w:rPr>
          <w:rFonts w:ascii="Times New Roman" w:eastAsia="Times New Roman" w:hAnsi="Times New Roman"/>
          <w:sz w:val="24"/>
          <w:szCs w:val="24"/>
          <w:lang w:eastAsia="cs-CZ"/>
        </w:rPr>
        <w:t xml:space="preserve">že </w:t>
      </w:r>
      <w:r w:rsidR="00DF4880" w:rsidRPr="00CE695F">
        <w:rPr>
          <w:rFonts w:ascii="Times New Roman" w:eastAsia="Times New Roman" w:hAnsi="Times New Roman"/>
          <w:sz w:val="24"/>
          <w:szCs w:val="24"/>
          <w:lang w:eastAsia="cs-CZ"/>
        </w:rPr>
        <w:t xml:space="preserve">toto Písemné potvrzení </w:t>
      </w:r>
      <w:r w:rsidR="00A14162" w:rsidRPr="00CE695F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věrně </w:t>
      </w:r>
      <w:r w:rsidR="00DF4880" w:rsidRPr="00CE695F">
        <w:rPr>
          <w:rFonts w:ascii="Times New Roman" w:eastAsia="Times New Roman" w:hAnsi="Times New Roman"/>
          <w:sz w:val="24"/>
          <w:szCs w:val="24"/>
          <w:lang w:eastAsia="cs-CZ"/>
        </w:rPr>
        <w:t xml:space="preserve">a bez odchylek </w:t>
      </w:r>
      <w:r w:rsidR="00A14162" w:rsidRPr="00CE695F">
        <w:rPr>
          <w:rFonts w:ascii="Times New Roman" w:eastAsia="Times New Roman" w:hAnsi="Times New Roman"/>
          <w:sz w:val="24"/>
          <w:szCs w:val="24"/>
          <w:lang w:eastAsia="cs-CZ"/>
        </w:rPr>
        <w:t xml:space="preserve">zachycuje </w:t>
      </w:r>
      <w:r w:rsidR="00DF4880" w:rsidRPr="00CE695F">
        <w:rPr>
          <w:rFonts w:ascii="Times New Roman" w:eastAsia="Times New Roman" w:hAnsi="Times New Roman"/>
          <w:sz w:val="24"/>
          <w:szCs w:val="24"/>
          <w:lang w:eastAsia="cs-CZ"/>
        </w:rPr>
        <w:t xml:space="preserve">obsah </w:t>
      </w:r>
      <w:r w:rsidR="00791685" w:rsidRPr="00CE695F">
        <w:rPr>
          <w:rFonts w:ascii="Times New Roman" w:eastAsia="Times New Roman" w:hAnsi="Times New Roman"/>
          <w:sz w:val="24"/>
          <w:szCs w:val="24"/>
          <w:lang w:eastAsia="cs-CZ"/>
        </w:rPr>
        <w:t xml:space="preserve">jimi </w:t>
      </w:r>
      <w:r w:rsidR="00A14162" w:rsidRPr="00CE695F">
        <w:rPr>
          <w:rFonts w:ascii="Times New Roman" w:eastAsia="Times New Roman" w:hAnsi="Times New Roman"/>
          <w:sz w:val="24"/>
          <w:szCs w:val="24"/>
          <w:lang w:eastAsia="cs-CZ"/>
        </w:rPr>
        <w:t>uzavřen</w:t>
      </w:r>
      <w:r w:rsidR="00DF4880" w:rsidRPr="00CE695F">
        <w:rPr>
          <w:rFonts w:ascii="Times New Roman" w:eastAsia="Times New Roman" w:hAnsi="Times New Roman"/>
          <w:sz w:val="24"/>
          <w:szCs w:val="24"/>
          <w:lang w:eastAsia="cs-CZ"/>
        </w:rPr>
        <w:t>é</w:t>
      </w:r>
      <w:r w:rsidRPr="00CE695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91685" w:rsidRPr="00CE695F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Pr="00CE695F">
        <w:rPr>
          <w:rFonts w:ascii="Times New Roman" w:eastAsia="Times New Roman" w:hAnsi="Times New Roman"/>
          <w:sz w:val="24"/>
          <w:szCs w:val="24"/>
          <w:lang w:eastAsia="cs-CZ"/>
        </w:rPr>
        <w:t>mlouv</w:t>
      </w:r>
      <w:r w:rsidR="00DF4880" w:rsidRPr="00CE695F"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 w:rsidRPr="00CE695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A20EB">
        <w:rPr>
          <w:rFonts w:ascii="Times New Roman" w:eastAsia="Times New Roman" w:hAnsi="Times New Roman"/>
          <w:sz w:val="24"/>
          <w:szCs w:val="24"/>
          <w:lang w:eastAsia="cs-CZ"/>
        </w:rPr>
        <w:t xml:space="preserve">o poskytování služeb </w:t>
      </w:r>
      <w:r w:rsidRPr="00CE695F">
        <w:rPr>
          <w:rFonts w:ascii="Times New Roman" w:eastAsia="Times New Roman" w:hAnsi="Times New Roman"/>
          <w:sz w:val="24"/>
          <w:szCs w:val="24"/>
          <w:lang w:eastAsia="cs-CZ"/>
        </w:rPr>
        <w:t>specifikova</w:t>
      </w:r>
      <w:r w:rsidR="00DF4880" w:rsidRPr="00CE695F">
        <w:rPr>
          <w:rFonts w:ascii="Times New Roman" w:eastAsia="Times New Roman" w:hAnsi="Times New Roman"/>
          <w:sz w:val="24"/>
          <w:szCs w:val="24"/>
          <w:lang w:eastAsia="cs-CZ"/>
        </w:rPr>
        <w:t>né</w:t>
      </w:r>
      <w:r w:rsidRPr="00CE695F">
        <w:rPr>
          <w:rFonts w:ascii="Times New Roman" w:eastAsia="Times New Roman" w:hAnsi="Times New Roman"/>
          <w:sz w:val="24"/>
          <w:szCs w:val="24"/>
          <w:lang w:eastAsia="cs-CZ"/>
        </w:rPr>
        <w:t xml:space="preserve"> v tomto </w:t>
      </w:r>
      <w:r w:rsidR="00A14162" w:rsidRPr="00CE695F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Pr="00CE695F">
        <w:rPr>
          <w:rFonts w:ascii="Times New Roman" w:eastAsia="Times New Roman" w:hAnsi="Times New Roman"/>
          <w:sz w:val="24"/>
          <w:szCs w:val="24"/>
          <w:lang w:eastAsia="cs-CZ"/>
        </w:rPr>
        <w:t>ísemném potvrzení</w:t>
      </w:r>
      <w:r w:rsidR="00226EF4" w:rsidRPr="00CE695F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CE695F">
        <w:rPr>
          <w:rFonts w:ascii="Times New Roman" w:eastAsia="Times New Roman" w:hAnsi="Times New Roman"/>
          <w:sz w:val="24"/>
          <w:szCs w:val="24"/>
          <w:lang w:eastAsia="cs-CZ"/>
        </w:rPr>
        <w:t>Na důkaz toho jej, nikoliv v tísni či za nápadně nevýhodných podmínek, podepisují.</w:t>
      </w:r>
    </w:p>
    <w:p w14:paraId="281CFFCA" w14:textId="7B8DB15C" w:rsidR="00BD187C" w:rsidRDefault="00BD18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DA137B" w14:textId="77777777" w:rsidR="00BD187C" w:rsidRDefault="00BD18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C87E16" w14:textId="1B997F3F" w:rsidR="002F5659" w:rsidRPr="002F5659" w:rsidRDefault="00DE56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Objednatel </w:t>
      </w:r>
      <w:r w:rsidR="00320E94">
        <w:rPr>
          <w:rFonts w:ascii="Times New Roman" w:hAnsi="Times New Roman" w:cs="Times New Roman"/>
          <w:b/>
          <w:bCs/>
          <w:sz w:val="24"/>
          <w:szCs w:val="24"/>
        </w:rPr>
        <w:t>prohlašuje, že toto Písemné potvrzení věrně a bez odchylek zachycuje obsah Smlouvy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poskytování služeb</w:t>
      </w:r>
      <w:r w:rsidR="002F5659" w:rsidRPr="002F56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F5659" w:rsidRPr="002F56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F5659" w:rsidRPr="002F56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F5659" w:rsidRPr="002F56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F5659" w:rsidRPr="002F56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F5659" w:rsidRPr="002F565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D3353E5" w14:textId="71C5958C" w:rsidR="002F5659" w:rsidRPr="002F5659" w:rsidRDefault="002F5659">
      <w:pPr>
        <w:rPr>
          <w:rFonts w:ascii="Times New Roman" w:hAnsi="Times New Roman" w:cs="Times New Roman"/>
          <w:sz w:val="24"/>
          <w:szCs w:val="24"/>
        </w:rPr>
      </w:pPr>
      <w:r w:rsidRPr="002F5659">
        <w:rPr>
          <w:rFonts w:ascii="Times New Roman" w:hAnsi="Times New Roman" w:cs="Times New Roman"/>
          <w:sz w:val="24"/>
          <w:szCs w:val="24"/>
        </w:rPr>
        <w:t>V</w:t>
      </w:r>
      <w:r w:rsidR="003B511E">
        <w:rPr>
          <w:rFonts w:ascii="Times New Roman" w:hAnsi="Times New Roman" w:cs="Times New Roman"/>
          <w:sz w:val="24"/>
          <w:szCs w:val="24"/>
        </w:rPr>
        <w:t>e Všestudech</w:t>
      </w:r>
      <w:r w:rsidRPr="002F5659">
        <w:rPr>
          <w:rFonts w:ascii="Times New Roman" w:hAnsi="Times New Roman" w:cs="Times New Roman"/>
          <w:sz w:val="24"/>
          <w:szCs w:val="24"/>
        </w:rPr>
        <w:t xml:space="preserve"> dne</w:t>
      </w:r>
      <w:r w:rsidR="00DE56AB">
        <w:rPr>
          <w:rFonts w:ascii="Times New Roman" w:hAnsi="Times New Roman" w:cs="Times New Roman"/>
          <w:sz w:val="24"/>
          <w:szCs w:val="24"/>
        </w:rPr>
        <w:t xml:space="preserve"> </w:t>
      </w:r>
      <w:r w:rsidR="00492712">
        <w:rPr>
          <w:rFonts w:ascii="Times New Roman" w:hAnsi="Times New Roman" w:cs="Times New Roman"/>
          <w:sz w:val="24"/>
          <w:szCs w:val="24"/>
        </w:rPr>
        <w:t>12.11.</w:t>
      </w:r>
      <w:r w:rsidR="00DE56AB">
        <w:rPr>
          <w:rFonts w:ascii="Times New Roman" w:hAnsi="Times New Roman" w:cs="Times New Roman"/>
          <w:sz w:val="24"/>
          <w:szCs w:val="24"/>
        </w:rPr>
        <w:t>2020</w:t>
      </w:r>
      <w:r w:rsidRPr="002F5659">
        <w:rPr>
          <w:rFonts w:ascii="Times New Roman" w:hAnsi="Times New Roman" w:cs="Times New Roman"/>
          <w:sz w:val="24"/>
          <w:szCs w:val="24"/>
        </w:rPr>
        <w:tab/>
      </w:r>
      <w:r w:rsidRPr="002F5659">
        <w:rPr>
          <w:rFonts w:ascii="Times New Roman" w:hAnsi="Times New Roman" w:cs="Times New Roman"/>
          <w:sz w:val="24"/>
          <w:szCs w:val="24"/>
        </w:rPr>
        <w:tab/>
      </w:r>
      <w:r w:rsidRPr="002F5659">
        <w:rPr>
          <w:rFonts w:ascii="Times New Roman" w:hAnsi="Times New Roman" w:cs="Times New Roman"/>
          <w:sz w:val="24"/>
          <w:szCs w:val="24"/>
        </w:rPr>
        <w:tab/>
      </w:r>
    </w:p>
    <w:p w14:paraId="61728D34" w14:textId="029FDBC9" w:rsidR="002F5659" w:rsidRPr="002F5659" w:rsidRDefault="002F5659">
      <w:pPr>
        <w:rPr>
          <w:rFonts w:ascii="Times New Roman" w:hAnsi="Times New Roman" w:cs="Times New Roman"/>
          <w:sz w:val="24"/>
          <w:szCs w:val="24"/>
        </w:rPr>
      </w:pPr>
    </w:p>
    <w:p w14:paraId="49BF63F8" w14:textId="4E6AF28B" w:rsidR="002F5659" w:rsidRPr="002F5659" w:rsidRDefault="002F5659">
      <w:pPr>
        <w:rPr>
          <w:rFonts w:ascii="Times New Roman" w:hAnsi="Times New Roman" w:cs="Times New Roman"/>
          <w:sz w:val="24"/>
          <w:szCs w:val="24"/>
        </w:rPr>
      </w:pPr>
    </w:p>
    <w:p w14:paraId="77E799FB" w14:textId="0E702D33" w:rsidR="002F5659" w:rsidRPr="002F5659" w:rsidRDefault="002F5659">
      <w:pPr>
        <w:rPr>
          <w:rFonts w:ascii="Times New Roman" w:hAnsi="Times New Roman" w:cs="Times New Roman"/>
          <w:sz w:val="24"/>
          <w:szCs w:val="24"/>
        </w:rPr>
      </w:pPr>
      <w:r w:rsidRPr="002F565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DE56A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8116B6" w14:textId="1D413A57" w:rsidR="00DE56AB" w:rsidRDefault="00DE56AB" w:rsidP="00DE56AB">
      <w:pPr>
        <w:pStyle w:val="Bezmezer"/>
        <w:rPr>
          <w:rFonts w:ascii="Times New Roman" w:eastAsia="Times New Roman" w:hAnsi="Times New Roman"/>
          <w:b/>
          <w:color w:val="2B171A"/>
          <w:sz w:val="24"/>
          <w:szCs w:val="24"/>
        </w:rPr>
      </w:pPr>
      <w:r>
        <w:rPr>
          <w:rFonts w:ascii="Times New Roman" w:eastAsia="Times New Roman" w:hAnsi="Times New Roman"/>
          <w:b/>
          <w:color w:val="2B171A"/>
          <w:sz w:val="24"/>
          <w:szCs w:val="24"/>
        </w:rPr>
        <w:t xml:space="preserve">za </w:t>
      </w:r>
      <w:r w:rsidR="003B511E">
        <w:rPr>
          <w:rFonts w:ascii="Times New Roman" w:eastAsia="Times New Roman" w:hAnsi="Times New Roman"/>
          <w:b/>
          <w:color w:val="2B171A"/>
          <w:sz w:val="24"/>
          <w:szCs w:val="24"/>
        </w:rPr>
        <w:t>Červený Mlýn Všestudy</w:t>
      </w:r>
      <w:r w:rsidRPr="00B42EF8">
        <w:rPr>
          <w:rFonts w:ascii="Times New Roman" w:eastAsia="Times New Roman" w:hAnsi="Times New Roman"/>
          <w:b/>
          <w:color w:val="2B171A"/>
          <w:sz w:val="24"/>
          <w:szCs w:val="24"/>
        </w:rPr>
        <w:t>,</w:t>
      </w:r>
      <w:r w:rsidR="003B511E">
        <w:rPr>
          <w:rFonts w:ascii="Times New Roman" w:eastAsia="Times New Roman" w:hAnsi="Times New Roman"/>
          <w:b/>
          <w:color w:val="2B171A"/>
          <w:sz w:val="24"/>
          <w:szCs w:val="24"/>
        </w:rPr>
        <w:t xml:space="preserve"> poskytovatele sociálních služeb</w:t>
      </w:r>
    </w:p>
    <w:p w14:paraId="29C2B913" w14:textId="47CC2D25" w:rsidR="00DE56AB" w:rsidRPr="00DE56AB" w:rsidRDefault="00DE56AB" w:rsidP="00DE56AB">
      <w:pPr>
        <w:pStyle w:val="Bezmezer"/>
        <w:ind w:firstLine="708"/>
        <w:rPr>
          <w:rFonts w:ascii="Times New Roman" w:eastAsia="Times New Roman" w:hAnsi="Times New Roman"/>
          <w:bCs/>
          <w:color w:val="2B171A"/>
          <w:sz w:val="24"/>
          <w:szCs w:val="24"/>
        </w:rPr>
      </w:pPr>
      <w:r w:rsidRPr="00DE56AB">
        <w:rPr>
          <w:rFonts w:ascii="Times New Roman" w:eastAsia="Times New Roman" w:hAnsi="Times New Roman"/>
          <w:bCs/>
          <w:color w:val="2B171A"/>
          <w:sz w:val="24"/>
          <w:szCs w:val="24"/>
        </w:rPr>
        <w:t xml:space="preserve">Mgr. Ondřej Šimon, MPA, </w:t>
      </w:r>
      <w:r w:rsidR="003B511E">
        <w:rPr>
          <w:rFonts w:ascii="Times New Roman" w:eastAsia="Times New Roman" w:hAnsi="Times New Roman"/>
          <w:bCs/>
          <w:color w:val="2B171A"/>
          <w:sz w:val="24"/>
          <w:szCs w:val="24"/>
        </w:rPr>
        <w:t>pověřený řízením</w:t>
      </w:r>
    </w:p>
    <w:p w14:paraId="64E46F99" w14:textId="5C940BAF" w:rsidR="002F5659" w:rsidRPr="002F5659" w:rsidRDefault="002F5659">
      <w:pPr>
        <w:rPr>
          <w:rFonts w:ascii="Times New Roman" w:hAnsi="Times New Roman" w:cs="Times New Roman"/>
          <w:sz w:val="24"/>
          <w:szCs w:val="24"/>
        </w:rPr>
      </w:pPr>
    </w:p>
    <w:p w14:paraId="71FD4248" w14:textId="236985D5" w:rsidR="00DA3A42" w:rsidRDefault="00DA3A42">
      <w:pPr>
        <w:rPr>
          <w:rFonts w:ascii="Times New Roman" w:hAnsi="Times New Roman" w:cs="Times New Roman"/>
          <w:sz w:val="24"/>
          <w:szCs w:val="24"/>
        </w:rPr>
      </w:pPr>
    </w:p>
    <w:p w14:paraId="2240103A" w14:textId="0334CC97" w:rsidR="00320E94" w:rsidRPr="00320E94" w:rsidRDefault="00DE56AB" w:rsidP="00DE56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Poskytovatel </w:t>
      </w:r>
      <w:r w:rsidR="00320E94" w:rsidRPr="00320E94">
        <w:rPr>
          <w:rFonts w:ascii="Times New Roman" w:hAnsi="Times New Roman" w:cs="Times New Roman"/>
          <w:b/>
          <w:bCs/>
          <w:sz w:val="24"/>
          <w:szCs w:val="24"/>
        </w:rPr>
        <w:t xml:space="preserve">prohlašuje, že toto Písemné potvrzení věrně a bez odchylek zachycuje obsah Smlouvy o </w:t>
      </w:r>
      <w:r>
        <w:rPr>
          <w:rFonts w:ascii="Times New Roman" w:hAnsi="Times New Roman" w:cs="Times New Roman"/>
          <w:b/>
          <w:bCs/>
          <w:sz w:val="24"/>
          <w:szCs w:val="24"/>
        </w:rPr>
        <w:t>poskytování služeb</w:t>
      </w:r>
    </w:p>
    <w:p w14:paraId="08AA2CC8" w14:textId="77777777" w:rsidR="00DE56AB" w:rsidRDefault="00DE56AB" w:rsidP="00320E94">
      <w:pPr>
        <w:rPr>
          <w:rFonts w:ascii="Times New Roman" w:hAnsi="Times New Roman" w:cs="Times New Roman"/>
          <w:sz w:val="24"/>
          <w:szCs w:val="24"/>
        </w:rPr>
      </w:pPr>
    </w:p>
    <w:p w14:paraId="6839517C" w14:textId="2F628643" w:rsidR="00320E94" w:rsidRPr="002F5659" w:rsidRDefault="00DE56AB" w:rsidP="00320E94">
      <w:pPr>
        <w:rPr>
          <w:rFonts w:ascii="Times New Roman" w:hAnsi="Times New Roman" w:cs="Times New Roman"/>
          <w:sz w:val="24"/>
          <w:szCs w:val="24"/>
        </w:rPr>
      </w:pPr>
      <w:r w:rsidRPr="002F5659">
        <w:rPr>
          <w:rFonts w:ascii="Times New Roman" w:hAnsi="Times New Roman" w:cs="Times New Roman"/>
          <w:sz w:val="24"/>
          <w:szCs w:val="24"/>
        </w:rPr>
        <w:t>V</w:t>
      </w:r>
      <w:r w:rsidR="003B511E">
        <w:rPr>
          <w:rFonts w:ascii="Times New Roman" w:hAnsi="Times New Roman" w:cs="Times New Roman"/>
          <w:sz w:val="24"/>
          <w:szCs w:val="24"/>
        </w:rPr>
        <w:t>e Všestudech</w:t>
      </w:r>
      <w:r w:rsidRPr="002F5659">
        <w:rPr>
          <w:rFonts w:ascii="Times New Roman" w:hAnsi="Times New Roman" w:cs="Times New Roman"/>
          <w:sz w:val="24"/>
          <w:szCs w:val="24"/>
        </w:rPr>
        <w:t xml:space="preserve">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712">
        <w:rPr>
          <w:rFonts w:ascii="Times New Roman" w:hAnsi="Times New Roman" w:cs="Times New Roman"/>
          <w:sz w:val="24"/>
          <w:szCs w:val="24"/>
        </w:rPr>
        <w:t>12.11.2020</w:t>
      </w:r>
      <w:r w:rsidR="00320E94" w:rsidRPr="002F5659">
        <w:rPr>
          <w:rFonts w:ascii="Times New Roman" w:hAnsi="Times New Roman" w:cs="Times New Roman"/>
          <w:sz w:val="24"/>
          <w:szCs w:val="24"/>
        </w:rPr>
        <w:tab/>
      </w:r>
      <w:r w:rsidR="00320E94" w:rsidRPr="002F5659">
        <w:rPr>
          <w:rFonts w:ascii="Times New Roman" w:hAnsi="Times New Roman" w:cs="Times New Roman"/>
          <w:sz w:val="24"/>
          <w:szCs w:val="24"/>
        </w:rPr>
        <w:tab/>
      </w:r>
      <w:r w:rsidR="00320E94" w:rsidRPr="002F5659">
        <w:rPr>
          <w:rFonts w:ascii="Times New Roman" w:hAnsi="Times New Roman" w:cs="Times New Roman"/>
          <w:sz w:val="24"/>
          <w:szCs w:val="24"/>
        </w:rPr>
        <w:tab/>
      </w:r>
    </w:p>
    <w:p w14:paraId="79F7EFE3" w14:textId="77777777" w:rsidR="00320E94" w:rsidRPr="002F5659" w:rsidRDefault="00320E94" w:rsidP="00320E94">
      <w:pPr>
        <w:rPr>
          <w:rFonts w:ascii="Times New Roman" w:hAnsi="Times New Roman" w:cs="Times New Roman"/>
          <w:sz w:val="24"/>
          <w:szCs w:val="24"/>
        </w:rPr>
      </w:pPr>
    </w:p>
    <w:p w14:paraId="37BAE29C" w14:textId="4D77A1C8" w:rsidR="00320E94" w:rsidRDefault="00320E94" w:rsidP="00320E94">
      <w:pPr>
        <w:rPr>
          <w:rFonts w:ascii="Times New Roman" w:hAnsi="Times New Roman" w:cs="Times New Roman"/>
          <w:sz w:val="24"/>
          <w:szCs w:val="24"/>
        </w:rPr>
      </w:pPr>
    </w:p>
    <w:p w14:paraId="018662C2" w14:textId="77777777" w:rsidR="00DE56AB" w:rsidRPr="002F5659" w:rsidRDefault="00DE56AB" w:rsidP="00320E94">
      <w:pPr>
        <w:rPr>
          <w:rFonts w:ascii="Times New Roman" w:hAnsi="Times New Roman" w:cs="Times New Roman"/>
          <w:sz w:val="24"/>
          <w:szCs w:val="24"/>
        </w:rPr>
      </w:pPr>
    </w:p>
    <w:p w14:paraId="2ECFD751" w14:textId="2C81650B" w:rsidR="00DA3A42" w:rsidRDefault="00320E94" w:rsidP="00320E94">
      <w:pPr>
        <w:rPr>
          <w:rFonts w:ascii="Times New Roman" w:hAnsi="Times New Roman" w:cs="Times New Roman"/>
          <w:sz w:val="24"/>
          <w:szCs w:val="24"/>
        </w:rPr>
      </w:pPr>
      <w:r w:rsidRPr="002F565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1BC56EFC" w14:textId="458B7D4C" w:rsidR="00DE56AB" w:rsidRPr="007962DE" w:rsidRDefault="00DE56AB" w:rsidP="00DE5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 </w:t>
      </w:r>
      <w:r w:rsidRPr="007962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THERAPY &amp; MEDICAL SYSTEMS s.r.o.</w:t>
      </w:r>
    </w:p>
    <w:p w14:paraId="6402045F" w14:textId="1293DC50" w:rsidR="00DE56AB" w:rsidRPr="007962DE" w:rsidRDefault="00DE56AB" w:rsidP="00DE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2DE">
        <w:rPr>
          <w:rFonts w:ascii="Times New Roman" w:eastAsia="Times New Roman" w:hAnsi="Times New Roman" w:cs="Times New Roman"/>
          <w:sz w:val="24"/>
          <w:szCs w:val="24"/>
          <w:lang w:eastAsia="cs-CZ"/>
        </w:rPr>
        <w:t>KOJONES s.r.o.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zastoupená při výkonu funkce jednatele JUDr. Kateřinou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Ryslovou</w:t>
      </w:r>
      <w:proofErr w:type="spellEnd"/>
    </w:p>
    <w:p w14:paraId="412B8256" w14:textId="317406CE" w:rsidR="00DA3A42" w:rsidRPr="002F5659" w:rsidRDefault="00DA3A42">
      <w:pPr>
        <w:rPr>
          <w:rFonts w:ascii="Times New Roman" w:hAnsi="Times New Roman" w:cs="Times New Roman"/>
          <w:sz w:val="24"/>
          <w:szCs w:val="24"/>
        </w:rPr>
      </w:pPr>
    </w:p>
    <w:sectPr w:rsidR="00DA3A42" w:rsidRPr="002F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09E2"/>
    <w:multiLevelType w:val="hybridMultilevel"/>
    <w:tmpl w:val="EB9A36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76C48"/>
    <w:multiLevelType w:val="hybridMultilevel"/>
    <w:tmpl w:val="0F128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B74A5"/>
    <w:multiLevelType w:val="hybridMultilevel"/>
    <w:tmpl w:val="D8EEA7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291171"/>
    <w:multiLevelType w:val="hybridMultilevel"/>
    <w:tmpl w:val="B73CF90E"/>
    <w:lvl w:ilvl="0" w:tplc="C9B22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A3F70"/>
    <w:multiLevelType w:val="hybridMultilevel"/>
    <w:tmpl w:val="0F128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74A95"/>
    <w:multiLevelType w:val="hybridMultilevel"/>
    <w:tmpl w:val="5EEC0C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133D9D"/>
    <w:multiLevelType w:val="hybridMultilevel"/>
    <w:tmpl w:val="0F128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A469F"/>
    <w:multiLevelType w:val="hybridMultilevel"/>
    <w:tmpl w:val="278A4544"/>
    <w:lvl w:ilvl="0" w:tplc="D64A5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00076"/>
    <w:multiLevelType w:val="hybridMultilevel"/>
    <w:tmpl w:val="501CC9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CC5280"/>
    <w:multiLevelType w:val="singleLevel"/>
    <w:tmpl w:val="977286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10" w15:restartNumberingAfterBreak="0">
    <w:nsid w:val="70C34AF3"/>
    <w:multiLevelType w:val="hybridMultilevel"/>
    <w:tmpl w:val="5186E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AC"/>
    <w:rsid w:val="00020D8E"/>
    <w:rsid w:val="000B65A0"/>
    <w:rsid w:val="001D56AC"/>
    <w:rsid w:val="00226EF4"/>
    <w:rsid w:val="00252198"/>
    <w:rsid w:val="002A20EB"/>
    <w:rsid w:val="002B7B6A"/>
    <w:rsid w:val="002F5659"/>
    <w:rsid w:val="00312988"/>
    <w:rsid w:val="00320E94"/>
    <w:rsid w:val="00387A59"/>
    <w:rsid w:val="003B511E"/>
    <w:rsid w:val="00492712"/>
    <w:rsid w:val="00532480"/>
    <w:rsid w:val="0055536B"/>
    <w:rsid w:val="005D1D76"/>
    <w:rsid w:val="0069015E"/>
    <w:rsid w:val="006F6FD9"/>
    <w:rsid w:val="007645F2"/>
    <w:rsid w:val="0079032C"/>
    <w:rsid w:val="00791685"/>
    <w:rsid w:val="007949A4"/>
    <w:rsid w:val="007B4F48"/>
    <w:rsid w:val="007E48AE"/>
    <w:rsid w:val="00886030"/>
    <w:rsid w:val="008B4E57"/>
    <w:rsid w:val="008B591C"/>
    <w:rsid w:val="008C47B2"/>
    <w:rsid w:val="008D4BA6"/>
    <w:rsid w:val="00A14162"/>
    <w:rsid w:val="00A271D1"/>
    <w:rsid w:val="00A27A6C"/>
    <w:rsid w:val="00A44DCB"/>
    <w:rsid w:val="00A543F0"/>
    <w:rsid w:val="00A60B64"/>
    <w:rsid w:val="00B305FF"/>
    <w:rsid w:val="00B7132C"/>
    <w:rsid w:val="00B7497E"/>
    <w:rsid w:val="00BC3850"/>
    <w:rsid w:val="00BD187C"/>
    <w:rsid w:val="00C83277"/>
    <w:rsid w:val="00CE695F"/>
    <w:rsid w:val="00CE7B14"/>
    <w:rsid w:val="00D277BF"/>
    <w:rsid w:val="00D33758"/>
    <w:rsid w:val="00D73CD2"/>
    <w:rsid w:val="00DA3A42"/>
    <w:rsid w:val="00DE1245"/>
    <w:rsid w:val="00DE56AB"/>
    <w:rsid w:val="00DF4880"/>
    <w:rsid w:val="00DF578D"/>
    <w:rsid w:val="00E04A11"/>
    <w:rsid w:val="00EA3BAB"/>
    <w:rsid w:val="00EF4282"/>
    <w:rsid w:val="00F630E8"/>
    <w:rsid w:val="00F7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031F"/>
  <w15:chartTrackingRefBased/>
  <w15:docId w15:val="{4DDD9569-D520-4334-9335-21A35CA5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56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56A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A3A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A42"/>
    <w:rPr>
      <w:rFonts w:ascii="Segoe UI" w:hAnsi="Segoe UI" w:cs="Segoe UI"/>
      <w:sz w:val="18"/>
      <w:szCs w:val="18"/>
    </w:rPr>
  </w:style>
  <w:style w:type="paragraph" w:styleId="Pokraovnseznamu">
    <w:name w:val="List Continue"/>
    <w:basedOn w:val="Normln"/>
    <w:unhideWhenUsed/>
    <w:rsid w:val="00EA3B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B7B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7B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7B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7B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7B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</dc:creator>
  <cp:keywords/>
  <dc:description/>
  <cp:lastModifiedBy>Ekonom DD Všestudy</cp:lastModifiedBy>
  <cp:revision>2</cp:revision>
  <dcterms:created xsi:type="dcterms:W3CDTF">2020-11-26T12:25:00Z</dcterms:created>
  <dcterms:modified xsi:type="dcterms:W3CDTF">2020-11-26T12:25:00Z</dcterms:modified>
</cp:coreProperties>
</file>