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1E" w:rsidRDefault="00383738">
      <w:pPr>
        <w:pStyle w:val="Nadpis20"/>
        <w:keepNext/>
        <w:keepLines/>
      </w:pPr>
      <w:bookmarkStart w:id="0" w:name="bookmark0"/>
      <w:bookmarkStart w:id="1" w:name="bookmark1"/>
      <w:bookmarkStart w:id="2" w:name="bookmark2"/>
      <w:r>
        <w:t>SMLOUVA O ZAPŮJČENÍ A SERVISU VĚCI A DODÁVCE</w:t>
      </w:r>
      <w:r>
        <w:br/>
        <w:t>SPOTŘEBNÍHO MATERIÁLU</w:t>
      </w:r>
      <w:bookmarkEnd w:id="0"/>
      <w:bookmarkEnd w:id="1"/>
      <w:bookmarkEnd w:id="2"/>
    </w:p>
    <w:p w:rsidR="000A681E" w:rsidRDefault="000A681E">
      <w:pPr>
        <w:spacing w:line="1" w:lineRule="exact"/>
        <w:sectPr w:rsidR="000A681E">
          <w:headerReference w:type="default" r:id="rId7"/>
          <w:pgSz w:w="11900" w:h="16840"/>
          <w:pgMar w:top="1771" w:right="1190" w:bottom="2974" w:left="1157" w:header="0" w:footer="2546" w:gutter="0"/>
          <w:pgNumType w:start="1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margin-left:318.25pt;margin-top:9pt;width:74.65pt;height:14.9pt;z-index:-125829375;mso-wrap-distance-left:0;mso-wrap-distance-top:9pt;mso-wrap-distance-right:0;mso-wrap-distance-bottom:1.4pt;mso-position-horizontal-relative:page" filled="f" stroked="f">
            <v:textbox inset="0,0,0,0">
              <w:txbxContent>
                <w:p w:rsidR="000A681E" w:rsidRDefault="00383738">
                  <w:pPr>
                    <w:pStyle w:val="Zkladntext40"/>
                    <w:jc w:val="center"/>
                  </w:pPr>
                  <w:r>
                    <w:t>Číslo smlouvy: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2056" type="#_x0000_t202" style="position:absolute;margin-left:433.45pt;margin-top:9.25pt;width:96.5pt;height:16.1pt;z-index:-125829373;mso-wrap-distance-left:0;mso-wrap-distance-top:9.25pt;mso-wrap-distance-right:0;mso-position-horizontal-relative:page" filled="f" stroked="f">
            <v:textbox inset="0,0,0,0">
              <w:txbxContent>
                <w:p w:rsidR="000A681E" w:rsidRDefault="00383738">
                  <w:pPr>
                    <w:pStyle w:val="Zkladntext40"/>
                    <w:tabs>
                      <w:tab w:val="left" w:pos="418"/>
                      <w:tab w:val="left" w:pos="1848"/>
                    </w:tabs>
                  </w:pPr>
                  <w:r w:rsidRPr="002D798A">
                    <w:rPr>
                      <w:b w:val="0"/>
                      <w:bCs w:val="0"/>
                    </w:rPr>
                    <w:t>|</w:t>
                  </w:r>
                  <w:r w:rsidRPr="002D798A">
                    <w:rPr>
                      <w:b w:val="0"/>
                      <w:bCs w:val="0"/>
                    </w:rPr>
                    <w:tab/>
                    <w:t>52/ZS/2020</w:t>
                  </w:r>
                  <w:r w:rsidRPr="002D798A">
                    <w:rPr>
                      <w:b w:val="0"/>
                      <w:bCs w:val="0"/>
                    </w:rPr>
                    <w:tab/>
                  </w:r>
                  <w:r>
                    <w:rPr>
                      <w:b w:val="0"/>
                      <w:bCs w:val="0"/>
                      <w:u w:val="single"/>
                    </w:rPr>
                    <w:t>|</w:t>
                  </w:r>
                </w:p>
              </w:txbxContent>
            </v:textbox>
            <w10:wrap type="topAndBottom" anchorx="page"/>
          </v:shape>
        </w:pict>
      </w:r>
    </w:p>
    <w:p w:rsidR="000A681E" w:rsidRDefault="000A681E">
      <w:pPr>
        <w:spacing w:line="31" w:lineRule="exact"/>
        <w:rPr>
          <w:sz w:val="3"/>
          <w:szCs w:val="3"/>
        </w:rPr>
      </w:pPr>
    </w:p>
    <w:p w:rsidR="000A681E" w:rsidRDefault="000A681E">
      <w:pPr>
        <w:spacing w:line="1" w:lineRule="exact"/>
        <w:sectPr w:rsidR="000A681E">
          <w:type w:val="continuous"/>
          <w:pgSz w:w="11900" w:h="16840"/>
          <w:pgMar w:top="1771" w:right="0" w:bottom="1771" w:left="0" w:header="0" w:footer="3" w:gutter="0"/>
          <w:cols w:space="720"/>
          <w:noEndnote/>
          <w:docGrid w:linePitch="360"/>
        </w:sectPr>
      </w:pPr>
    </w:p>
    <w:p w:rsidR="000A681E" w:rsidRDefault="00383738">
      <w:pPr>
        <w:pStyle w:val="Titulektabulky0"/>
        <w:ind w:left="19"/>
      </w:pPr>
      <w:r>
        <w:lastRenderedPageBreak/>
        <w:t>(Smlouva o zapůjčení a servisu věci a dodávce spotřebního materiálu)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21"/>
        <w:gridCol w:w="6456"/>
      </w:tblGrid>
      <w:tr w:rsidR="000A681E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2621" w:type="dxa"/>
            <w:shd w:val="clear" w:color="auto" w:fill="FFFFFF"/>
          </w:tcPr>
          <w:p w:rsidR="000A681E" w:rsidRDefault="00383738">
            <w:pPr>
              <w:pStyle w:val="Jin0"/>
              <w:spacing w:line="259" w:lineRule="auto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>I. Smluvní strany Objednatel</w:t>
            </w:r>
          </w:p>
        </w:tc>
        <w:tc>
          <w:tcPr>
            <w:tcW w:w="6456" w:type="dxa"/>
            <w:shd w:val="clear" w:color="auto" w:fill="FFFFFF"/>
            <w:vAlign w:val="bottom"/>
          </w:tcPr>
          <w:p w:rsidR="000A681E" w:rsidRDefault="00383738">
            <w:pPr>
              <w:pStyle w:val="Jin0"/>
              <w:spacing w:line="252" w:lineRule="auto"/>
              <w:ind w:left="240"/>
              <w:jc w:val="both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 xml:space="preserve">Základní škola Jana Amose Komenského, Karlovy Vary, </w:t>
            </w:r>
            <w:proofErr w:type="spellStart"/>
            <w:r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>Kollárova</w:t>
            </w:r>
            <w:proofErr w:type="spellEnd"/>
            <w:r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>19, příspěvková organizace</w:t>
            </w:r>
          </w:p>
        </w:tc>
      </w:tr>
      <w:tr w:rsidR="000A681E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621" w:type="dxa"/>
            <w:shd w:val="clear" w:color="auto" w:fill="FFFFFF"/>
          </w:tcPr>
          <w:p w:rsidR="000A681E" w:rsidRDefault="00383738">
            <w:pPr>
              <w:pStyle w:val="Jin0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>Sídlo:</w:t>
            </w:r>
          </w:p>
        </w:tc>
        <w:tc>
          <w:tcPr>
            <w:tcW w:w="6456" w:type="dxa"/>
            <w:shd w:val="clear" w:color="auto" w:fill="FFFFFF"/>
          </w:tcPr>
          <w:p w:rsidR="000A681E" w:rsidRDefault="00383738">
            <w:pPr>
              <w:pStyle w:val="Jin0"/>
              <w:tabs>
                <w:tab w:val="left" w:pos="4752"/>
              </w:tabs>
              <w:ind w:firstLine="240"/>
              <w:rPr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Kollárova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553/19,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Drahovice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>, 360 01 Karlovy Vary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 xml:space="preserve">IČ: </w:t>
            </w:r>
            <w:r>
              <w:rPr>
                <w:rFonts w:ascii="Tahoma" w:eastAsia="Tahoma" w:hAnsi="Tahoma" w:cs="Tahoma"/>
                <w:sz w:val="18"/>
                <w:szCs w:val="18"/>
              </w:rPr>
              <w:t>70933782</w:t>
            </w:r>
          </w:p>
          <w:p w:rsidR="000A681E" w:rsidRDefault="00383738">
            <w:pPr>
              <w:pStyle w:val="Jin0"/>
              <w:ind w:right="280"/>
              <w:jc w:val="right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 xml:space="preserve">DIČ: </w:t>
            </w:r>
            <w:r>
              <w:rPr>
                <w:rFonts w:ascii="Tahoma" w:eastAsia="Tahoma" w:hAnsi="Tahoma" w:cs="Tahoma"/>
                <w:sz w:val="18"/>
                <w:szCs w:val="18"/>
              </w:rPr>
              <w:t>CZ70933782</w:t>
            </w:r>
          </w:p>
        </w:tc>
      </w:tr>
      <w:tr w:rsidR="000A681E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2621" w:type="dxa"/>
            <w:shd w:val="clear" w:color="auto" w:fill="FFFFFF"/>
            <w:vAlign w:val="center"/>
          </w:tcPr>
          <w:p w:rsidR="000A681E" w:rsidRDefault="00383738">
            <w:pPr>
              <w:pStyle w:val="Jin0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>Firma je zapsána ve VR:</w:t>
            </w:r>
          </w:p>
        </w:tc>
        <w:tc>
          <w:tcPr>
            <w:tcW w:w="6456" w:type="dxa"/>
            <w:shd w:val="clear" w:color="auto" w:fill="FFFFFF"/>
            <w:vAlign w:val="center"/>
          </w:tcPr>
          <w:p w:rsidR="000A681E" w:rsidRDefault="00383738">
            <w:pPr>
              <w:pStyle w:val="Jin0"/>
              <w:ind w:firstLine="240"/>
              <w:jc w:val="both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vedeném Krajským soudem v Plzni,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Pr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111</w:t>
            </w:r>
          </w:p>
        </w:tc>
      </w:tr>
      <w:tr w:rsidR="000A681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621" w:type="dxa"/>
            <w:shd w:val="clear" w:color="auto" w:fill="FFFFFF"/>
            <w:vAlign w:val="bottom"/>
          </w:tcPr>
          <w:p w:rsidR="000A681E" w:rsidRDefault="00383738">
            <w:pPr>
              <w:pStyle w:val="Jin0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>Korespondenční adresa:</w:t>
            </w:r>
          </w:p>
        </w:tc>
        <w:tc>
          <w:tcPr>
            <w:tcW w:w="6456" w:type="dxa"/>
            <w:shd w:val="clear" w:color="auto" w:fill="FFFFFF"/>
            <w:vAlign w:val="bottom"/>
          </w:tcPr>
          <w:p w:rsidR="000A681E" w:rsidRDefault="00383738">
            <w:pPr>
              <w:pStyle w:val="Jin0"/>
              <w:ind w:firstLine="240"/>
              <w:rPr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Kollárova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553/19,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Drahovice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>, 360 01 Karlovy Vary</w:t>
            </w:r>
          </w:p>
        </w:tc>
      </w:tr>
      <w:tr w:rsidR="000A681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621" w:type="dxa"/>
            <w:shd w:val="clear" w:color="auto" w:fill="FFFFFF"/>
          </w:tcPr>
          <w:p w:rsidR="000A681E" w:rsidRDefault="00383738">
            <w:pPr>
              <w:pStyle w:val="Jin0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>Jméno a funkce zástupce:</w:t>
            </w:r>
          </w:p>
        </w:tc>
        <w:tc>
          <w:tcPr>
            <w:tcW w:w="6456" w:type="dxa"/>
            <w:shd w:val="clear" w:color="auto" w:fill="FFFFFF"/>
          </w:tcPr>
          <w:p w:rsidR="000A681E" w:rsidRDefault="00383738">
            <w:pPr>
              <w:pStyle w:val="Jin0"/>
              <w:ind w:firstLine="240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 xml:space="preserve">Mgr. </w:t>
            </w:r>
            <w:proofErr w:type="spellStart"/>
            <w:r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>et</w:t>
            </w:r>
            <w:proofErr w:type="spellEnd"/>
            <w:r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 xml:space="preserve"> Mgr. Zdeňka Vašíčková - ředitelka školy</w:t>
            </w:r>
          </w:p>
        </w:tc>
      </w:tr>
    </w:tbl>
    <w:p w:rsidR="000A681E" w:rsidRDefault="000A681E">
      <w:pPr>
        <w:spacing w:after="379" w:line="1" w:lineRule="exact"/>
      </w:pPr>
    </w:p>
    <w:p w:rsidR="000A681E" w:rsidRDefault="000A681E">
      <w:pPr>
        <w:pStyle w:val="Zkladntext20"/>
        <w:tabs>
          <w:tab w:val="left" w:pos="1426"/>
        </w:tabs>
      </w:pPr>
      <w:r>
        <w:pict>
          <v:shape id="_x0000_s2055" type="#_x0000_t202" style="position:absolute;margin-left:349pt;margin-top:1pt;width:90.95pt;height:11.3pt;z-index:-125829371;mso-position-horizontal-relative:page" filled="f" stroked="f">
            <v:textbox inset="0,0,0,0">
              <w:txbxContent>
                <w:p w:rsidR="000A681E" w:rsidRDefault="00383738">
                  <w:pPr>
                    <w:pStyle w:val="Zkladntext20"/>
                  </w:pPr>
                  <w:r>
                    <w:rPr>
                      <w:b/>
                      <w:bCs/>
                      <w:sz w:val="17"/>
                      <w:szCs w:val="17"/>
                    </w:rPr>
                    <w:t xml:space="preserve">mobil: </w:t>
                  </w:r>
                  <w:r>
                    <w:t>777 337 052</w:t>
                  </w:r>
                </w:p>
              </w:txbxContent>
            </v:textbox>
            <w10:wrap type="square" side="left" anchorx="page"/>
          </v:shape>
        </w:pict>
      </w:r>
      <w:r w:rsidR="00383738">
        <w:rPr>
          <w:b/>
          <w:bCs/>
          <w:sz w:val="17"/>
          <w:szCs w:val="17"/>
        </w:rPr>
        <w:t>Telefon:</w:t>
      </w:r>
      <w:r w:rsidR="00383738">
        <w:rPr>
          <w:b/>
          <w:bCs/>
          <w:sz w:val="17"/>
          <w:szCs w:val="17"/>
        </w:rPr>
        <w:tab/>
      </w:r>
      <w:r w:rsidR="00383738">
        <w:t>353 300 333</w:t>
      </w:r>
    </w:p>
    <w:p w:rsidR="000A681E" w:rsidRDefault="000A681E">
      <w:pPr>
        <w:pStyle w:val="Zkladntext20"/>
        <w:spacing w:after="440"/>
        <w:ind w:firstLine="640"/>
      </w:pPr>
      <w:r>
        <w:pict>
          <v:shape id="_x0000_s2054" type="#_x0000_t202" style="position:absolute;left:0;text-align:left;margin-left:65.05pt;margin-top:1pt;width:34.1pt;height:11.05pt;z-index:-125829369;mso-position-horizontal-relative:page" filled="f" stroked="f">
            <v:textbox inset="0,0,0,0">
              <w:txbxContent>
                <w:p w:rsidR="000A681E" w:rsidRDefault="00383738">
                  <w:pPr>
                    <w:pStyle w:val="Zkladntext20"/>
                    <w:rPr>
                      <w:sz w:val="17"/>
                      <w:szCs w:val="17"/>
                    </w:rPr>
                  </w:pPr>
                  <w:r>
                    <w:rPr>
                      <w:b/>
                      <w:bCs/>
                      <w:sz w:val="17"/>
                      <w:szCs w:val="17"/>
                    </w:rPr>
                    <w:t>e-mail:</w:t>
                  </w:r>
                </w:p>
              </w:txbxContent>
            </v:textbox>
            <w10:wrap type="square" side="right" anchorx="page"/>
          </v:shape>
        </w:pict>
      </w:r>
      <w:hyperlink r:id="rId8" w:history="1">
        <w:r w:rsidR="00383738">
          <w:t>vasickova@zskomenskeho-kv.cz</w:t>
        </w:r>
      </w:hyperlink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82"/>
        <w:gridCol w:w="5846"/>
      </w:tblGrid>
      <w:tr w:rsidR="000A681E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2482" w:type="dxa"/>
            <w:shd w:val="clear" w:color="auto" w:fill="FFFFFF"/>
          </w:tcPr>
          <w:p w:rsidR="000A681E" w:rsidRDefault="00383738">
            <w:pPr>
              <w:pStyle w:val="Jin0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>Poskytovatel</w:t>
            </w:r>
          </w:p>
          <w:p w:rsidR="000A681E" w:rsidRDefault="00383738">
            <w:pPr>
              <w:pStyle w:val="Jin0"/>
              <w:jc w:val="both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Sídlo:</w:t>
            </w:r>
          </w:p>
        </w:tc>
        <w:tc>
          <w:tcPr>
            <w:tcW w:w="5846" w:type="dxa"/>
            <w:shd w:val="clear" w:color="auto" w:fill="FFFFFF"/>
            <w:vAlign w:val="bottom"/>
          </w:tcPr>
          <w:p w:rsidR="000A681E" w:rsidRDefault="00383738">
            <w:pPr>
              <w:pStyle w:val="Jin0"/>
              <w:ind w:firstLine="360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>TONER-ONLINE, s.r.o.</w:t>
            </w:r>
          </w:p>
          <w:p w:rsidR="000A681E" w:rsidRDefault="00383738">
            <w:pPr>
              <w:pStyle w:val="Jin0"/>
              <w:tabs>
                <w:tab w:val="left" w:pos="4291"/>
              </w:tabs>
              <w:ind w:firstLine="36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Petrohradská 438/13, 101 00 Praha 10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IČ: </w:t>
            </w:r>
            <w:r>
              <w:rPr>
                <w:rFonts w:ascii="Tahoma" w:eastAsia="Tahoma" w:hAnsi="Tahoma" w:cs="Tahoma"/>
                <w:sz w:val="18"/>
                <w:szCs w:val="18"/>
                <w:vertAlign w:val="subscript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28497554</w:t>
            </w:r>
          </w:p>
          <w:p w:rsidR="000A681E" w:rsidRDefault="00383738">
            <w:pPr>
              <w:pStyle w:val="Jin0"/>
              <w:tabs>
                <w:tab w:val="left" w:pos="4354"/>
              </w:tabs>
              <w:ind w:firstLine="36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Provozovna V Oblouku 111, 360 01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Jenišov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ab/>
              <w:t>DIČ: CZ28497554</w:t>
            </w:r>
          </w:p>
        </w:tc>
      </w:tr>
      <w:tr w:rsidR="000A681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482" w:type="dxa"/>
            <w:shd w:val="clear" w:color="auto" w:fill="FFFFFF"/>
            <w:vAlign w:val="bottom"/>
          </w:tcPr>
          <w:p w:rsidR="000A681E" w:rsidRDefault="00383738">
            <w:pPr>
              <w:pStyle w:val="Jin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Firma je zapsána v OR:</w:t>
            </w:r>
          </w:p>
        </w:tc>
        <w:tc>
          <w:tcPr>
            <w:tcW w:w="5846" w:type="dxa"/>
            <w:shd w:val="clear" w:color="auto" w:fill="FFFFFF"/>
            <w:vAlign w:val="bottom"/>
          </w:tcPr>
          <w:p w:rsidR="000A681E" w:rsidRDefault="00383738">
            <w:pPr>
              <w:pStyle w:val="Jin0"/>
              <w:ind w:firstLine="36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Městský soud v Praze, oddíl C, vložka 145933</w:t>
            </w:r>
          </w:p>
        </w:tc>
      </w:tr>
      <w:tr w:rsidR="000A681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482" w:type="dxa"/>
            <w:shd w:val="clear" w:color="auto" w:fill="FFFFFF"/>
          </w:tcPr>
          <w:p w:rsidR="000A681E" w:rsidRDefault="00383738">
            <w:pPr>
              <w:pStyle w:val="Jin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Jméno a funkce zástupce:</w:t>
            </w:r>
          </w:p>
        </w:tc>
        <w:tc>
          <w:tcPr>
            <w:tcW w:w="5846" w:type="dxa"/>
            <w:shd w:val="clear" w:color="auto" w:fill="FFFFFF"/>
          </w:tcPr>
          <w:p w:rsidR="000A681E" w:rsidRDefault="00383738">
            <w:pPr>
              <w:pStyle w:val="Jin0"/>
              <w:ind w:firstLine="36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Eduard Mazný-jednatel</w:t>
            </w:r>
          </w:p>
        </w:tc>
      </w:tr>
      <w:tr w:rsidR="000A681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482" w:type="dxa"/>
            <w:shd w:val="clear" w:color="auto" w:fill="FFFFFF"/>
          </w:tcPr>
          <w:p w:rsidR="000A681E" w:rsidRDefault="00383738">
            <w:pPr>
              <w:pStyle w:val="Jin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Bankovní spojení:</w:t>
            </w:r>
          </w:p>
        </w:tc>
        <w:tc>
          <w:tcPr>
            <w:tcW w:w="5846" w:type="dxa"/>
            <w:shd w:val="clear" w:color="auto" w:fill="FFFFFF"/>
          </w:tcPr>
          <w:p w:rsidR="000A681E" w:rsidRDefault="004F0779" w:rsidP="004F0779">
            <w:pPr>
              <w:pStyle w:val="Jin0"/>
              <w:tabs>
                <w:tab w:val="left" w:pos="3912"/>
              </w:tabs>
              <w:ind w:firstLine="36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                  </w:t>
            </w:r>
            <w:r w:rsidR="00383738">
              <w:rPr>
                <w:rFonts w:ascii="Tahoma" w:eastAsia="Tahoma" w:hAnsi="Tahoma" w:cs="Tahoma"/>
                <w:sz w:val="18"/>
                <w:szCs w:val="18"/>
              </w:rPr>
              <w:t>číslo účtu:</w:t>
            </w:r>
            <w:r w:rsidR="00383738">
              <w:rPr>
                <w:rFonts w:ascii="Tahoma" w:eastAsia="Tahoma" w:hAnsi="Tahoma" w:cs="Tahoma"/>
                <w:sz w:val="18"/>
                <w:szCs w:val="18"/>
              </w:rPr>
              <w:tab/>
            </w:r>
          </w:p>
        </w:tc>
      </w:tr>
      <w:tr w:rsidR="000A681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482" w:type="dxa"/>
            <w:shd w:val="clear" w:color="auto" w:fill="FFFFFF"/>
            <w:vAlign w:val="bottom"/>
          </w:tcPr>
          <w:p w:rsidR="000A681E" w:rsidRDefault="00383738">
            <w:pPr>
              <w:pStyle w:val="Jin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Smlouvu zpracoval:</w:t>
            </w:r>
          </w:p>
        </w:tc>
        <w:tc>
          <w:tcPr>
            <w:tcW w:w="5846" w:type="dxa"/>
            <w:shd w:val="clear" w:color="auto" w:fill="FFFFFF"/>
            <w:vAlign w:val="bottom"/>
          </w:tcPr>
          <w:p w:rsidR="000A681E" w:rsidRDefault="00383738">
            <w:pPr>
              <w:pStyle w:val="Jin0"/>
              <w:tabs>
                <w:tab w:val="left" w:pos="2050"/>
                <w:tab w:val="left" w:pos="3902"/>
              </w:tabs>
              <w:ind w:firstLine="36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Eduard Mazný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>e-mail: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</w:r>
            <w:hyperlink r:id="rId9" w:history="1">
              <w:r>
                <w:rPr>
                  <w:rFonts w:ascii="Tahoma" w:eastAsia="Tahoma" w:hAnsi="Tahoma" w:cs="Tahoma"/>
                  <w:color w:val="33519C"/>
                  <w:sz w:val="18"/>
                  <w:szCs w:val="18"/>
                  <w:u w:val="single"/>
                </w:rPr>
                <w:t>info@toner-online.cz</w:t>
              </w:r>
            </w:hyperlink>
          </w:p>
        </w:tc>
      </w:tr>
      <w:tr w:rsidR="000A681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482" w:type="dxa"/>
            <w:shd w:val="clear" w:color="auto" w:fill="FFFFFF"/>
          </w:tcPr>
          <w:p w:rsidR="000A681E" w:rsidRDefault="00383738">
            <w:pPr>
              <w:pStyle w:val="Jin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Telefon: 355 336 106</w:t>
            </w:r>
          </w:p>
        </w:tc>
        <w:tc>
          <w:tcPr>
            <w:tcW w:w="5846" w:type="dxa"/>
            <w:tcBorders>
              <w:top w:val="single" w:sz="4" w:space="0" w:color="auto"/>
            </w:tcBorders>
            <w:shd w:val="clear" w:color="auto" w:fill="FFFFFF"/>
          </w:tcPr>
          <w:p w:rsidR="000A681E" w:rsidRDefault="00383738">
            <w:pPr>
              <w:pStyle w:val="Jin0"/>
              <w:ind w:firstLine="36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mobil: 602 211 554; 602 893 073</w:t>
            </w:r>
          </w:p>
        </w:tc>
      </w:tr>
    </w:tbl>
    <w:p w:rsidR="000A681E" w:rsidRDefault="000A681E">
      <w:pPr>
        <w:spacing w:after="439" w:line="1" w:lineRule="exact"/>
      </w:pPr>
    </w:p>
    <w:p w:rsidR="000A681E" w:rsidRDefault="00383738">
      <w:pPr>
        <w:pStyle w:val="Zkladntext20"/>
        <w:spacing w:line="257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>II. Podmínky</w:t>
      </w:r>
    </w:p>
    <w:p w:rsidR="000A681E" w:rsidRDefault="00383738">
      <w:pPr>
        <w:pStyle w:val="Zkladntext20"/>
        <w:ind w:firstLine="140"/>
      </w:pPr>
      <w:r>
        <w:t xml:space="preserve">Podpisem této smlouvy se poskytovatel zavazuje </w:t>
      </w:r>
      <w:r>
        <w:t>zapůjčit na dobu určitou objednavateli zařízení (stroj) specifikované v bodě 4 smlouvy za účelem výroby kopií/výtisků pro jeho potřebu a objednavatel se zavazuje poskytovateli za zapůjčení a servis zařízení, včetně dodávek spotřebního materiálu, zaplatit d</w:t>
      </w:r>
      <w:r>
        <w:t>ohodnutou cenu za kopii.</w:t>
      </w:r>
    </w:p>
    <w:p w:rsidR="000A681E" w:rsidRDefault="00383738">
      <w:pPr>
        <w:pStyle w:val="Zkladntext20"/>
        <w:ind w:firstLine="140"/>
      </w:pPr>
      <w:r>
        <w:t>Práva a povinnosti smluvních stran se v dalším řídí touto smlouvou a Všeobecnými podmínkami, které tvoří nedílnou součást této smlouvy.</w:t>
      </w:r>
    </w:p>
    <w:p w:rsidR="000A681E" w:rsidRDefault="00383738">
      <w:pPr>
        <w:pStyle w:val="Zkladntext20"/>
        <w:spacing w:after="440" w:line="257" w:lineRule="auto"/>
      </w:pPr>
      <w:r>
        <w:rPr>
          <w:b/>
          <w:bCs/>
          <w:sz w:val="17"/>
          <w:szCs w:val="17"/>
          <w:u w:val="single"/>
        </w:rPr>
        <w:t xml:space="preserve">Doba trvání smlouvy: </w:t>
      </w:r>
      <w:r>
        <w:rPr>
          <w:u w:val="single"/>
        </w:rPr>
        <w:t xml:space="preserve">na dobu </w:t>
      </w:r>
      <w:r>
        <w:rPr>
          <w:b/>
          <w:bCs/>
          <w:sz w:val="17"/>
          <w:szCs w:val="17"/>
          <w:u w:val="single"/>
        </w:rPr>
        <w:t xml:space="preserve">neurčitou počínaje: </w:t>
      </w:r>
      <w:r>
        <w:rPr>
          <w:u w:val="single"/>
        </w:rPr>
        <w:t xml:space="preserve">od data instalace </w:t>
      </w:r>
      <w:r>
        <w:rPr>
          <w:b/>
          <w:bCs/>
          <w:sz w:val="17"/>
          <w:szCs w:val="17"/>
          <w:u w:val="single"/>
        </w:rPr>
        <w:t xml:space="preserve">zúčtovací období: </w:t>
      </w:r>
      <w:r>
        <w:rPr>
          <w:u w:val="single"/>
        </w:rPr>
        <w:t>měsíčně</w:t>
      </w:r>
    </w:p>
    <w:p w:rsidR="000A681E" w:rsidRDefault="00383738">
      <w:pPr>
        <w:pStyle w:val="Titulektabulky0"/>
        <w:ind w:left="139"/>
        <w:rPr>
          <w:sz w:val="17"/>
          <w:szCs w:val="17"/>
        </w:rPr>
      </w:pPr>
      <w:r>
        <w:rPr>
          <w:b/>
          <w:bCs/>
          <w:sz w:val="17"/>
          <w:szCs w:val="17"/>
        </w:rPr>
        <w:t>III. Konfigurace stroje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5"/>
        <w:gridCol w:w="4406"/>
        <w:gridCol w:w="1133"/>
        <w:gridCol w:w="1704"/>
        <w:gridCol w:w="1584"/>
      </w:tblGrid>
      <w:tr w:rsidR="000A681E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81E" w:rsidRDefault="00383738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Počet kusů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1E" w:rsidRDefault="00383738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Označení typu tiskárny a příslušenství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1E" w:rsidRDefault="00383738">
            <w:pPr>
              <w:pStyle w:val="Jin0"/>
              <w:ind w:firstLine="32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Model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1E" w:rsidRDefault="00383738">
            <w:pPr>
              <w:pStyle w:val="Jin0"/>
              <w:ind w:firstLine="36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Výrobní číslo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81E" w:rsidRDefault="00383738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Poznámka</w:t>
            </w:r>
          </w:p>
        </w:tc>
      </w:tr>
      <w:tr w:rsidR="000A681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81E" w:rsidRDefault="00383738">
            <w:pPr>
              <w:pStyle w:val="Jin0"/>
              <w:ind w:firstLine="54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81E" w:rsidRDefault="00383738">
            <w:pPr>
              <w:pStyle w:val="Jin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Konica Minolta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bizhub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81E" w:rsidRDefault="00383738">
            <w:pPr>
              <w:pStyle w:val="Jin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C224e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81E" w:rsidRDefault="00383738">
            <w:pPr>
              <w:pStyle w:val="Jin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A5C4021135950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81E" w:rsidRDefault="000A681E">
            <w:pPr>
              <w:rPr>
                <w:sz w:val="10"/>
                <w:szCs w:val="10"/>
              </w:rPr>
            </w:pPr>
          </w:p>
        </w:tc>
      </w:tr>
      <w:tr w:rsidR="000A681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81E" w:rsidRDefault="00383738">
            <w:pPr>
              <w:pStyle w:val="Jin0"/>
              <w:ind w:firstLine="54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81E" w:rsidRDefault="00383738">
            <w:pPr>
              <w:pStyle w:val="Jin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Automatický oboustranný podavač originálu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81E" w:rsidRDefault="00383738">
            <w:pPr>
              <w:pStyle w:val="Jin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DF-624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81E" w:rsidRDefault="00383738">
            <w:pPr>
              <w:pStyle w:val="Jin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A3CFWY1368921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81E" w:rsidRDefault="000A681E">
            <w:pPr>
              <w:rPr>
                <w:sz w:val="10"/>
                <w:szCs w:val="10"/>
              </w:rPr>
            </w:pPr>
          </w:p>
        </w:tc>
      </w:tr>
      <w:tr w:rsidR="000A681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81E" w:rsidRDefault="00383738">
            <w:pPr>
              <w:pStyle w:val="Jin0"/>
              <w:ind w:firstLine="54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81E" w:rsidRDefault="00383738">
            <w:pPr>
              <w:pStyle w:val="Jin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Velkokapacitní kazeta na papír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81E" w:rsidRDefault="00383738">
            <w:pPr>
              <w:pStyle w:val="Jin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PC-410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81E" w:rsidRDefault="00383738">
            <w:pPr>
              <w:pStyle w:val="Jin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A2XMWY3163522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81E" w:rsidRDefault="000A681E">
            <w:pPr>
              <w:rPr>
                <w:sz w:val="10"/>
                <w:szCs w:val="10"/>
              </w:rPr>
            </w:pPr>
          </w:p>
        </w:tc>
      </w:tr>
      <w:tr w:rsidR="000A681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1E" w:rsidRDefault="000A681E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1E" w:rsidRDefault="000A681E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1E" w:rsidRDefault="000A681E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1E" w:rsidRDefault="000A681E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81E" w:rsidRDefault="000A681E">
            <w:pPr>
              <w:rPr>
                <w:sz w:val="10"/>
                <w:szCs w:val="10"/>
              </w:rPr>
            </w:pPr>
          </w:p>
        </w:tc>
      </w:tr>
      <w:tr w:rsidR="000A681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681E" w:rsidRDefault="00383738">
            <w:pPr>
              <w:pStyle w:val="Jin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Termín a místo instalace: | Do 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20.11.2020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>, budova školy</w:t>
            </w:r>
          </w:p>
        </w:tc>
      </w:tr>
      <w:tr w:rsidR="000A681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9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81E" w:rsidRDefault="000A681E">
            <w:pPr>
              <w:rPr>
                <w:sz w:val="10"/>
                <w:szCs w:val="10"/>
              </w:rPr>
            </w:pPr>
          </w:p>
        </w:tc>
      </w:tr>
    </w:tbl>
    <w:p w:rsidR="000A681E" w:rsidRDefault="000A681E">
      <w:pPr>
        <w:sectPr w:rsidR="000A681E">
          <w:type w:val="continuous"/>
          <w:pgSz w:w="11900" w:h="16840"/>
          <w:pgMar w:top="1771" w:right="1190" w:bottom="1771" w:left="1157" w:header="0" w:footer="3" w:gutter="0"/>
          <w:cols w:space="720"/>
          <w:noEndnote/>
          <w:docGrid w:linePitch="360"/>
        </w:sectPr>
      </w:pPr>
    </w:p>
    <w:p w:rsidR="000A681E" w:rsidRDefault="00383738">
      <w:pPr>
        <w:pStyle w:val="Nadpis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bookmarkStart w:id="3" w:name="bookmark3"/>
      <w:bookmarkStart w:id="4" w:name="bookmark4"/>
      <w:bookmarkStart w:id="5" w:name="bookmark5"/>
      <w:r>
        <w:lastRenderedPageBreak/>
        <w:t>online.</w:t>
      </w:r>
      <w:proofErr w:type="spellStart"/>
      <w:r>
        <w:t>cz</w:t>
      </w:r>
      <w:bookmarkEnd w:id="3"/>
      <w:bookmarkEnd w:id="4"/>
      <w:bookmarkEnd w:id="5"/>
      <w:proofErr w:type="spellEnd"/>
    </w:p>
    <w:p w:rsidR="000A681E" w:rsidRDefault="00383738">
      <w:pPr>
        <w:pStyle w:val="Zkladntext30"/>
        <w:spacing w:after="460"/>
      </w:pPr>
      <w:r>
        <w:t>PRODEJ - SERVIS - KOPÍROVACÍ STROJE - TISKÁRNY- FAXY- TONERY - SPOTŘEBNÍ MATERIAL</w:t>
      </w:r>
    </w:p>
    <w:p w:rsidR="000A681E" w:rsidRDefault="00383738">
      <w:pPr>
        <w:pStyle w:val="Titulektabulky0"/>
        <w:ind w:left="72"/>
        <w:rPr>
          <w:sz w:val="17"/>
          <w:szCs w:val="17"/>
        </w:rPr>
      </w:pPr>
      <w:r>
        <w:rPr>
          <w:b/>
          <w:bCs/>
          <w:sz w:val="17"/>
          <w:szCs w:val="17"/>
        </w:rPr>
        <w:t>IV. Specifikace služeb</w:t>
      </w:r>
    </w:p>
    <w:p w:rsidR="000A681E" w:rsidRDefault="00383738">
      <w:pPr>
        <w:pStyle w:val="Titulektabulky0"/>
        <w:spacing w:line="233" w:lineRule="auto"/>
        <w:ind w:left="72"/>
      </w:pPr>
      <w:r>
        <w:t xml:space="preserve">Smluvní strany se dohodly, že </w:t>
      </w:r>
      <w:r>
        <w:t>poskytovatel bude poskytovat servisní služby a dodávky spotřebního materiálu (mimo papír) pro stroj uvedený v odst. III. Konfigurace stroje dle následujících podmínek: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96"/>
        <w:gridCol w:w="5443"/>
      </w:tblGrid>
      <w:tr w:rsidR="000A681E">
        <w:tblPrEx>
          <w:tblCellMar>
            <w:top w:w="0" w:type="dxa"/>
            <w:bottom w:w="0" w:type="dxa"/>
          </w:tblCellMar>
        </w:tblPrEx>
        <w:trPr>
          <w:trHeight w:hRule="exact" w:val="2707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1E" w:rsidRDefault="00383738">
            <w:pPr>
              <w:pStyle w:val="Jin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Kompletní servis</w:t>
            </w:r>
          </w:p>
          <w:p w:rsidR="000A681E" w:rsidRDefault="00383738">
            <w:pPr>
              <w:pStyle w:val="Jin0"/>
              <w:spacing w:line="233" w:lineRule="auto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Dodávky originálního spotřebního materiálu</w:t>
            </w:r>
          </w:p>
          <w:p w:rsidR="000A681E" w:rsidRDefault="00383738">
            <w:pPr>
              <w:pStyle w:val="Jin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Dodávky originálních náhradn</w:t>
            </w:r>
            <w:r>
              <w:rPr>
                <w:rFonts w:ascii="Tahoma" w:eastAsia="Tahoma" w:hAnsi="Tahoma" w:cs="Tahoma"/>
                <w:sz w:val="18"/>
                <w:szCs w:val="18"/>
              </w:rPr>
              <w:t>ích dílů</w:t>
            </w:r>
          </w:p>
          <w:p w:rsidR="000A681E" w:rsidRDefault="00383738">
            <w:pPr>
              <w:pStyle w:val="Jin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Náklady na práci technika</w:t>
            </w:r>
          </w:p>
          <w:p w:rsidR="000A681E" w:rsidRDefault="00383738">
            <w:pPr>
              <w:pStyle w:val="Jin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Pravidelná údržba stroje</w:t>
            </w:r>
          </w:p>
          <w:p w:rsidR="000A681E" w:rsidRDefault="00383738">
            <w:pPr>
              <w:pStyle w:val="Jin0"/>
              <w:spacing w:line="233" w:lineRule="auto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Instalace stroje vč. připojení k 1 PC</w:t>
            </w:r>
          </w:p>
          <w:p w:rsidR="000A681E" w:rsidRDefault="00383738">
            <w:pPr>
              <w:pStyle w:val="Jin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Dopravné</w:t>
            </w:r>
          </w:p>
          <w:p w:rsidR="000A681E" w:rsidRDefault="00383738">
            <w:pPr>
              <w:pStyle w:val="Jin0"/>
              <w:spacing w:after="22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Ekologická likvidace použitých dílů a prostředků</w:t>
            </w:r>
          </w:p>
          <w:p w:rsidR="000A681E" w:rsidRDefault="00383738">
            <w:pPr>
              <w:pStyle w:val="Jin0"/>
              <w:tabs>
                <w:tab w:val="left" w:pos="2251"/>
              </w:tabs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Doba reakce: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>do 24 hodin:</w:t>
            </w:r>
          </w:p>
          <w:p w:rsidR="000A681E" w:rsidRDefault="00383738">
            <w:pPr>
              <w:pStyle w:val="Jin0"/>
              <w:spacing w:after="12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(v pracovních dnech)</w:t>
            </w:r>
          </w:p>
        </w:tc>
        <w:tc>
          <w:tcPr>
            <w:tcW w:w="54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A681E" w:rsidRDefault="00383738">
            <w:pPr>
              <w:pStyle w:val="Jin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 zahrnuto v ceně</w:t>
            </w:r>
          </w:p>
          <w:p w:rsidR="000A681E" w:rsidRDefault="00383738">
            <w:pPr>
              <w:pStyle w:val="Jin0"/>
              <w:spacing w:line="233" w:lineRule="auto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El zahrnuto v ceně</w:t>
            </w:r>
          </w:p>
          <w:p w:rsidR="000A681E" w:rsidRDefault="00383738">
            <w:pPr>
              <w:pStyle w:val="Jin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3 zahrnuto v </w:t>
            </w:r>
            <w:r>
              <w:rPr>
                <w:rFonts w:ascii="Tahoma" w:eastAsia="Tahoma" w:hAnsi="Tahoma" w:cs="Tahoma"/>
                <w:sz w:val="18"/>
                <w:szCs w:val="18"/>
              </w:rPr>
              <w:t>ceně</w:t>
            </w:r>
          </w:p>
          <w:p w:rsidR="000A681E" w:rsidRDefault="00383738">
            <w:pPr>
              <w:pStyle w:val="Jin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X] zahrnuto v ceně</w:t>
            </w:r>
          </w:p>
          <w:p w:rsidR="000A681E" w:rsidRDefault="00383738">
            <w:pPr>
              <w:pStyle w:val="Jin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El zahrnuto v ceně</w:t>
            </w:r>
          </w:p>
          <w:p w:rsidR="000A681E" w:rsidRDefault="00383738">
            <w:pPr>
              <w:pStyle w:val="Jin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El zahrnuto v ceně</w:t>
            </w:r>
          </w:p>
          <w:p w:rsidR="000A681E" w:rsidRDefault="00383738">
            <w:pPr>
              <w:pStyle w:val="Jin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El zahrnuto v ceně</w:t>
            </w:r>
          </w:p>
          <w:p w:rsidR="000A681E" w:rsidRDefault="00383738">
            <w:pPr>
              <w:pStyle w:val="Jin0"/>
              <w:spacing w:after="220" w:line="233" w:lineRule="auto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El zahrnuto v ceně</w:t>
            </w:r>
          </w:p>
          <w:p w:rsidR="000A681E" w:rsidRDefault="00383738">
            <w:pPr>
              <w:pStyle w:val="Jin0"/>
              <w:tabs>
                <w:tab w:val="left" w:pos="2770"/>
                <w:tab w:val="left" w:pos="4128"/>
              </w:tabs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El Dostupnost servisu: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>8.00- 16.00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>[X]</w:t>
            </w:r>
          </w:p>
        </w:tc>
      </w:tr>
      <w:tr w:rsidR="000A681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81E" w:rsidRDefault="00383738">
            <w:pPr>
              <w:pStyle w:val="Jin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Papír:□ Office</w:t>
            </w:r>
          </w:p>
        </w:tc>
        <w:tc>
          <w:tcPr>
            <w:tcW w:w="54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681E" w:rsidRDefault="00383738">
            <w:pPr>
              <w:pStyle w:val="Jin0"/>
              <w:tabs>
                <w:tab w:val="left" w:pos="3322"/>
              </w:tabs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□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Universal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□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>□ (gramáž: 80g/m3)</w:t>
            </w:r>
          </w:p>
        </w:tc>
      </w:tr>
      <w:tr w:rsidR="000A681E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81E" w:rsidRDefault="00383738">
            <w:pPr>
              <w:pStyle w:val="Jin0"/>
              <w:tabs>
                <w:tab w:val="left" w:pos="2602"/>
              </w:tabs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Dovoz SPMT : měsíčně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sz w:val="18"/>
                <w:szCs w:val="18"/>
                <w:vertAlign w:val="superscript"/>
              </w:rPr>
              <w:t>1</w:t>
            </w:r>
            <w:r>
              <w:rPr>
                <w:rFonts w:ascii="Tahoma" w:eastAsia="Tahoma" w:hAnsi="Tahoma" w:cs="Tahoma"/>
                <w:sz w:val="18"/>
                <w:szCs w:val="18"/>
              </w:rPr>
              <w:t>J</w:t>
            </w:r>
          </w:p>
          <w:p w:rsidR="000A681E" w:rsidRDefault="00383738">
            <w:pPr>
              <w:pStyle w:val="Jin0"/>
              <w:tabs>
                <w:tab w:val="left" w:pos="1066"/>
              </w:tabs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týdně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>□</w:t>
            </w:r>
          </w:p>
          <w:p w:rsidR="000A681E" w:rsidRDefault="00383738">
            <w:pPr>
              <w:pStyle w:val="Jin0"/>
              <w:tabs>
                <w:tab w:val="left" w:pos="2590"/>
              </w:tabs>
              <w:spacing w:line="221" w:lineRule="auto"/>
              <w:ind w:left="152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jinak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objednávka</w:t>
            </w: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81E" w:rsidRDefault="00383738">
            <w:pPr>
              <w:pStyle w:val="Jin0"/>
              <w:tabs>
                <w:tab w:val="left" w:pos="3451"/>
              </w:tabs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Způsob odběru: </w:t>
            </w:r>
            <w:r>
              <w:rPr>
                <w:rFonts w:ascii="Tahoma" w:eastAsia="Tahoma" w:hAnsi="Tahoma" w:cs="Tahoma"/>
                <w:sz w:val="18"/>
                <w:szCs w:val="18"/>
              </w:rPr>
              <w:t>vlastní odběr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>□ ANO [El NE</w:t>
            </w:r>
          </w:p>
          <w:p w:rsidR="000A681E" w:rsidRDefault="00383738">
            <w:pPr>
              <w:pStyle w:val="Jin0"/>
              <w:ind w:left="156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dodání poskytovatelem [El ANO □ NE</w:t>
            </w:r>
          </w:p>
        </w:tc>
      </w:tr>
    </w:tbl>
    <w:p w:rsidR="000A681E" w:rsidRDefault="000A681E">
      <w:pPr>
        <w:spacing w:after="639" w:line="1" w:lineRule="exact"/>
      </w:pPr>
    </w:p>
    <w:p w:rsidR="000A681E" w:rsidRDefault="00383738">
      <w:pPr>
        <w:pStyle w:val="Zkladntext20"/>
        <w:numPr>
          <w:ilvl w:val="0"/>
          <w:numId w:val="1"/>
        </w:numPr>
        <w:tabs>
          <w:tab w:val="left" w:pos="363"/>
        </w:tabs>
        <w:spacing w:after="200"/>
        <w:rPr>
          <w:sz w:val="17"/>
          <w:szCs w:val="17"/>
        </w:rPr>
      </w:pPr>
      <w:bookmarkStart w:id="6" w:name="bookmark6"/>
      <w:bookmarkEnd w:id="6"/>
      <w:r>
        <w:rPr>
          <w:b/>
          <w:bCs/>
          <w:sz w:val="17"/>
          <w:szCs w:val="17"/>
        </w:rPr>
        <w:t>Platební podmínky</w:t>
      </w:r>
    </w:p>
    <w:p w:rsidR="000A681E" w:rsidRDefault="00383738">
      <w:pPr>
        <w:pStyle w:val="Zkladntext20"/>
        <w:spacing w:after="200"/>
      </w:pPr>
      <w:r>
        <w:rPr>
          <w:b/>
          <w:bCs/>
          <w:sz w:val="17"/>
          <w:szCs w:val="17"/>
        </w:rPr>
        <w:t xml:space="preserve">Typ smlouvy: </w:t>
      </w:r>
      <w:r>
        <w:t>na dobu neurčitou</w:t>
      </w:r>
    </w:p>
    <w:p w:rsidR="000A681E" w:rsidRDefault="000A681E">
      <w:pPr>
        <w:pStyle w:val="Zkladntext20"/>
        <w:spacing w:after="200" w:line="252" w:lineRule="auto"/>
        <w:ind w:left="4600"/>
        <w:rPr>
          <w:sz w:val="17"/>
          <w:szCs w:val="17"/>
        </w:rPr>
      </w:pPr>
      <w:r w:rsidRPr="000A681E">
        <w:pict>
          <v:shape id="_x0000_s2053" type="#_x0000_t202" style="position:absolute;left:0;text-align:left;margin-left:466.05pt;margin-top:1pt;width:34.8pt;height:22.55pt;z-index:-125829367;mso-position-horizontal-relative:page" filled="f" stroked="f">
            <v:textbox inset="0,0,0,0">
              <w:txbxContent>
                <w:p w:rsidR="000A681E" w:rsidRDefault="00383738">
                  <w:pPr>
                    <w:pStyle w:val="Zkladntext20"/>
                  </w:pPr>
                  <w:r>
                    <w:t>měsíčně</w:t>
                  </w:r>
                </w:p>
                <w:p w:rsidR="000A681E" w:rsidRDefault="00383738">
                  <w:pPr>
                    <w:pStyle w:val="Zkladntext20"/>
                    <w:spacing w:line="233" w:lineRule="auto"/>
                  </w:pPr>
                  <w:r>
                    <w:t>14 dnů</w:t>
                  </w:r>
                </w:p>
              </w:txbxContent>
            </v:textbox>
            <w10:wrap type="square" side="left" anchorx="page"/>
          </v:shape>
        </w:pict>
      </w:r>
      <w:r w:rsidR="00383738">
        <w:rPr>
          <w:b/>
          <w:bCs/>
          <w:sz w:val="17"/>
          <w:szCs w:val="17"/>
        </w:rPr>
        <w:t>Četnost fakturace: Splatnost: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12"/>
        <w:gridCol w:w="2150"/>
        <w:gridCol w:w="902"/>
        <w:gridCol w:w="902"/>
        <w:gridCol w:w="893"/>
        <w:gridCol w:w="902"/>
        <w:gridCol w:w="1224"/>
        <w:gridCol w:w="1234"/>
      </w:tblGrid>
      <w:tr w:rsidR="000A681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81E" w:rsidRDefault="00383738">
            <w:pPr>
              <w:pStyle w:val="Jin0"/>
              <w:framePr w:w="9120" w:h="1200" w:hSpace="24" w:vSpace="437" w:wrap="notBeside" w:vAnchor="text" w:hAnchor="text" w:x="339" w:y="438"/>
              <w:spacing w:line="300" w:lineRule="auto"/>
              <w:jc w:val="center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Dohodnutý minimální počet tisků A4 dle zvoleného měsíčního paušálu: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81E" w:rsidRDefault="00383738">
            <w:pPr>
              <w:pStyle w:val="Jin0"/>
              <w:framePr w:w="9120" w:h="1200" w:hSpace="24" w:vSpace="437" w:wrap="notBeside" w:vAnchor="text" w:hAnchor="text" w:x="339" w:y="438"/>
              <w:jc w:val="center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 xml:space="preserve">Cena za tisk dle měsíčního </w:t>
            </w:r>
            <w:r>
              <w:rPr>
                <w:rFonts w:ascii="Tahoma" w:eastAsia="Tahoma" w:hAnsi="Tahoma" w:cs="Tahoma"/>
                <w:sz w:val="14"/>
                <w:szCs w:val="14"/>
              </w:rPr>
              <w:t>paušálu: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681E" w:rsidRDefault="00383738">
            <w:pPr>
              <w:pStyle w:val="Jin0"/>
              <w:framePr w:w="9120" w:h="1200" w:hSpace="24" w:vSpace="437" w:wrap="notBeside" w:vAnchor="text" w:hAnchor="text" w:x="339" w:y="438"/>
              <w:jc w:val="center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Cena za vytištěnou stranu A4</w:t>
            </w:r>
          </w:p>
        </w:tc>
      </w:tr>
      <w:tr w:rsidR="000A681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06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A681E" w:rsidRDefault="000A681E">
            <w:pPr>
              <w:framePr w:w="9120" w:h="1200" w:hSpace="24" w:vSpace="437" w:wrap="notBeside" w:vAnchor="text" w:hAnchor="text" w:x="339" w:y="438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81E" w:rsidRDefault="00383738">
            <w:pPr>
              <w:pStyle w:val="Jin0"/>
              <w:framePr w:w="9120" w:h="1200" w:hSpace="24" w:vSpace="437" w:wrap="notBeside" w:vAnchor="text" w:hAnchor="text" w:x="339" w:y="438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v paušálu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81E" w:rsidRDefault="00383738">
            <w:pPr>
              <w:pStyle w:val="Jin0"/>
              <w:framePr w:w="9120" w:h="1200" w:hSpace="24" w:vSpace="437" w:wrap="notBeside" w:vAnchor="text" w:hAnchor="text" w:x="339" w:y="438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nad paušál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1E" w:rsidRDefault="000A681E">
            <w:pPr>
              <w:framePr w:w="9120" w:h="1200" w:hSpace="24" w:vSpace="437" w:wrap="notBeside" w:vAnchor="text" w:hAnchor="text" w:x="339" w:y="438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81E" w:rsidRDefault="00383738">
            <w:pPr>
              <w:pStyle w:val="Jin0"/>
              <w:framePr w:w="9120" w:h="1200" w:hSpace="24" w:vSpace="437" w:wrap="notBeside" w:vAnchor="text" w:hAnchor="text" w:x="339" w:y="438"/>
              <w:ind w:left="1400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5%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81E" w:rsidRDefault="000A681E">
            <w:pPr>
              <w:framePr w:w="9120" w:h="1200" w:hSpace="24" w:vSpace="437" w:wrap="notBeside" w:vAnchor="text" w:hAnchor="text" w:x="339" w:y="438"/>
              <w:rPr>
                <w:sz w:val="10"/>
                <w:szCs w:val="10"/>
              </w:rPr>
            </w:pPr>
          </w:p>
        </w:tc>
      </w:tr>
      <w:tr w:rsidR="000A681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81E" w:rsidRDefault="00383738">
            <w:pPr>
              <w:pStyle w:val="Jin0"/>
              <w:framePr w:w="9120" w:h="1200" w:hSpace="24" w:vSpace="437" w:wrap="notBeside" w:vAnchor="text" w:hAnchor="text" w:x="339" w:y="438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BLACK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81E" w:rsidRDefault="00383738">
            <w:pPr>
              <w:pStyle w:val="Jin0"/>
              <w:framePr w:w="9120" w:h="1200" w:hSpace="24" w:vSpace="437" w:wrap="notBeside" w:vAnchor="text" w:hAnchor="text" w:x="339" w:y="438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minimální počet nestanoven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81E" w:rsidRDefault="00383738">
            <w:pPr>
              <w:pStyle w:val="Jin0"/>
              <w:framePr w:w="9120" w:h="1200" w:hSpace="24" w:vSpace="437" w:wrap="notBeside" w:vAnchor="text" w:hAnchor="text" w:x="339" w:y="438"/>
              <w:ind w:firstLine="400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0,00 Kč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81E" w:rsidRDefault="00383738">
            <w:pPr>
              <w:pStyle w:val="Jin0"/>
              <w:framePr w:w="9120" w:h="1200" w:hSpace="24" w:vSpace="437" w:wrap="notBeside" w:vAnchor="text" w:hAnchor="text" w:x="339" w:y="438"/>
              <w:jc w:val="right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0,00 Kč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1E" w:rsidRDefault="000A681E">
            <w:pPr>
              <w:framePr w:w="9120" w:h="1200" w:hSpace="24" w:vSpace="437" w:wrap="notBeside" w:vAnchor="text" w:hAnchor="text" w:x="339" w:y="438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1E" w:rsidRDefault="000A681E">
            <w:pPr>
              <w:framePr w:w="9120" w:h="1200" w:hSpace="24" w:vSpace="437" w:wrap="notBeside" w:vAnchor="text" w:hAnchor="text" w:x="339" w:y="438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81E" w:rsidRDefault="00383738">
            <w:pPr>
              <w:pStyle w:val="Jin0"/>
              <w:framePr w:w="9120" w:h="1200" w:hSpace="24" w:vSpace="437" w:wrap="notBeside" w:vAnchor="text" w:hAnchor="text" w:x="339" w:y="438"/>
              <w:jc w:val="right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0,21 Kč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81E" w:rsidRDefault="000A681E">
            <w:pPr>
              <w:framePr w:w="9120" w:h="1200" w:hSpace="24" w:vSpace="437" w:wrap="notBeside" w:vAnchor="text" w:hAnchor="text" w:x="339" w:y="438"/>
              <w:rPr>
                <w:sz w:val="10"/>
                <w:szCs w:val="10"/>
              </w:rPr>
            </w:pPr>
          </w:p>
        </w:tc>
      </w:tr>
      <w:tr w:rsidR="000A681E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681E" w:rsidRDefault="00383738">
            <w:pPr>
              <w:pStyle w:val="Jin0"/>
              <w:framePr w:w="9120" w:h="1200" w:hSpace="24" w:vSpace="437" w:wrap="notBeside" w:vAnchor="text" w:hAnchor="text" w:x="339" w:y="438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COLOR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681E" w:rsidRDefault="00383738">
            <w:pPr>
              <w:pStyle w:val="Jin0"/>
              <w:framePr w:w="9120" w:h="1200" w:hSpace="24" w:vSpace="437" w:wrap="notBeside" w:vAnchor="text" w:hAnchor="text" w:x="339" w:y="438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minimální počet nestanoven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681E" w:rsidRDefault="00383738">
            <w:pPr>
              <w:pStyle w:val="Jin0"/>
              <w:framePr w:w="9120" w:h="1200" w:hSpace="24" w:vSpace="437" w:wrap="notBeside" w:vAnchor="text" w:hAnchor="text" w:x="339" w:y="438"/>
              <w:ind w:firstLine="400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0,00 Kč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681E" w:rsidRDefault="00383738">
            <w:pPr>
              <w:pStyle w:val="Jin0"/>
              <w:framePr w:w="9120" w:h="1200" w:hSpace="24" w:vSpace="437" w:wrap="notBeside" w:vAnchor="text" w:hAnchor="text" w:x="339" w:y="438"/>
              <w:ind w:firstLine="380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0,00 Kč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81E" w:rsidRDefault="000A681E">
            <w:pPr>
              <w:framePr w:w="9120" w:h="1200" w:hSpace="24" w:vSpace="437" w:wrap="notBeside" w:vAnchor="text" w:hAnchor="text" w:x="339" w:y="438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81E" w:rsidRDefault="000A681E">
            <w:pPr>
              <w:framePr w:w="9120" w:h="1200" w:hSpace="24" w:vSpace="437" w:wrap="notBeside" w:vAnchor="text" w:hAnchor="text" w:x="339" w:y="438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681E" w:rsidRDefault="00383738">
            <w:pPr>
              <w:pStyle w:val="Jin0"/>
              <w:framePr w:w="9120" w:h="1200" w:hSpace="24" w:vSpace="437" w:wrap="notBeside" w:vAnchor="text" w:hAnchor="text" w:x="339" w:y="438"/>
              <w:jc w:val="right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1,10 Kč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81E" w:rsidRDefault="000A681E">
            <w:pPr>
              <w:framePr w:w="9120" w:h="1200" w:hSpace="24" w:vSpace="437" w:wrap="notBeside" w:vAnchor="text" w:hAnchor="text" w:x="339" w:y="438"/>
              <w:rPr>
                <w:sz w:val="10"/>
                <w:szCs w:val="10"/>
              </w:rPr>
            </w:pPr>
          </w:p>
        </w:tc>
      </w:tr>
    </w:tbl>
    <w:p w:rsidR="000A681E" w:rsidRDefault="00383738">
      <w:pPr>
        <w:pStyle w:val="Titulektabulky0"/>
        <w:framePr w:w="2602" w:h="250" w:hSpace="314" w:wrap="notBeside" w:vAnchor="text" w:hAnchor="text" w:x="315" w:y="1"/>
        <w:rPr>
          <w:sz w:val="17"/>
          <w:szCs w:val="17"/>
        </w:rPr>
      </w:pPr>
      <w:r>
        <w:rPr>
          <w:b/>
          <w:bCs/>
          <w:sz w:val="17"/>
          <w:szCs w:val="17"/>
        </w:rPr>
        <w:t>Výše měsíčního zápůjčného:</w:t>
      </w:r>
    </w:p>
    <w:p w:rsidR="000A681E" w:rsidRDefault="00383738">
      <w:pPr>
        <w:pStyle w:val="Titulektabulky0"/>
        <w:framePr w:w="1099" w:h="240" w:hSpace="314" w:wrap="notBeside" w:vAnchor="text" w:hAnchor="text" w:x="6838" w:y="11"/>
        <w:rPr>
          <w:sz w:val="17"/>
          <w:szCs w:val="17"/>
        </w:rPr>
      </w:pPr>
      <w:r>
        <w:rPr>
          <w:b/>
          <w:bCs/>
          <w:sz w:val="17"/>
          <w:szCs w:val="17"/>
        </w:rPr>
        <w:t>nesjednáno</w:t>
      </w:r>
    </w:p>
    <w:p w:rsidR="000A681E" w:rsidRDefault="000A681E">
      <w:pPr>
        <w:spacing w:line="1" w:lineRule="exact"/>
      </w:pPr>
    </w:p>
    <w:p w:rsidR="000A681E" w:rsidRDefault="00383738">
      <w:pPr>
        <w:pStyle w:val="Zkladntext20"/>
      </w:pPr>
      <w:r>
        <w:t xml:space="preserve">Kopie a výtisky budou </w:t>
      </w:r>
      <w:r>
        <w:t>vyúčtovány měsíčně na základě skutečně realizovaného objemu standardně v ceně tisku s pokrytím 5%.</w:t>
      </w:r>
    </w:p>
    <w:p w:rsidR="000A681E" w:rsidRDefault="00383738">
      <w:pPr>
        <w:pStyle w:val="Zkladntext20"/>
      </w:pPr>
      <w:r>
        <w:t>Vyúčtování bude prováděno měsíčně.</w:t>
      </w:r>
    </w:p>
    <w:p w:rsidR="000A681E" w:rsidRDefault="00383738">
      <w:pPr>
        <w:pStyle w:val="Zkladntext20"/>
      </w:pPr>
      <w:r>
        <w:t>Cena měsíčního poplatku je uvedena včetně ceny za pravidelné služby mimo ceny za služby jednorázové.</w:t>
      </w:r>
    </w:p>
    <w:p w:rsidR="000A681E" w:rsidRDefault="00383738">
      <w:pPr>
        <w:pStyle w:val="Zkladntext20"/>
        <w:spacing w:after="200"/>
      </w:pPr>
      <w:r>
        <w:t xml:space="preserve">Cena objednaného a </w:t>
      </w:r>
      <w:r>
        <w:t>dodaného papíru bude účtována dle aktuálních cen na trhu.</w:t>
      </w:r>
    </w:p>
    <w:p w:rsidR="000A681E" w:rsidRDefault="00383738">
      <w:pPr>
        <w:pStyle w:val="Zkladntext20"/>
      </w:pPr>
      <w:r>
        <w:t>Pokud není uvedeno jinak, jsou všechny ceny bez DPH.</w:t>
      </w:r>
    </w:p>
    <w:p w:rsidR="000A681E" w:rsidRDefault="00383738">
      <w:pPr>
        <w:pStyle w:val="Zkladntext20"/>
      </w:pPr>
      <w:r>
        <w:t>Po řádném uplynutí smlouvy bude mít objednavatel možnost smlouvu prodloužit nebo stroj odkoupit.</w:t>
      </w:r>
    </w:p>
    <w:p w:rsidR="000A681E" w:rsidRDefault="00383738">
      <w:pPr>
        <w:pStyle w:val="Zkladntext20"/>
        <w:pBdr>
          <w:bottom w:val="single" w:sz="4" w:space="0" w:color="auto"/>
        </w:pBdr>
        <w:spacing w:after="460"/>
      </w:pPr>
      <w:r>
        <w:t>Veškeré služby a spotřební materiál nad rámec té</w:t>
      </w:r>
      <w:r>
        <w:t>to smlouvy je nutné objednat a uhradit samostatně.</w:t>
      </w:r>
    </w:p>
    <w:p w:rsidR="000A681E" w:rsidRDefault="00383738">
      <w:pPr>
        <w:pStyle w:val="Zkladntext20"/>
        <w:numPr>
          <w:ilvl w:val="0"/>
          <w:numId w:val="1"/>
        </w:numPr>
        <w:tabs>
          <w:tab w:val="left" w:pos="450"/>
        </w:tabs>
        <w:rPr>
          <w:sz w:val="17"/>
          <w:szCs w:val="17"/>
        </w:rPr>
      </w:pPr>
      <w:bookmarkStart w:id="7" w:name="bookmark7"/>
      <w:bookmarkEnd w:id="7"/>
      <w:r>
        <w:rPr>
          <w:b/>
          <w:bCs/>
          <w:color w:val="212A47"/>
          <w:sz w:val="17"/>
          <w:szCs w:val="17"/>
        </w:rPr>
        <w:t>Místo instalace</w:t>
      </w:r>
    </w:p>
    <w:p w:rsidR="000A681E" w:rsidRDefault="00383738">
      <w:pPr>
        <w:pStyle w:val="Zkladntext20"/>
        <w:tabs>
          <w:tab w:val="left" w:pos="2832"/>
        </w:tabs>
        <w:spacing w:line="233" w:lineRule="auto"/>
      </w:pPr>
      <w:r>
        <w:t>Místo instalace:</w:t>
      </w:r>
      <w:r>
        <w:tab/>
      </w:r>
      <w:proofErr w:type="spellStart"/>
      <w:r>
        <w:t>Kollárova</w:t>
      </w:r>
      <w:proofErr w:type="spellEnd"/>
      <w:r>
        <w:t xml:space="preserve"> 553/19, </w:t>
      </w:r>
      <w:proofErr w:type="spellStart"/>
      <w:r>
        <w:t>Drahovice</w:t>
      </w:r>
      <w:proofErr w:type="spellEnd"/>
      <w:r>
        <w:t>, 360 01 Karlovy Vary</w:t>
      </w:r>
    </w:p>
    <w:p w:rsidR="000A681E" w:rsidRDefault="00383738">
      <w:pPr>
        <w:pStyle w:val="Zkladntext20"/>
      </w:pPr>
      <w:r>
        <w:t>Patro/místnost:</w:t>
      </w:r>
    </w:p>
    <w:p w:rsidR="000A681E" w:rsidRDefault="00383738">
      <w:pPr>
        <w:pStyle w:val="Zkladntext20"/>
      </w:pPr>
      <w:r>
        <w:t>Za poskytnutí údajů o technických podmínkách instalace a provozu stroje za nájemce odpovídá:</w:t>
      </w:r>
    </w:p>
    <w:p w:rsidR="000A681E" w:rsidRDefault="00383738">
      <w:pPr>
        <w:pStyle w:val="Zkladntext20"/>
        <w:tabs>
          <w:tab w:val="left" w:pos="5746"/>
        </w:tabs>
      </w:pPr>
      <w:proofErr w:type="spellStart"/>
      <w:r>
        <w:t>Janette</w:t>
      </w:r>
      <w:proofErr w:type="spellEnd"/>
      <w:r>
        <w:t xml:space="preserve"> Lichno</w:t>
      </w:r>
      <w:r>
        <w:t>vská - sekretářka školy</w:t>
      </w:r>
      <w:r>
        <w:tab/>
        <w:t xml:space="preserve">e-mail: </w:t>
      </w:r>
      <w:hyperlink r:id="rId10" w:history="1">
        <w:r>
          <w:rPr>
            <w:color w:val="212A47"/>
          </w:rPr>
          <w:t>sekretariat@zskomenskeho-kv.cz</w:t>
        </w:r>
      </w:hyperlink>
    </w:p>
    <w:p w:rsidR="000A681E" w:rsidRDefault="00383738">
      <w:pPr>
        <w:pStyle w:val="Zkladntext20"/>
        <w:tabs>
          <w:tab w:val="left" w:pos="4853"/>
        </w:tabs>
        <w:spacing w:after="200"/>
      </w:pPr>
      <w:r>
        <w:t>telefon: +420 353 300 321</w:t>
      </w:r>
      <w:r>
        <w:tab/>
        <w:t>mobil: +420 725 735 301</w:t>
      </w:r>
      <w:r>
        <w:br w:type="page"/>
      </w:r>
    </w:p>
    <w:p w:rsidR="000A681E" w:rsidRDefault="000A681E">
      <w:pPr>
        <w:spacing w:line="1" w:lineRule="exact"/>
      </w:pPr>
      <w:r>
        <w:lastRenderedPageBreak/>
        <w:pict>
          <v:shape id="_x0000_s2052" type="#_x0000_t202" style="position:absolute;margin-left:68.25pt;margin-top:.25pt;width:40.3pt;height:13.2pt;z-index:-125829365;mso-wrap-distance-left:0;mso-wrap-distance-top:.25pt;mso-wrap-distance-right:0;mso-wrap-distance-bottom:18pt;mso-position-horizontal-relative:page" filled="f" stroked="f">
            <v:textbox inset="0,0,0,0">
              <w:txbxContent>
                <w:p w:rsidR="000A681E" w:rsidRDefault="00383738">
                  <w:pPr>
                    <w:pStyle w:val="Zkladntext30"/>
                    <w:spacing w:after="0"/>
                    <w:jc w:val="both"/>
                  </w:pPr>
                  <w:r>
                    <w:t>PRODEJ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2051" type="#_x0000_t202" style="position:absolute;margin-left:120.8pt;margin-top:0;width:39.85pt;height:13.2pt;z-index:-125829363;mso-wrap-distance-left:0;mso-wrap-distance-right:0;mso-wrap-distance-bottom:18.25pt;mso-position-horizontal-relative:page" filled="f" stroked="f">
            <v:textbox inset="0,0,0,0">
              <w:txbxContent>
                <w:p w:rsidR="000A681E" w:rsidRDefault="00383738">
                  <w:pPr>
                    <w:pStyle w:val="Zkladntext30"/>
                    <w:spacing w:after="0"/>
                  </w:pPr>
                  <w:r>
                    <w:t>SERVIS</w:t>
                  </w:r>
                </w:p>
              </w:txbxContent>
            </v:textbox>
            <w10:wrap type="topAndBottom" anchorx="page"/>
          </v:shape>
        </w:pict>
      </w:r>
    </w:p>
    <w:p w:rsidR="000A681E" w:rsidRDefault="00383738">
      <w:pPr>
        <w:pStyle w:val="Zkladntext20"/>
        <w:numPr>
          <w:ilvl w:val="0"/>
          <w:numId w:val="1"/>
        </w:numPr>
        <w:tabs>
          <w:tab w:val="left" w:pos="530"/>
        </w:tabs>
        <w:spacing w:line="262" w:lineRule="auto"/>
        <w:rPr>
          <w:sz w:val="17"/>
          <w:szCs w:val="17"/>
        </w:rPr>
      </w:pPr>
      <w:bookmarkStart w:id="8" w:name="bookmark8"/>
      <w:bookmarkEnd w:id="8"/>
      <w:r>
        <w:rPr>
          <w:b/>
          <w:bCs/>
          <w:sz w:val="17"/>
          <w:szCs w:val="17"/>
        </w:rPr>
        <w:t>Ostatní ujednání</w:t>
      </w:r>
    </w:p>
    <w:p w:rsidR="000A681E" w:rsidRDefault="00383738">
      <w:pPr>
        <w:pStyle w:val="Zkladntext20"/>
      </w:pPr>
      <w:r>
        <w:t xml:space="preserve">Případná neplatnost některého ujednání této smlouvy </w:t>
      </w:r>
      <w:r>
        <w:t>nemá za následek neplatnost celé smlouvy. Případné změny či doplňky této smlouvy musí mít písemnou formu a musí být opatřeny podpisy pověřených zástupců objednatele a poskytovatele.</w:t>
      </w:r>
    </w:p>
    <w:p w:rsidR="000A681E" w:rsidRDefault="00383738">
      <w:pPr>
        <w:pStyle w:val="Zkladntext20"/>
      </w:pPr>
      <w:r>
        <w:t>Smluvní strany se dohodly, že pro doručování písemností budou používány ad</w:t>
      </w:r>
      <w:r>
        <w:t>resy uvedené na první straně smlouvy, pokud nebude možné písemnost odeslat elektronicky.</w:t>
      </w:r>
    </w:p>
    <w:p w:rsidR="000A681E" w:rsidRDefault="00383738">
      <w:pPr>
        <w:pStyle w:val="Zkladntext20"/>
      </w:pPr>
      <w:r>
        <w:t>Otázky smlouvou výslovně neupravené se řídí ustanoveními Obchodního zákoníku.</w:t>
      </w:r>
    </w:p>
    <w:p w:rsidR="000A681E" w:rsidRDefault="00383738">
      <w:pPr>
        <w:pStyle w:val="Zkladntext20"/>
        <w:spacing w:after="1300"/>
      </w:pPr>
      <w:r>
        <w:t>Pokud by došlo k takové změně zákonů a jiných předpisů, která by narušila účel a závaznos</w:t>
      </w:r>
      <w:r>
        <w:t>t této smlouvy, zavazují se obě strany upravit smlouvu písemným dodatkem tak, aby její smysl a platnost zůstaly zachovány.</w:t>
      </w:r>
    </w:p>
    <w:p w:rsidR="000A681E" w:rsidRDefault="000A681E">
      <w:pPr>
        <w:pStyle w:val="Zkladntext20"/>
        <w:spacing w:after="4520"/>
      </w:pPr>
      <w:r>
        <w:pict>
          <v:shape id="_x0000_s2050" type="#_x0000_t202" style="position:absolute;margin-left:387.45pt;margin-top:237pt;width:100.55pt;height:12.5pt;z-index:-125829361;mso-position-horizontal-relative:page" filled="f" stroked="f">
            <v:textbox inset="0,0,0,0">
              <w:txbxContent>
                <w:p w:rsidR="000A681E" w:rsidRDefault="00383738">
                  <w:pPr>
                    <w:pStyle w:val="Zkladntext20"/>
                    <w:jc w:val="center"/>
                  </w:pPr>
                  <w:r>
                    <w:t>Eduard Mazný - jednatel</w:t>
                  </w:r>
                </w:p>
              </w:txbxContent>
            </v:textbox>
            <w10:wrap type="square" side="left" anchorx="page"/>
          </v:shape>
        </w:pict>
      </w:r>
      <w:r w:rsidR="00383738">
        <w:t xml:space="preserve">V Karlových Varech dne </w:t>
      </w:r>
      <w:proofErr w:type="gramStart"/>
      <w:r w:rsidR="00383738">
        <w:t>18.11.2020</w:t>
      </w:r>
      <w:proofErr w:type="gramEnd"/>
    </w:p>
    <w:p w:rsidR="000A681E" w:rsidRDefault="00383738">
      <w:pPr>
        <w:pStyle w:val="Zkladntext20"/>
        <w:sectPr w:rsidR="000A681E">
          <w:headerReference w:type="default" r:id="rId11"/>
          <w:headerReference w:type="first" r:id="rId12"/>
          <w:pgSz w:w="11900" w:h="16840"/>
          <w:pgMar w:top="1240" w:right="799" w:bottom="1924" w:left="1329" w:header="0" w:footer="3" w:gutter="0"/>
          <w:cols w:space="720"/>
          <w:noEndnote/>
          <w:titlePg/>
          <w:docGrid w:linePitch="360"/>
        </w:sectPr>
      </w:pPr>
      <w:r>
        <w:t xml:space="preserve">Mgr. </w:t>
      </w:r>
      <w:proofErr w:type="spellStart"/>
      <w:r>
        <w:t>et</w:t>
      </w:r>
      <w:proofErr w:type="spellEnd"/>
      <w:r>
        <w:t xml:space="preserve"> Mgr. Zdeňka Vašíčková - ředitelka školy</w:t>
      </w:r>
    </w:p>
    <w:p w:rsidR="000A681E" w:rsidRDefault="00383738">
      <w:pPr>
        <w:pStyle w:val="Nadpis30"/>
        <w:keepNext/>
        <w:keepLines/>
        <w:jc w:val="both"/>
      </w:pPr>
      <w:bookmarkStart w:id="9" w:name="bookmark10"/>
      <w:bookmarkStart w:id="10" w:name="bookmark11"/>
      <w:bookmarkStart w:id="11" w:name="bookmark9"/>
      <w:r>
        <w:lastRenderedPageBreak/>
        <w:t>VŠEOBECNÉ OBCHODNÍ PODMÍNKY SMLOUVY O ZAPŮJČENÍ A SERVISU VĚCI A DODÁVCE SPOTŘEBNÍHO MATERIÁLU</w:t>
      </w:r>
      <w:bookmarkEnd w:id="9"/>
      <w:bookmarkEnd w:id="10"/>
      <w:bookmarkEnd w:id="11"/>
    </w:p>
    <w:p w:rsidR="000A681E" w:rsidRDefault="00383738">
      <w:pPr>
        <w:pStyle w:val="Nadpis40"/>
        <w:keepNext/>
        <w:keepLines/>
        <w:numPr>
          <w:ilvl w:val="0"/>
          <w:numId w:val="2"/>
        </w:numPr>
        <w:tabs>
          <w:tab w:val="left" w:pos="362"/>
        </w:tabs>
        <w:jc w:val="both"/>
      </w:pPr>
      <w:bookmarkStart w:id="12" w:name="bookmark14"/>
      <w:bookmarkStart w:id="13" w:name="bookmark12"/>
      <w:bookmarkStart w:id="14" w:name="bookmark13"/>
      <w:bookmarkStart w:id="15" w:name="bookmark15"/>
      <w:bookmarkEnd w:id="12"/>
      <w:r>
        <w:t>Předmět smlouvy</w:t>
      </w:r>
      <w:bookmarkEnd w:id="13"/>
      <w:bookmarkEnd w:id="14"/>
      <w:bookmarkEnd w:id="15"/>
    </w:p>
    <w:p w:rsidR="000A681E" w:rsidRDefault="00383738">
      <w:pPr>
        <w:pStyle w:val="Zkladntext1"/>
        <w:numPr>
          <w:ilvl w:val="1"/>
          <w:numId w:val="2"/>
        </w:numPr>
        <w:tabs>
          <w:tab w:val="left" w:pos="362"/>
        </w:tabs>
        <w:spacing w:line="233" w:lineRule="auto"/>
        <w:ind w:left="360" w:hanging="360"/>
        <w:jc w:val="both"/>
      </w:pPr>
      <w:bookmarkStart w:id="16" w:name="bookmark16"/>
      <w:bookmarkEnd w:id="16"/>
      <w:r>
        <w:t xml:space="preserve">Touto smlouvou se TONER-ONLINE s.r.o., </w:t>
      </w:r>
      <w:r>
        <w:t>Petrohradská 438/13, 101 00 Praha 10 - Vršovice (dále jen poskytovatel) zavazuje zapůjčit druhému účastníkovi (objednavateli) zařízení (stroj), které je specifikováno v bodě IV. smlouvy - Konfigurace zapůjčeného zařízení.</w:t>
      </w:r>
    </w:p>
    <w:p w:rsidR="000A681E" w:rsidRDefault="00383738">
      <w:pPr>
        <w:pStyle w:val="Zkladntext1"/>
        <w:numPr>
          <w:ilvl w:val="1"/>
          <w:numId w:val="2"/>
        </w:numPr>
        <w:tabs>
          <w:tab w:val="left" w:pos="362"/>
        </w:tabs>
        <w:spacing w:after="220" w:line="233" w:lineRule="auto"/>
        <w:ind w:left="360" w:hanging="360"/>
        <w:jc w:val="both"/>
      </w:pPr>
      <w:bookmarkStart w:id="17" w:name="bookmark17"/>
      <w:bookmarkEnd w:id="17"/>
      <w:r>
        <w:t>Objednavatel se zavazuje poskytova</w:t>
      </w:r>
      <w:r>
        <w:t xml:space="preserve">teli za zapůjčení věci zaplatit stanovenou úplatu. Smluvní vztah se řídi podmínkami v rozsahu dle specifikace na 2. straně smlouvy a těmito všeobecnými podmínkami s </w:t>
      </w:r>
      <w:proofErr w:type="spellStart"/>
      <w:r>
        <w:t>tim</w:t>
      </w:r>
      <w:proofErr w:type="spellEnd"/>
      <w:r>
        <w:t>, že objednavatel je oprávněn po dobu trváni smlouvy zapůjčenou věc či soubor věcí za do</w:t>
      </w:r>
      <w:r>
        <w:t>hodnutou cenu užívat.</w:t>
      </w:r>
    </w:p>
    <w:p w:rsidR="000A681E" w:rsidRDefault="00383738">
      <w:pPr>
        <w:pStyle w:val="Nadpis40"/>
        <w:keepNext/>
        <w:keepLines/>
        <w:numPr>
          <w:ilvl w:val="0"/>
          <w:numId w:val="2"/>
        </w:numPr>
        <w:tabs>
          <w:tab w:val="left" w:pos="362"/>
        </w:tabs>
      </w:pPr>
      <w:bookmarkStart w:id="18" w:name="bookmark20"/>
      <w:bookmarkStart w:id="19" w:name="bookmark18"/>
      <w:bookmarkStart w:id="20" w:name="bookmark19"/>
      <w:bookmarkStart w:id="21" w:name="bookmark21"/>
      <w:bookmarkEnd w:id="18"/>
      <w:r>
        <w:t>Poplatek za vyrobené kopie a výtisky (úplata)</w:t>
      </w:r>
      <w:bookmarkEnd w:id="19"/>
      <w:bookmarkEnd w:id="20"/>
      <w:bookmarkEnd w:id="21"/>
    </w:p>
    <w:p w:rsidR="000A681E" w:rsidRDefault="00383738">
      <w:pPr>
        <w:pStyle w:val="Zkladntext1"/>
        <w:numPr>
          <w:ilvl w:val="1"/>
          <w:numId w:val="2"/>
        </w:numPr>
        <w:tabs>
          <w:tab w:val="left" w:pos="362"/>
        </w:tabs>
      </w:pPr>
      <w:bookmarkStart w:id="22" w:name="bookmark22"/>
      <w:bookmarkEnd w:id="22"/>
      <w:r>
        <w:t>Poplatek pro účely této smlouvy je definován v bodě V. Smlouvy - Platební podmínky.</w:t>
      </w:r>
    </w:p>
    <w:p w:rsidR="000A681E" w:rsidRDefault="00383738">
      <w:pPr>
        <w:pStyle w:val="Zkladntext1"/>
        <w:numPr>
          <w:ilvl w:val="1"/>
          <w:numId w:val="2"/>
        </w:numPr>
        <w:tabs>
          <w:tab w:val="left" w:pos="362"/>
        </w:tabs>
        <w:ind w:left="360" w:hanging="360"/>
        <w:jc w:val="both"/>
      </w:pPr>
      <w:bookmarkStart w:id="23" w:name="bookmark23"/>
      <w:bookmarkEnd w:id="23"/>
      <w:r>
        <w:t>Rozsah služeb je stanoven zejména dohodnutým počtem výtisků/kopii, jimiž se rozumí jednostranné výtisky/</w:t>
      </w:r>
      <w:r>
        <w:t>kopie do formátu A4 s průměrným pokrytím tisku 5% (v případě barevného tisku/kopie platí toto pokrytí pro každou z barev). Formáty větší než A4 se počítají jako dva výtisky formátu A4. Oboustranný výtisk se počítá jako dva jednostranné výtisky stejného for</w:t>
      </w:r>
      <w:r>
        <w:t>mátu.</w:t>
      </w:r>
    </w:p>
    <w:p w:rsidR="000A681E" w:rsidRDefault="00383738">
      <w:pPr>
        <w:pStyle w:val="Zkladntext1"/>
        <w:numPr>
          <w:ilvl w:val="1"/>
          <w:numId w:val="2"/>
        </w:numPr>
        <w:tabs>
          <w:tab w:val="left" w:pos="362"/>
        </w:tabs>
        <w:spacing w:after="220"/>
        <w:ind w:left="360" w:hanging="360"/>
        <w:jc w:val="both"/>
      </w:pPr>
      <w:bookmarkStart w:id="24" w:name="bookmark24"/>
      <w:bookmarkEnd w:id="24"/>
      <w:r>
        <w:t>Objednavatel bude vždy po ukončení běžného měsíce písemně informovat poskytovatele o skutečně vytištěných/kopírovaných stranách. Poskytovatel na základě tohoto hlášení vystaví daňový doklad-fakturu k úhradě.</w:t>
      </w:r>
    </w:p>
    <w:p w:rsidR="000A681E" w:rsidRDefault="00383738">
      <w:pPr>
        <w:pStyle w:val="Nadpis40"/>
        <w:keepNext/>
        <w:keepLines/>
        <w:numPr>
          <w:ilvl w:val="0"/>
          <w:numId w:val="2"/>
        </w:numPr>
        <w:tabs>
          <w:tab w:val="left" w:pos="362"/>
        </w:tabs>
      </w:pPr>
      <w:bookmarkStart w:id="25" w:name="bookmark27"/>
      <w:bookmarkStart w:id="26" w:name="bookmark25"/>
      <w:bookmarkStart w:id="27" w:name="bookmark26"/>
      <w:bookmarkStart w:id="28" w:name="bookmark28"/>
      <w:bookmarkEnd w:id="25"/>
      <w:r>
        <w:t>Práva a povinnosti objednavatele</w:t>
      </w:r>
      <w:bookmarkEnd w:id="26"/>
      <w:bookmarkEnd w:id="27"/>
      <w:bookmarkEnd w:id="28"/>
    </w:p>
    <w:p w:rsidR="000A681E" w:rsidRDefault="00383738">
      <w:pPr>
        <w:pStyle w:val="Zkladntext1"/>
        <w:numPr>
          <w:ilvl w:val="1"/>
          <w:numId w:val="2"/>
        </w:numPr>
        <w:tabs>
          <w:tab w:val="left" w:pos="362"/>
        </w:tabs>
        <w:ind w:left="360" w:hanging="360"/>
        <w:jc w:val="both"/>
      </w:pPr>
      <w:bookmarkStart w:id="29" w:name="bookmark29"/>
      <w:bookmarkEnd w:id="29"/>
      <w:r>
        <w:t>Zapůjčené</w:t>
      </w:r>
      <w:r>
        <w:t xml:space="preserve"> zařízení je po celou dobu trvání smlouvy majetkem poskytovatele, který po dobu trvání zápůjčky postupuje objednavateli právo </w:t>
      </w:r>
      <w:proofErr w:type="spellStart"/>
      <w:r>
        <w:t>kjeho</w:t>
      </w:r>
      <w:proofErr w:type="spellEnd"/>
      <w:r>
        <w:t xml:space="preserve"> užíváni. Objednavatel proto není oprávněn jakýmkoli způsobem se zařízením disponovat (zařízení prodat, zastavit, pronajmout </w:t>
      </w:r>
      <w:r>
        <w:t>či jinak předat do užívání třetí osobě).</w:t>
      </w:r>
    </w:p>
    <w:p w:rsidR="000A681E" w:rsidRDefault="00383738">
      <w:pPr>
        <w:pStyle w:val="Zkladntext1"/>
        <w:numPr>
          <w:ilvl w:val="1"/>
          <w:numId w:val="2"/>
        </w:numPr>
        <w:tabs>
          <w:tab w:val="left" w:pos="362"/>
        </w:tabs>
        <w:ind w:left="360" w:hanging="360"/>
        <w:jc w:val="both"/>
      </w:pPr>
      <w:bookmarkStart w:id="30" w:name="bookmark30"/>
      <w:bookmarkEnd w:id="30"/>
      <w:r>
        <w:t>Objednavatel je povinen zařízení převzít na smluveném místě, které je uvedeno v bodě VI. Smlouvy - Místo instalace, a ve smluvené době. Objednavatel na své náklady zajistí předpoklady pro převzetí a instalaci zaříze</w:t>
      </w:r>
      <w:r>
        <w:t>ní v souladu s technickými podmínkami. Při převzetí (instalaci) zařízení sepíše poskytovatel s objednavatelem protokol o instalaci a zaškolení, ve kterém bude mimo jiné uvedeno výrobní číslo zařízení a počáteční stavy výtisků/kopií. Samotné fyzické převzet</w:t>
      </w:r>
      <w:r>
        <w:t>í zařízení objednavatelem má stejné účinky jako sepsání takového protokolu. Převzetím zařízení nese objednavatel odpovědnost za škody vzniklé na zařízení a v případě jejich vzniku je povinen uhradit vzniklou škodu poskytovateli.</w:t>
      </w:r>
    </w:p>
    <w:p w:rsidR="000A681E" w:rsidRDefault="00383738">
      <w:pPr>
        <w:pStyle w:val="Zkladntext1"/>
        <w:numPr>
          <w:ilvl w:val="1"/>
          <w:numId w:val="2"/>
        </w:numPr>
        <w:tabs>
          <w:tab w:val="left" w:pos="362"/>
        </w:tabs>
        <w:ind w:left="360" w:hanging="360"/>
        <w:jc w:val="both"/>
      </w:pPr>
      <w:bookmarkStart w:id="31" w:name="bookmark31"/>
      <w:bookmarkEnd w:id="31"/>
      <w:r>
        <w:t>Objednavatel se zavazuje um</w:t>
      </w:r>
      <w:r>
        <w:t>ožnit v rámci běžné pracovní doby pracovníkům poskytovatele přístup k zařízení za účelem servisních zásahů a ověření jeho technického stavu. Poskytovatel je oprávněn kdykoliv při zjevném poškození zařízení, snížení jeho užitných vlastností nad rámec obvykl</w:t>
      </w:r>
      <w:r>
        <w:t>ého provozního opotřebení, zejména v důsledku nesprávné obsluhy, použití materiálů nedodaných poskytovatelem, vnějšího násilí apod., požadovat náhradu nákladů na uvedení zařízení do náležitého bezvadného stavu. Objednavatel odpovídá za škodu, která vznikla</w:t>
      </w:r>
      <w:r>
        <w:t xml:space="preserve"> v důsledku manipulace se zařízením v rozporu s návodem k použití.</w:t>
      </w:r>
    </w:p>
    <w:p w:rsidR="000A681E" w:rsidRDefault="00383738">
      <w:pPr>
        <w:pStyle w:val="Zkladntext1"/>
        <w:numPr>
          <w:ilvl w:val="1"/>
          <w:numId w:val="2"/>
        </w:numPr>
        <w:tabs>
          <w:tab w:val="left" w:pos="362"/>
        </w:tabs>
        <w:ind w:left="360" w:hanging="360"/>
        <w:jc w:val="both"/>
      </w:pPr>
      <w:bookmarkStart w:id="32" w:name="bookmark32"/>
      <w:bookmarkEnd w:id="32"/>
      <w:r>
        <w:t>Objednavatel je povinen předem písemně poskytovatele upozornit na změnu prostorového umístění zařízení. Případné výlohy, spojené se změnou stanoviště a novou instalací zařízeni, hradí objed</w:t>
      </w:r>
      <w:r>
        <w:t xml:space="preserve">navatel. Dojde-li k závadám při </w:t>
      </w:r>
      <w:proofErr w:type="gramStart"/>
      <w:r>
        <w:t>přemístěni</w:t>
      </w:r>
      <w:proofErr w:type="gramEnd"/>
      <w:r>
        <w:t xml:space="preserve"> zařízení bez technického zajištění poskytovatele, náklady na odstranění těchto závad hradí objednavatel.</w:t>
      </w:r>
    </w:p>
    <w:p w:rsidR="000A681E" w:rsidRDefault="00383738">
      <w:pPr>
        <w:pStyle w:val="Zkladntext1"/>
        <w:numPr>
          <w:ilvl w:val="1"/>
          <w:numId w:val="2"/>
        </w:numPr>
        <w:tabs>
          <w:tab w:val="left" w:pos="362"/>
        </w:tabs>
        <w:ind w:left="360" w:hanging="360"/>
        <w:jc w:val="both"/>
      </w:pPr>
      <w:bookmarkStart w:id="33" w:name="bookmark33"/>
      <w:bookmarkEnd w:id="33"/>
      <w:r>
        <w:t>Objednavatel se zavazuje při provozu zařízení používat výhradně poskytovatelem dodaný spotřební materiál (to</w:t>
      </w:r>
      <w:r>
        <w:t xml:space="preserve">nery, </w:t>
      </w:r>
      <w:proofErr w:type="spellStart"/>
      <w:r>
        <w:t>fotoválce</w:t>
      </w:r>
      <w:proofErr w:type="spellEnd"/>
      <w:r>
        <w:t xml:space="preserve"> apod.). Použiti nedoporučeného spotřebního materiálu a papíru se považuje za vážné porušení smluvních podmínek. Poskytovatelem dodaný spotřební materiál, případně papír, je objednavatel oprávněn používat pouze na zařízení, na které se vztah</w:t>
      </w:r>
      <w:r>
        <w:t>uje smlouva. Objednavatel se zavazuje, že zajisti plnění povinností vyplývajících ze zákona č. 185/2001 Sb., o odpadech v platném zněni a jeho prováděcích předpisů pokud není ve smlouvě výslovně dohodnuta služba zpětného odběru použitých materiálů.</w:t>
      </w:r>
    </w:p>
    <w:p w:rsidR="000A681E" w:rsidRDefault="00383738">
      <w:pPr>
        <w:pStyle w:val="Zkladntext1"/>
        <w:numPr>
          <w:ilvl w:val="1"/>
          <w:numId w:val="2"/>
        </w:numPr>
        <w:tabs>
          <w:tab w:val="left" w:pos="362"/>
        </w:tabs>
        <w:ind w:left="360" w:hanging="360"/>
        <w:jc w:val="both"/>
      </w:pPr>
      <w:bookmarkStart w:id="34" w:name="bookmark34"/>
      <w:bookmarkEnd w:id="34"/>
      <w:r>
        <w:t>Objedna</w:t>
      </w:r>
      <w:r>
        <w:t>vatel odpovídá za škody na zařízení vzniklé: krádeži stroje nebo jeho části, neodborným zacházením, používáním jiného než originálního nebo doporučeného papíru nebo spotřebního materiálu, živelní pohromou nebo způsobené třetí osobou, které objednavatel umo</w:t>
      </w:r>
      <w:r>
        <w:t>žnil přístup k zapůjčenému zařízení.</w:t>
      </w:r>
    </w:p>
    <w:p w:rsidR="000A681E" w:rsidRDefault="00383738">
      <w:pPr>
        <w:pStyle w:val="Zkladntext1"/>
        <w:numPr>
          <w:ilvl w:val="1"/>
          <w:numId w:val="2"/>
        </w:numPr>
        <w:tabs>
          <w:tab w:val="left" w:pos="362"/>
        </w:tabs>
        <w:ind w:left="360" w:hanging="360"/>
        <w:jc w:val="both"/>
      </w:pPr>
      <w:bookmarkStart w:id="35" w:name="bookmark35"/>
      <w:bookmarkEnd w:id="35"/>
      <w:r>
        <w:t>V případě, že objednavatel bude potřebovat návštěvu servisního technika nebo dodáni spotřebního materiálu zahrnutého do smlouvy, uvědomí o tom poskytovatele písemně.</w:t>
      </w:r>
    </w:p>
    <w:p w:rsidR="000A681E" w:rsidRDefault="00383738">
      <w:pPr>
        <w:pStyle w:val="Zkladntext1"/>
        <w:numPr>
          <w:ilvl w:val="1"/>
          <w:numId w:val="2"/>
        </w:numPr>
        <w:tabs>
          <w:tab w:val="left" w:pos="362"/>
        </w:tabs>
        <w:spacing w:after="220"/>
        <w:ind w:left="360" w:hanging="360"/>
        <w:jc w:val="both"/>
      </w:pPr>
      <w:bookmarkStart w:id="36" w:name="bookmark36"/>
      <w:bookmarkEnd w:id="36"/>
      <w:r>
        <w:t>Objednavatel je povinen uhradit cenu za jednorázové s</w:t>
      </w:r>
      <w:r>
        <w:t>lužby uvedené na 2 straně smlouvy. Další služby a dodávky, které nejsou předmětem smlouvy nebo jsou nad její rámec, je objednavatel povinen objednat odděleně a uhradit jejich cenu dle faktury poskytovatele.</w:t>
      </w:r>
    </w:p>
    <w:p w:rsidR="000A681E" w:rsidRDefault="00383738">
      <w:pPr>
        <w:pStyle w:val="Nadpis40"/>
        <w:keepNext/>
        <w:keepLines/>
        <w:numPr>
          <w:ilvl w:val="0"/>
          <w:numId w:val="2"/>
        </w:numPr>
        <w:tabs>
          <w:tab w:val="left" w:pos="362"/>
        </w:tabs>
      </w:pPr>
      <w:bookmarkStart w:id="37" w:name="bookmark39"/>
      <w:bookmarkStart w:id="38" w:name="bookmark37"/>
      <w:bookmarkStart w:id="39" w:name="bookmark38"/>
      <w:bookmarkStart w:id="40" w:name="bookmark40"/>
      <w:bookmarkEnd w:id="37"/>
      <w:r>
        <w:t>Práva a povinnosti poskytovatele</w:t>
      </w:r>
      <w:bookmarkEnd w:id="38"/>
      <w:bookmarkEnd w:id="39"/>
      <w:bookmarkEnd w:id="40"/>
    </w:p>
    <w:p w:rsidR="000A681E" w:rsidRDefault="00383738">
      <w:pPr>
        <w:pStyle w:val="Zkladntext1"/>
        <w:numPr>
          <w:ilvl w:val="1"/>
          <w:numId w:val="2"/>
        </w:numPr>
        <w:tabs>
          <w:tab w:val="left" w:pos="362"/>
        </w:tabs>
        <w:ind w:left="360" w:hanging="360"/>
        <w:jc w:val="both"/>
      </w:pPr>
      <w:bookmarkStart w:id="41" w:name="bookmark41"/>
      <w:bookmarkEnd w:id="41"/>
      <w:r>
        <w:t xml:space="preserve">Poskytovatel se </w:t>
      </w:r>
      <w:r>
        <w:t>zavazuje zajistit fungování zařízení a poskytovat objednavateli služby, zejména dodávky spotřebního materiálu, údržbu a opravy zařízení včetně dodávky náhradních dílů, v rozsahu odpovídajícím počtu výtisků/kopií dohodnutém na 2. straně smlouvy.</w:t>
      </w:r>
    </w:p>
    <w:p w:rsidR="000A681E" w:rsidRDefault="00383738">
      <w:pPr>
        <w:pStyle w:val="Zkladntext1"/>
        <w:numPr>
          <w:ilvl w:val="1"/>
          <w:numId w:val="2"/>
        </w:numPr>
        <w:tabs>
          <w:tab w:val="left" w:pos="362"/>
        </w:tabs>
        <w:ind w:left="360" w:hanging="360"/>
        <w:jc w:val="both"/>
      </w:pPr>
      <w:bookmarkStart w:id="42" w:name="bookmark42"/>
      <w:bookmarkEnd w:id="42"/>
      <w:r>
        <w:t>Poskytovate</w:t>
      </w:r>
      <w:r>
        <w:t>l se zavazuje do 24 pracovních hodin po ohlášení reagovat na požadavek objednavatel na odstranění poruchy, a to v rámci své pracovní doby Po-Pá od 8:00 do 16:00 hodin, pokud se smluvní strany nedohodnou jinak. Poskytovatel má právo odmítnout provedení serv</w:t>
      </w:r>
      <w:r>
        <w:t>isních výkonů, jestliže umístění zařízení provedení těchto výkonů znemožňuje.</w:t>
      </w:r>
    </w:p>
    <w:p w:rsidR="000A681E" w:rsidRDefault="00383738">
      <w:pPr>
        <w:pStyle w:val="Zkladntext1"/>
        <w:numPr>
          <w:ilvl w:val="1"/>
          <w:numId w:val="2"/>
        </w:numPr>
        <w:tabs>
          <w:tab w:val="left" w:pos="362"/>
        </w:tabs>
      </w:pPr>
      <w:bookmarkStart w:id="43" w:name="bookmark43"/>
      <w:bookmarkEnd w:id="43"/>
      <w:r>
        <w:t>Poskytovatel se zavazuje identifikovat závadu a sdělit další postup opravy do 2 pracovních dnů od nahlášení požadavku</w:t>
      </w:r>
    </w:p>
    <w:p w:rsidR="000A681E" w:rsidRDefault="00383738">
      <w:pPr>
        <w:pStyle w:val="Zkladntext1"/>
        <w:numPr>
          <w:ilvl w:val="1"/>
          <w:numId w:val="2"/>
        </w:numPr>
        <w:tabs>
          <w:tab w:val="left" w:pos="362"/>
        </w:tabs>
        <w:ind w:left="360" w:hanging="360"/>
      </w:pPr>
      <w:bookmarkStart w:id="44" w:name="bookmark44"/>
      <w:bookmarkEnd w:id="44"/>
      <w:r>
        <w:t xml:space="preserve">V případě nemožnosti dokončit opravu do 3 pracovních dnů od </w:t>
      </w:r>
      <w:r>
        <w:t>nahlášení se poskytovatel zavazuje poskytnout na dobu opravy, překračující tuto hranici, náhradní ekvivalentní stroj. Náklady na dopravu a instalaci hradí v těchto případech poskytovatel.</w:t>
      </w:r>
    </w:p>
    <w:p w:rsidR="000A681E" w:rsidRDefault="00383738">
      <w:pPr>
        <w:pStyle w:val="Zkladntext1"/>
        <w:numPr>
          <w:ilvl w:val="1"/>
          <w:numId w:val="2"/>
        </w:numPr>
        <w:tabs>
          <w:tab w:val="left" w:pos="362"/>
        </w:tabs>
      </w:pPr>
      <w:bookmarkStart w:id="45" w:name="bookmark45"/>
      <w:bookmarkEnd w:id="45"/>
      <w:r>
        <w:t>Poskytovatel se zavazuje provádět pravidelnou údržbu stroje dle serv</w:t>
      </w:r>
      <w:r>
        <w:t>isního cyklu zařízení.</w:t>
      </w:r>
    </w:p>
    <w:p w:rsidR="000A681E" w:rsidRDefault="00383738">
      <w:pPr>
        <w:pStyle w:val="Zkladntext1"/>
        <w:numPr>
          <w:ilvl w:val="1"/>
          <w:numId w:val="2"/>
        </w:numPr>
        <w:tabs>
          <w:tab w:val="left" w:pos="362"/>
        </w:tabs>
        <w:spacing w:after="140"/>
        <w:ind w:left="360" w:hanging="360"/>
        <w:jc w:val="both"/>
      </w:pPr>
      <w:bookmarkStart w:id="46" w:name="bookmark46"/>
      <w:bookmarkEnd w:id="46"/>
      <w:r>
        <w:t xml:space="preserve">V případě, že byl přístroj poškozen v důsledku porušení některé povinnosti uvedené v oddílu 3, odstavec 3.6 všeobecných podmínek, má poskytovatel právo vyúčtovat objednavateli náklady vynaložené na provedení opravy a veškeré náklady </w:t>
      </w:r>
      <w:r>
        <w:t>s touto opravou související.</w:t>
      </w:r>
    </w:p>
    <w:p w:rsidR="000A681E" w:rsidRDefault="00383738">
      <w:pPr>
        <w:pStyle w:val="Nadpis40"/>
        <w:keepNext/>
        <w:keepLines/>
        <w:numPr>
          <w:ilvl w:val="0"/>
          <w:numId w:val="2"/>
        </w:numPr>
        <w:tabs>
          <w:tab w:val="left" w:pos="362"/>
        </w:tabs>
      </w:pPr>
      <w:bookmarkStart w:id="47" w:name="bookmark49"/>
      <w:bookmarkStart w:id="48" w:name="bookmark47"/>
      <w:bookmarkStart w:id="49" w:name="bookmark48"/>
      <w:bookmarkStart w:id="50" w:name="bookmark50"/>
      <w:bookmarkEnd w:id="47"/>
      <w:r>
        <w:t>Vznik a ukončení smlouvy, doba trvání smlouvy</w:t>
      </w:r>
      <w:bookmarkEnd w:id="48"/>
      <w:bookmarkEnd w:id="49"/>
      <w:bookmarkEnd w:id="50"/>
    </w:p>
    <w:p w:rsidR="000A681E" w:rsidRDefault="00383738">
      <w:pPr>
        <w:pStyle w:val="Zkladntext1"/>
        <w:numPr>
          <w:ilvl w:val="1"/>
          <w:numId w:val="2"/>
        </w:numPr>
        <w:tabs>
          <w:tab w:val="left" w:pos="362"/>
        </w:tabs>
        <w:spacing w:line="254" w:lineRule="auto"/>
      </w:pPr>
      <w:bookmarkStart w:id="51" w:name="bookmark51"/>
      <w:bookmarkEnd w:id="51"/>
      <w:r>
        <w:t>Smlouva vzniká dnem jejího podpisu oběma smluvními stranami. Nedílnou součásti smlouvy jsou tyto všeobecné podmínky.</w:t>
      </w:r>
    </w:p>
    <w:p w:rsidR="000A681E" w:rsidRDefault="00383738">
      <w:pPr>
        <w:pStyle w:val="Zkladntext1"/>
        <w:numPr>
          <w:ilvl w:val="1"/>
          <w:numId w:val="2"/>
        </w:numPr>
        <w:tabs>
          <w:tab w:val="left" w:pos="362"/>
        </w:tabs>
        <w:spacing w:line="254" w:lineRule="auto"/>
        <w:ind w:left="360" w:hanging="360"/>
        <w:jc w:val="both"/>
      </w:pPr>
      <w:bookmarkStart w:id="52" w:name="bookmark52"/>
      <w:bookmarkEnd w:id="52"/>
      <w:r>
        <w:t xml:space="preserve">Smlouva je platná dnem podpisu poslední z obou stran a trvá po </w:t>
      </w:r>
      <w:r>
        <w:t>dobu stanovenou na 1. straně smlouvy počínaje dnem instalace zařízení.</w:t>
      </w:r>
    </w:p>
    <w:p w:rsidR="000A681E" w:rsidRDefault="00383738">
      <w:pPr>
        <w:pStyle w:val="Zkladntext1"/>
        <w:numPr>
          <w:ilvl w:val="1"/>
          <w:numId w:val="2"/>
        </w:numPr>
        <w:tabs>
          <w:tab w:val="left" w:pos="360"/>
        </w:tabs>
        <w:ind w:left="360" w:hanging="360"/>
        <w:jc w:val="both"/>
      </w:pPr>
      <w:bookmarkStart w:id="53" w:name="bookmark53"/>
      <w:bookmarkEnd w:id="53"/>
      <w:r>
        <w:t xml:space="preserve">Poskytovatel může vypovědět smlouvu s okamžitou platností v případě vážného nebo opakovaného porušení smluvních podmínek objednavatelem (zejména prodlení s úhradou plateb za služby). V </w:t>
      </w:r>
      <w:r>
        <w:t>tomto případě má poskytovatel právo na neprodlené vrácení zařízení.</w:t>
      </w:r>
    </w:p>
    <w:p w:rsidR="000A681E" w:rsidRDefault="00383738">
      <w:pPr>
        <w:pStyle w:val="Zkladntext1"/>
        <w:numPr>
          <w:ilvl w:val="1"/>
          <w:numId w:val="2"/>
        </w:numPr>
        <w:tabs>
          <w:tab w:val="left" w:pos="360"/>
        </w:tabs>
        <w:ind w:left="360" w:hanging="360"/>
        <w:jc w:val="both"/>
      </w:pPr>
      <w:bookmarkStart w:id="54" w:name="bookmark54"/>
      <w:bookmarkEnd w:id="54"/>
      <w:r>
        <w:t>Poskytovatel má dále právo od smlouvy odstoupit v případě, že objednavatel při uzavírání smlouvy vědomě uvedl nepravdivé údaje o skutečnostech rozhodných pro její uzavření, objednavatel ja</w:t>
      </w:r>
      <w:r>
        <w:t>ko právní subjekt zanikne, dojde ke zničení či odcizení předmětu nájmu (právo na náhradu škody není dotčeno).</w:t>
      </w:r>
    </w:p>
    <w:p w:rsidR="000A681E" w:rsidRDefault="00383738">
      <w:pPr>
        <w:pStyle w:val="Zkladntext1"/>
        <w:numPr>
          <w:ilvl w:val="1"/>
          <w:numId w:val="2"/>
        </w:numPr>
        <w:tabs>
          <w:tab w:val="left" w:pos="360"/>
        </w:tabs>
        <w:spacing w:after="160"/>
        <w:ind w:left="360" w:hanging="360"/>
        <w:jc w:val="both"/>
      </w:pPr>
      <w:bookmarkStart w:id="55" w:name="bookmark55"/>
      <w:bookmarkEnd w:id="55"/>
      <w:r>
        <w:t>Smlouva zanikne, je splněna, uhrazením všech závazků objednavatelem, které vyplývají z této smlouvy (včetně pokut, nákladů, vypořádání dle bodu 2.</w:t>
      </w:r>
      <w:r>
        <w:t>4) a vrácením, případně odkupem zařízení zákazníkem.</w:t>
      </w:r>
    </w:p>
    <w:p w:rsidR="000A681E" w:rsidRDefault="00383738">
      <w:pPr>
        <w:pStyle w:val="Nadpis40"/>
        <w:keepNext/>
        <w:keepLines/>
        <w:numPr>
          <w:ilvl w:val="0"/>
          <w:numId w:val="2"/>
        </w:numPr>
        <w:tabs>
          <w:tab w:val="left" w:pos="360"/>
        </w:tabs>
      </w:pPr>
      <w:bookmarkStart w:id="56" w:name="bookmark58"/>
      <w:bookmarkStart w:id="57" w:name="bookmark56"/>
      <w:bookmarkStart w:id="58" w:name="bookmark57"/>
      <w:bookmarkStart w:id="59" w:name="bookmark59"/>
      <w:bookmarkEnd w:id="56"/>
      <w:r>
        <w:lastRenderedPageBreak/>
        <w:t>Ceny a platební podmínky</w:t>
      </w:r>
      <w:bookmarkEnd w:id="57"/>
      <w:bookmarkEnd w:id="58"/>
      <w:bookmarkEnd w:id="59"/>
    </w:p>
    <w:p w:rsidR="000A681E" w:rsidRDefault="00383738">
      <w:pPr>
        <w:pStyle w:val="Zkladntext1"/>
        <w:numPr>
          <w:ilvl w:val="1"/>
          <w:numId w:val="2"/>
        </w:numPr>
        <w:tabs>
          <w:tab w:val="left" w:pos="360"/>
        </w:tabs>
        <w:ind w:left="360" w:hanging="360"/>
        <w:jc w:val="both"/>
      </w:pPr>
      <w:bookmarkStart w:id="60" w:name="bookmark60"/>
      <w:bookmarkEnd w:id="60"/>
      <w:r>
        <w:t xml:space="preserve">Všechny ve smlouvě uvedené ceny jsou smluvními cenami, ke kterým se při fakturaci přičítá daň z přidané hodnoty v příslušné výši. Objednavatel prohlašuje, že byl seznámen s </w:t>
      </w:r>
      <w:r>
        <w:t>cenovým návrhem poskytovatele a souhlasí s ním.</w:t>
      </w:r>
    </w:p>
    <w:p w:rsidR="000A681E" w:rsidRDefault="00383738">
      <w:pPr>
        <w:pStyle w:val="Zkladntext1"/>
        <w:numPr>
          <w:ilvl w:val="1"/>
          <w:numId w:val="2"/>
        </w:numPr>
        <w:tabs>
          <w:tab w:val="left" w:pos="360"/>
        </w:tabs>
        <w:ind w:left="360" w:hanging="360"/>
        <w:jc w:val="both"/>
      </w:pPr>
      <w:bookmarkStart w:id="61" w:name="bookmark61"/>
      <w:bookmarkEnd w:id="61"/>
      <w:r>
        <w:t>Objednavatel Je povinen hradit dohodnutý poplatek včas a v plné výši, a to i v případě poškození, zničení či odcizení předmětu zápůjčky. Termíny Jednotlivých plateb jsou stanoveny v daňovém dokladu - faktuře.</w:t>
      </w:r>
      <w:r>
        <w:t xml:space="preserve"> Objednavatel je povinen poukazovat platby tak, aby v den splatnosti byly k dispozici na účtu poskytovatele. Bankovní spojení je uvedeno na 1. straně smlouvy. Objednavatel je povinen platby identifikovat variabilním symbolem, který je uveden v daňovém dokl</w:t>
      </w:r>
      <w:r>
        <w:t>adu - faktuře.</w:t>
      </w:r>
    </w:p>
    <w:p w:rsidR="000A681E" w:rsidRDefault="00383738">
      <w:pPr>
        <w:pStyle w:val="Zkladntext1"/>
        <w:numPr>
          <w:ilvl w:val="1"/>
          <w:numId w:val="2"/>
        </w:numPr>
        <w:tabs>
          <w:tab w:val="left" w:pos="360"/>
        </w:tabs>
        <w:ind w:left="360" w:hanging="360"/>
        <w:jc w:val="both"/>
      </w:pPr>
      <w:bookmarkStart w:id="62" w:name="bookmark62"/>
      <w:bookmarkEnd w:id="62"/>
      <w:r>
        <w:t>Objednavatel není oprávněn platby pozastavovat, snižovat či započítávat. Poskytovatel má právo určit, který splatný závazek objednavatele bude uhrazen z došlých plateb.</w:t>
      </w:r>
    </w:p>
    <w:p w:rsidR="000A681E" w:rsidRDefault="00383738">
      <w:pPr>
        <w:pStyle w:val="Zkladntext1"/>
        <w:numPr>
          <w:ilvl w:val="1"/>
          <w:numId w:val="2"/>
        </w:numPr>
        <w:tabs>
          <w:tab w:val="left" w:pos="360"/>
        </w:tabs>
        <w:ind w:left="360" w:hanging="360"/>
        <w:jc w:val="both"/>
      </w:pPr>
      <w:bookmarkStart w:id="63" w:name="bookmark63"/>
      <w:bookmarkEnd w:id="63"/>
      <w:r>
        <w:t>Objednavatel je povinen neodkladně poskytovateli oznámit každou skutečno</w:t>
      </w:r>
      <w:r>
        <w:t>st, která by mohla ohrozit jeho schopnost plnit závazky z této smlouvy (konkurs, vyrovnání, likvidace apod.)</w:t>
      </w:r>
    </w:p>
    <w:p w:rsidR="000A681E" w:rsidRDefault="00383738">
      <w:pPr>
        <w:pStyle w:val="Zkladntext1"/>
        <w:numPr>
          <w:ilvl w:val="1"/>
          <w:numId w:val="2"/>
        </w:numPr>
        <w:tabs>
          <w:tab w:val="left" w:pos="360"/>
        </w:tabs>
        <w:ind w:left="360" w:hanging="360"/>
        <w:jc w:val="both"/>
      </w:pPr>
      <w:bookmarkStart w:id="64" w:name="bookmark64"/>
      <w:bookmarkEnd w:id="64"/>
      <w:r>
        <w:t>Zúčtovacím obdobím se rozumí kalendářní měsíc, není-li dohodnuto jinak. Ke konci tohoto období má poskytovatel právo vyúčtovat objednavateli částku</w:t>
      </w:r>
      <w:r>
        <w:t xml:space="preserve"> odpovídající skutečných tisků/kopií. Podkladem pro stanovení částky k </w:t>
      </w:r>
      <w:proofErr w:type="gramStart"/>
      <w:r>
        <w:t>vyúčtováni</w:t>
      </w:r>
      <w:proofErr w:type="gramEnd"/>
      <w:r>
        <w:t xml:space="preserve"> je hlášení stavu počítadla ke konci zúčtovacího období.</w:t>
      </w:r>
    </w:p>
    <w:p w:rsidR="000A681E" w:rsidRDefault="00383738">
      <w:pPr>
        <w:pStyle w:val="Zkladntext1"/>
        <w:numPr>
          <w:ilvl w:val="1"/>
          <w:numId w:val="2"/>
        </w:numPr>
        <w:tabs>
          <w:tab w:val="left" w:pos="360"/>
        </w:tabs>
        <w:spacing w:after="160"/>
        <w:ind w:left="360" w:hanging="360"/>
        <w:jc w:val="both"/>
      </w:pPr>
      <w:bookmarkStart w:id="65" w:name="bookmark65"/>
      <w:bookmarkEnd w:id="65"/>
      <w:r>
        <w:t>Náklady na dopravu (k objednavateli a od objednavatele), stěhováni a instalaci nebo odinstalování předmětu smlouvy, př</w:t>
      </w:r>
      <w:r>
        <w:t>ípadně další služby poskytované poskytovatelem, nejsou-li dle smlouvy zahrnuty v dohodnuté ceně, je objednavatel povinen uhradit na základě vystaveného daňového dokladu - faktury za tyto služby nad rámec smlouvy.</w:t>
      </w:r>
    </w:p>
    <w:p w:rsidR="000A681E" w:rsidRDefault="00383738">
      <w:pPr>
        <w:pStyle w:val="Nadpis40"/>
        <w:keepNext/>
        <w:keepLines/>
        <w:numPr>
          <w:ilvl w:val="0"/>
          <w:numId w:val="2"/>
        </w:numPr>
        <w:tabs>
          <w:tab w:val="left" w:pos="360"/>
        </w:tabs>
      </w:pPr>
      <w:bookmarkStart w:id="66" w:name="bookmark68"/>
      <w:bookmarkStart w:id="67" w:name="bookmark66"/>
      <w:bookmarkStart w:id="68" w:name="bookmark67"/>
      <w:bookmarkStart w:id="69" w:name="bookmark69"/>
      <w:bookmarkEnd w:id="66"/>
      <w:r>
        <w:t>Prodlení a jeho následky</w:t>
      </w:r>
      <w:bookmarkEnd w:id="67"/>
      <w:bookmarkEnd w:id="68"/>
      <w:bookmarkEnd w:id="69"/>
    </w:p>
    <w:p w:rsidR="000A681E" w:rsidRDefault="00383738">
      <w:pPr>
        <w:pStyle w:val="Zkladntext1"/>
        <w:numPr>
          <w:ilvl w:val="1"/>
          <w:numId w:val="2"/>
        </w:numPr>
        <w:tabs>
          <w:tab w:val="left" w:pos="360"/>
        </w:tabs>
      </w:pPr>
      <w:bookmarkStart w:id="70" w:name="bookmark70"/>
      <w:bookmarkEnd w:id="70"/>
      <w:r>
        <w:t>Prodlení s úhradou</w:t>
      </w:r>
      <w:r>
        <w:t xml:space="preserve"> daňového dokladu podle smlouvy se má za vážné </w:t>
      </w:r>
      <w:proofErr w:type="gramStart"/>
      <w:r>
        <w:t>porušeni</w:t>
      </w:r>
      <w:proofErr w:type="gramEnd"/>
      <w:r>
        <w:t xml:space="preserve"> smluvních podmínek.</w:t>
      </w:r>
    </w:p>
    <w:p w:rsidR="000A681E" w:rsidRDefault="00383738">
      <w:pPr>
        <w:pStyle w:val="Zkladntext1"/>
        <w:numPr>
          <w:ilvl w:val="1"/>
          <w:numId w:val="2"/>
        </w:numPr>
        <w:tabs>
          <w:tab w:val="left" w:pos="360"/>
        </w:tabs>
        <w:ind w:left="360" w:hanging="360"/>
        <w:jc w:val="both"/>
      </w:pPr>
      <w:bookmarkStart w:id="71" w:name="bookmark71"/>
      <w:bookmarkEnd w:id="71"/>
      <w:r>
        <w:t xml:space="preserve">V případě prodlení s úhradou se sjednává smluvní pokuta ve výši 0,05 % (půl promile) z dlužné částky za každý den prodlení. Právo na náhradu škody, která byla způsobena prodlením, </w:t>
      </w:r>
      <w:r>
        <w:t>tím není dotčeno (Občanský zákoník, Hlava III., odd. 2, § 2894 - 2971).</w:t>
      </w:r>
    </w:p>
    <w:p w:rsidR="000A681E" w:rsidRDefault="00383738">
      <w:pPr>
        <w:pStyle w:val="Zkladntext1"/>
        <w:numPr>
          <w:ilvl w:val="1"/>
          <w:numId w:val="2"/>
        </w:numPr>
        <w:tabs>
          <w:tab w:val="left" w:pos="360"/>
        </w:tabs>
        <w:ind w:left="360" w:hanging="360"/>
        <w:jc w:val="both"/>
      </w:pPr>
      <w:bookmarkStart w:id="72" w:name="bookmark72"/>
      <w:bookmarkEnd w:id="72"/>
      <w:r>
        <w:t xml:space="preserve">Smluvní pokuta za každou jednotlivou první upomínku se stanoví ve výší 100 Kč, za další upomínky 500 Kč. Nárok na úhradu smluvní pokuty vzniká předáním upomínky poště. Odeslání první </w:t>
      </w:r>
      <w:r>
        <w:t>upomínky se neprokazuje a započte se vždy k 20. dni prodlení s platbou. Další upomínky se prokazuji dokladem o předání doporučené zásilky poště.</w:t>
      </w:r>
    </w:p>
    <w:p w:rsidR="000A681E" w:rsidRDefault="00383738">
      <w:pPr>
        <w:pStyle w:val="Zkladntext1"/>
        <w:numPr>
          <w:ilvl w:val="1"/>
          <w:numId w:val="2"/>
        </w:numPr>
        <w:tabs>
          <w:tab w:val="left" w:pos="360"/>
        </w:tabs>
        <w:ind w:left="360" w:hanging="360"/>
        <w:jc w:val="both"/>
      </w:pPr>
      <w:bookmarkStart w:id="73" w:name="bookmark73"/>
      <w:bookmarkEnd w:id="73"/>
      <w:r>
        <w:t>Je-li objednavatel v prodlení s úhradou plateb, má poskytovatel právo zastavit poskytování služeb a dodávek. Po</w:t>
      </w:r>
      <w:r>
        <w:t>kud objednavatel dlužnou částku neuhradí do 30 dnů od její splatnosti, má poskytovatel právo zařízení objednavateli odebrat nebo mu jinak znemožnit jeho používání. V tomto případě má poskytovatel právo na plnou náhradu vzniklých nákladů.</w:t>
      </w:r>
    </w:p>
    <w:p w:rsidR="000A681E" w:rsidRDefault="00383738">
      <w:pPr>
        <w:pStyle w:val="Zkladntext1"/>
        <w:numPr>
          <w:ilvl w:val="1"/>
          <w:numId w:val="2"/>
        </w:numPr>
        <w:tabs>
          <w:tab w:val="left" w:pos="360"/>
        </w:tabs>
        <w:ind w:left="360" w:hanging="360"/>
        <w:jc w:val="both"/>
      </w:pPr>
      <w:bookmarkStart w:id="74" w:name="bookmark74"/>
      <w:bookmarkEnd w:id="74"/>
      <w:r>
        <w:t>Je-li objednavatel</w:t>
      </w:r>
      <w:r>
        <w:t xml:space="preserve"> v prodlení delším než 60 dnů s jakoukoliv platbou, je povinen vrátit zařízeni poskytovateli sám svým nákladem (nedojde-li </w:t>
      </w:r>
      <w:proofErr w:type="spellStart"/>
      <w:r>
        <w:t>kjiné</w:t>
      </w:r>
      <w:proofErr w:type="spellEnd"/>
      <w:r>
        <w:t xml:space="preserve"> písemné dohodě). Pokud tak neučiní, má se za to, že zařízení užívá neoprávněně, případně, nemá-li zařízení ve svém </w:t>
      </w:r>
      <w:proofErr w:type="gramStart"/>
      <w:r>
        <w:t>drženi</w:t>
      </w:r>
      <w:proofErr w:type="gramEnd"/>
      <w:r>
        <w:t>, že j</w:t>
      </w:r>
      <w:r>
        <w:t>e zpronevěřil. Poskytovatel pak má nárok na plnou a neprodlenou úhradu všech zbývajících plateb a pokut dle smlouvy a na náhradu vzniklých nákladů a na náhradu vzniklých škod.</w:t>
      </w:r>
    </w:p>
    <w:p w:rsidR="000A681E" w:rsidRDefault="00383738">
      <w:pPr>
        <w:pStyle w:val="Zkladntext1"/>
        <w:numPr>
          <w:ilvl w:val="1"/>
          <w:numId w:val="2"/>
        </w:numPr>
        <w:tabs>
          <w:tab w:val="left" w:pos="360"/>
        </w:tabs>
        <w:spacing w:after="160"/>
        <w:ind w:left="360" w:hanging="360"/>
        <w:jc w:val="both"/>
      </w:pPr>
      <w:bookmarkStart w:id="75" w:name="bookmark75"/>
      <w:bookmarkEnd w:id="75"/>
      <w:r>
        <w:t xml:space="preserve">V případě </w:t>
      </w:r>
      <w:proofErr w:type="gramStart"/>
      <w:r>
        <w:t>odebráni</w:t>
      </w:r>
      <w:proofErr w:type="gramEnd"/>
      <w:r>
        <w:t xml:space="preserve"> zařízení se objednavatel zavazuje uhradit náklady na odebrání</w:t>
      </w:r>
      <w:r>
        <w:t xml:space="preserve"> ve výši 500 Kč za každou započatou hodinu každého z pověřených technických pracovníků (včetně doby strávené na cestě) a cestovné ve výši 30 Kč za 1 km cesty ze sídla poskytovatele do místa, kde se nachází zapůjčené zařízení. Dále se zavazuje uhradit dopra</w:t>
      </w:r>
      <w:r>
        <w:t>vní náklady na odvoz zařízení, které je stanoveno paušálně ve výši 4500 Kč. Veškeré náklady se rozumí bez DPH. Náklady ve stejné výši se objednavatel zavazuje uhradit i v případě osobního vymáhání pohledávky pověřeným pracovníkem, v případě osobního vyhled</w:t>
      </w:r>
      <w:r>
        <w:t>ávání jiných adres zákazníka (pokud došlo ke změně sídla, umístění zařízení apod.) než bylo uvedeno ve smlouvě.</w:t>
      </w:r>
    </w:p>
    <w:p w:rsidR="000A681E" w:rsidRDefault="00383738">
      <w:pPr>
        <w:pStyle w:val="Nadpis40"/>
        <w:keepNext/>
        <w:keepLines/>
        <w:numPr>
          <w:ilvl w:val="0"/>
          <w:numId w:val="2"/>
        </w:numPr>
        <w:tabs>
          <w:tab w:val="left" w:pos="360"/>
        </w:tabs>
      </w:pPr>
      <w:bookmarkStart w:id="76" w:name="bookmark78"/>
      <w:bookmarkStart w:id="77" w:name="bookmark76"/>
      <w:bookmarkStart w:id="78" w:name="bookmark77"/>
      <w:bookmarkStart w:id="79" w:name="bookmark79"/>
      <w:bookmarkEnd w:id="76"/>
      <w:r>
        <w:t>Vrácení předmětu smlouvy</w:t>
      </w:r>
      <w:bookmarkEnd w:id="77"/>
      <w:bookmarkEnd w:id="78"/>
      <w:bookmarkEnd w:id="79"/>
    </w:p>
    <w:p w:rsidR="000A681E" w:rsidRDefault="00383738">
      <w:pPr>
        <w:pStyle w:val="Zkladntext1"/>
        <w:numPr>
          <w:ilvl w:val="1"/>
          <w:numId w:val="2"/>
        </w:numPr>
        <w:tabs>
          <w:tab w:val="left" w:pos="360"/>
        </w:tabs>
        <w:spacing w:after="160"/>
        <w:ind w:left="360" w:hanging="360"/>
      </w:pPr>
      <w:bookmarkStart w:id="80" w:name="bookmark80"/>
      <w:bookmarkEnd w:id="80"/>
      <w:r>
        <w:t>Po skončení této smlouvy, pokud se smluvní strany nedohodnou na jejím prodloužení, je objednavatel povinen vrátit posky</w:t>
      </w:r>
      <w:r>
        <w:t xml:space="preserve">tnuté zařízení ve stavu, </w:t>
      </w:r>
      <w:proofErr w:type="spellStart"/>
      <w:r>
        <w:t>vjakém</w:t>
      </w:r>
      <w:proofErr w:type="spellEnd"/>
      <w:r>
        <w:t xml:space="preserve"> ho převzal s přihlédnutím k obvyklému </w:t>
      </w:r>
      <w:proofErr w:type="gramStart"/>
      <w:r>
        <w:t>opotřebeni</w:t>
      </w:r>
      <w:proofErr w:type="gramEnd"/>
      <w:r>
        <w:t>. V případě poškození zařízení je objednavatel povinen uhradit případné náklady nutné na jeho uvedeni do odpovídajícího původního stavu.</w:t>
      </w:r>
    </w:p>
    <w:p w:rsidR="000A681E" w:rsidRDefault="00383738">
      <w:pPr>
        <w:pStyle w:val="Nadpis40"/>
        <w:keepNext/>
        <w:keepLines/>
        <w:numPr>
          <w:ilvl w:val="0"/>
          <w:numId w:val="2"/>
        </w:numPr>
        <w:tabs>
          <w:tab w:val="left" w:pos="360"/>
        </w:tabs>
      </w:pPr>
      <w:bookmarkStart w:id="81" w:name="bookmark83"/>
      <w:bookmarkStart w:id="82" w:name="bookmark81"/>
      <w:bookmarkStart w:id="83" w:name="bookmark82"/>
      <w:bookmarkStart w:id="84" w:name="bookmark84"/>
      <w:bookmarkEnd w:id="81"/>
      <w:r>
        <w:t>Závěrečná ustanovení</w:t>
      </w:r>
      <w:bookmarkEnd w:id="82"/>
      <w:bookmarkEnd w:id="83"/>
      <w:bookmarkEnd w:id="84"/>
    </w:p>
    <w:p w:rsidR="000A681E" w:rsidRDefault="00383738">
      <w:pPr>
        <w:pStyle w:val="Zkladntext1"/>
        <w:numPr>
          <w:ilvl w:val="1"/>
          <w:numId w:val="2"/>
        </w:numPr>
        <w:tabs>
          <w:tab w:val="left" w:pos="360"/>
        </w:tabs>
        <w:ind w:left="360" w:hanging="360"/>
      </w:pPr>
      <w:bookmarkStart w:id="85" w:name="bookmark85"/>
      <w:bookmarkEnd w:id="85"/>
      <w:r>
        <w:t>Případná neplatnos</w:t>
      </w:r>
      <w:r>
        <w:t>t některého ujednání této smlouvy nemá za následek neplatnost celé smlouvy. Případné změny či doplnění smlouvy a jejích všeobecných podmínek musí mít písemnou formu a musí být opatřeny podpisy pověřených zástupců poskytovatele a objednavatele.</w:t>
      </w:r>
    </w:p>
    <w:p w:rsidR="000A681E" w:rsidRDefault="00383738">
      <w:pPr>
        <w:pStyle w:val="Zkladntext1"/>
        <w:numPr>
          <w:ilvl w:val="1"/>
          <w:numId w:val="2"/>
        </w:numPr>
        <w:tabs>
          <w:tab w:val="left" w:pos="360"/>
        </w:tabs>
        <w:ind w:left="360" w:hanging="360"/>
      </w:pPr>
      <w:bookmarkStart w:id="86" w:name="bookmark86"/>
      <w:bookmarkEnd w:id="86"/>
      <w:r>
        <w:t>Smluvní stra</w:t>
      </w:r>
      <w:r>
        <w:t>ny se dohodly, že pro doručování písemností budou používány adresy uvedené ve smlouvě. Listina je považována za doručenou třetí pracovní den po jejím podání k poštovní přepravě nebo druhý den po jejím odeslání elektronickou poštou.</w:t>
      </w:r>
    </w:p>
    <w:p w:rsidR="000A681E" w:rsidRDefault="00383738">
      <w:pPr>
        <w:pStyle w:val="Zkladntext1"/>
        <w:numPr>
          <w:ilvl w:val="1"/>
          <w:numId w:val="2"/>
        </w:numPr>
        <w:tabs>
          <w:tab w:val="left" w:pos="360"/>
        </w:tabs>
      </w:pPr>
      <w:bookmarkStart w:id="87" w:name="bookmark87"/>
      <w:bookmarkEnd w:id="87"/>
      <w:r>
        <w:t>Otázky smlouvou výslovně</w:t>
      </w:r>
      <w:r>
        <w:t xml:space="preserve"> neupravené se řídí příslušnými ustanoveními zák. 89/2012 Sb., Občanský zákoník</w:t>
      </w:r>
    </w:p>
    <w:p w:rsidR="000A681E" w:rsidRDefault="00383738">
      <w:pPr>
        <w:pStyle w:val="Zkladntext1"/>
        <w:numPr>
          <w:ilvl w:val="1"/>
          <w:numId w:val="2"/>
        </w:numPr>
        <w:tabs>
          <w:tab w:val="left" w:pos="360"/>
        </w:tabs>
        <w:spacing w:after="80"/>
        <w:ind w:left="360" w:hanging="360"/>
      </w:pPr>
      <w:bookmarkStart w:id="88" w:name="bookmark88"/>
      <w:bookmarkEnd w:id="88"/>
      <w:r>
        <w:t xml:space="preserve">Tato smlouva a právní vztahy ji založené se řídí právním řádem České republiky. Pokud by došlo k takové změně zákonů a jiných předpisů, které by narušily účel a závaznost této </w:t>
      </w:r>
      <w:r>
        <w:t>smlouvy, zavazují se obě strany upravit smlouvu písemným dodatkem tak, aby její smysl a platnost zůstaly zachovány.</w:t>
      </w:r>
    </w:p>
    <w:sectPr w:rsidR="000A681E" w:rsidSect="000A681E">
      <w:headerReference w:type="default" r:id="rId13"/>
      <w:headerReference w:type="first" r:id="rId14"/>
      <w:pgSz w:w="11900" w:h="16840"/>
      <w:pgMar w:top="1791" w:right="759" w:bottom="1983" w:left="140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738" w:rsidRDefault="00383738" w:rsidP="000A681E">
      <w:r>
        <w:separator/>
      </w:r>
    </w:p>
  </w:endnote>
  <w:endnote w:type="continuationSeparator" w:id="0">
    <w:p w:rsidR="00383738" w:rsidRDefault="00383738" w:rsidP="000A6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738" w:rsidRDefault="00383738"/>
  </w:footnote>
  <w:footnote w:type="continuationSeparator" w:id="0">
    <w:p w:rsidR="00383738" w:rsidRDefault="0038373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1E" w:rsidRDefault="000A681E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92.9pt;margin-top:39.35pt;width:95.75pt;height:16.3pt;z-index:-188744063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A681E" w:rsidRDefault="00383738">
                <w:pPr>
                  <w:pStyle w:val="Zhlavnebozpat20"/>
                  <w:tabs>
                    <w:tab w:val="right" w:pos="1915"/>
                  </w:tabs>
                  <w:rPr>
                    <w:sz w:val="38"/>
                    <w:szCs w:val="38"/>
                  </w:rPr>
                </w:pPr>
                <w:r>
                  <w:rPr>
                    <w:rFonts w:ascii="Arial Narrow" w:eastAsia="Arial Narrow" w:hAnsi="Arial Narrow" w:cs="Arial Narrow"/>
                    <w:b/>
                    <w:bCs/>
                    <w:color w:val="EBEBEB"/>
                    <w:w w:val="70"/>
                    <w:sz w:val="38"/>
                    <w:szCs w:val="38"/>
                  </w:rPr>
                  <w:t>toner-</w:t>
                </w:r>
                <w:r>
                  <w:rPr>
                    <w:rFonts w:ascii="Arial Narrow" w:eastAsia="Arial Narrow" w:hAnsi="Arial Narrow" w:cs="Arial Narrow"/>
                    <w:b/>
                    <w:bCs/>
                    <w:color w:val="EBEBEB"/>
                    <w:w w:val="70"/>
                    <w:sz w:val="38"/>
                    <w:szCs w:val="38"/>
                  </w:rPr>
                  <w:tab/>
                </w:r>
                <w:r>
                  <w:rPr>
                    <w:rFonts w:ascii="Arial Narrow" w:eastAsia="Arial Narrow" w:hAnsi="Arial Narrow" w:cs="Arial Narrow"/>
                    <w:b/>
                    <w:bCs/>
                    <w:color w:val="3F9AF1"/>
                    <w:w w:val="70"/>
                    <w:sz w:val="38"/>
                    <w:szCs w:val="38"/>
                  </w:rPr>
                  <w:t>lonline.cz</w:t>
                </w:r>
              </w:p>
            </w:txbxContent>
          </v:textbox>
          <w10:wrap anchorx="page" anchory="page"/>
        </v:shape>
      </w:pict>
    </w:r>
    <w:r>
      <w:pict>
        <v:shape id="_x0000_s1030" type="#_x0000_t202" style="position:absolute;margin-left:68.65pt;margin-top:40.3pt;width:17.75pt;height:17.75pt;z-index:-188744061;mso-wrap-distance-left:0;mso-wrap-distance-right:0;mso-position-horizontal-relative:page;mso-position-vertical-relative:page" wrapcoords="0 0" filled="f" stroked="f">
          <v:textbox inset="0,0,0,0">
            <w:txbxContent>
              <w:p w:rsidR="000A681E" w:rsidRDefault="00383738">
                <w:pPr>
                  <w:rPr>
                    <w:sz w:val="2"/>
                    <w:szCs w:val="2"/>
                  </w:rPr>
                </w:pPr>
                <w:r>
                  <w:rPr>
                    <w:noProof/>
                    <w:lang w:bidi="ar-SA"/>
                  </w:rPr>
                  <w:drawing>
                    <wp:inline distT="0" distB="0" distL="0" distR="0">
                      <wp:extent cx="225425" cy="225425"/>
                      <wp:effectExtent l="0" t="0" r="0" b="0"/>
                      <wp:docPr id="6" name="Picutre 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Picture 6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0" y="0"/>
                                <a:ext cx="225425" cy="2254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pict>
        <v:shape id="_x0000_s1033" type="#_x0000_t202" style="position:absolute;margin-left:68.2pt;margin-top:65pt;width:482.65pt;height:9.8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A681E" w:rsidRDefault="00383738">
                <w:pPr>
                  <w:pStyle w:val="Zhlavnebozpat20"/>
                </w:pPr>
                <w:r>
                  <w:rPr>
                    <w:rFonts w:ascii="Verdana" w:eastAsia="Verdana" w:hAnsi="Verdana" w:cs="Verdana"/>
                  </w:rPr>
                  <w:t>PRODEJ - SERVIS - KOPÍROVACÍ STROJE - TISKÁRNY- FAXY- TONERY - SPOTŘEBNÍ MATERIAL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1E" w:rsidRDefault="000A681E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69.7pt;margin-top:17.9pt;width:20.4pt;height:24.25pt;z-index:-188744057;mso-wrap-distance-left:0;mso-wrap-distance-right:0;mso-position-horizontal-relative:page;mso-position-vertical-relative:page" wrapcoords="0 0" filled="f" stroked="f">
          <v:textbox inset="0,0,0,0">
            <w:txbxContent>
              <w:p w:rsidR="000A681E" w:rsidRDefault="00383738">
                <w:pPr>
                  <w:rPr>
                    <w:sz w:val="2"/>
                    <w:szCs w:val="2"/>
                  </w:rPr>
                </w:pPr>
                <w:r>
                  <w:rPr>
                    <w:noProof/>
                    <w:lang w:bidi="ar-SA"/>
                  </w:rPr>
                  <w:drawing>
                    <wp:inline distT="0" distB="0" distL="0" distR="0">
                      <wp:extent cx="262255" cy="311150"/>
                      <wp:effectExtent l="0" t="0" r="0" b="0"/>
                      <wp:docPr id="28" name="Picutre 2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" name="Picture 28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0" y="0"/>
                                <a:ext cx="262255" cy="3111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pict>
        <v:shape id="_x0000_s1055" type="#_x0000_t202" style="position:absolute;margin-left:93.9pt;margin-top:22pt;width:95.75pt;height:16.3pt;z-index:-188744055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A681E" w:rsidRDefault="00383738">
                <w:pPr>
                  <w:pStyle w:val="Zhlavnebozpat20"/>
                  <w:tabs>
                    <w:tab w:val="right" w:pos="1915"/>
                  </w:tabs>
                  <w:rPr>
                    <w:sz w:val="38"/>
                    <w:szCs w:val="38"/>
                  </w:rPr>
                </w:pPr>
                <w:r>
                  <w:rPr>
                    <w:rFonts w:ascii="Arial Narrow" w:eastAsia="Arial Narrow" w:hAnsi="Arial Narrow" w:cs="Arial Narrow"/>
                    <w:b/>
                    <w:bCs/>
                    <w:color w:val="EBEBEB"/>
                    <w:w w:val="70"/>
                    <w:sz w:val="38"/>
                    <w:szCs w:val="38"/>
                  </w:rPr>
                  <w:t>toner-</w:t>
                </w:r>
                <w:r>
                  <w:rPr>
                    <w:rFonts w:ascii="Arial Narrow" w:eastAsia="Arial Narrow" w:hAnsi="Arial Narrow" w:cs="Arial Narrow"/>
                    <w:b/>
                    <w:bCs/>
                    <w:color w:val="EBEBEB"/>
                    <w:w w:val="70"/>
                    <w:sz w:val="38"/>
                    <w:szCs w:val="38"/>
                  </w:rPr>
                  <w:tab/>
                </w:r>
                <w:r>
                  <w:rPr>
                    <w:rFonts w:ascii="Arial Narrow" w:eastAsia="Arial Narrow" w:hAnsi="Arial Narrow" w:cs="Arial Narrow"/>
                    <w:b/>
                    <w:bCs/>
                    <w:color w:val="3F9AF1"/>
                    <w:w w:val="70"/>
                    <w:sz w:val="38"/>
                    <w:szCs w:val="38"/>
                  </w:rPr>
                  <w:t>bnline.cz</w:t>
                </w:r>
              </w:p>
            </w:txbxContent>
          </v:textbox>
          <w10:wrap anchorx="page" anchory="page"/>
        </v:shape>
      </w:pict>
    </w:r>
    <w:r>
      <w:pict>
        <v:shape id="_x0000_s1057" type="#_x0000_t202" style="position:absolute;margin-left:172.15pt;margin-top:46.2pt;width:379.7pt;height:10.8pt;z-index:-188744053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A681E" w:rsidRDefault="00383738">
                <w:pPr>
                  <w:pStyle w:val="Zhlavnebozpat20"/>
                  <w:tabs>
                    <w:tab w:val="right" w:pos="2122"/>
                    <w:tab w:val="right" w:pos="7594"/>
                  </w:tabs>
                </w:pPr>
                <w:r>
                  <w:rPr>
                    <w:rFonts w:ascii="Verdana" w:eastAsia="Verdana" w:hAnsi="Verdana" w:cs="Verdana"/>
                  </w:rPr>
                  <w:t>KOPÍROVACÍ</w:t>
                </w:r>
                <w:r>
                  <w:rPr>
                    <w:rFonts w:ascii="Verdana" w:eastAsia="Verdana" w:hAnsi="Verdana" w:cs="Verdana"/>
                  </w:rPr>
                  <w:tab/>
                  <w:t>STROJE</w:t>
                </w:r>
                <w:r>
                  <w:rPr>
                    <w:rFonts w:ascii="Verdana" w:eastAsia="Verdana" w:hAnsi="Verdana" w:cs="Verdana"/>
                  </w:rPr>
                  <w:tab/>
                  <w:t xml:space="preserve">TISKÁRNY- FAXY- TONERY - </w:t>
                </w:r>
                <w:r>
                  <w:rPr>
                    <w:rFonts w:ascii="Verdana" w:eastAsia="Verdana" w:hAnsi="Verdana" w:cs="Verdana"/>
                  </w:rPr>
                  <w:t>SPOTŘEBNÍ MATERIAL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1E" w:rsidRDefault="000A681E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96.7pt;margin-top:66.8pt;width:36.95pt;height:12.7pt;z-index:-18874405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A681E" w:rsidRDefault="00383738">
                <w:pPr>
                  <w:pStyle w:val="Zhlavnebozpat20"/>
                  <w:pBdr>
                    <w:top w:val="single" w:sz="0" w:space="0" w:color="FB264D"/>
                    <w:left w:val="single" w:sz="0" w:space="0" w:color="FB264D"/>
                    <w:bottom w:val="single" w:sz="0" w:space="0" w:color="FB264D"/>
                    <w:right w:val="single" w:sz="0" w:space="0" w:color="FB264D"/>
                  </w:pBdr>
                  <w:shd w:val="clear" w:color="auto" w:fill="FB264D"/>
                  <w:rPr>
                    <w:sz w:val="38"/>
                    <w:szCs w:val="38"/>
                  </w:rPr>
                </w:pPr>
                <w:r>
                  <w:rPr>
                    <w:rFonts w:ascii="Arial Narrow" w:eastAsia="Arial Narrow" w:hAnsi="Arial Narrow" w:cs="Arial Narrow"/>
                    <w:b/>
                    <w:bCs/>
                    <w:color w:val="FFFFFF"/>
                    <w:w w:val="70"/>
                    <w:sz w:val="38"/>
                    <w:szCs w:val="38"/>
                  </w:rPr>
                  <w:t>toner-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1E" w:rsidRDefault="000A681E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1" type="#_x0000_t202" style="position:absolute;margin-left:92.9pt;margin-top:39.35pt;width:95.75pt;height:16.3pt;z-index:-188744049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A681E" w:rsidRDefault="00383738">
                <w:pPr>
                  <w:pStyle w:val="Zhlavnebozpat20"/>
                  <w:tabs>
                    <w:tab w:val="right" w:pos="1915"/>
                  </w:tabs>
                  <w:rPr>
                    <w:sz w:val="38"/>
                    <w:szCs w:val="38"/>
                  </w:rPr>
                </w:pPr>
                <w:r>
                  <w:rPr>
                    <w:rFonts w:ascii="Arial Narrow" w:eastAsia="Arial Narrow" w:hAnsi="Arial Narrow" w:cs="Arial Narrow"/>
                    <w:b/>
                    <w:bCs/>
                    <w:color w:val="EBEBEB"/>
                    <w:w w:val="70"/>
                    <w:sz w:val="38"/>
                    <w:szCs w:val="38"/>
                  </w:rPr>
                  <w:t>toner-</w:t>
                </w:r>
                <w:r>
                  <w:rPr>
                    <w:rFonts w:ascii="Arial Narrow" w:eastAsia="Arial Narrow" w:hAnsi="Arial Narrow" w:cs="Arial Narrow"/>
                    <w:b/>
                    <w:bCs/>
                    <w:color w:val="EBEBEB"/>
                    <w:w w:val="70"/>
                    <w:sz w:val="38"/>
                    <w:szCs w:val="38"/>
                  </w:rPr>
                  <w:tab/>
                </w:r>
                <w:r>
                  <w:rPr>
                    <w:rFonts w:ascii="Arial Narrow" w:eastAsia="Arial Narrow" w:hAnsi="Arial Narrow" w:cs="Arial Narrow"/>
                    <w:b/>
                    <w:bCs/>
                    <w:color w:val="3F9AF1"/>
                    <w:w w:val="70"/>
                    <w:sz w:val="38"/>
                    <w:szCs w:val="38"/>
                  </w:rPr>
                  <w:t>lonline.cz</w:t>
                </w:r>
              </w:p>
            </w:txbxContent>
          </v:textbox>
          <w10:wrap anchorx="page" anchory="page"/>
        </v:shape>
      </w:pict>
    </w:r>
    <w:r>
      <w:pict>
        <v:shape id="_x0000_s1064" type="#_x0000_t202" style="position:absolute;margin-left:68.65pt;margin-top:40.3pt;width:17.75pt;height:17.75pt;z-index:-188744047;mso-wrap-distance-left:0;mso-wrap-distance-right:0;mso-position-horizontal-relative:page;mso-position-vertical-relative:page" wrapcoords="0 0" filled="f" stroked="f">
          <v:textbox inset="0,0,0,0">
            <w:txbxContent>
              <w:p w:rsidR="000A681E" w:rsidRDefault="00383738">
                <w:pPr>
                  <w:rPr>
                    <w:sz w:val="2"/>
                    <w:szCs w:val="2"/>
                  </w:rPr>
                </w:pPr>
                <w:r>
                  <w:rPr>
                    <w:noProof/>
                    <w:lang w:bidi="ar-SA"/>
                  </w:rPr>
                  <w:drawing>
                    <wp:inline distT="0" distB="0" distL="0" distR="0">
                      <wp:extent cx="225425" cy="225425"/>
                      <wp:effectExtent l="0" t="0" r="0" b="0"/>
                      <wp:docPr id="40" name="Picutre 4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0" name="Picture 40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0" y="0"/>
                                <a:ext cx="225425" cy="2254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pict>
        <v:shape id="_x0000_s1067" type="#_x0000_t202" style="position:absolute;margin-left:68.2pt;margin-top:65pt;width:482.65pt;height:9.85pt;z-index:-18874404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A681E" w:rsidRDefault="00383738">
                <w:pPr>
                  <w:pStyle w:val="Zhlavnebozpat20"/>
                </w:pPr>
                <w:r>
                  <w:rPr>
                    <w:rFonts w:ascii="Verdana" w:eastAsia="Verdana" w:hAnsi="Verdana" w:cs="Verdana"/>
                  </w:rPr>
                  <w:t>PRODEJ - SERVIS - KOPÍROVACÍ STROJE - TISKÁRNY- FAXY- TONERY - SPOTŘEBNÍ MATERIAL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1E" w:rsidRDefault="000A681E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9" type="#_x0000_t202" style="position:absolute;margin-left:98.9pt;margin-top:38.7pt;width:95.5pt;height:16.1pt;z-index:-188744043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A681E" w:rsidRDefault="00383738">
                <w:pPr>
                  <w:pStyle w:val="Zhlavnebozpat20"/>
                  <w:tabs>
                    <w:tab w:val="right" w:pos="1910"/>
                  </w:tabs>
                  <w:rPr>
                    <w:sz w:val="38"/>
                    <w:szCs w:val="38"/>
                  </w:rPr>
                </w:pPr>
                <w:r>
                  <w:rPr>
                    <w:rFonts w:ascii="Arial Narrow" w:eastAsia="Arial Narrow" w:hAnsi="Arial Narrow" w:cs="Arial Narrow"/>
                    <w:b/>
                    <w:bCs/>
                    <w:color w:val="EBEBEB"/>
                    <w:w w:val="70"/>
                    <w:sz w:val="38"/>
                    <w:szCs w:val="38"/>
                  </w:rPr>
                  <w:t>toner-</w:t>
                </w:r>
                <w:r>
                  <w:rPr>
                    <w:rFonts w:ascii="Arial Narrow" w:eastAsia="Arial Narrow" w:hAnsi="Arial Narrow" w:cs="Arial Narrow"/>
                    <w:b/>
                    <w:bCs/>
                    <w:color w:val="EBEBEB"/>
                    <w:w w:val="70"/>
                    <w:sz w:val="38"/>
                    <w:szCs w:val="38"/>
                  </w:rPr>
                  <w:tab/>
                </w:r>
                <w:r>
                  <w:rPr>
                    <w:rFonts w:ascii="Arial Narrow" w:eastAsia="Arial Narrow" w:hAnsi="Arial Narrow" w:cs="Arial Narrow"/>
                    <w:b/>
                    <w:bCs/>
                    <w:color w:val="3F9AF1"/>
                    <w:w w:val="70"/>
                    <w:sz w:val="38"/>
                    <w:szCs w:val="38"/>
                  </w:rPr>
                  <w:t>(online.</w:t>
                </w:r>
                <w:proofErr w:type="spellStart"/>
                <w:r>
                  <w:rPr>
                    <w:rFonts w:ascii="Arial Narrow" w:eastAsia="Arial Narrow" w:hAnsi="Arial Narrow" w:cs="Arial Narrow"/>
                    <w:b/>
                    <w:bCs/>
                    <w:color w:val="3F9AF1"/>
                    <w:w w:val="70"/>
                    <w:sz w:val="38"/>
                    <w:szCs w:val="38"/>
                  </w:rPr>
                  <w:t>cz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1071" type="#_x0000_t202" style="position:absolute;margin-left:74.65pt;margin-top:64.1pt;width:480.5pt;height:11.75pt;z-index:-18874404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A681E" w:rsidRDefault="00383738">
                <w:pPr>
                  <w:pStyle w:val="Zhlavnebozpat20"/>
                </w:pPr>
                <w:r>
                  <w:rPr>
                    <w:rFonts w:ascii="Verdana" w:eastAsia="Verdana" w:hAnsi="Verdana" w:cs="Verdana"/>
                  </w:rPr>
                  <w:t>PRODEJ - SERVIS - KOPÍROVACÍ STROJE - TISKÁRNY- FAXY- TONERY - SPOTŘEBNÍ MATERIAL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97FB4"/>
    <w:multiLevelType w:val="multilevel"/>
    <w:tmpl w:val="F0404A0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C73C4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C4259A"/>
    <w:multiLevelType w:val="multilevel"/>
    <w:tmpl w:val="64F0BB6C"/>
    <w:lvl w:ilvl="0">
      <w:start w:val="5"/>
      <w:numFmt w:val="upperRoman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A681E"/>
    <w:rsid w:val="000A681E"/>
    <w:rsid w:val="002D798A"/>
    <w:rsid w:val="00383738"/>
    <w:rsid w:val="004F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A681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sid w:val="000A681E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sid w:val="000A681E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sid w:val="000A68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sid w:val="000A681E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sid w:val="000A681E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sid w:val="000A681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sid w:val="000A681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sid w:val="000A681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3F9AF1"/>
      <w:w w:val="70"/>
      <w:sz w:val="38"/>
      <w:szCs w:val="38"/>
      <w:u w:val="none"/>
      <w:shd w:val="clear" w:color="auto" w:fill="auto"/>
    </w:rPr>
  </w:style>
  <w:style w:type="character" w:customStyle="1" w:styleId="Nadpis3">
    <w:name w:val="Nadpis #3_"/>
    <w:basedOn w:val="Standardnpsmoodstavce"/>
    <w:link w:val="Nadpis30"/>
    <w:rsid w:val="000A681E"/>
    <w:rPr>
      <w:rFonts w:ascii="Arial" w:eastAsia="Arial" w:hAnsi="Arial" w:cs="Arial"/>
      <w:b/>
      <w:bCs/>
      <w:i w:val="0"/>
      <w:iCs w:val="0"/>
      <w:smallCaps w:val="0"/>
      <w:strike w:val="0"/>
      <w:color w:val="3C73C4"/>
      <w:u w:val="none"/>
      <w:shd w:val="clear" w:color="auto" w:fill="auto"/>
    </w:rPr>
  </w:style>
  <w:style w:type="character" w:customStyle="1" w:styleId="Nadpis4">
    <w:name w:val="Nadpis #4_"/>
    <w:basedOn w:val="Standardnpsmoodstavce"/>
    <w:link w:val="Nadpis40"/>
    <w:rsid w:val="000A681E"/>
    <w:rPr>
      <w:rFonts w:ascii="Arial" w:eastAsia="Arial" w:hAnsi="Arial" w:cs="Arial"/>
      <w:b w:val="0"/>
      <w:bCs w:val="0"/>
      <w:i w:val="0"/>
      <w:iCs w:val="0"/>
      <w:smallCaps w:val="0"/>
      <w:strike w:val="0"/>
      <w:color w:val="3C73C4"/>
      <w:sz w:val="20"/>
      <w:szCs w:val="20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sid w:val="000A681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Zkladntext40">
    <w:name w:val="Základní text (4)"/>
    <w:basedOn w:val="Normln"/>
    <w:link w:val="Zkladntext4"/>
    <w:rsid w:val="000A681E"/>
    <w:rPr>
      <w:rFonts w:ascii="Tahoma" w:eastAsia="Tahoma" w:hAnsi="Tahoma" w:cs="Tahoma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rsid w:val="000A681E"/>
    <w:pPr>
      <w:jc w:val="center"/>
      <w:outlineLvl w:val="1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rsid w:val="000A681E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0A681E"/>
    <w:rPr>
      <w:rFonts w:ascii="Tahoma" w:eastAsia="Tahoma" w:hAnsi="Tahoma" w:cs="Tahoma"/>
      <w:sz w:val="18"/>
      <w:szCs w:val="18"/>
    </w:rPr>
  </w:style>
  <w:style w:type="paragraph" w:customStyle="1" w:styleId="Titulektabulky0">
    <w:name w:val="Titulek tabulky"/>
    <w:basedOn w:val="Normln"/>
    <w:link w:val="Titulektabulky"/>
    <w:rsid w:val="000A681E"/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rsid w:val="000A681E"/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rsid w:val="000A681E"/>
    <w:pPr>
      <w:spacing w:after="230"/>
    </w:pPr>
    <w:rPr>
      <w:rFonts w:ascii="Verdana" w:eastAsia="Verdana" w:hAnsi="Verdana" w:cs="Verdana"/>
      <w:sz w:val="20"/>
      <w:szCs w:val="20"/>
    </w:rPr>
  </w:style>
  <w:style w:type="paragraph" w:customStyle="1" w:styleId="Nadpis10">
    <w:name w:val="Nadpis #1"/>
    <w:basedOn w:val="Normln"/>
    <w:link w:val="Nadpis1"/>
    <w:rsid w:val="000A681E"/>
    <w:pPr>
      <w:spacing w:after="100"/>
      <w:ind w:left="1360"/>
      <w:outlineLvl w:val="0"/>
    </w:pPr>
    <w:rPr>
      <w:rFonts w:ascii="Arial Narrow" w:eastAsia="Arial Narrow" w:hAnsi="Arial Narrow" w:cs="Arial Narrow"/>
      <w:b/>
      <w:bCs/>
      <w:color w:val="3F9AF1"/>
      <w:w w:val="70"/>
      <w:sz w:val="38"/>
      <w:szCs w:val="38"/>
    </w:rPr>
  </w:style>
  <w:style w:type="paragraph" w:customStyle="1" w:styleId="Nadpis30">
    <w:name w:val="Nadpis #3"/>
    <w:basedOn w:val="Normln"/>
    <w:link w:val="Nadpis3"/>
    <w:rsid w:val="000A681E"/>
    <w:pPr>
      <w:spacing w:after="140" w:line="233" w:lineRule="auto"/>
      <w:outlineLvl w:val="2"/>
    </w:pPr>
    <w:rPr>
      <w:rFonts w:ascii="Arial" w:eastAsia="Arial" w:hAnsi="Arial" w:cs="Arial"/>
      <w:b/>
      <w:bCs/>
      <w:color w:val="3C73C4"/>
    </w:rPr>
  </w:style>
  <w:style w:type="paragraph" w:customStyle="1" w:styleId="Nadpis40">
    <w:name w:val="Nadpis #4"/>
    <w:basedOn w:val="Normln"/>
    <w:link w:val="Nadpis4"/>
    <w:rsid w:val="000A681E"/>
    <w:pPr>
      <w:outlineLvl w:val="3"/>
    </w:pPr>
    <w:rPr>
      <w:rFonts w:ascii="Arial" w:eastAsia="Arial" w:hAnsi="Arial" w:cs="Arial"/>
      <w:color w:val="3C73C4"/>
      <w:sz w:val="20"/>
      <w:szCs w:val="20"/>
    </w:rPr>
  </w:style>
  <w:style w:type="paragraph" w:customStyle="1" w:styleId="Zkladntext1">
    <w:name w:val="Základní text1"/>
    <w:basedOn w:val="Normln"/>
    <w:link w:val="Zkladntext"/>
    <w:rsid w:val="000A681E"/>
    <w:rPr>
      <w:rFonts w:ascii="Arial" w:eastAsia="Arial" w:hAnsi="Arial" w:cs="Arial"/>
      <w:sz w:val="15"/>
      <w:szCs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07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77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ickova@zskomenskeho-kv.cz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ekretariat@zskomenskeho-k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toner-online.cz" TargetMode="Externa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2529</Words>
  <Characters>14927</Characters>
  <Application>Microsoft Office Word</Application>
  <DocSecurity>0</DocSecurity>
  <Lines>124</Lines>
  <Paragraphs>34</Paragraphs>
  <ScaleCrop>false</ScaleCrop>
  <Company>Hewlett-Packard Company</Company>
  <LinksUpToDate>false</LinksUpToDate>
  <CharactersWithSpaces>17422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dcterms:created xsi:type="dcterms:W3CDTF">2020-11-26T10:11:00Z</dcterms:created>
  <dcterms:modified xsi:type="dcterms:W3CDTF">2020-11-26T10:12:00Z</dcterms:modified>
</cp:coreProperties>
</file>