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87" w:rsidRDefault="004F6B87">
      <w:pPr>
        <w:framePr w:w="3937" w:h="2154" w:hRule="exact" w:hSpace="142" w:wrap="around" w:vAnchor="page" w:hAnchor="page" w:x="6272" w:y="1779"/>
        <w:ind w:left="567"/>
      </w:pPr>
    </w:p>
    <w:p w:rsidR="004F6B87" w:rsidRPr="005C64E8" w:rsidRDefault="00D443A8">
      <w:pPr>
        <w:framePr w:w="3937" w:h="2154" w:hRule="exact" w:hSpace="142" w:wrap="around" w:vAnchor="page" w:hAnchor="page" w:x="6272" w:y="1779"/>
        <w:ind w:left="567"/>
        <w:rPr>
          <w:b/>
          <w:sz w:val="22"/>
          <w:szCs w:val="22"/>
        </w:rPr>
      </w:pPr>
      <w:r w:rsidRPr="005C64E8">
        <w:rPr>
          <w:b/>
          <w:sz w:val="22"/>
          <w:szCs w:val="22"/>
        </w:rPr>
        <w:t>RB IZOL s.r.o.</w:t>
      </w:r>
    </w:p>
    <w:p w:rsidR="0009214F" w:rsidRPr="005C64E8" w:rsidRDefault="00D443A8">
      <w:pPr>
        <w:framePr w:w="3937" w:h="2154" w:hRule="exact" w:hSpace="142" w:wrap="around" w:vAnchor="page" w:hAnchor="page" w:x="6272" w:y="1779"/>
        <w:ind w:left="567"/>
        <w:rPr>
          <w:sz w:val="22"/>
          <w:szCs w:val="22"/>
        </w:rPr>
      </w:pPr>
      <w:r w:rsidRPr="005C64E8">
        <w:rPr>
          <w:sz w:val="22"/>
          <w:szCs w:val="22"/>
        </w:rPr>
        <w:t>Na kopci 327/3a</w:t>
      </w:r>
    </w:p>
    <w:p w:rsidR="004F6B87" w:rsidRPr="005C64E8" w:rsidRDefault="00D443A8">
      <w:pPr>
        <w:framePr w:w="3937" w:h="2154" w:hRule="exact" w:hSpace="142" w:wrap="around" w:vAnchor="page" w:hAnchor="page" w:x="6272" w:y="1779"/>
        <w:ind w:left="567"/>
        <w:rPr>
          <w:sz w:val="22"/>
          <w:szCs w:val="22"/>
        </w:rPr>
      </w:pPr>
      <w:r w:rsidRPr="005C64E8">
        <w:rPr>
          <w:sz w:val="22"/>
          <w:szCs w:val="22"/>
        </w:rPr>
        <w:t>Havířov – Dolní Suchá</w:t>
      </w:r>
    </w:p>
    <w:p w:rsidR="004F6B87" w:rsidRPr="005C64E8" w:rsidRDefault="00F7341C">
      <w:pPr>
        <w:framePr w:w="3937" w:h="2154" w:hRule="exact" w:hSpace="142" w:wrap="around" w:vAnchor="page" w:hAnchor="page" w:x="6272" w:y="1779"/>
        <w:ind w:left="567"/>
        <w:rPr>
          <w:sz w:val="22"/>
          <w:szCs w:val="22"/>
        </w:rPr>
      </w:pPr>
      <w:r w:rsidRPr="005C64E8">
        <w:rPr>
          <w:sz w:val="22"/>
          <w:szCs w:val="22"/>
        </w:rPr>
        <w:t xml:space="preserve">PSČ </w:t>
      </w:r>
      <w:r w:rsidR="00D443A8" w:rsidRPr="005C64E8">
        <w:rPr>
          <w:sz w:val="22"/>
          <w:szCs w:val="22"/>
        </w:rPr>
        <w:t>735 64</w:t>
      </w:r>
    </w:p>
    <w:p w:rsidR="00510791" w:rsidRDefault="003E04E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0791" w:rsidRDefault="00510791">
      <w:pPr>
        <w:rPr>
          <w:sz w:val="28"/>
        </w:rPr>
      </w:pPr>
    </w:p>
    <w:p w:rsidR="00510791" w:rsidRPr="005C64E8" w:rsidRDefault="00510791">
      <w:pPr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Váš dopis zn.:</w:t>
      </w:r>
      <w:r w:rsidR="000A162C" w:rsidRPr="005C64E8">
        <w:rPr>
          <w:rFonts w:ascii="AvantGardeCE Bk BT" w:hAnsi="AvantGardeCE Bk BT"/>
          <w:sz w:val="22"/>
          <w:szCs w:val="22"/>
        </w:rPr>
        <w:tab/>
      </w:r>
      <w:r w:rsidR="002F35C8" w:rsidRPr="005C64E8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bookmarkStart w:id="0" w:name="Text1"/>
      <w:r w:rsidRPr="005C64E8">
        <w:rPr>
          <w:sz w:val="22"/>
          <w:szCs w:val="22"/>
        </w:rPr>
        <w:instrText xml:space="preserve"> FORMTEXT </w:instrText>
      </w:r>
      <w:r w:rsidR="002F35C8" w:rsidRPr="005C64E8">
        <w:rPr>
          <w:sz w:val="22"/>
          <w:szCs w:val="22"/>
        </w:rPr>
      </w:r>
      <w:r w:rsidR="002F35C8" w:rsidRPr="005C64E8">
        <w:rPr>
          <w:sz w:val="22"/>
          <w:szCs w:val="22"/>
        </w:rPr>
        <w:fldChar w:fldCharType="separate"/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="002F35C8" w:rsidRPr="005C64E8">
        <w:rPr>
          <w:sz w:val="22"/>
          <w:szCs w:val="22"/>
        </w:rPr>
        <w:fldChar w:fldCharType="end"/>
      </w:r>
      <w:bookmarkEnd w:id="0"/>
    </w:p>
    <w:p w:rsidR="00510791" w:rsidRPr="005C64E8" w:rsidRDefault="00510791" w:rsidP="000A162C">
      <w:pPr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Ze dne:</w:t>
      </w:r>
      <w:r w:rsidR="000A162C" w:rsidRPr="005C64E8">
        <w:rPr>
          <w:sz w:val="22"/>
          <w:szCs w:val="22"/>
        </w:rPr>
        <w:tab/>
      </w:r>
      <w:r w:rsidR="002F35C8" w:rsidRPr="005C64E8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3"/>
            </w:textInput>
          </w:ffData>
        </w:fldChar>
      </w:r>
      <w:bookmarkStart w:id="1" w:name="Text2"/>
      <w:r w:rsidRPr="005C64E8">
        <w:rPr>
          <w:sz w:val="22"/>
          <w:szCs w:val="22"/>
        </w:rPr>
        <w:instrText xml:space="preserve"> FORMTEXT </w:instrText>
      </w:r>
      <w:r w:rsidR="002F35C8" w:rsidRPr="005C64E8">
        <w:rPr>
          <w:sz w:val="22"/>
          <w:szCs w:val="22"/>
        </w:rPr>
      </w:r>
      <w:r w:rsidR="002F35C8" w:rsidRPr="005C64E8">
        <w:rPr>
          <w:sz w:val="22"/>
          <w:szCs w:val="22"/>
        </w:rPr>
        <w:fldChar w:fldCharType="separate"/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Pr="005C64E8">
        <w:rPr>
          <w:noProof/>
          <w:sz w:val="22"/>
          <w:szCs w:val="22"/>
        </w:rPr>
        <w:t> </w:t>
      </w:r>
      <w:r w:rsidR="002F35C8" w:rsidRPr="005C64E8">
        <w:rPr>
          <w:sz w:val="22"/>
          <w:szCs w:val="22"/>
        </w:rPr>
        <w:fldChar w:fldCharType="end"/>
      </w:r>
      <w:bookmarkEnd w:id="1"/>
    </w:p>
    <w:p w:rsidR="00510791" w:rsidRPr="005C64E8" w:rsidRDefault="00510791">
      <w:pPr>
        <w:ind w:firstLine="551"/>
        <w:rPr>
          <w:sz w:val="22"/>
          <w:szCs w:val="22"/>
        </w:rPr>
      </w:pPr>
    </w:p>
    <w:p w:rsidR="00510791" w:rsidRPr="005C64E8" w:rsidRDefault="00510791">
      <w:pPr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 xml:space="preserve">Naše </w:t>
      </w:r>
      <w:proofErr w:type="spellStart"/>
      <w:r w:rsidRPr="005C64E8">
        <w:rPr>
          <w:rFonts w:ascii="AvantGarde Bk BT" w:hAnsi="AvantGarde Bk BT"/>
          <w:sz w:val="22"/>
          <w:szCs w:val="22"/>
        </w:rPr>
        <w:t>zn</w:t>
      </w:r>
      <w:proofErr w:type="spellEnd"/>
      <w:r w:rsidRPr="005C64E8">
        <w:rPr>
          <w:rFonts w:ascii="AvantGarde Bk BT" w:hAnsi="AvantGarde Bk BT"/>
          <w:sz w:val="22"/>
          <w:szCs w:val="22"/>
        </w:rPr>
        <w:t>:</w:t>
      </w:r>
      <w:r w:rsidR="000A162C" w:rsidRPr="005C64E8">
        <w:rPr>
          <w:rFonts w:ascii="AvantGardeCE Bk BT" w:hAnsi="AvantGardeCE Bk BT"/>
          <w:sz w:val="22"/>
          <w:szCs w:val="22"/>
        </w:rPr>
        <w:tab/>
      </w:r>
      <w:r w:rsidR="00D443A8" w:rsidRPr="005C64E8">
        <w:rPr>
          <w:sz w:val="22"/>
          <w:szCs w:val="22"/>
        </w:rPr>
        <w:t>0</w:t>
      </w:r>
      <w:r w:rsidR="00036AE7" w:rsidRPr="005C64E8">
        <w:rPr>
          <w:sz w:val="22"/>
          <w:szCs w:val="22"/>
        </w:rPr>
        <w:t>45</w:t>
      </w:r>
      <w:r w:rsidR="001116D4" w:rsidRPr="005C64E8">
        <w:rPr>
          <w:sz w:val="22"/>
          <w:szCs w:val="22"/>
        </w:rPr>
        <w:t>/224.1.0.07/20</w:t>
      </w:r>
    </w:p>
    <w:p w:rsidR="00510791" w:rsidRPr="005C64E8" w:rsidRDefault="00510791" w:rsidP="000A162C">
      <w:pPr>
        <w:tabs>
          <w:tab w:val="left" w:pos="1418"/>
        </w:tabs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Vy</w:t>
      </w:r>
      <w:r w:rsidRPr="005C64E8">
        <w:rPr>
          <w:rFonts w:ascii="Arial" w:hAnsi="Arial"/>
          <w:sz w:val="22"/>
          <w:szCs w:val="22"/>
        </w:rPr>
        <w:t>ř</w:t>
      </w:r>
      <w:r w:rsidRPr="005C64E8">
        <w:rPr>
          <w:rFonts w:ascii="AvantGarde Bk BT" w:hAnsi="AvantGarde Bk BT"/>
          <w:sz w:val="22"/>
          <w:szCs w:val="22"/>
        </w:rPr>
        <w:t>izuje:</w:t>
      </w:r>
      <w:r w:rsidR="000A162C" w:rsidRPr="005C64E8">
        <w:rPr>
          <w:sz w:val="22"/>
          <w:szCs w:val="22"/>
        </w:rPr>
        <w:tab/>
      </w:r>
      <w:r w:rsidR="00953F28" w:rsidRPr="005C64E8">
        <w:rPr>
          <w:sz w:val="22"/>
          <w:szCs w:val="22"/>
        </w:rPr>
        <w:t>Ing. Peterek</w:t>
      </w:r>
    </w:p>
    <w:p w:rsidR="00510791" w:rsidRPr="005C64E8" w:rsidRDefault="00510791" w:rsidP="000A162C">
      <w:pPr>
        <w:tabs>
          <w:tab w:val="left" w:pos="1418"/>
        </w:tabs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Tel.:</w:t>
      </w:r>
      <w:r w:rsidR="000A162C" w:rsidRPr="005C64E8">
        <w:rPr>
          <w:sz w:val="22"/>
          <w:szCs w:val="22"/>
        </w:rPr>
        <w:tab/>
      </w:r>
      <w:proofErr w:type="spellStart"/>
      <w:r w:rsidR="00C74D96">
        <w:rPr>
          <w:sz w:val="22"/>
          <w:szCs w:val="22"/>
        </w:rPr>
        <w:t>xxx</w:t>
      </w:r>
      <w:proofErr w:type="spellEnd"/>
    </w:p>
    <w:p w:rsidR="00510791" w:rsidRPr="005C64E8" w:rsidRDefault="00510791" w:rsidP="000A162C">
      <w:pPr>
        <w:tabs>
          <w:tab w:val="left" w:pos="1418"/>
        </w:tabs>
        <w:spacing w:line="216" w:lineRule="auto"/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E-mail:</w:t>
      </w:r>
      <w:r w:rsidR="000A162C" w:rsidRPr="005C64E8">
        <w:rPr>
          <w:rFonts w:ascii="AvantGarde Bk BT" w:hAnsi="AvantGarde Bk BT"/>
          <w:sz w:val="22"/>
          <w:szCs w:val="22"/>
        </w:rPr>
        <w:tab/>
      </w:r>
      <w:proofErr w:type="spellStart"/>
      <w:r w:rsidR="00C74D96">
        <w:rPr>
          <w:sz w:val="22"/>
          <w:szCs w:val="22"/>
        </w:rPr>
        <w:t>xxx</w:t>
      </w:r>
      <w:proofErr w:type="spellEnd"/>
    </w:p>
    <w:p w:rsidR="00510791" w:rsidRPr="005C64E8" w:rsidRDefault="00510791">
      <w:pPr>
        <w:ind w:firstLine="551"/>
        <w:rPr>
          <w:sz w:val="22"/>
          <w:szCs w:val="22"/>
        </w:rPr>
      </w:pPr>
    </w:p>
    <w:p w:rsidR="00510791" w:rsidRPr="005C64E8" w:rsidRDefault="00510791">
      <w:pPr>
        <w:rPr>
          <w:sz w:val="22"/>
          <w:szCs w:val="22"/>
        </w:rPr>
      </w:pPr>
      <w:r w:rsidRPr="005C64E8">
        <w:rPr>
          <w:rFonts w:ascii="AvantGarde Bk BT" w:hAnsi="AvantGarde Bk BT"/>
          <w:sz w:val="22"/>
          <w:szCs w:val="22"/>
        </w:rPr>
        <w:t>Datum:</w:t>
      </w:r>
      <w:r w:rsidR="00F97A2B" w:rsidRPr="005C64E8">
        <w:rPr>
          <w:rFonts w:ascii="AvantGarde Bk BT" w:hAnsi="AvantGarde Bk BT"/>
          <w:sz w:val="22"/>
          <w:szCs w:val="22"/>
        </w:rPr>
        <w:t xml:space="preserve">           </w:t>
      </w:r>
      <w:r w:rsidR="00036AE7" w:rsidRPr="005C64E8">
        <w:rPr>
          <w:sz w:val="22"/>
          <w:szCs w:val="22"/>
        </w:rPr>
        <w:t>2020-11-24</w:t>
      </w:r>
    </w:p>
    <w:p w:rsidR="00510791" w:rsidRPr="005C64E8" w:rsidRDefault="00510791">
      <w:pPr>
        <w:ind w:firstLine="708"/>
        <w:rPr>
          <w:sz w:val="22"/>
          <w:szCs w:val="22"/>
        </w:rPr>
      </w:pPr>
    </w:p>
    <w:p w:rsidR="00510791" w:rsidRPr="005C64E8" w:rsidRDefault="00510791">
      <w:pPr>
        <w:rPr>
          <w:sz w:val="22"/>
          <w:szCs w:val="22"/>
        </w:rPr>
        <w:sectPr w:rsidR="00510791" w:rsidRPr="005C64E8">
          <w:footerReference w:type="even" r:id="rId8"/>
          <w:footerReference w:type="default" r:id="rId9"/>
          <w:type w:val="continuous"/>
          <w:pgSz w:w="11906" w:h="16838" w:code="9"/>
          <w:pgMar w:top="1418" w:right="1134" w:bottom="1701" w:left="1134" w:header="708" w:footer="1418" w:gutter="0"/>
          <w:cols w:space="708"/>
          <w:titlePg/>
          <w:docGrid w:linePitch="360"/>
        </w:sectPr>
      </w:pPr>
    </w:p>
    <w:p w:rsidR="00510791" w:rsidRPr="005C64E8" w:rsidRDefault="00510791" w:rsidP="003B4778">
      <w:pPr>
        <w:spacing w:after="240"/>
        <w:rPr>
          <w:sz w:val="22"/>
          <w:szCs w:val="22"/>
        </w:rPr>
      </w:pPr>
      <w:r w:rsidRPr="005C64E8">
        <w:rPr>
          <w:sz w:val="22"/>
          <w:szCs w:val="22"/>
        </w:rPr>
        <w:lastRenderedPageBreak/>
        <w:t>Objednávka č.</w:t>
      </w:r>
      <w:r w:rsidRPr="005C64E8">
        <w:rPr>
          <w:b/>
          <w:sz w:val="22"/>
          <w:szCs w:val="22"/>
        </w:rPr>
        <w:tab/>
      </w:r>
      <w:r w:rsidR="005A5E1F" w:rsidRPr="005C64E8">
        <w:rPr>
          <w:b/>
          <w:sz w:val="22"/>
          <w:szCs w:val="22"/>
        </w:rPr>
        <w:t xml:space="preserve"> </w:t>
      </w:r>
      <w:r w:rsidR="00036AE7" w:rsidRPr="005C64E8">
        <w:rPr>
          <w:b/>
          <w:sz w:val="22"/>
          <w:szCs w:val="22"/>
        </w:rPr>
        <w:t>OVs2220/0311</w:t>
      </w:r>
      <w:r w:rsidR="00B760E4" w:rsidRPr="005C64E8">
        <w:rPr>
          <w:b/>
          <w:sz w:val="22"/>
          <w:szCs w:val="22"/>
        </w:rPr>
        <w:t xml:space="preserve">                   </w:t>
      </w:r>
      <w:r w:rsidR="003E04E7" w:rsidRPr="005C64E8">
        <w:rPr>
          <w:b/>
          <w:sz w:val="22"/>
          <w:szCs w:val="22"/>
        </w:rPr>
        <w:t xml:space="preserve">                   </w:t>
      </w:r>
      <w:r w:rsidR="00A9582C" w:rsidRPr="005C64E8">
        <w:rPr>
          <w:sz w:val="22"/>
          <w:szCs w:val="22"/>
        </w:rPr>
        <w:t>Splatnost faktury</w:t>
      </w:r>
      <w:r w:rsidRPr="005C64E8">
        <w:rPr>
          <w:sz w:val="22"/>
          <w:szCs w:val="22"/>
        </w:rPr>
        <w:t>:</w:t>
      </w:r>
      <w:r w:rsidR="00F7341C" w:rsidRPr="005C64E8">
        <w:rPr>
          <w:sz w:val="22"/>
          <w:szCs w:val="22"/>
        </w:rPr>
        <w:t xml:space="preserve"> 30</w:t>
      </w:r>
      <w:r w:rsidR="00B71CA8" w:rsidRPr="005C64E8">
        <w:rPr>
          <w:sz w:val="22"/>
          <w:szCs w:val="22"/>
        </w:rPr>
        <w:t xml:space="preserve"> </w:t>
      </w:r>
      <w:r w:rsidRPr="005C64E8">
        <w:rPr>
          <w:sz w:val="22"/>
          <w:szCs w:val="22"/>
        </w:rPr>
        <w:t>dnů od</w:t>
      </w:r>
      <w:r w:rsidR="003E04E7" w:rsidRPr="005C64E8">
        <w:rPr>
          <w:sz w:val="22"/>
          <w:szCs w:val="22"/>
        </w:rPr>
        <w:t xml:space="preserve"> doručení</w:t>
      </w:r>
      <w:r w:rsidRPr="005C64E8">
        <w:rPr>
          <w:sz w:val="22"/>
          <w:szCs w:val="22"/>
        </w:rPr>
        <w:t xml:space="preserve"> </w:t>
      </w:r>
    </w:p>
    <w:p w:rsidR="00510791" w:rsidRPr="005C64E8" w:rsidRDefault="00510791" w:rsidP="005C64E8">
      <w:pPr>
        <w:spacing w:before="120" w:after="120" w:line="240" w:lineRule="atLeast"/>
        <w:ind w:right="-852"/>
        <w:rPr>
          <w:b/>
          <w:sz w:val="22"/>
          <w:szCs w:val="22"/>
        </w:rPr>
      </w:pPr>
      <w:r w:rsidRPr="005C64E8">
        <w:rPr>
          <w:b/>
          <w:sz w:val="22"/>
          <w:szCs w:val="22"/>
        </w:rPr>
        <w:t>„</w:t>
      </w:r>
      <w:r w:rsidR="00B05BF0" w:rsidRPr="005C64E8">
        <w:rPr>
          <w:b/>
          <w:sz w:val="22"/>
          <w:szCs w:val="22"/>
        </w:rPr>
        <w:t xml:space="preserve">VD Šance, oprava těsnění pracovních a dilatačních spár betonové konstrukce injekční </w:t>
      </w:r>
      <w:proofErr w:type="gramStart"/>
      <w:r w:rsidR="00B05BF0" w:rsidRPr="005C64E8">
        <w:rPr>
          <w:b/>
          <w:sz w:val="22"/>
          <w:szCs w:val="22"/>
        </w:rPr>
        <w:t>chodby</w:t>
      </w:r>
      <w:r w:rsidR="005C64E8">
        <w:rPr>
          <w:b/>
          <w:sz w:val="22"/>
          <w:szCs w:val="22"/>
        </w:rPr>
        <w:t xml:space="preserve">                           </w:t>
      </w:r>
      <w:r w:rsidR="00B05BF0" w:rsidRPr="005C64E8">
        <w:rPr>
          <w:b/>
          <w:sz w:val="22"/>
          <w:szCs w:val="22"/>
        </w:rPr>
        <w:t xml:space="preserve"> a průzkumné</w:t>
      </w:r>
      <w:proofErr w:type="gramEnd"/>
      <w:r w:rsidR="00B05BF0" w:rsidRPr="005C64E8">
        <w:rPr>
          <w:b/>
          <w:sz w:val="22"/>
          <w:szCs w:val="22"/>
        </w:rPr>
        <w:t xml:space="preserve"> štoly </w:t>
      </w:r>
      <w:r w:rsidR="00364654" w:rsidRPr="005C64E8">
        <w:rPr>
          <w:b/>
          <w:sz w:val="22"/>
          <w:szCs w:val="22"/>
        </w:rPr>
        <w:t>“  DHM</w:t>
      </w:r>
      <w:r w:rsidR="00B05BF0" w:rsidRPr="005C64E8">
        <w:rPr>
          <w:b/>
          <w:sz w:val="22"/>
          <w:szCs w:val="22"/>
        </w:rPr>
        <w:t xml:space="preserve">01619   </w:t>
      </w:r>
      <w:r w:rsidR="00036AE7" w:rsidRPr="005C64E8">
        <w:rPr>
          <w:b/>
          <w:sz w:val="22"/>
          <w:szCs w:val="22"/>
        </w:rPr>
        <w:t>akce č. 3323</w:t>
      </w:r>
      <w:r w:rsidR="006A1853" w:rsidRPr="005C64E8">
        <w:rPr>
          <w:b/>
          <w:sz w:val="22"/>
          <w:szCs w:val="22"/>
        </w:rPr>
        <w:t xml:space="preserve">                                                                                         </w:t>
      </w:r>
      <w:r w:rsidR="00215E70" w:rsidRPr="005C64E8">
        <w:rPr>
          <w:b/>
          <w:sz w:val="22"/>
          <w:szCs w:val="22"/>
        </w:rPr>
        <w:t xml:space="preserve">   </w:t>
      </w:r>
      <w:r w:rsidR="006A1853" w:rsidRPr="005C64E8">
        <w:rPr>
          <w:b/>
          <w:sz w:val="22"/>
          <w:szCs w:val="22"/>
        </w:rPr>
        <w:t xml:space="preserve">                               </w:t>
      </w:r>
    </w:p>
    <w:p w:rsidR="001A2596" w:rsidRPr="005C64E8" w:rsidRDefault="008074BE" w:rsidP="003B4778">
      <w:pPr>
        <w:spacing w:after="120" w:line="2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Objednáváme u Vás veřejnou zakázku malého rozsahu zahrnující</w:t>
      </w:r>
      <w:r w:rsidR="00FD20C2" w:rsidRPr="005C64E8">
        <w:rPr>
          <w:sz w:val="22"/>
          <w:szCs w:val="22"/>
        </w:rPr>
        <w:t xml:space="preserve"> </w:t>
      </w:r>
      <w:r w:rsidR="00B05BF0" w:rsidRPr="005C64E8">
        <w:rPr>
          <w:sz w:val="22"/>
          <w:szCs w:val="22"/>
        </w:rPr>
        <w:t>zatěsnění</w:t>
      </w:r>
      <w:r w:rsidR="00036AE7" w:rsidRPr="005C64E8">
        <w:rPr>
          <w:sz w:val="22"/>
          <w:szCs w:val="22"/>
        </w:rPr>
        <w:t xml:space="preserve"> průsaků v inje</w:t>
      </w:r>
      <w:r w:rsidR="00B05BF0" w:rsidRPr="005C64E8">
        <w:rPr>
          <w:sz w:val="22"/>
          <w:szCs w:val="22"/>
        </w:rPr>
        <w:t>kční chodbě a průzkumné štole</w:t>
      </w:r>
      <w:r w:rsidR="00036AE7" w:rsidRPr="005C64E8">
        <w:rPr>
          <w:sz w:val="22"/>
          <w:szCs w:val="22"/>
        </w:rPr>
        <w:t xml:space="preserve">  na </w:t>
      </w:r>
      <w:r w:rsidR="00C53B4C" w:rsidRPr="005C64E8">
        <w:rPr>
          <w:sz w:val="22"/>
          <w:szCs w:val="22"/>
        </w:rPr>
        <w:t>VD Šanc</w:t>
      </w:r>
      <w:r w:rsidR="006A1853" w:rsidRPr="005C64E8">
        <w:rPr>
          <w:sz w:val="22"/>
          <w:szCs w:val="22"/>
        </w:rPr>
        <w:t xml:space="preserve">e v rozsahu Vaši cenové nabídky </w:t>
      </w:r>
      <w:proofErr w:type="spellStart"/>
      <w:proofErr w:type="gramStart"/>
      <w:r w:rsidR="006A1853" w:rsidRPr="005C64E8">
        <w:rPr>
          <w:sz w:val="22"/>
          <w:szCs w:val="22"/>
        </w:rPr>
        <w:t>č.</w:t>
      </w:r>
      <w:r w:rsidR="00036AE7" w:rsidRPr="005C64E8">
        <w:rPr>
          <w:sz w:val="22"/>
          <w:szCs w:val="22"/>
        </w:rPr>
        <w:t>j</w:t>
      </w:r>
      <w:proofErr w:type="spellEnd"/>
      <w:r w:rsidR="00036AE7" w:rsidRPr="005C64E8">
        <w:rPr>
          <w:sz w:val="22"/>
          <w:szCs w:val="22"/>
        </w:rPr>
        <w:t>.</w:t>
      </w:r>
      <w:proofErr w:type="gramEnd"/>
      <w:r w:rsidR="00036AE7" w:rsidRPr="005C64E8">
        <w:rPr>
          <w:sz w:val="22"/>
          <w:szCs w:val="22"/>
        </w:rPr>
        <w:t xml:space="preserve"> 68/20 ze dne 24.11.2020.</w:t>
      </w:r>
    </w:p>
    <w:p w:rsidR="00F654D5" w:rsidRPr="005C64E8" w:rsidRDefault="00F654D5" w:rsidP="00FA39EC">
      <w:pPr>
        <w:pStyle w:val="Zkladntext"/>
        <w:spacing w:after="60"/>
        <w:rPr>
          <w:b/>
          <w:sz w:val="22"/>
          <w:szCs w:val="22"/>
        </w:rPr>
      </w:pPr>
      <w:r w:rsidRPr="005C64E8">
        <w:rPr>
          <w:b/>
          <w:sz w:val="22"/>
          <w:szCs w:val="22"/>
        </w:rPr>
        <w:t>Předpokládaný rozsah prací: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>Provedení zakrytí technologických částí.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Dočasné utěsnění dilatační spáry, </w:t>
      </w:r>
      <w:proofErr w:type="spellStart"/>
      <w:r w:rsidRPr="005C64E8">
        <w:rPr>
          <w:szCs w:val="22"/>
          <w:lang w:eastAsia="en-US"/>
        </w:rPr>
        <w:t>rychletuhnoucím</w:t>
      </w:r>
      <w:proofErr w:type="spellEnd"/>
      <w:r w:rsidRPr="005C64E8">
        <w:rPr>
          <w:szCs w:val="22"/>
          <w:lang w:eastAsia="en-US"/>
        </w:rPr>
        <w:t xml:space="preserve"> tmelem.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proofErr w:type="spellStart"/>
      <w:r w:rsidRPr="005C64E8">
        <w:rPr>
          <w:szCs w:val="22"/>
          <w:lang w:eastAsia="en-US"/>
        </w:rPr>
        <w:t>Odrenážování</w:t>
      </w:r>
      <w:proofErr w:type="spellEnd"/>
      <w:r w:rsidRPr="005C64E8">
        <w:rPr>
          <w:szCs w:val="22"/>
          <w:lang w:eastAsia="en-US"/>
        </w:rPr>
        <w:t xml:space="preserve"> silných průsaků vody.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Provedení </w:t>
      </w:r>
      <w:proofErr w:type="spellStart"/>
      <w:r w:rsidRPr="005C64E8">
        <w:rPr>
          <w:szCs w:val="22"/>
          <w:lang w:eastAsia="en-US"/>
        </w:rPr>
        <w:t>injektážních</w:t>
      </w:r>
      <w:proofErr w:type="spellEnd"/>
      <w:r w:rsidRPr="005C64E8">
        <w:rPr>
          <w:szCs w:val="22"/>
          <w:lang w:eastAsia="en-US"/>
        </w:rPr>
        <w:t xml:space="preserve"> vrtů R14mm, délky dle charakteru průsaku, rozteče a počty vrtů dle situace jednotlivých průsaků.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Vyčištění vrtů, osazení ocelových </w:t>
      </w:r>
      <w:proofErr w:type="spellStart"/>
      <w:r w:rsidRPr="005C64E8">
        <w:rPr>
          <w:szCs w:val="22"/>
          <w:lang w:eastAsia="en-US"/>
        </w:rPr>
        <w:t>injektážních</w:t>
      </w:r>
      <w:proofErr w:type="spellEnd"/>
      <w:r w:rsidRPr="005C64E8">
        <w:rPr>
          <w:szCs w:val="22"/>
          <w:lang w:eastAsia="en-US"/>
        </w:rPr>
        <w:t xml:space="preserve"> </w:t>
      </w:r>
      <w:proofErr w:type="spellStart"/>
      <w:r w:rsidRPr="005C64E8">
        <w:rPr>
          <w:szCs w:val="22"/>
          <w:lang w:eastAsia="en-US"/>
        </w:rPr>
        <w:t>pakrů</w:t>
      </w:r>
      <w:proofErr w:type="spellEnd"/>
      <w:r w:rsidRPr="005C64E8">
        <w:rPr>
          <w:szCs w:val="22"/>
          <w:lang w:eastAsia="en-US"/>
        </w:rPr>
        <w:t>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Postupná injektáž pracovní spáry </w:t>
      </w:r>
      <w:proofErr w:type="spellStart"/>
      <w:r w:rsidRPr="005C64E8">
        <w:rPr>
          <w:szCs w:val="22"/>
          <w:lang w:eastAsia="en-US"/>
        </w:rPr>
        <w:t>hydrostrukturní</w:t>
      </w:r>
      <w:proofErr w:type="spellEnd"/>
      <w:r w:rsidRPr="005C64E8">
        <w:rPr>
          <w:szCs w:val="22"/>
          <w:lang w:eastAsia="en-US"/>
        </w:rPr>
        <w:t xml:space="preserve"> pryskyřicí, délka časování pryskyřice 30 -180 sec.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Odstranění </w:t>
      </w:r>
      <w:proofErr w:type="spellStart"/>
      <w:r w:rsidRPr="005C64E8">
        <w:rPr>
          <w:szCs w:val="22"/>
          <w:lang w:eastAsia="en-US"/>
        </w:rPr>
        <w:t>injektážních</w:t>
      </w:r>
      <w:proofErr w:type="spellEnd"/>
      <w:r w:rsidRPr="005C64E8">
        <w:rPr>
          <w:szCs w:val="22"/>
          <w:lang w:eastAsia="en-US"/>
        </w:rPr>
        <w:t xml:space="preserve"> </w:t>
      </w:r>
      <w:proofErr w:type="spellStart"/>
      <w:r w:rsidRPr="005C64E8">
        <w:rPr>
          <w:szCs w:val="22"/>
          <w:lang w:eastAsia="en-US"/>
        </w:rPr>
        <w:t>pakrů</w:t>
      </w:r>
      <w:proofErr w:type="spellEnd"/>
      <w:r w:rsidRPr="005C64E8">
        <w:rPr>
          <w:szCs w:val="22"/>
          <w:lang w:eastAsia="en-US"/>
        </w:rPr>
        <w:t>, zapravení vrtů cementovou maltou.</w:t>
      </w:r>
    </w:p>
    <w:p w:rsidR="00036AE7" w:rsidRPr="005C64E8" w:rsidRDefault="00036AE7" w:rsidP="00036AE7">
      <w:pPr>
        <w:pStyle w:val="Odstavecseseznamem"/>
        <w:numPr>
          <w:ilvl w:val="0"/>
          <w:numId w:val="5"/>
        </w:numPr>
        <w:rPr>
          <w:szCs w:val="22"/>
          <w:lang w:eastAsia="en-US"/>
        </w:rPr>
      </w:pPr>
      <w:r w:rsidRPr="005C64E8">
        <w:rPr>
          <w:szCs w:val="22"/>
          <w:lang w:eastAsia="en-US"/>
        </w:rPr>
        <w:t xml:space="preserve">Vyčištění pracovního prostoru od zbytků </w:t>
      </w:r>
      <w:proofErr w:type="spellStart"/>
      <w:r w:rsidRPr="005C64E8">
        <w:rPr>
          <w:szCs w:val="22"/>
          <w:lang w:eastAsia="en-US"/>
        </w:rPr>
        <w:t>injektážní</w:t>
      </w:r>
      <w:proofErr w:type="spellEnd"/>
      <w:r w:rsidRPr="005C64E8">
        <w:rPr>
          <w:szCs w:val="22"/>
          <w:lang w:eastAsia="en-US"/>
        </w:rPr>
        <w:t xml:space="preserve"> směsi.</w:t>
      </w:r>
    </w:p>
    <w:p w:rsidR="00036AE7" w:rsidRPr="005C64E8" w:rsidRDefault="00036AE7" w:rsidP="00FD20C2">
      <w:pPr>
        <w:numPr>
          <w:ilvl w:val="0"/>
          <w:numId w:val="5"/>
        </w:numPr>
        <w:tabs>
          <w:tab w:val="left" w:pos="709"/>
          <w:tab w:val="left" w:pos="2127"/>
        </w:tabs>
        <w:jc w:val="both"/>
        <w:rPr>
          <w:sz w:val="22"/>
          <w:szCs w:val="22"/>
        </w:rPr>
      </w:pPr>
      <w:r w:rsidRPr="005C64E8">
        <w:rPr>
          <w:sz w:val="22"/>
          <w:szCs w:val="22"/>
        </w:rPr>
        <w:t>Úklid pracoviště.</w:t>
      </w:r>
    </w:p>
    <w:p w:rsidR="005C64E8" w:rsidRDefault="005C64E8" w:rsidP="00BB2FBD">
      <w:pPr>
        <w:tabs>
          <w:tab w:val="left" w:pos="709"/>
          <w:tab w:val="left" w:pos="2127"/>
        </w:tabs>
        <w:jc w:val="both"/>
        <w:rPr>
          <w:sz w:val="22"/>
          <w:szCs w:val="22"/>
        </w:rPr>
      </w:pPr>
    </w:p>
    <w:p w:rsidR="00BB2FBD" w:rsidRPr="005C64E8" w:rsidRDefault="00BB2FBD" w:rsidP="00BB2FBD">
      <w:pPr>
        <w:tabs>
          <w:tab w:val="left" w:pos="709"/>
          <w:tab w:val="left" w:pos="2127"/>
        </w:tabs>
        <w:jc w:val="both"/>
        <w:rPr>
          <w:sz w:val="22"/>
          <w:szCs w:val="22"/>
        </w:rPr>
      </w:pPr>
      <w:r w:rsidRPr="005C64E8">
        <w:rPr>
          <w:sz w:val="22"/>
          <w:szCs w:val="22"/>
        </w:rPr>
        <w:t>Během prací bude průběžně veden a zástupcem objednatele potvrzován stavební deník. Stavební deník bude předán při předání díla objednateli.</w:t>
      </w:r>
    </w:p>
    <w:p w:rsidR="00510791" w:rsidRPr="005C64E8" w:rsidRDefault="00510791" w:rsidP="00DE2A40">
      <w:pPr>
        <w:pStyle w:val="Bezmezer"/>
        <w:rPr>
          <w:sz w:val="22"/>
          <w:szCs w:val="22"/>
        </w:rPr>
      </w:pPr>
      <w:r w:rsidRPr="005C64E8">
        <w:rPr>
          <w:sz w:val="22"/>
          <w:szCs w:val="22"/>
        </w:rPr>
        <w:t xml:space="preserve">Zástupcem objednatele je určen </w:t>
      </w:r>
      <w:r w:rsidR="00C53B4C" w:rsidRPr="005C64E8">
        <w:rPr>
          <w:sz w:val="22"/>
          <w:szCs w:val="22"/>
        </w:rPr>
        <w:t xml:space="preserve">vedoucí hrázný p. Konečný </w:t>
      </w:r>
      <w:r w:rsidR="00D443A8" w:rsidRPr="005C64E8">
        <w:rPr>
          <w:sz w:val="22"/>
          <w:szCs w:val="22"/>
        </w:rPr>
        <w:t xml:space="preserve"> </w:t>
      </w:r>
      <w:r w:rsidR="00B74B1D" w:rsidRPr="005C64E8">
        <w:rPr>
          <w:sz w:val="22"/>
          <w:szCs w:val="22"/>
        </w:rPr>
        <w:t xml:space="preserve"> </w:t>
      </w:r>
      <w:r w:rsidR="00D443A8" w:rsidRPr="005C64E8">
        <w:rPr>
          <w:sz w:val="22"/>
          <w:szCs w:val="22"/>
        </w:rPr>
        <w:t>(tel.</w:t>
      </w:r>
      <w:proofErr w:type="spellStart"/>
      <w:r w:rsidR="00C74D96">
        <w:rPr>
          <w:sz w:val="22"/>
          <w:szCs w:val="22"/>
        </w:rPr>
        <w:t>xxx</w:t>
      </w:r>
      <w:proofErr w:type="spellEnd"/>
      <w:r w:rsidR="00C74D96">
        <w:rPr>
          <w:sz w:val="22"/>
          <w:szCs w:val="22"/>
        </w:rPr>
        <w:t xml:space="preserve">, </w:t>
      </w:r>
      <w:proofErr w:type="spellStart"/>
      <w:r w:rsidR="00C74D96">
        <w:rPr>
          <w:sz w:val="22"/>
          <w:szCs w:val="22"/>
        </w:rPr>
        <w:t>xxx</w:t>
      </w:r>
      <w:proofErr w:type="spellEnd"/>
      <w:r w:rsidR="00D443A8" w:rsidRPr="005C64E8">
        <w:rPr>
          <w:sz w:val="22"/>
          <w:szCs w:val="22"/>
        </w:rPr>
        <w:t xml:space="preserve"> </w:t>
      </w:r>
      <w:r w:rsidR="00454437" w:rsidRPr="005C64E8">
        <w:rPr>
          <w:sz w:val="22"/>
          <w:szCs w:val="22"/>
        </w:rPr>
        <w:t>).</w:t>
      </w:r>
    </w:p>
    <w:p w:rsidR="00510791" w:rsidRPr="005C64E8" w:rsidRDefault="00510791" w:rsidP="00DE2A40">
      <w:pPr>
        <w:pStyle w:val="Bezmezer"/>
        <w:rPr>
          <w:sz w:val="22"/>
          <w:szCs w:val="22"/>
        </w:rPr>
      </w:pPr>
      <w:r w:rsidRPr="005C64E8">
        <w:rPr>
          <w:sz w:val="22"/>
          <w:szCs w:val="22"/>
        </w:rPr>
        <w:t xml:space="preserve">Během provádění prací nesmí dojít k poškození majetku objednatele ani třetí osoby. Případné škody na cizím majetku budou uhrazeny </w:t>
      </w:r>
      <w:r w:rsidR="00C75505" w:rsidRPr="005C64E8">
        <w:rPr>
          <w:sz w:val="22"/>
          <w:szCs w:val="22"/>
        </w:rPr>
        <w:t>zhotovitelem prací</w:t>
      </w:r>
      <w:r w:rsidRPr="005C64E8">
        <w:rPr>
          <w:sz w:val="22"/>
          <w:szCs w:val="22"/>
        </w:rPr>
        <w:t>.</w:t>
      </w:r>
    </w:p>
    <w:p w:rsidR="004B2382" w:rsidRPr="005C64E8" w:rsidRDefault="004B2382" w:rsidP="00DE2A40">
      <w:pPr>
        <w:pStyle w:val="Bezmezer"/>
        <w:rPr>
          <w:sz w:val="22"/>
          <w:szCs w:val="22"/>
        </w:rPr>
      </w:pPr>
    </w:p>
    <w:p w:rsidR="00A44452" w:rsidRPr="005C64E8" w:rsidRDefault="007A1322" w:rsidP="00583274">
      <w:pPr>
        <w:tabs>
          <w:tab w:val="left" w:pos="2694"/>
        </w:tabs>
        <w:spacing w:before="60" w:line="240" w:lineRule="atLeast"/>
        <w:ind w:firstLine="709"/>
        <w:rPr>
          <w:b/>
          <w:sz w:val="22"/>
          <w:szCs w:val="22"/>
        </w:rPr>
      </w:pPr>
      <w:r w:rsidRPr="005C64E8">
        <w:rPr>
          <w:sz w:val="22"/>
          <w:szCs w:val="22"/>
        </w:rPr>
        <w:t>Termín realizace</w:t>
      </w:r>
      <w:r w:rsidR="00510791" w:rsidRPr="005C64E8">
        <w:rPr>
          <w:sz w:val="22"/>
          <w:szCs w:val="22"/>
        </w:rPr>
        <w:t>:</w:t>
      </w:r>
      <w:r w:rsidRPr="005C64E8">
        <w:rPr>
          <w:sz w:val="22"/>
          <w:szCs w:val="22"/>
        </w:rPr>
        <w:tab/>
      </w:r>
      <w:r w:rsidR="00843555" w:rsidRPr="005C64E8">
        <w:rPr>
          <w:b/>
          <w:sz w:val="22"/>
          <w:szCs w:val="22"/>
        </w:rPr>
        <w:t>do</w:t>
      </w:r>
      <w:r w:rsidR="00E807A0" w:rsidRPr="005C64E8">
        <w:rPr>
          <w:b/>
          <w:sz w:val="22"/>
          <w:szCs w:val="22"/>
        </w:rPr>
        <w:t xml:space="preserve"> </w:t>
      </w:r>
      <w:r w:rsidR="00843555" w:rsidRPr="005C64E8">
        <w:rPr>
          <w:b/>
          <w:sz w:val="22"/>
          <w:szCs w:val="22"/>
        </w:rPr>
        <w:t xml:space="preserve"> </w:t>
      </w:r>
      <w:proofErr w:type="gramStart"/>
      <w:r w:rsidR="00036AE7" w:rsidRPr="005C64E8">
        <w:rPr>
          <w:b/>
          <w:sz w:val="22"/>
          <w:szCs w:val="22"/>
        </w:rPr>
        <w:t>31.1.</w:t>
      </w:r>
      <w:r w:rsidR="00BB2FBD" w:rsidRPr="005C64E8">
        <w:rPr>
          <w:b/>
          <w:sz w:val="22"/>
          <w:szCs w:val="22"/>
        </w:rPr>
        <w:t>2021</w:t>
      </w:r>
      <w:proofErr w:type="gramEnd"/>
    </w:p>
    <w:p w:rsidR="009108ED" w:rsidRPr="005C64E8" w:rsidRDefault="009108ED" w:rsidP="009108ED">
      <w:pPr>
        <w:spacing w:after="120" w:line="240" w:lineRule="atLeast"/>
        <w:ind w:firstLine="709"/>
        <w:rPr>
          <w:sz w:val="22"/>
          <w:szCs w:val="22"/>
        </w:rPr>
      </w:pPr>
      <w:r w:rsidRPr="005C64E8">
        <w:rPr>
          <w:sz w:val="22"/>
          <w:szCs w:val="22"/>
        </w:rPr>
        <w:t xml:space="preserve">Cena </w:t>
      </w:r>
      <w:proofErr w:type="gramStart"/>
      <w:r w:rsidRPr="005C64E8">
        <w:rPr>
          <w:sz w:val="22"/>
          <w:szCs w:val="22"/>
        </w:rPr>
        <w:t>prací :</w:t>
      </w:r>
      <w:r w:rsidRPr="005C64E8">
        <w:rPr>
          <w:sz w:val="22"/>
          <w:szCs w:val="22"/>
        </w:rPr>
        <w:tab/>
        <w:t xml:space="preserve">          </w:t>
      </w:r>
      <w:r w:rsidR="00A06A1E" w:rsidRPr="005C64E8">
        <w:rPr>
          <w:b/>
          <w:sz w:val="22"/>
          <w:szCs w:val="22"/>
        </w:rPr>
        <w:t>146 6</w:t>
      </w:r>
      <w:r w:rsidR="00036AE7" w:rsidRPr="005C64E8">
        <w:rPr>
          <w:b/>
          <w:sz w:val="22"/>
          <w:szCs w:val="22"/>
        </w:rPr>
        <w:t>00</w:t>
      </w:r>
      <w:r w:rsidRPr="005C64E8">
        <w:rPr>
          <w:b/>
          <w:sz w:val="22"/>
          <w:szCs w:val="22"/>
        </w:rPr>
        <w:t>,-</w:t>
      </w:r>
      <w:proofErr w:type="gramEnd"/>
      <w:r w:rsidRPr="005C64E8">
        <w:rPr>
          <w:b/>
          <w:sz w:val="22"/>
          <w:szCs w:val="22"/>
        </w:rPr>
        <w:t xml:space="preserve"> Kč </w:t>
      </w:r>
      <w:r w:rsidRPr="005C64E8">
        <w:rPr>
          <w:sz w:val="22"/>
          <w:szCs w:val="22"/>
        </w:rPr>
        <w:t xml:space="preserve">bez DPH dle odsouhlasené nabídky </w:t>
      </w:r>
    </w:p>
    <w:p w:rsidR="003B4778" w:rsidRPr="005C64E8" w:rsidRDefault="003B4778" w:rsidP="00583274">
      <w:pPr>
        <w:spacing w:before="120" w:after="120" w:line="2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Na provedené práce</w:t>
      </w:r>
      <w:r w:rsidR="002F4027" w:rsidRPr="005C64E8">
        <w:rPr>
          <w:sz w:val="22"/>
          <w:szCs w:val="22"/>
        </w:rPr>
        <w:t xml:space="preserve"> a materiál</w:t>
      </w:r>
      <w:r w:rsidRPr="005C64E8">
        <w:rPr>
          <w:sz w:val="22"/>
          <w:szCs w:val="22"/>
        </w:rPr>
        <w:t xml:space="preserve"> požadujeme poskytnutí z</w:t>
      </w:r>
      <w:r w:rsidR="00BA2074" w:rsidRPr="005C64E8">
        <w:rPr>
          <w:sz w:val="22"/>
          <w:szCs w:val="22"/>
        </w:rPr>
        <w:t>áruky v délce trvání 36</w:t>
      </w:r>
      <w:r w:rsidRPr="005C64E8">
        <w:rPr>
          <w:sz w:val="22"/>
          <w:szCs w:val="22"/>
        </w:rPr>
        <w:t xml:space="preserve"> měsíců.</w:t>
      </w:r>
    </w:p>
    <w:p w:rsidR="00036AE7" w:rsidRPr="005C64E8" w:rsidRDefault="00036AE7" w:rsidP="005C64E8">
      <w:pPr>
        <w:pStyle w:val="Bezmezer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K faktuře přiložte potvrzený protokol o předání a převzetí prací potvrzený zástupcem objednatele. Bez tohoto protokolu nebude faktura uhrazena!</w:t>
      </w:r>
    </w:p>
    <w:p w:rsidR="00036AE7" w:rsidRPr="005C64E8" w:rsidRDefault="00036AE7" w:rsidP="005C64E8">
      <w:pPr>
        <w:pStyle w:val="Bezmezer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036AE7" w:rsidRPr="005C64E8" w:rsidRDefault="00036AE7" w:rsidP="005C64E8">
      <w:pPr>
        <w:pStyle w:val="Bezmezer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Dodavatel souhlasí s platbou DPH na účet místně příslušného správce daně v případě, že bude v registru plátců DPH označen jako nespolehlivý, nebo bude požadovat úhradu na jiný než zveřejněný bankovní účet podle § 109 odst. 2 </w:t>
      </w:r>
      <w:proofErr w:type="spellStart"/>
      <w:proofErr w:type="gramStart"/>
      <w:r w:rsidRPr="005C64E8">
        <w:rPr>
          <w:sz w:val="22"/>
          <w:szCs w:val="22"/>
        </w:rPr>
        <w:t>písm.c</w:t>
      </w:r>
      <w:proofErr w:type="spellEnd"/>
      <w:r w:rsidRPr="005C64E8">
        <w:rPr>
          <w:sz w:val="22"/>
          <w:szCs w:val="22"/>
        </w:rPr>
        <w:t>) zákona</w:t>
      </w:r>
      <w:proofErr w:type="gramEnd"/>
      <w:r w:rsidRPr="005C64E8">
        <w:rPr>
          <w:sz w:val="22"/>
          <w:szCs w:val="22"/>
        </w:rPr>
        <w:t xml:space="preserve"> č. 235/2004 Sb. o dani z přidané hodnoty ve znění pozdějších předpisů.</w:t>
      </w:r>
    </w:p>
    <w:p w:rsidR="00036AE7" w:rsidRPr="005C64E8" w:rsidRDefault="00036AE7" w:rsidP="005C64E8">
      <w:pPr>
        <w:pStyle w:val="Bezmezer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5C64E8">
        <w:rPr>
          <w:sz w:val="22"/>
          <w:szCs w:val="22"/>
        </w:rPr>
        <w:t>mailová</w:t>
      </w:r>
      <w:proofErr w:type="spellEnd"/>
      <w:r w:rsidRPr="005C64E8">
        <w:rPr>
          <w:sz w:val="22"/>
          <w:szCs w:val="22"/>
        </w:rPr>
        <w:t xml:space="preserve"> adresa. Každá ze smluvních stran prohlašuje, že je oprávněna tyto osobní údaje fyzických osob uvést ve smlouvě (předat druhé smluvní straně), a že bude dotčené fyzické osoby, které ji </w:t>
      </w:r>
      <w:r w:rsidRPr="005C64E8">
        <w:rPr>
          <w:sz w:val="22"/>
          <w:szCs w:val="22"/>
        </w:rPr>
        <w:lastRenderedPageBreak/>
        <w:t xml:space="preserve">zastupují (jsou jejími kontaktními osobami), informovat o takovém předání jejich osobních údajů a současně o jejich právech při zpracování osobních údajů. </w:t>
      </w:r>
    </w:p>
    <w:p w:rsidR="00036AE7" w:rsidRPr="005C64E8" w:rsidRDefault="00036AE7" w:rsidP="00036AE7">
      <w:pPr>
        <w:spacing w:line="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36AE7" w:rsidRPr="005C64E8" w:rsidRDefault="00036AE7" w:rsidP="00036AE7">
      <w:pPr>
        <w:jc w:val="both"/>
        <w:rPr>
          <w:sz w:val="22"/>
          <w:szCs w:val="22"/>
        </w:rPr>
      </w:pPr>
      <w:r w:rsidRPr="005C64E8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36AE7" w:rsidRPr="005C64E8" w:rsidRDefault="00036AE7" w:rsidP="00036AE7">
      <w:pPr>
        <w:spacing w:line="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Smluvní strany výslovně souhlasí, že tato smlouva bude zveřejněna podle zák. č. </w:t>
      </w:r>
      <w:bookmarkStart w:id="2" w:name="_Hlk521410682"/>
      <w:r w:rsidRPr="005C64E8">
        <w:rPr>
          <w:sz w:val="22"/>
          <w:szCs w:val="22"/>
        </w:rPr>
        <w:t>340/2015 Sb., zákon o registru smluv, ve znění pozdějších předpisů</w:t>
      </w:r>
      <w:bookmarkEnd w:id="2"/>
      <w:r w:rsidRPr="005C64E8">
        <w:rPr>
          <w:sz w:val="22"/>
          <w:szCs w:val="22"/>
        </w:rPr>
        <w:t xml:space="preserve">, a to včetně příloh, dodatků, odvozených dokumentů a </w:t>
      </w:r>
      <w:proofErr w:type="spellStart"/>
      <w:r w:rsidRPr="005C64E8">
        <w:rPr>
          <w:sz w:val="22"/>
          <w:szCs w:val="22"/>
        </w:rPr>
        <w:t>metadat</w:t>
      </w:r>
      <w:proofErr w:type="spellEnd"/>
      <w:r w:rsidRPr="005C64E8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036AE7" w:rsidRPr="005C64E8" w:rsidRDefault="00036AE7" w:rsidP="00036AE7">
      <w:pPr>
        <w:spacing w:line="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Smluvní strany se dohodly, že tuto smlouvu zveřejní v registru smluv Povodí Odry, státní podnik </w:t>
      </w:r>
      <w:r w:rsidRPr="005C64E8">
        <w:rPr>
          <w:sz w:val="22"/>
          <w:szCs w:val="22"/>
        </w:rPr>
        <w:br/>
        <w:t>do 30 dnů od jejího uzavření. V případě nesplnění této smluvní povinnosti uveřejní smlouvu druhá smluvní strana.</w:t>
      </w:r>
    </w:p>
    <w:p w:rsidR="00036AE7" w:rsidRPr="005C64E8" w:rsidRDefault="00036AE7" w:rsidP="00036AE7">
      <w:pPr>
        <w:spacing w:line="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Smluvní strany nepovažují žádné ustanovení smlouvy za obchodní tajemství.</w:t>
      </w:r>
    </w:p>
    <w:p w:rsidR="00036AE7" w:rsidRPr="005C64E8" w:rsidRDefault="00036AE7" w:rsidP="00036AE7">
      <w:pPr>
        <w:spacing w:line="240" w:lineRule="atLeast"/>
        <w:jc w:val="both"/>
        <w:rPr>
          <w:b/>
          <w:sz w:val="22"/>
          <w:szCs w:val="22"/>
        </w:rPr>
      </w:pPr>
      <w:r w:rsidRPr="005C64E8">
        <w:rPr>
          <w:b/>
          <w:sz w:val="22"/>
          <w:szCs w:val="22"/>
        </w:rPr>
        <w:t>Jeden Vámi potvrzený originál objednávky zašlete prosím zpět na naši adresu!</w:t>
      </w:r>
    </w:p>
    <w:p w:rsidR="00036AE7" w:rsidRPr="005C64E8" w:rsidRDefault="00036AE7" w:rsidP="00036AE7">
      <w:pPr>
        <w:spacing w:line="240" w:lineRule="atLeast"/>
        <w:jc w:val="both"/>
        <w:rPr>
          <w:b/>
          <w:sz w:val="22"/>
          <w:szCs w:val="22"/>
        </w:rPr>
      </w:pPr>
    </w:p>
    <w:p w:rsidR="00036AE7" w:rsidRPr="005C64E8" w:rsidRDefault="00036AE7" w:rsidP="00036AE7">
      <w:pPr>
        <w:spacing w:line="2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Smluvní vztah se řídí ustanovením § 2586 a </w:t>
      </w:r>
      <w:proofErr w:type="spellStart"/>
      <w:r w:rsidRPr="005C64E8">
        <w:rPr>
          <w:sz w:val="22"/>
          <w:szCs w:val="22"/>
        </w:rPr>
        <w:t>násl</w:t>
      </w:r>
      <w:proofErr w:type="spellEnd"/>
      <w:r w:rsidRPr="005C64E8">
        <w:rPr>
          <w:sz w:val="22"/>
          <w:szCs w:val="22"/>
        </w:rPr>
        <w:t xml:space="preserve">. Zákona č. 89_2012 </w:t>
      </w:r>
      <w:proofErr w:type="gramStart"/>
      <w:r w:rsidRPr="005C64E8">
        <w:rPr>
          <w:sz w:val="22"/>
          <w:szCs w:val="22"/>
        </w:rPr>
        <w:t>Sb.,občanský</w:t>
      </w:r>
      <w:proofErr w:type="gramEnd"/>
      <w:r w:rsidRPr="005C64E8">
        <w:rPr>
          <w:sz w:val="22"/>
          <w:szCs w:val="22"/>
        </w:rPr>
        <w:t xml:space="preserve"> zákoník.</w:t>
      </w:r>
    </w:p>
    <w:p w:rsidR="00036AE7" w:rsidRPr="005C64E8" w:rsidRDefault="00036AE7" w:rsidP="00036AE7">
      <w:pPr>
        <w:spacing w:line="240" w:lineRule="atLeast"/>
        <w:jc w:val="both"/>
        <w:rPr>
          <w:sz w:val="22"/>
          <w:szCs w:val="22"/>
        </w:rPr>
      </w:pPr>
    </w:p>
    <w:p w:rsidR="00036AE7" w:rsidRPr="005C64E8" w:rsidRDefault="00036AE7" w:rsidP="00036AE7">
      <w:pPr>
        <w:spacing w:line="240" w:lineRule="atLeast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Smluvní strany nepovažují žádné ustanoven smlouvy za obchodní tajemství.</w:t>
      </w:r>
    </w:p>
    <w:p w:rsidR="00036AE7" w:rsidRPr="005C64E8" w:rsidRDefault="00036AE7" w:rsidP="00036AE7">
      <w:pPr>
        <w:pStyle w:val="Zkladntextodsazen"/>
        <w:ind w:left="0" w:firstLine="0"/>
        <w:rPr>
          <w:sz w:val="22"/>
          <w:szCs w:val="22"/>
        </w:rPr>
      </w:pPr>
      <w:r w:rsidRPr="005C64E8">
        <w:rPr>
          <w:sz w:val="22"/>
          <w:szCs w:val="22"/>
        </w:rPr>
        <w:t>Korespondenci a faktury zasílejte na adresu:</w:t>
      </w:r>
      <w:r w:rsidRPr="005C64E8">
        <w:rPr>
          <w:sz w:val="22"/>
          <w:szCs w:val="22"/>
        </w:rPr>
        <w:tab/>
        <w:t>Povodí Odry, státní podnik</w:t>
      </w:r>
      <w:r w:rsidRPr="005C64E8">
        <w:rPr>
          <w:sz w:val="22"/>
          <w:szCs w:val="22"/>
        </w:rPr>
        <w:br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  <w:t xml:space="preserve">závod </w:t>
      </w:r>
      <w:proofErr w:type="spellStart"/>
      <w:r w:rsidRPr="005C64E8">
        <w:rPr>
          <w:sz w:val="22"/>
          <w:szCs w:val="22"/>
        </w:rPr>
        <w:t>Frýdek</w:t>
      </w:r>
      <w:proofErr w:type="spellEnd"/>
      <w:r w:rsidRPr="005C64E8">
        <w:rPr>
          <w:sz w:val="22"/>
          <w:szCs w:val="22"/>
        </w:rPr>
        <w:t>-Místek</w:t>
      </w:r>
      <w:r w:rsidRPr="005C64E8">
        <w:rPr>
          <w:sz w:val="22"/>
          <w:szCs w:val="22"/>
        </w:rPr>
        <w:br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  <w:t>Horymírova 2347</w:t>
      </w:r>
      <w:r w:rsidRPr="005C64E8">
        <w:rPr>
          <w:sz w:val="22"/>
          <w:szCs w:val="22"/>
        </w:rPr>
        <w:br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  <w:t xml:space="preserve">738 01 </w:t>
      </w:r>
      <w:proofErr w:type="spellStart"/>
      <w:r w:rsidRPr="005C64E8">
        <w:rPr>
          <w:sz w:val="22"/>
          <w:szCs w:val="22"/>
        </w:rPr>
        <w:t>Frýdek</w:t>
      </w:r>
      <w:proofErr w:type="spellEnd"/>
      <w:r w:rsidRPr="005C64E8">
        <w:rPr>
          <w:sz w:val="22"/>
          <w:szCs w:val="22"/>
        </w:rPr>
        <w:t>-Místek</w:t>
      </w:r>
    </w:p>
    <w:p w:rsidR="00036AE7" w:rsidRPr="005C64E8" w:rsidRDefault="00036AE7" w:rsidP="00036AE7">
      <w:pPr>
        <w:tabs>
          <w:tab w:val="left" w:pos="709"/>
          <w:tab w:val="left" w:pos="2127"/>
        </w:tabs>
        <w:ind w:left="6372" w:hanging="6372"/>
        <w:jc w:val="both"/>
        <w:rPr>
          <w:sz w:val="22"/>
          <w:szCs w:val="22"/>
        </w:rPr>
      </w:pPr>
      <w:r w:rsidRPr="005C64E8">
        <w:rPr>
          <w:sz w:val="22"/>
          <w:szCs w:val="22"/>
        </w:rPr>
        <w:t>Pro fakturaci uvádíme následující potřebné údaje:</w:t>
      </w:r>
    </w:p>
    <w:p w:rsidR="00036AE7" w:rsidRPr="005C64E8" w:rsidRDefault="00036AE7" w:rsidP="00036AE7">
      <w:pPr>
        <w:tabs>
          <w:tab w:val="left" w:pos="709"/>
          <w:tab w:val="left" w:pos="2127"/>
        </w:tabs>
        <w:ind w:left="6372" w:hanging="6372"/>
        <w:jc w:val="both"/>
        <w:rPr>
          <w:b/>
          <w:sz w:val="22"/>
          <w:szCs w:val="22"/>
        </w:rPr>
      </w:pPr>
      <w:r w:rsidRPr="005C64E8">
        <w:rPr>
          <w:sz w:val="22"/>
          <w:szCs w:val="22"/>
        </w:rPr>
        <w:t xml:space="preserve"> </w:t>
      </w:r>
      <w:proofErr w:type="gramStart"/>
      <w:r w:rsidRPr="005C64E8">
        <w:rPr>
          <w:b/>
          <w:i/>
          <w:sz w:val="22"/>
          <w:szCs w:val="22"/>
        </w:rPr>
        <w:t>Objednatel :</w:t>
      </w:r>
      <w:r w:rsidRPr="005C64E8">
        <w:rPr>
          <w:b/>
          <w:sz w:val="22"/>
          <w:szCs w:val="22"/>
        </w:rPr>
        <w:t xml:space="preserve"> </w:t>
      </w:r>
      <w:r w:rsidRPr="005C64E8">
        <w:rPr>
          <w:b/>
          <w:sz w:val="22"/>
          <w:szCs w:val="22"/>
        </w:rPr>
        <w:tab/>
        <w:t>Povodí</w:t>
      </w:r>
      <w:proofErr w:type="gramEnd"/>
      <w:r w:rsidRPr="005C64E8">
        <w:rPr>
          <w:b/>
          <w:sz w:val="22"/>
          <w:szCs w:val="22"/>
        </w:rPr>
        <w:t xml:space="preserve"> Odry, státní podnik</w:t>
      </w:r>
    </w:p>
    <w:p w:rsidR="00036AE7" w:rsidRPr="005C64E8" w:rsidRDefault="00036AE7" w:rsidP="00036AE7">
      <w:pPr>
        <w:pStyle w:val="Zkladntextodsazen3"/>
        <w:jc w:val="both"/>
        <w:rPr>
          <w:sz w:val="22"/>
          <w:szCs w:val="22"/>
        </w:rPr>
      </w:pPr>
      <w:r w:rsidRPr="005C64E8">
        <w:rPr>
          <w:i/>
          <w:sz w:val="22"/>
          <w:szCs w:val="22"/>
        </w:rPr>
        <w:tab/>
      </w:r>
      <w:r w:rsidRPr="005C64E8">
        <w:rPr>
          <w:i/>
          <w:sz w:val="22"/>
          <w:szCs w:val="22"/>
        </w:rPr>
        <w:tab/>
      </w:r>
      <w:r w:rsidRPr="005C64E8">
        <w:rPr>
          <w:sz w:val="22"/>
          <w:szCs w:val="22"/>
        </w:rPr>
        <w:t>Varenská 3101/49, Moravská Ostrava, 702 00 Ostrava</w:t>
      </w:r>
    </w:p>
    <w:p w:rsidR="00036AE7" w:rsidRPr="005C64E8" w:rsidRDefault="00036AE7" w:rsidP="00036AE7">
      <w:pPr>
        <w:pStyle w:val="Zkladntextodsazen3"/>
        <w:ind w:left="1415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Doručovací číslo: 701 26 </w:t>
      </w:r>
    </w:p>
    <w:p w:rsidR="00036AE7" w:rsidRPr="005C64E8" w:rsidRDefault="00036AE7" w:rsidP="00036AE7">
      <w:pPr>
        <w:jc w:val="both"/>
        <w:rPr>
          <w:sz w:val="22"/>
          <w:szCs w:val="22"/>
        </w:rPr>
      </w:pPr>
    </w:p>
    <w:p w:rsidR="005C64E8" w:rsidRDefault="005C64E8" w:rsidP="00036AE7">
      <w:pPr>
        <w:jc w:val="both"/>
        <w:rPr>
          <w:sz w:val="22"/>
          <w:szCs w:val="22"/>
          <w:u w:val="single"/>
        </w:rPr>
      </w:pPr>
    </w:p>
    <w:p w:rsidR="00036AE7" w:rsidRPr="005C64E8" w:rsidRDefault="00036AE7" w:rsidP="00036AE7">
      <w:pPr>
        <w:jc w:val="both"/>
        <w:rPr>
          <w:sz w:val="22"/>
          <w:szCs w:val="22"/>
          <w:u w:val="single"/>
        </w:rPr>
      </w:pPr>
      <w:r w:rsidRPr="005C64E8">
        <w:rPr>
          <w:sz w:val="22"/>
          <w:szCs w:val="22"/>
          <w:u w:val="single"/>
        </w:rPr>
        <w:t>Podpis objednatele</w:t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  <w:u w:val="single"/>
        </w:rPr>
        <w:t>Podpis zhotovitele</w:t>
      </w:r>
    </w:p>
    <w:p w:rsidR="00036AE7" w:rsidRPr="005C64E8" w:rsidRDefault="00036AE7" w:rsidP="00036AE7">
      <w:pPr>
        <w:jc w:val="both"/>
        <w:rPr>
          <w:sz w:val="22"/>
          <w:szCs w:val="22"/>
        </w:rPr>
      </w:pPr>
    </w:p>
    <w:p w:rsidR="005C64E8" w:rsidRDefault="005C64E8" w:rsidP="00036AE7">
      <w:pPr>
        <w:jc w:val="both"/>
        <w:rPr>
          <w:sz w:val="22"/>
          <w:szCs w:val="22"/>
          <w:u w:val="single"/>
        </w:rPr>
      </w:pPr>
    </w:p>
    <w:p w:rsidR="00036AE7" w:rsidRPr="005C64E8" w:rsidRDefault="00036AE7" w:rsidP="00036AE7">
      <w:pPr>
        <w:jc w:val="both"/>
        <w:rPr>
          <w:sz w:val="22"/>
          <w:szCs w:val="22"/>
          <w:u w:val="single"/>
        </w:rPr>
      </w:pPr>
      <w:r w:rsidRPr="005C64E8">
        <w:rPr>
          <w:sz w:val="22"/>
          <w:szCs w:val="22"/>
          <w:u w:val="single"/>
        </w:rPr>
        <w:t>Datum:</w:t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Pr="005C64E8">
        <w:rPr>
          <w:sz w:val="22"/>
          <w:szCs w:val="22"/>
        </w:rPr>
        <w:tab/>
      </w:r>
      <w:r w:rsidR="005C64E8">
        <w:rPr>
          <w:sz w:val="22"/>
          <w:szCs w:val="22"/>
        </w:rPr>
        <w:t xml:space="preserve">            </w:t>
      </w:r>
      <w:r w:rsidRPr="005C64E8">
        <w:rPr>
          <w:sz w:val="22"/>
          <w:szCs w:val="22"/>
          <w:u w:val="single"/>
        </w:rPr>
        <w:t>Datum:</w:t>
      </w:r>
      <w:r w:rsidR="007B4966" w:rsidRPr="007B4966">
        <w:rPr>
          <w:sz w:val="22"/>
          <w:szCs w:val="22"/>
        </w:rPr>
        <w:t xml:space="preserve"> 25. 11. 2020</w:t>
      </w:r>
    </w:p>
    <w:p w:rsidR="00036AE7" w:rsidRPr="005C64E8" w:rsidRDefault="00036AE7" w:rsidP="00036AE7">
      <w:pPr>
        <w:jc w:val="both"/>
        <w:rPr>
          <w:sz w:val="22"/>
          <w:szCs w:val="22"/>
          <w:u w:val="single"/>
        </w:rPr>
      </w:pPr>
    </w:p>
    <w:p w:rsidR="005C64E8" w:rsidRDefault="005C64E8" w:rsidP="00036AE7">
      <w:pPr>
        <w:pStyle w:val="Nadpis1"/>
        <w:jc w:val="both"/>
        <w:rPr>
          <w:sz w:val="22"/>
          <w:szCs w:val="22"/>
        </w:rPr>
      </w:pPr>
    </w:p>
    <w:p w:rsidR="005C64E8" w:rsidRDefault="005C64E8" w:rsidP="00036AE7">
      <w:pPr>
        <w:pStyle w:val="Nadpis1"/>
        <w:jc w:val="both"/>
        <w:rPr>
          <w:sz w:val="22"/>
          <w:szCs w:val="22"/>
        </w:rPr>
      </w:pPr>
    </w:p>
    <w:p w:rsidR="005C64E8" w:rsidRDefault="005C64E8" w:rsidP="00036AE7">
      <w:pPr>
        <w:pStyle w:val="Nadpis1"/>
        <w:jc w:val="both"/>
        <w:rPr>
          <w:sz w:val="22"/>
          <w:szCs w:val="22"/>
        </w:rPr>
      </w:pPr>
    </w:p>
    <w:p w:rsidR="00036AE7" w:rsidRPr="005C64E8" w:rsidRDefault="00036AE7" w:rsidP="00036AE7">
      <w:pPr>
        <w:pStyle w:val="Nadpis1"/>
        <w:jc w:val="both"/>
        <w:rPr>
          <w:sz w:val="22"/>
          <w:szCs w:val="22"/>
        </w:rPr>
      </w:pPr>
      <w:r w:rsidRPr="005C64E8">
        <w:rPr>
          <w:sz w:val="22"/>
          <w:szCs w:val="22"/>
        </w:rPr>
        <w:t xml:space="preserve">Ing. Dalibor Kratochvíl                                                                     </w:t>
      </w:r>
    </w:p>
    <w:p w:rsidR="00036AE7" w:rsidRPr="005C64E8" w:rsidRDefault="00036AE7" w:rsidP="00036AE7">
      <w:pPr>
        <w:jc w:val="both"/>
        <w:rPr>
          <w:sz w:val="22"/>
          <w:szCs w:val="22"/>
        </w:rPr>
      </w:pPr>
      <w:r w:rsidRPr="005C64E8">
        <w:rPr>
          <w:sz w:val="22"/>
          <w:szCs w:val="22"/>
        </w:rPr>
        <w:t>ředitel závodu 2 F-M</w:t>
      </w:r>
    </w:p>
    <w:p w:rsidR="001E4EC2" w:rsidRDefault="001E4EC2" w:rsidP="003B4778">
      <w:pPr>
        <w:spacing w:after="120" w:line="240" w:lineRule="atLeast"/>
        <w:jc w:val="both"/>
      </w:pPr>
    </w:p>
    <w:sectPr w:rsidR="001E4EC2" w:rsidSect="001A6FD0">
      <w:type w:val="continuous"/>
      <w:pgSz w:w="11906" w:h="16838" w:code="9"/>
      <w:pgMar w:top="1418" w:right="1134" w:bottom="1701" w:left="1134" w:header="708" w:footer="141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9AB" w:rsidRDefault="008B49AB">
      <w:r>
        <w:separator/>
      </w:r>
    </w:p>
  </w:endnote>
  <w:endnote w:type="continuationSeparator" w:id="0">
    <w:p w:rsidR="008B49AB" w:rsidRDefault="008B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2F3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73F3">
      <w:rPr>
        <w:rStyle w:val="slostrnky"/>
        <w:noProof/>
      </w:rPr>
      <w:t>1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F3" w:rsidRDefault="002F3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173F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4966">
      <w:rPr>
        <w:rStyle w:val="slostrnky"/>
        <w:noProof/>
      </w:rPr>
      <w:t>2</w:t>
    </w:r>
    <w:r>
      <w:rPr>
        <w:rStyle w:val="slostrnky"/>
      </w:rPr>
      <w:fldChar w:fldCharType="end"/>
    </w:r>
  </w:p>
  <w:p w:rsidR="005173F3" w:rsidRDefault="005173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9AB" w:rsidRDefault="008B49AB">
      <w:r>
        <w:separator/>
      </w:r>
    </w:p>
  </w:footnote>
  <w:footnote w:type="continuationSeparator" w:id="0">
    <w:p w:rsidR="008B49AB" w:rsidRDefault="008B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223954"/>
    <w:lvl w:ilvl="0">
      <w:numFmt w:val="bullet"/>
      <w:lvlText w:val="*"/>
      <w:lvlJc w:val="left"/>
    </w:lvl>
  </w:abstractNum>
  <w:abstractNum w:abstractNumId="1">
    <w:nsid w:val="03D41BF3"/>
    <w:multiLevelType w:val="hybridMultilevel"/>
    <w:tmpl w:val="F386E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45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F07D1"/>
    <w:multiLevelType w:val="hybridMultilevel"/>
    <w:tmpl w:val="B4189CA8"/>
    <w:lvl w:ilvl="0" w:tplc="5ED0C6F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241F9"/>
    <w:multiLevelType w:val="hybridMultilevel"/>
    <w:tmpl w:val="46106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C21"/>
    <w:rsid w:val="00007EB6"/>
    <w:rsid w:val="00021657"/>
    <w:rsid w:val="00036AE7"/>
    <w:rsid w:val="000436C9"/>
    <w:rsid w:val="00047221"/>
    <w:rsid w:val="000900C5"/>
    <w:rsid w:val="0009214F"/>
    <w:rsid w:val="000A162C"/>
    <w:rsid w:val="000D1987"/>
    <w:rsid w:val="000D4DE6"/>
    <w:rsid w:val="000D5F74"/>
    <w:rsid w:val="000F4F18"/>
    <w:rsid w:val="001116D4"/>
    <w:rsid w:val="00116396"/>
    <w:rsid w:val="001806C4"/>
    <w:rsid w:val="00182F41"/>
    <w:rsid w:val="001868A7"/>
    <w:rsid w:val="00191169"/>
    <w:rsid w:val="00194FED"/>
    <w:rsid w:val="001A2596"/>
    <w:rsid w:val="001A6FD0"/>
    <w:rsid w:val="001C0AD3"/>
    <w:rsid w:val="001E36C9"/>
    <w:rsid w:val="001E4EC2"/>
    <w:rsid w:val="001E77D9"/>
    <w:rsid w:val="00207A9E"/>
    <w:rsid w:val="00215E70"/>
    <w:rsid w:val="002308A6"/>
    <w:rsid w:val="0025753C"/>
    <w:rsid w:val="00272DFD"/>
    <w:rsid w:val="002D046C"/>
    <w:rsid w:val="002F35C8"/>
    <w:rsid w:val="002F4027"/>
    <w:rsid w:val="00307044"/>
    <w:rsid w:val="00321640"/>
    <w:rsid w:val="0033216C"/>
    <w:rsid w:val="00354BC4"/>
    <w:rsid w:val="00364654"/>
    <w:rsid w:val="00371D12"/>
    <w:rsid w:val="003B4778"/>
    <w:rsid w:val="003D4632"/>
    <w:rsid w:val="003D7B30"/>
    <w:rsid w:val="003E04E7"/>
    <w:rsid w:val="003E776B"/>
    <w:rsid w:val="003F637A"/>
    <w:rsid w:val="00422A5E"/>
    <w:rsid w:val="0042514B"/>
    <w:rsid w:val="004269ED"/>
    <w:rsid w:val="00440A5B"/>
    <w:rsid w:val="0044326E"/>
    <w:rsid w:val="00454437"/>
    <w:rsid w:val="00482B9F"/>
    <w:rsid w:val="00484EA7"/>
    <w:rsid w:val="004B2382"/>
    <w:rsid w:val="004C3006"/>
    <w:rsid w:val="004E0A56"/>
    <w:rsid w:val="004F6B87"/>
    <w:rsid w:val="00500A75"/>
    <w:rsid w:val="00506B9B"/>
    <w:rsid w:val="00507314"/>
    <w:rsid w:val="00510791"/>
    <w:rsid w:val="00514169"/>
    <w:rsid w:val="005173F3"/>
    <w:rsid w:val="005666F6"/>
    <w:rsid w:val="00576C49"/>
    <w:rsid w:val="00583274"/>
    <w:rsid w:val="00584B4F"/>
    <w:rsid w:val="0058636D"/>
    <w:rsid w:val="00591329"/>
    <w:rsid w:val="00593371"/>
    <w:rsid w:val="005A514E"/>
    <w:rsid w:val="005A5E1F"/>
    <w:rsid w:val="005C2168"/>
    <w:rsid w:val="005C64E8"/>
    <w:rsid w:val="005D5B94"/>
    <w:rsid w:val="0060046D"/>
    <w:rsid w:val="00613CF9"/>
    <w:rsid w:val="006649DF"/>
    <w:rsid w:val="006734FA"/>
    <w:rsid w:val="006A1853"/>
    <w:rsid w:val="006A1B23"/>
    <w:rsid w:val="006A31C7"/>
    <w:rsid w:val="006A320B"/>
    <w:rsid w:val="006A532B"/>
    <w:rsid w:val="006B1DEE"/>
    <w:rsid w:val="006B56B7"/>
    <w:rsid w:val="006C0416"/>
    <w:rsid w:val="006C5006"/>
    <w:rsid w:val="006C5AD8"/>
    <w:rsid w:val="006D5000"/>
    <w:rsid w:val="006F3771"/>
    <w:rsid w:val="00702345"/>
    <w:rsid w:val="00704A36"/>
    <w:rsid w:val="00706E48"/>
    <w:rsid w:val="007237CD"/>
    <w:rsid w:val="00776083"/>
    <w:rsid w:val="00783E48"/>
    <w:rsid w:val="00786724"/>
    <w:rsid w:val="007A1322"/>
    <w:rsid w:val="007B4966"/>
    <w:rsid w:val="007B7C21"/>
    <w:rsid w:val="007C5593"/>
    <w:rsid w:val="007D378E"/>
    <w:rsid w:val="007D5C48"/>
    <w:rsid w:val="008074BE"/>
    <w:rsid w:val="008179EB"/>
    <w:rsid w:val="00843555"/>
    <w:rsid w:val="00843EC9"/>
    <w:rsid w:val="00844997"/>
    <w:rsid w:val="008452ED"/>
    <w:rsid w:val="00877852"/>
    <w:rsid w:val="008939BD"/>
    <w:rsid w:val="008A007A"/>
    <w:rsid w:val="008A105C"/>
    <w:rsid w:val="008A1E10"/>
    <w:rsid w:val="008B49AB"/>
    <w:rsid w:val="008C09A3"/>
    <w:rsid w:val="008D1F7F"/>
    <w:rsid w:val="008E1A63"/>
    <w:rsid w:val="008E2D0F"/>
    <w:rsid w:val="008E6C37"/>
    <w:rsid w:val="009108ED"/>
    <w:rsid w:val="00915765"/>
    <w:rsid w:val="009254D9"/>
    <w:rsid w:val="0094458C"/>
    <w:rsid w:val="00953F28"/>
    <w:rsid w:val="00981B99"/>
    <w:rsid w:val="009A7D10"/>
    <w:rsid w:val="009E365A"/>
    <w:rsid w:val="009E3B97"/>
    <w:rsid w:val="009F55FE"/>
    <w:rsid w:val="00A06A1E"/>
    <w:rsid w:val="00A33F57"/>
    <w:rsid w:val="00A35AB1"/>
    <w:rsid w:val="00A44452"/>
    <w:rsid w:val="00A4599C"/>
    <w:rsid w:val="00A471A0"/>
    <w:rsid w:val="00A81925"/>
    <w:rsid w:val="00A9582C"/>
    <w:rsid w:val="00AC469F"/>
    <w:rsid w:val="00AF1686"/>
    <w:rsid w:val="00B049F3"/>
    <w:rsid w:val="00B05BF0"/>
    <w:rsid w:val="00B57EF1"/>
    <w:rsid w:val="00B6006F"/>
    <w:rsid w:val="00B71CA8"/>
    <w:rsid w:val="00B74B1D"/>
    <w:rsid w:val="00B760E4"/>
    <w:rsid w:val="00B8207A"/>
    <w:rsid w:val="00B9153F"/>
    <w:rsid w:val="00BA2074"/>
    <w:rsid w:val="00BB2FBD"/>
    <w:rsid w:val="00BC32D0"/>
    <w:rsid w:val="00BC6E2B"/>
    <w:rsid w:val="00BD5833"/>
    <w:rsid w:val="00BD71E7"/>
    <w:rsid w:val="00BF3ECC"/>
    <w:rsid w:val="00C10580"/>
    <w:rsid w:val="00C40765"/>
    <w:rsid w:val="00C43DDC"/>
    <w:rsid w:val="00C444FA"/>
    <w:rsid w:val="00C53B4C"/>
    <w:rsid w:val="00C55AC5"/>
    <w:rsid w:val="00C60E1E"/>
    <w:rsid w:val="00C74D96"/>
    <w:rsid w:val="00C75505"/>
    <w:rsid w:val="00C83068"/>
    <w:rsid w:val="00CA23DA"/>
    <w:rsid w:val="00CA5D5A"/>
    <w:rsid w:val="00CB0973"/>
    <w:rsid w:val="00CB7640"/>
    <w:rsid w:val="00CD2113"/>
    <w:rsid w:val="00CD4FF9"/>
    <w:rsid w:val="00CE4D45"/>
    <w:rsid w:val="00D071D1"/>
    <w:rsid w:val="00D132ED"/>
    <w:rsid w:val="00D13524"/>
    <w:rsid w:val="00D15337"/>
    <w:rsid w:val="00D168BA"/>
    <w:rsid w:val="00D33866"/>
    <w:rsid w:val="00D34598"/>
    <w:rsid w:val="00D443A8"/>
    <w:rsid w:val="00D8157F"/>
    <w:rsid w:val="00D96A22"/>
    <w:rsid w:val="00DA46C9"/>
    <w:rsid w:val="00DE2A40"/>
    <w:rsid w:val="00DE39E3"/>
    <w:rsid w:val="00DE7A2F"/>
    <w:rsid w:val="00E0538C"/>
    <w:rsid w:val="00E4056B"/>
    <w:rsid w:val="00E807A0"/>
    <w:rsid w:val="00E9082C"/>
    <w:rsid w:val="00E92929"/>
    <w:rsid w:val="00E970A3"/>
    <w:rsid w:val="00EC2D2E"/>
    <w:rsid w:val="00EC4BB1"/>
    <w:rsid w:val="00F115B9"/>
    <w:rsid w:val="00F1655C"/>
    <w:rsid w:val="00F17143"/>
    <w:rsid w:val="00F203D4"/>
    <w:rsid w:val="00F45E37"/>
    <w:rsid w:val="00F53F0C"/>
    <w:rsid w:val="00F654D5"/>
    <w:rsid w:val="00F7341C"/>
    <w:rsid w:val="00F74DBD"/>
    <w:rsid w:val="00F97A2B"/>
    <w:rsid w:val="00FA39EC"/>
    <w:rsid w:val="00FB72DF"/>
    <w:rsid w:val="00FB7A45"/>
    <w:rsid w:val="00FC5856"/>
    <w:rsid w:val="00F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6FD0"/>
    <w:rPr>
      <w:sz w:val="24"/>
      <w:szCs w:val="24"/>
    </w:rPr>
  </w:style>
  <w:style w:type="paragraph" w:styleId="Nadpis1">
    <w:name w:val="heading 1"/>
    <w:basedOn w:val="Normln"/>
    <w:next w:val="Normln"/>
    <w:qFormat/>
    <w:rsid w:val="001A6FD0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A6FD0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1A6F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6FD0"/>
  </w:style>
  <w:style w:type="paragraph" w:styleId="Zkladntextodsazen">
    <w:name w:val="Body Text Indent"/>
    <w:basedOn w:val="Normln"/>
    <w:rsid w:val="001A6FD0"/>
    <w:pPr>
      <w:tabs>
        <w:tab w:val="left" w:pos="426"/>
      </w:tabs>
      <w:spacing w:before="120" w:line="240" w:lineRule="atLeast"/>
      <w:ind w:left="1418" w:hanging="1418"/>
    </w:pPr>
  </w:style>
  <w:style w:type="paragraph" w:styleId="Zkladntextodsazen3">
    <w:name w:val="Body Text Indent 3"/>
    <w:basedOn w:val="Normln"/>
    <w:link w:val="Zkladntextodsazen3Char"/>
    <w:rsid w:val="001A6FD0"/>
    <w:pPr>
      <w:spacing w:line="240" w:lineRule="atLeast"/>
      <w:ind w:firstLine="709"/>
    </w:pPr>
  </w:style>
  <w:style w:type="paragraph" w:styleId="Zkladntext">
    <w:name w:val="Body Text"/>
    <w:basedOn w:val="Normln"/>
    <w:rsid w:val="001A6FD0"/>
    <w:pPr>
      <w:tabs>
        <w:tab w:val="left" w:pos="709"/>
        <w:tab w:val="left" w:pos="2127"/>
      </w:tabs>
      <w:jc w:val="both"/>
    </w:pPr>
  </w:style>
  <w:style w:type="paragraph" w:styleId="Rozvrendokumentu">
    <w:name w:val="Document Map"/>
    <w:basedOn w:val="Normln"/>
    <w:semiHidden/>
    <w:rsid w:val="004C3006"/>
    <w:pPr>
      <w:shd w:val="clear" w:color="auto" w:fill="000080"/>
    </w:pPr>
    <w:rPr>
      <w:rFonts w:ascii="Tahoma" w:hAnsi="Tahoma" w:cs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A44452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6A1B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1B23"/>
    <w:rPr>
      <w:sz w:val="24"/>
      <w:szCs w:val="24"/>
    </w:rPr>
  </w:style>
  <w:style w:type="paragraph" w:styleId="Bezmezer">
    <w:name w:val="No Spacing"/>
    <w:uiPriority w:val="1"/>
    <w:qFormat/>
    <w:rsid w:val="00DE2A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36AE7"/>
    <w:pPr>
      <w:ind w:left="720"/>
      <w:contextualSpacing/>
    </w:pPr>
    <w:rPr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ce\Dokumenty\WORD\SABLONY\Exter.objed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B587A-6BD1-4F90-B79B-BFB4790E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Exter.objedn.dot</Template>
  <TotalTime>298</TotalTime>
  <Pages>2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Sance</dc:creator>
  <cp:lastModifiedBy>test</cp:lastModifiedBy>
  <cp:revision>37</cp:revision>
  <cp:lastPrinted>2019-06-06T11:44:00Z</cp:lastPrinted>
  <dcterms:created xsi:type="dcterms:W3CDTF">2019-06-05T09:30:00Z</dcterms:created>
  <dcterms:modified xsi:type="dcterms:W3CDTF">2020-11-26T06:03:00Z</dcterms:modified>
</cp:coreProperties>
</file>