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F3C" w:rsidRPr="005E6AD9" w:rsidRDefault="00014F10">
      <w:pPr>
        <w:pStyle w:val="Heading110"/>
        <w:keepNext/>
        <w:keepLines/>
        <w:shd w:val="clear" w:color="auto" w:fill="auto"/>
      </w:pPr>
      <w:r w:rsidRPr="005E6AD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203200</wp:posOffset>
                </wp:positionV>
                <wp:extent cx="631190" cy="14351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Název akce: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57.75pt;margin-top:16pt;width:49.7pt;height:11.3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" filled="f" stroked="f">
                <v:textbox inset="0,0,0,0">
                  <w:txbxContent>
                    <w:p w:rsidR="00A94F3C" w:rsidRDefault="00014F10">
                      <w:pPr>
                        <w:pStyle w:val="Bodytext10"/>
                        <w:shd w:val="clear" w:color="auto" w:fill="auto"/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>Název akce: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0" w:name="bookmark0"/>
      <w:bookmarkStart w:id="1" w:name="bookmark1"/>
      <w:r w:rsidRPr="005E6AD9">
        <w:t>SMLOUVA O DÍLO č. S/20</w:t>
      </w:r>
      <w:r w:rsidR="000765A2" w:rsidRPr="005E6AD9">
        <w:t>0</w:t>
      </w:r>
      <w:r w:rsidRPr="005E6AD9">
        <w:t>/</w:t>
      </w:r>
      <w:r w:rsidR="00535283">
        <w:t>491</w:t>
      </w:r>
      <w:r w:rsidRPr="005E6AD9">
        <w:t>/</w:t>
      </w:r>
      <w:bookmarkEnd w:id="0"/>
      <w:bookmarkEnd w:id="1"/>
      <w:r w:rsidR="00D53787" w:rsidRPr="005E6AD9">
        <w:t>20</w:t>
      </w:r>
    </w:p>
    <w:p w:rsidR="00A94F3C" w:rsidRPr="005E6AD9" w:rsidRDefault="00EF7A58" w:rsidP="00EF7A58">
      <w:pPr>
        <w:pStyle w:val="Bodytext10"/>
        <w:shd w:val="clear" w:color="auto" w:fill="auto"/>
        <w:spacing w:after="420" w:line="240" w:lineRule="auto"/>
        <w:rPr>
          <w:sz w:val="22"/>
          <w:szCs w:val="22"/>
        </w:rPr>
      </w:pPr>
      <w:r w:rsidRPr="005E6AD9">
        <w:rPr>
          <w:b/>
          <w:bCs/>
          <w:sz w:val="22"/>
          <w:szCs w:val="22"/>
        </w:rPr>
        <w:t xml:space="preserve">          </w:t>
      </w:r>
      <w:r w:rsidR="005A4F52">
        <w:rPr>
          <w:b/>
          <w:bCs/>
          <w:sz w:val="22"/>
          <w:szCs w:val="22"/>
        </w:rPr>
        <w:t>V</w:t>
      </w:r>
      <w:r w:rsidR="00014F10" w:rsidRPr="005E6AD9">
        <w:rPr>
          <w:b/>
          <w:bCs/>
          <w:sz w:val="22"/>
          <w:szCs w:val="22"/>
        </w:rPr>
        <w:t xml:space="preserve">ýroba </w:t>
      </w:r>
      <w:r w:rsidR="005A4F52">
        <w:rPr>
          <w:b/>
          <w:bCs/>
          <w:sz w:val="22"/>
          <w:szCs w:val="22"/>
        </w:rPr>
        <w:t>pánských smokingů a fraků pro nové hráče orchestru ND</w:t>
      </w:r>
    </w:p>
    <w:p w:rsidR="00A94F3C" w:rsidRPr="005E6AD9" w:rsidRDefault="00115FD8">
      <w:pPr>
        <w:pStyle w:val="Bodytext10"/>
        <w:numPr>
          <w:ilvl w:val="0"/>
          <w:numId w:val="1"/>
        </w:numPr>
        <w:shd w:val="clear" w:color="auto" w:fill="auto"/>
        <w:tabs>
          <w:tab w:val="left" w:pos="272"/>
        </w:tabs>
        <w:spacing w:after="280" w:line="240" w:lineRule="auto"/>
        <w:rPr>
          <w:sz w:val="22"/>
          <w:szCs w:val="22"/>
        </w:rPr>
      </w:pPr>
      <w:r w:rsidRPr="005E6AD9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1402080" distL="120650" distR="114300" simplePos="0" relativeHeight="125829380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355600</wp:posOffset>
                </wp:positionV>
                <wp:extent cx="1638300" cy="169545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695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Objednatel</w:t>
                            </w:r>
                          </w:p>
                          <w:p w:rsidR="00EF7A58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Se sídlem</w:t>
                            </w:r>
                          </w:p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 w:rsidRPr="00115FD8">
                              <w:rPr>
                                <w:sz w:val="22"/>
                                <w:szCs w:val="22"/>
                              </w:rPr>
                              <w:t>Zastoupený</w:t>
                            </w:r>
                          </w:p>
                          <w:p w:rsidR="00EF7A58" w:rsidRPr="00115FD8" w:rsidRDefault="00014F10">
                            <w:pPr>
                              <w:pStyle w:val="Bodytext10"/>
                              <w:shd w:val="clear" w:color="auto" w:fill="auto"/>
                              <w:tabs>
                                <w:tab w:val="left" w:pos="144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Bankovní spojení:</w:t>
                            </w:r>
                          </w:p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  <w:tabs>
                                <w:tab w:val="left" w:pos="1440"/>
                              </w:tabs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č. účtu</w:t>
                            </w:r>
                            <w:r>
                              <w:tab/>
                            </w:r>
                          </w:p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IČ</w:t>
                            </w:r>
                          </w:p>
                          <w:p w:rsidR="00EF7A58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DIČ</w:t>
                            </w:r>
                          </w:p>
                          <w:p w:rsidR="00A94F3C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 xml:space="preserve">(dále jen </w:t>
                            </w:r>
                            <w:r w:rsidR="00115FD8">
                              <w:rPr>
                                <w:sz w:val="22"/>
                                <w:szCs w:val="22"/>
                              </w:rPr>
                              <w:t>„ob</w:t>
                            </w:r>
                            <w:r w:rsidRPr="00115FD8">
                              <w:rPr>
                                <w:sz w:val="22"/>
                                <w:szCs w:val="22"/>
                              </w:rPr>
                              <w:t>jednatel")</w:t>
                            </w:r>
                          </w:p>
                          <w:p w:rsidR="00115FD8" w:rsidRPr="00115FD8" w:rsidRDefault="00115FD8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27" type="#_x0000_t202" style="position:absolute;left:0;text-align:left;margin-left:57pt;margin-top:28pt;width:129pt;height:133.5pt;z-index:125829380;visibility:visible;mso-wrap-style:square;mso-width-percent:0;mso-height-percent:0;mso-wrap-distance-left:9.5pt;mso-wrap-distance-top:0;mso-wrap-distance-right:9pt;mso-wrap-distance-bottom:110.4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" filled="f" stroked="f">
                <v:textbox inset="0,0,0,0">
                  <w:txbxContent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b/>
                          <w:bCs/>
                          <w:sz w:val="22"/>
                          <w:szCs w:val="22"/>
                        </w:rPr>
                        <w:t>Objednatel</w:t>
                      </w:r>
                    </w:p>
                    <w:p w:rsidR="00EF7A58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Se sídlem</w:t>
                      </w:r>
                    </w:p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  <w:r w:rsidRPr="00115FD8">
                        <w:rPr>
                          <w:sz w:val="22"/>
                          <w:szCs w:val="22"/>
                        </w:rPr>
                        <w:t>Zastoupený</w:t>
                      </w:r>
                    </w:p>
                    <w:p w:rsidR="00EF7A58" w:rsidRPr="00115FD8" w:rsidRDefault="00014F10">
                      <w:pPr>
                        <w:pStyle w:val="Bodytext10"/>
                        <w:shd w:val="clear" w:color="auto" w:fill="auto"/>
                        <w:tabs>
                          <w:tab w:val="left" w:pos="1440"/>
                        </w:tabs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Bankovní spojení:</w:t>
                      </w:r>
                    </w:p>
                    <w:p w:rsidR="00A94F3C" w:rsidRDefault="00014F10">
                      <w:pPr>
                        <w:pStyle w:val="Bodytext10"/>
                        <w:shd w:val="clear" w:color="auto" w:fill="auto"/>
                        <w:tabs>
                          <w:tab w:val="left" w:pos="1440"/>
                        </w:tabs>
                      </w:pPr>
                      <w:r w:rsidRPr="00115FD8">
                        <w:rPr>
                          <w:sz w:val="22"/>
                          <w:szCs w:val="22"/>
                        </w:rPr>
                        <w:t>č. účtu</w:t>
                      </w:r>
                      <w:r>
                        <w:tab/>
                      </w:r>
                    </w:p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IČ</w:t>
                      </w:r>
                    </w:p>
                    <w:p w:rsidR="00EF7A58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DIČ</w:t>
                      </w:r>
                    </w:p>
                    <w:p w:rsidR="00A94F3C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 xml:space="preserve">(dále jen </w:t>
                      </w:r>
                      <w:r w:rsidR="00115FD8">
                        <w:rPr>
                          <w:sz w:val="22"/>
                          <w:szCs w:val="22"/>
                        </w:rPr>
                        <w:t>„ob</w:t>
                      </w:r>
                      <w:r w:rsidRPr="00115FD8">
                        <w:rPr>
                          <w:sz w:val="22"/>
                          <w:szCs w:val="22"/>
                        </w:rPr>
                        <w:t>jednatel")</w:t>
                      </w:r>
                    </w:p>
                    <w:p w:rsidR="00115FD8" w:rsidRPr="00115FD8" w:rsidRDefault="00115FD8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014F10" w:rsidRPr="005E6AD9">
        <w:rPr>
          <w:b/>
          <w:bCs/>
          <w:sz w:val="22"/>
          <w:szCs w:val="22"/>
          <w:u w:val="single"/>
        </w:rPr>
        <w:t>Účastníci smluvního vztahu:</w:t>
      </w:r>
    </w:p>
    <w:p w:rsidR="00A94F3C" w:rsidRPr="005E6AD9" w:rsidRDefault="00014F10">
      <w:pPr>
        <w:pStyle w:val="Heading210"/>
        <w:keepNext/>
        <w:keepLines/>
        <w:shd w:val="clear" w:color="auto" w:fill="auto"/>
        <w:spacing w:after="40" w:line="240" w:lineRule="auto"/>
        <w:ind w:firstLine="300"/>
        <w:jc w:val="both"/>
        <w:rPr>
          <w:sz w:val="22"/>
          <w:szCs w:val="22"/>
        </w:rPr>
      </w:pPr>
      <w:bookmarkStart w:id="2" w:name="bookmark2"/>
      <w:bookmarkStart w:id="3" w:name="bookmark3"/>
      <w:r w:rsidRPr="005E6AD9">
        <w:rPr>
          <w:sz w:val="22"/>
          <w:szCs w:val="22"/>
          <w:u w:val="none"/>
        </w:rPr>
        <w:t>Národní divadlo</w:t>
      </w:r>
      <w:bookmarkEnd w:id="2"/>
      <w:bookmarkEnd w:id="3"/>
    </w:p>
    <w:p w:rsidR="00A94F3C" w:rsidRPr="005E6AD9" w:rsidRDefault="00014F10">
      <w:pPr>
        <w:pStyle w:val="Bodytext10"/>
        <w:shd w:val="clear" w:color="auto" w:fill="auto"/>
        <w:spacing w:after="40" w:line="240" w:lineRule="auto"/>
        <w:ind w:firstLine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Ostrovní 1,112 30 Praha 1</w:t>
      </w:r>
    </w:p>
    <w:p w:rsidR="00A94F3C" w:rsidRPr="005E6AD9" w:rsidRDefault="00535283">
      <w:pPr>
        <w:pStyle w:val="Bodytext10"/>
        <w:shd w:val="clear" w:color="auto" w:fill="auto"/>
        <w:spacing w:after="40" w:line="240" w:lineRule="auto"/>
        <w:ind w:firstLine="300"/>
        <w:jc w:val="both"/>
        <w:rPr>
          <w:sz w:val="22"/>
          <w:szCs w:val="22"/>
        </w:rPr>
      </w:pPr>
      <w:r>
        <w:rPr>
          <w:sz w:val="22"/>
          <w:szCs w:val="22"/>
        </w:rPr>
        <w:t>xxxxx</w:t>
      </w:r>
    </w:p>
    <w:p w:rsidR="00A94F3C" w:rsidRPr="005E6AD9" w:rsidRDefault="00535283">
      <w:pPr>
        <w:pStyle w:val="Bodytext10"/>
        <w:shd w:val="clear" w:color="auto" w:fill="auto"/>
        <w:spacing w:after="40" w:line="240" w:lineRule="auto"/>
        <w:ind w:firstLine="300"/>
        <w:jc w:val="both"/>
        <w:rPr>
          <w:sz w:val="22"/>
          <w:szCs w:val="22"/>
        </w:rPr>
      </w:pPr>
      <w:r>
        <w:rPr>
          <w:sz w:val="22"/>
          <w:szCs w:val="22"/>
        </w:rPr>
        <w:t>xxxxx</w:t>
      </w:r>
    </w:p>
    <w:p w:rsidR="00A94F3C" w:rsidRPr="005E6AD9" w:rsidRDefault="00535283">
      <w:pPr>
        <w:pStyle w:val="Bodytext10"/>
        <w:shd w:val="clear" w:color="auto" w:fill="auto"/>
        <w:spacing w:after="40" w:line="240" w:lineRule="auto"/>
        <w:ind w:firstLine="300"/>
        <w:jc w:val="both"/>
        <w:rPr>
          <w:sz w:val="22"/>
          <w:szCs w:val="22"/>
        </w:rPr>
      </w:pPr>
      <w:r>
        <w:rPr>
          <w:sz w:val="22"/>
          <w:szCs w:val="22"/>
        </w:rPr>
        <w:t>xxxxx</w:t>
      </w:r>
    </w:p>
    <w:p w:rsidR="00A94F3C" w:rsidRPr="005E6AD9" w:rsidRDefault="00014F10">
      <w:pPr>
        <w:pStyle w:val="Bodytext10"/>
        <w:shd w:val="clear" w:color="auto" w:fill="auto"/>
        <w:spacing w:after="40" w:line="240" w:lineRule="auto"/>
        <w:ind w:firstLine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00023337</w:t>
      </w:r>
    </w:p>
    <w:p w:rsidR="00A94F3C" w:rsidRPr="005E6AD9" w:rsidRDefault="00115FD8" w:rsidP="00115FD8">
      <w:pPr>
        <w:pStyle w:val="Bodytext10"/>
        <w:shd w:val="clear" w:color="auto" w:fill="auto"/>
        <w:tabs>
          <w:tab w:val="left" w:pos="2595"/>
        </w:tabs>
        <w:spacing w:after="900" w:line="240" w:lineRule="auto"/>
        <w:ind w:firstLine="300"/>
        <w:jc w:val="both"/>
        <w:rPr>
          <w:sz w:val="22"/>
          <w:szCs w:val="22"/>
        </w:rPr>
      </w:pPr>
      <w:r w:rsidRPr="005E6AD9">
        <w:rPr>
          <w:noProof/>
          <w:sz w:val="22"/>
          <w:szCs w:val="22"/>
          <w:lang w:bidi="ar-SA"/>
        </w:rPr>
        <mc:AlternateContent>
          <mc:Choice Requires="wps">
            <w:drawing>
              <wp:anchor distT="1572895" distB="0" distL="114300" distR="336550" simplePos="0" relativeHeight="125829382" behindDoc="0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472440</wp:posOffset>
                </wp:positionV>
                <wp:extent cx="1390650" cy="182880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828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5FD8" w:rsidRDefault="00115FD8">
                            <w:pPr>
                              <w:pStyle w:val="Bodytext10"/>
                              <w:shd w:val="clear" w:color="auto" w:fill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Dodavatel</w:t>
                            </w:r>
                          </w:p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Se sídlem</w:t>
                            </w:r>
                          </w:p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Zastoupený</w:t>
                            </w:r>
                          </w:p>
                          <w:p w:rsid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 xml:space="preserve">Bankovní spojení </w:t>
                            </w:r>
                          </w:p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č. účtu</w:t>
                            </w:r>
                          </w:p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IČ</w:t>
                            </w:r>
                          </w:p>
                          <w:p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DIČ</w:t>
                            </w:r>
                          </w:p>
                          <w:p w:rsidR="00D53787" w:rsidRPr="00115FD8" w:rsidRDefault="00D53787" w:rsidP="00D53787">
                            <w:pPr>
                              <w:pStyle w:val="Bodytext10"/>
                              <w:shd w:val="clear" w:color="auto" w:fill="auto"/>
                              <w:spacing w:after="420" w:line="240" w:lineRule="auto"/>
                              <w:contextualSpacing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(dále jen „dodavatel“)</w:t>
                            </w:r>
                          </w:p>
                          <w:p w:rsidR="00D53787" w:rsidRDefault="00D53787">
                            <w:pPr>
                              <w:pStyle w:val="Bodytext10"/>
                              <w:shd w:val="clear" w:color="auto" w:fill="auto"/>
                            </w:pPr>
                          </w:p>
                          <w:p w:rsidR="00D53787" w:rsidRDefault="00D53787" w:rsidP="00D53787">
                            <w:pPr>
                              <w:pStyle w:val="Bodytext10"/>
                              <w:shd w:val="clear" w:color="auto" w:fill="auto"/>
                              <w:spacing w:after="420" w:line="240" w:lineRule="auto"/>
                              <w:contextualSpacing/>
                              <w:jc w:val="both"/>
                            </w:pPr>
                          </w:p>
                          <w:p w:rsidR="00D53787" w:rsidRDefault="00D53787">
                            <w:pPr>
                              <w:pStyle w:val="Bodytext10"/>
                              <w:shd w:val="clear" w:color="auto" w:fill="auto"/>
                            </w:pPr>
                          </w:p>
                          <w:p w:rsidR="00D53787" w:rsidRDefault="00D53787" w:rsidP="00D53787">
                            <w:pPr>
                              <w:pStyle w:val="Bodytext10"/>
                              <w:shd w:val="clear" w:color="auto" w:fill="auto"/>
                              <w:spacing w:after="420" w:line="240" w:lineRule="auto"/>
                              <w:contextualSpacing/>
                              <w:jc w:val="both"/>
                            </w:pPr>
                            <w:r>
                              <w:t>(dále jen „dodavatel“)</w:t>
                            </w:r>
                          </w:p>
                          <w:p w:rsidR="00D53787" w:rsidRDefault="00D53787">
                            <w:pPr>
                              <w:pStyle w:val="Bodytext1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1028" type="#_x0000_t202" style="position:absolute;left:0;text-align:left;margin-left:56.25pt;margin-top:37.2pt;width:109.5pt;height:2in;z-index:125829382;visibility:visible;mso-wrap-style:square;mso-width-percent:0;mso-height-percent:0;mso-wrap-distance-left:9pt;mso-wrap-distance-top:123.85pt;mso-wrap-distance-right:26.5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" filled="f" stroked="f">
                <v:textbox inset="0,0,0,0">
                  <w:txbxContent>
                    <w:p w:rsidR="00115FD8" w:rsidRDefault="00115FD8">
                      <w:pPr>
                        <w:pStyle w:val="Bodytext10"/>
                        <w:shd w:val="clear" w:color="auto" w:fill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b/>
                          <w:bCs/>
                          <w:sz w:val="22"/>
                          <w:szCs w:val="22"/>
                        </w:rPr>
                        <w:t>Dodavatel</w:t>
                      </w:r>
                    </w:p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Se sídlem</w:t>
                      </w:r>
                    </w:p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Zastoupený</w:t>
                      </w:r>
                    </w:p>
                    <w:p w:rsid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 xml:space="preserve">Bankovní spojení </w:t>
                      </w:r>
                    </w:p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č. účtu</w:t>
                      </w:r>
                    </w:p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IČ</w:t>
                      </w:r>
                    </w:p>
                    <w:p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DIČ</w:t>
                      </w:r>
                    </w:p>
                    <w:p w:rsidR="00D53787" w:rsidRPr="00115FD8" w:rsidRDefault="00D53787" w:rsidP="00D53787">
                      <w:pPr>
                        <w:pStyle w:val="Bodytext10"/>
                        <w:shd w:val="clear" w:color="auto" w:fill="auto"/>
                        <w:spacing w:after="420" w:line="240" w:lineRule="auto"/>
                        <w:contextualSpacing/>
                        <w:jc w:val="both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(dále jen „dodavatel“)</w:t>
                      </w:r>
                    </w:p>
                    <w:p w:rsidR="00D53787" w:rsidRDefault="00D53787">
                      <w:pPr>
                        <w:pStyle w:val="Bodytext10"/>
                        <w:shd w:val="clear" w:color="auto" w:fill="auto"/>
                      </w:pPr>
                    </w:p>
                    <w:p w:rsidR="00D53787" w:rsidRDefault="00D53787" w:rsidP="00D53787">
                      <w:pPr>
                        <w:pStyle w:val="Bodytext10"/>
                        <w:shd w:val="clear" w:color="auto" w:fill="auto"/>
                        <w:spacing w:after="420" w:line="240" w:lineRule="auto"/>
                        <w:contextualSpacing/>
                        <w:jc w:val="both"/>
                      </w:pPr>
                    </w:p>
                    <w:p w:rsidR="00D53787" w:rsidRDefault="00D53787">
                      <w:pPr>
                        <w:pStyle w:val="Bodytext10"/>
                        <w:shd w:val="clear" w:color="auto" w:fill="auto"/>
                      </w:pPr>
                    </w:p>
                    <w:p w:rsidR="00D53787" w:rsidRDefault="00D53787" w:rsidP="00D53787">
                      <w:pPr>
                        <w:pStyle w:val="Bodytext10"/>
                        <w:shd w:val="clear" w:color="auto" w:fill="auto"/>
                        <w:spacing w:after="420" w:line="240" w:lineRule="auto"/>
                        <w:contextualSpacing/>
                        <w:jc w:val="both"/>
                      </w:pPr>
                      <w:r>
                        <w:t>(dále jen „dodavatel“)</w:t>
                      </w:r>
                    </w:p>
                    <w:p w:rsidR="00D53787" w:rsidRDefault="00D53787">
                      <w:pPr>
                        <w:pStyle w:val="Bodytext10"/>
                        <w:shd w:val="clear" w:color="auto" w:fill="auto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014F10" w:rsidRPr="005E6AD9">
        <w:rPr>
          <w:sz w:val="22"/>
          <w:szCs w:val="22"/>
        </w:rPr>
        <w:t>CZ00023337</w:t>
      </w:r>
    </w:p>
    <w:p w:rsidR="00A94F3C" w:rsidRPr="005E6AD9" w:rsidRDefault="00EF0042">
      <w:pPr>
        <w:pStyle w:val="Bodytext10"/>
        <w:shd w:val="clear" w:color="auto" w:fill="auto"/>
        <w:spacing w:after="4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MTM fashion s. r. o.</w:t>
      </w:r>
    </w:p>
    <w:p w:rsidR="00A94F3C" w:rsidRPr="005E6AD9" w:rsidRDefault="00EF0042">
      <w:pPr>
        <w:pStyle w:val="Bodytext10"/>
        <w:shd w:val="clear" w:color="auto" w:fill="auto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Moravská 26, Prostějov 796 01</w:t>
      </w:r>
    </w:p>
    <w:p w:rsidR="00A94F3C" w:rsidRPr="005E6AD9" w:rsidRDefault="00535283">
      <w:pPr>
        <w:pStyle w:val="Bodytext10"/>
        <w:shd w:val="clear" w:color="auto" w:fill="auto"/>
        <w:spacing w:after="4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xxxxx</w:t>
      </w:r>
    </w:p>
    <w:p w:rsidR="00A94F3C" w:rsidRPr="005E6AD9" w:rsidRDefault="00535283">
      <w:pPr>
        <w:pStyle w:val="Bodytext10"/>
        <w:shd w:val="clear" w:color="auto" w:fill="auto"/>
        <w:spacing w:after="4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xxxxx</w:t>
      </w:r>
    </w:p>
    <w:p w:rsidR="00A94F3C" w:rsidRPr="005E6AD9" w:rsidRDefault="00535283">
      <w:pPr>
        <w:pStyle w:val="Bodytext10"/>
        <w:shd w:val="clear" w:color="auto" w:fill="auto"/>
        <w:spacing w:after="4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xxxxx</w:t>
      </w:r>
    </w:p>
    <w:p w:rsidR="00D53787" w:rsidRPr="005E6AD9" w:rsidRDefault="00EF0042">
      <w:pPr>
        <w:pStyle w:val="Bodytext10"/>
        <w:shd w:val="clear" w:color="auto" w:fill="auto"/>
        <w:spacing w:after="420"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29205727</w:t>
      </w:r>
    </w:p>
    <w:p w:rsidR="00D53787" w:rsidRPr="005E6AD9" w:rsidRDefault="00EF0042">
      <w:pPr>
        <w:pStyle w:val="Bodytext10"/>
        <w:shd w:val="clear" w:color="auto" w:fill="auto"/>
        <w:spacing w:after="420"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CZ29205727</w:t>
      </w:r>
    </w:p>
    <w:p w:rsidR="00E02C98" w:rsidRPr="005E6AD9" w:rsidRDefault="00E02C98">
      <w:pPr>
        <w:pStyle w:val="Bodytext10"/>
        <w:shd w:val="clear" w:color="auto" w:fill="auto"/>
        <w:spacing w:after="420" w:line="240" w:lineRule="auto"/>
        <w:contextualSpacing/>
        <w:jc w:val="both"/>
        <w:rPr>
          <w:sz w:val="22"/>
          <w:szCs w:val="22"/>
        </w:rPr>
      </w:pPr>
    </w:p>
    <w:p w:rsidR="00115FD8" w:rsidRDefault="00115FD8">
      <w:pPr>
        <w:pStyle w:val="Bodytext10"/>
        <w:shd w:val="clear" w:color="auto" w:fill="auto"/>
        <w:spacing w:after="420" w:line="307" w:lineRule="auto"/>
        <w:jc w:val="center"/>
        <w:rPr>
          <w:sz w:val="22"/>
          <w:szCs w:val="22"/>
        </w:rPr>
      </w:pPr>
    </w:p>
    <w:p w:rsidR="00A94F3C" w:rsidRPr="005E6AD9" w:rsidRDefault="00014F10">
      <w:pPr>
        <w:pStyle w:val="Bodytext10"/>
        <w:shd w:val="clear" w:color="auto" w:fill="auto"/>
        <w:spacing w:after="420" w:line="307" w:lineRule="auto"/>
        <w:jc w:val="center"/>
        <w:rPr>
          <w:sz w:val="22"/>
          <w:szCs w:val="22"/>
        </w:rPr>
      </w:pPr>
      <w:r w:rsidRPr="005E6AD9">
        <w:rPr>
          <w:sz w:val="22"/>
          <w:szCs w:val="22"/>
        </w:rPr>
        <w:t>Uvedení účastníci smluvního vztahu uzavírají tuto smlouvu podle ustanovení § 2586 a násl. občanského zákoníku č.</w:t>
      </w:r>
      <w:r w:rsidRPr="005E6AD9">
        <w:rPr>
          <w:sz w:val="22"/>
          <w:szCs w:val="22"/>
        </w:rPr>
        <w:br/>
        <w:t>89/2012 Sb.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15"/>
        </w:tabs>
        <w:rPr>
          <w:sz w:val="22"/>
          <w:szCs w:val="22"/>
        </w:rPr>
      </w:pPr>
      <w:bookmarkStart w:id="4" w:name="bookmark6"/>
      <w:bookmarkStart w:id="5" w:name="bookmark7"/>
      <w:r w:rsidRPr="005E6AD9">
        <w:rPr>
          <w:sz w:val="22"/>
          <w:szCs w:val="22"/>
        </w:rPr>
        <w:t>Předmět díla:</w:t>
      </w:r>
      <w:bookmarkEnd w:id="4"/>
      <w:bookmarkEnd w:id="5"/>
    </w:p>
    <w:p w:rsidR="00A94F3C" w:rsidRPr="005E6AD9" w:rsidRDefault="00014F10">
      <w:pPr>
        <w:pStyle w:val="Bodytext10"/>
        <w:numPr>
          <w:ilvl w:val="0"/>
          <w:numId w:val="2"/>
        </w:numPr>
        <w:shd w:val="clear" w:color="auto" w:fill="auto"/>
        <w:tabs>
          <w:tab w:val="left" w:pos="310"/>
        </w:tabs>
        <w:ind w:left="300" w:hanging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Předmětem této smlouvy je </w:t>
      </w:r>
      <w:r w:rsidR="00EF0042">
        <w:rPr>
          <w:sz w:val="22"/>
          <w:szCs w:val="22"/>
        </w:rPr>
        <w:t>došití 5 ks pánských smokingů a 6 ks fraků pro nové hráče orchestru ND</w:t>
      </w:r>
      <w:r w:rsidR="00821A54" w:rsidRPr="005E6AD9">
        <w:rPr>
          <w:sz w:val="22"/>
          <w:szCs w:val="22"/>
        </w:rPr>
        <w:t>.</w:t>
      </w:r>
    </w:p>
    <w:p w:rsidR="00A94F3C" w:rsidRPr="005E6AD9" w:rsidRDefault="00014F10" w:rsidP="00115FD8">
      <w:pPr>
        <w:pStyle w:val="Bodytext10"/>
        <w:numPr>
          <w:ilvl w:val="0"/>
          <w:numId w:val="2"/>
        </w:numPr>
        <w:shd w:val="clear" w:color="auto" w:fill="auto"/>
        <w:tabs>
          <w:tab w:val="left" w:pos="320"/>
        </w:tabs>
        <w:rPr>
          <w:sz w:val="22"/>
          <w:szCs w:val="22"/>
        </w:rPr>
      </w:pPr>
      <w:r w:rsidRPr="005E6AD9">
        <w:rPr>
          <w:sz w:val="22"/>
          <w:szCs w:val="22"/>
        </w:rPr>
        <w:t xml:space="preserve">Dodavatel se zavazuje zhotovit pro objednatele </w:t>
      </w:r>
      <w:r w:rsidR="00EF0042">
        <w:rPr>
          <w:sz w:val="22"/>
          <w:szCs w:val="22"/>
        </w:rPr>
        <w:t>5x smokingové sako, 10x smokingové kalhoty a 5x smokingový pás, a dále 6x frakové sako a 6x frakové kalhoty.</w:t>
      </w:r>
      <w:r w:rsidR="00441386">
        <w:rPr>
          <w:sz w:val="22"/>
          <w:szCs w:val="22"/>
        </w:rPr>
        <w:t xml:space="preserve"> Materiálové složení 44% vlna, 54% PES, 2% elastan (saka a kalhoty), 100% viskóza (podšívka) a smokingový pás 100% PES.</w:t>
      </w:r>
    </w:p>
    <w:p w:rsidR="00A94F3C" w:rsidRPr="005E6AD9" w:rsidRDefault="00014F10">
      <w:pPr>
        <w:pStyle w:val="Bodytext10"/>
        <w:numPr>
          <w:ilvl w:val="0"/>
          <w:numId w:val="2"/>
        </w:numPr>
        <w:shd w:val="clear" w:color="auto" w:fill="auto"/>
        <w:tabs>
          <w:tab w:val="left" w:pos="320"/>
        </w:tabs>
        <w:spacing w:after="180"/>
        <w:ind w:left="300" w:hanging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bude obeznámen s účelem použití díla. Materiály a konstrukční řešení budou navrženy tak, aby vyhovovaly požadavkům vyplývajícím z ČSN. Spolu s předmětem díla dodavatel objednateli předá i osvědčení požadovaná příslušnými normami.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rPr>
          <w:sz w:val="22"/>
          <w:szCs w:val="22"/>
        </w:rPr>
      </w:pPr>
      <w:bookmarkStart w:id="6" w:name="bookmark8"/>
      <w:bookmarkStart w:id="7" w:name="bookmark9"/>
      <w:r w:rsidRPr="005E6AD9">
        <w:rPr>
          <w:sz w:val="22"/>
          <w:szCs w:val="22"/>
        </w:rPr>
        <w:t>Místo plnění:</w:t>
      </w:r>
      <w:bookmarkEnd w:id="6"/>
      <w:bookmarkEnd w:id="7"/>
    </w:p>
    <w:p w:rsidR="00A94F3C" w:rsidRPr="005E6AD9" w:rsidRDefault="00014F10">
      <w:pPr>
        <w:pStyle w:val="Bodytext10"/>
        <w:shd w:val="clear" w:color="auto" w:fill="auto"/>
        <w:spacing w:after="1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Místem plnění díla jsou prostory dodavatele a místo předání dle požadavku objednatele. Hotové dílo bez vad a nedodělků bude na základě předávacího protokolu podepsaného oběma smluvními stranami předáno oprávněné osobě za objednatele, kterým je </w:t>
      </w:r>
      <w:r w:rsidR="00535283">
        <w:rPr>
          <w:sz w:val="22"/>
          <w:szCs w:val="22"/>
        </w:rPr>
        <w:t>xxxxx</w:t>
      </w:r>
      <w:r w:rsidRPr="005E6AD9">
        <w:rPr>
          <w:sz w:val="22"/>
          <w:szCs w:val="22"/>
        </w:rPr>
        <w:t xml:space="preserve">. Zástupce dodavatele pověřeným k předání díla je </w:t>
      </w:r>
      <w:r w:rsidR="00EF0042">
        <w:rPr>
          <w:sz w:val="22"/>
          <w:szCs w:val="22"/>
        </w:rPr>
        <w:t>–</w:t>
      </w:r>
      <w:r w:rsidRPr="005E6AD9">
        <w:rPr>
          <w:sz w:val="22"/>
          <w:szCs w:val="22"/>
        </w:rPr>
        <w:t xml:space="preserve"> </w:t>
      </w:r>
      <w:r w:rsidR="00535283">
        <w:rPr>
          <w:sz w:val="22"/>
          <w:szCs w:val="22"/>
        </w:rPr>
        <w:t>xxxxx</w:t>
      </w:r>
      <w:r w:rsidRPr="005E6AD9">
        <w:rPr>
          <w:sz w:val="22"/>
          <w:szCs w:val="22"/>
        </w:rPr>
        <w:t>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rPr>
          <w:sz w:val="22"/>
          <w:szCs w:val="22"/>
        </w:rPr>
      </w:pPr>
      <w:bookmarkStart w:id="8" w:name="bookmark10"/>
      <w:bookmarkStart w:id="9" w:name="bookmark11"/>
      <w:r w:rsidRPr="005E6AD9">
        <w:rPr>
          <w:sz w:val="22"/>
          <w:szCs w:val="22"/>
        </w:rPr>
        <w:lastRenderedPageBreak/>
        <w:t>Ujednání o provádění díla:</w:t>
      </w:r>
      <w:bookmarkEnd w:id="8"/>
      <w:bookmarkEnd w:id="9"/>
    </w:p>
    <w:p w:rsidR="00A94F3C" w:rsidRPr="005E6AD9" w:rsidRDefault="00014F10" w:rsidP="00441386">
      <w:pPr>
        <w:pStyle w:val="Bodytext10"/>
        <w:numPr>
          <w:ilvl w:val="0"/>
          <w:numId w:val="13"/>
        </w:numPr>
        <w:shd w:val="clear" w:color="auto" w:fill="auto"/>
        <w:tabs>
          <w:tab w:val="left" w:pos="325"/>
        </w:tabs>
        <w:spacing w:after="4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přebírá v plném rozsahu odpovědnost za vlastní řízení postupu prací při přípravě díla.</w:t>
      </w:r>
    </w:p>
    <w:p w:rsidR="00A94F3C" w:rsidRPr="005E6AD9" w:rsidRDefault="00014F10" w:rsidP="00441386">
      <w:pPr>
        <w:pStyle w:val="Bodytext10"/>
        <w:numPr>
          <w:ilvl w:val="0"/>
          <w:numId w:val="13"/>
        </w:numPr>
        <w:shd w:val="clear" w:color="auto" w:fill="auto"/>
        <w:tabs>
          <w:tab w:val="left" w:pos="325"/>
        </w:tabs>
        <w:spacing w:after="420"/>
        <w:rPr>
          <w:sz w:val="22"/>
          <w:szCs w:val="22"/>
        </w:rPr>
      </w:pPr>
      <w:r w:rsidRPr="005E6AD9">
        <w:rPr>
          <w:sz w:val="22"/>
          <w:szCs w:val="22"/>
        </w:rPr>
        <w:t>Objednatel má právo provádět během výroby dozor nad prováděním díla.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rPr>
          <w:sz w:val="22"/>
          <w:szCs w:val="22"/>
        </w:rPr>
      </w:pPr>
      <w:bookmarkStart w:id="10" w:name="bookmark12"/>
      <w:bookmarkStart w:id="11" w:name="bookmark13"/>
      <w:r w:rsidRPr="005E6AD9">
        <w:rPr>
          <w:sz w:val="22"/>
          <w:szCs w:val="22"/>
        </w:rPr>
        <w:t>Doba plnění díla:</w:t>
      </w:r>
      <w:bookmarkEnd w:id="10"/>
      <w:bookmarkEnd w:id="11"/>
    </w:p>
    <w:p w:rsidR="00A94F3C" w:rsidRPr="005E6AD9" w:rsidRDefault="00014F10">
      <w:pPr>
        <w:pStyle w:val="Bodytext10"/>
        <w:numPr>
          <w:ilvl w:val="0"/>
          <w:numId w:val="3"/>
        </w:numPr>
        <w:shd w:val="clear" w:color="auto" w:fill="auto"/>
        <w:tabs>
          <w:tab w:val="left" w:pos="306"/>
        </w:tabs>
        <w:spacing w:line="319" w:lineRule="auto"/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Dokončené dílo bez vad a nedodělků bude objednateli předáno dne </w:t>
      </w:r>
      <w:r w:rsidR="00821A54" w:rsidRPr="00441386">
        <w:rPr>
          <w:sz w:val="22"/>
          <w:szCs w:val="22"/>
        </w:rPr>
        <w:t xml:space="preserve">15. </w:t>
      </w:r>
      <w:r w:rsidR="00441386" w:rsidRPr="00441386">
        <w:rPr>
          <w:sz w:val="22"/>
          <w:szCs w:val="22"/>
        </w:rPr>
        <w:t>9</w:t>
      </w:r>
      <w:r w:rsidR="00821A54" w:rsidRPr="00441386">
        <w:rPr>
          <w:sz w:val="22"/>
          <w:szCs w:val="22"/>
        </w:rPr>
        <w:t>.</w:t>
      </w:r>
      <w:r w:rsidR="00E02C98" w:rsidRPr="00441386">
        <w:rPr>
          <w:sz w:val="22"/>
          <w:szCs w:val="22"/>
        </w:rPr>
        <w:t xml:space="preserve"> 2020</w:t>
      </w:r>
      <w:r w:rsidRPr="005E6AD9">
        <w:rPr>
          <w:sz w:val="22"/>
          <w:szCs w:val="22"/>
        </w:rPr>
        <w:t>.</w:t>
      </w:r>
    </w:p>
    <w:p w:rsidR="00A94F3C" w:rsidRPr="005E6AD9" w:rsidRDefault="00014F10">
      <w:pPr>
        <w:pStyle w:val="Bodytext10"/>
        <w:numPr>
          <w:ilvl w:val="0"/>
          <w:numId w:val="3"/>
        </w:numPr>
        <w:shd w:val="clear" w:color="auto" w:fill="auto"/>
        <w:tabs>
          <w:tab w:val="left" w:pos="320"/>
        </w:tabs>
        <w:spacing w:after="40" w:line="319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Dílo je dokončeno, je-li předvedena jeho způsobilost sloužit svému účelu. O předán</w:t>
      </w:r>
      <w:r w:rsidR="00B206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a převzetí bude vyhotoven protokol, který musí být podepsán zástupci obou smluvních stran. Bude-li mít objednatel k provedení d</w:t>
      </w:r>
      <w:r w:rsidR="00E02C98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>la výhrady, budou uvedeny v protokolu.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spacing w:after="240" w:line="240" w:lineRule="auto"/>
        <w:rPr>
          <w:sz w:val="22"/>
          <w:szCs w:val="22"/>
        </w:rPr>
      </w:pPr>
      <w:bookmarkStart w:id="12" w:name="bookmark14"/>
      <w:bookmarkStart w:id="13" w:name="bookmark15"/>
      <w:r w:rsidRPr="005E6AD9">
        <w:rPr>
          <w:sz w:val="22"/>
          <w:szCs w:val="22"/>
        </w:rPr>
        <w:t>Cena za dílo:</w:t>
      </w:r>
      <w:bookmarkEnd w:id="12"/>
      <w:bookmarkEnd w:id="13"/>
    </w:p>
    <w:p w:rsidR="00A94F3C" w:rsidRPr="005E6AD9" w:rsidRDefault="00014F10" w:rsidP="005E6AD9">
      <w:pPr>
        <w:pStyle w:val="Bodytext10"/>
        <w:numPr>
          <w:ilvl w:val="0"/>
          <w:numId w:val="4"/>
        </w:numPr>
        <w:shd w:val="clear" w:color="auto" w:fill="auto"/>
        <w:tabs>
          <w:tab w:val="left" w:pos="306"/>
        </w:tabs>
        <w:spacing w:after="180"/>
        <w:ind w:left="360" w:hanging="36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Za řádné provedeni díla (tj. bez vad a nedodělků) dle čl. II. této smlouvy se stanoví smluvní cena ve smyslu zák. č. 526/90 Sb. o cenách.</w:t>
      </w:r>
      <w:r w:rsidR="005E6AD9" w:rsidRPr="005E6AD9">
        <w:rPr>
          <w:sz w:val="22"/>
          <w:szCs w:val="22"/>
        </w:rPr>
        <w:t xml:space="preserve"> Smluvní strany si sjednávají, že cena činí </w:t>
      </w:r>
      <w:r w:rsidR="00441386">
        <w:rPr>
          <w:sz w:val="22"/>
          <w:szCs w:val="22"/>
        </w:rPr>
        <w:t>94.870,-</w:t>
      </w:r>
      <w:r w:rsidR="005E6AD9" w:rsidRPr="005E6AD9">
        <w:rPr>
          <w:sz w:val="22"/>
          <w:szCs w:val="22"/>
        </w:rPr>
        <w:t xml:space="preserve"> Kč bez DPH</w:t>
      </w:r>
      <w:r w:rsidR="008651F4">
        <w:rPr>
          <w:sz w:val="22"/>
          <w:szCs w:val="22"/>
        </w:rPr>
        <w:t xml:space="preserve"> (slovy: </w:t>
      </w:r>
      <w:r w:rsidR="00441386">
        <w:rPr>
          <w:sz w:val="22"/>
          <w:szCs w:val="22"/>
        </w:rPr>
        <w:t>Devadesátčtyřitisíceosmsetsedmdesátkorunč.</w:t>
      </w:r>
      <w:r w:rsidR="008651F4">
        <w:rPr>
          <w:sz w:val="22"/>
          <w:szCs w:val="22"/>
        </w:rPr>
        <w:t>)</w:t>
      </w:r>
      <w:r w:rsidR="005E6AD9" w:rsidRPr="005E6AD9">
        <w:rPr>
          <w:sz w:val="22"/>
          <w:szCs w:val="22"/>
        </w:rPr>
        <w:t>. K takto stanovené ceně bude připočteno DPH v zákonné výši 21%.</w:t>
      </w:r>
    </w:p>
    <w:p w:rsidR="00A94F3C" w:rsidRPr="005E6AD9" w:rsidRDefault="00014F10" w:rsidP="005E6AD9">
      <w:pPr>
        <w:pStyle w:val="Bodytext10"/>
        <w:shd w:val="clear" w:color="auto" w:fill="auto"/>
        <w:spacing w:after="42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Tato cena je cenou za předmět díla a veškeré další případné náklady dodavatele spojené s naplněním předmětu této smlouvy, a je cenou celkovou a pevnou. Cena může být navýšena pouze v případě uzákoněné změny sazby DPH předmětu díla, případně změny technických parametrů předmětu díla.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84"/>
        </w:tabs>
        <w:spacing w:line="298" w:lineRule="auto"/>
        <w:jc w:val="both"/>
        <w:rPr>
          <w:sz w:val="22"/>
          <w:szCs w:val="22"/>
        </w:rPr>
      </w:pPr>
      <w:bookmarkStart w:id="14" w:name="bookmark18"/>
      <w:bookmarkStart w:id="15" w:name="bookmark19"/>
      <w:r w:rsidRPr="005E6AD9">
        <w:rPr>
          <w:sz w:val="22"/>
          <w:szCs w:val="22"/>
        </w:rPr>
        <w:lastRenderedPageBreak/>
        <w:t>Záruky:</w:t>
      </w:r>
      <w:bookmarkEnd w:id="14"/>
      <w:bookmarkEnd w:id="15"/>
    </w:p>
    <w:p w:rsidR="00A94F3C" w:rsidRPr="005E6AD9" w:rsidRDefault="00014F10">
      <w:pPr>
        <w:pStyle w:val="Bodytext10"/>
        <w:numPr>
          <w:ilvl w:val="0"/>
          <w:numId w:val="5"/>
        </w:numPr>
        <w:shd w:val="clear" w:color="auto" w:fill="auto"/>
        <w:tabs>
          <w:tab w:val="left" w:pos="274"/>
        </w:tabs>
        <w:spacing w:line="298" w:lineRule="auto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poskytne objednateli záruku na provedené práce v délce 24 měsíců.</w:t>
      </w:r>
    </w:p>
    <w:p w:rsidR="00A94F3C" w:rsidRPr="005E6AD9" w:rsidRDefault="00014F10">
      <w:pPr>
        <w:pStyle w:val="Bodytext10"/>
        <w:numPr>
          <w:ilvl w:val="0"/>
          <w:numId w:val="5"/>
        </w:numPr>
        <w:shd w:val="clear" w:color="auto" w:fill="auto"/>
        <w:tabs>
          <w:tab w:val="left" w:pos="279"/>
        </w:tabs>
        <w:spacing w:line="298" w:lineRule="auto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Záruka začíná běžet ode dne převzetí díla objednatelem na základě předávacího protokolu.</w:t>
      </w:r>
    </w:p>
    <w:p w:rsidR="00A94F3C" w:rsidRPr="005E6AD9" w:rsidRDefault="00014F10" w:rsidP="00857523">
      <w:pPr>
        <w:pStyle w:val="Bodytext10"/>
        <w:numPr>
          <w:ilvl w:val="0"/>
          <w:numId w:val="5"/>
        </w:numPr>
        <w:shd w:val="clear" w:color="auto" w:fill="auto"/>
        <w:tabs>
          <w:tab w:val="left" w:pos="279"/>
        </w:tabs>
        <w:spacing w:after="420" w:line="298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se zavazuje odstranit reklamované vady díla do 7 kalendářních dnů od data nahlášení vady objednatelem. Pokud nebude možné tuto lhůtu objektivně dodržet z objektivních důvodů zejména nikoli však pouze z důvodu lhůty dodáni náhradních dílů od jejich výrobců, v takovém případě bude smluvními stranami sjednána přiměřená lhůta pro odstranění vad.</w:t>
      </w:r>
    </w:p>
    <w:p w:rsidR="00A94F3C" w:rsidRPr="005E6AD9" w:rsidRDefault="00014F10">
      <w:pPr>
        <w:pStyle w:val="Heading210"/>
        <w:keepNext/>
        <w:keepLines/>
        <w:shd w:val="clear" w:color="auto" w:fill="auto"/>
        <w:jc w:val="both"/>
        <w:rPr>
          <w:sz w:val="22"/>
          <w:szCs w:val="22"/>
        </w:rPr>
      </w:pPr>
      <w:bookmarkStart w:id="16" w:name="bookmark20"/>
      <w:bookmarkStart w:id="17" w:name="bookmark21"/>
      <w:r w:rsidRPr="005E6AD9">
        <w:rPr>
          <w:sz w:val="22"/>
          <w:szCs w:val="22"/>
          <w:u w:val="none"/>
        </w:rPr>
        <w:t xml:space="preserve">Vlil. </w:t>
      </w:r>
      <w:r w:rsidRPr="005E6AD9">
        <w:rPr>
          <w:sz w:val="22"/>
          <w:szCs w:val="22"/>
        </w:rPr>
        <w:t>Způsob úhrady, fakturace:</w:t>
      </w:r>
      <w:bookmarkEnd w:id="16"/>
      <w:bookmarkEnd w:id="17"/>
    </w:p>
    <w:p w:rsidR="00A94F3C" w:rsidRPr="005E6AD9" w:rsidRDefault="00014F10">
      <w:pPr>
        <w:pStyle w:val="Bodytext10"/>
        <w:numPr>
          <w:ilvl w:val="0"/>
          <w:numId w:val="6"/>
        </w:numPr>
        <w:shd w:val="clear" w:color="auto" w:fill="auto"/>
        <w:tabs>
          <w:tab w:val="left" w:pos="600"/>
        </w:tabs>
        <w:ind w:left="600" w:hanging="36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Úhrada za d</w:t>
      </w:r>
      <w:r w:rsidR="008575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>lo do výše smluvní ceny bude objednatelem provedena na základě faktury, kterou dodavatel vystaví po předání díla objednateli a příp. odstranění vad. Cena za dílo nebude splatná do doby, dokud nebudou dodavatelem odstraněny všechny případné vady díla či nedodělky, tzn., nebude řádně provedeno.</w:t>
      </w:r>
    </w:p>
    <w:p w:rsidR="00A94F3C" w:rsidRPr="005E6AD9" w:rsidRDefault="00014F10">
      <w:pPr>
        <w:pStyle w:val="Bodytext10"/>
        <w:numPr>
          <w:ilvl w:val="0"/>
          <w:numId w:val="6"/>
        </w:numPr>
        <w:shd w:val="clear" w:color="auto" w:fill="auto"/>
        <w:tabs>
          <w:tab w:val="left" w:pos="600"/>
        </w:tabs>
        <w:ind w:left="600" w:hanging="36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Splatnost faktury se sjednává 15 dnů od data doručení faktury objednateli. Za okamžik uhrazení faktury se považuje datum, kdy byla předmětná částka odepsána z účtu objednatele.</w:t>
      </w:r>
    </w:p>
    <w:p w:rsidR="00A94F3C" w:rsidRPr="005E6AD9" w:rsidRDefault="00014F10">
      <w:pPr>
        <w:pStyle w:val="Bodytext10"/>
        <w:numPr>
          <w:ilvl w:val="0"/>
          <w:numId w:val="6"/>
        </w:numPr>
        <w:shd w:val="clear" w:color="auto" w:fill="auto"/>
        <w:tabs>
          <w:tab w:val="left" w:pos="600"/>
        </w:tabs>
        <w:ind w:left="600" w:hanging="36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Faktura bude mít náležitosti účetního dokladu dle ustanovení § 11 zákona č. 563/1991 Sb., o účetnictví v platném znění a také náležitosti daňového dokladu dle zákona č. 235/2004 Sb.</w:t>
      </w:r>
    </w:p>
    <w:p w:rsidR="00A94F3C" w:rsidRPr="005E6AD9" w:rsidRDefault="00014F10">
      <w:pPr>
        <w:pStyle w:val="Bodytext10"/>
        <w:numPr>
          <w:ilvl w:val="0"/>
          <w:numId w:val="6"/>
        </w:numPr>
        <w:shd w:val="clear" w:color="auto" w:fill="auto"/>
        <w:tabs>
          <w:tab w:val="left" w:pos="600"/>
        </w:tabs>
        <w:spacing w:after="180"/>
        <w:ind w:firstLine="24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Dílo je majetkem dodavatele až do úplného zaplacení objednatelem.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7"/>
        </w:numPr>
        <w:shd w:val="clear" w:color="auto" w:fill="auto"/>
        <w:tabs>
          <w:tab w:val="left" w:pos="331"/>
        </w:tabs>
        <w:jc w:val="both"/>
        <w:rPr>
          <w:sz w:val="22"/>
          <w:szCs w:val="22"/>
        </w:rPr>
      </w:pPr>
      <w:bookmarkStart w:id="18" w:name="bookmark22"/>
      <w:bookmarkStart w:id="19" w:name="bookmark23"/>
      <w:r w:rsidRPr="005E6AD9">
        <w:rPr>
          <w:sz w:val="22"/>
          <w:szCs w:val="22"/>
        </w:rPr>
        <w:t>Smluvní pokuta, sankce:</w:t>
      </w:r>
      <w:bookmarkEnd w:id="18"/>
      <w:bookmarkEnd w:id="19"/>
    </w:p>
    <w:p w:rsidR="00A94F3C" w:rsidRPr="005E6AD9" w:rsidRDefault="00014F10">
      <w:pPr>
        <w:pStyle w:val="Bodytext10"/>
        <w:numPr>
          <w:ilvl w:val="0"/>
          <w:numId w:val="8"/>
        </w:numPr>
        <w:shd w:val="clear" w:color="auto" w:fill="auto"/>
        <w:tabs>
          <w:tab w:val="left" w:pos="274"/>
        </w:tabs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V případě prodleni dodavatele oproti termínům stanovených čl. V smlouvy je dodavatel povinen uhradit objednateli smluvní pokutu </w:t>
      </w:r>
      <w:r w:rsidRPr="005E6AD9">
        <w:rPr>
          <w:sz w:val="22"/>
          <w:szCs w:val="22"/>
        </w:rPr>
        <w:lastRenderedPageBreak/>
        <w:t>ve výši 500,- Kč za každý pracovní den prodleni. Tato smluvní pokuta je zúčtovatelná proti úhradě ceny předmětu zakázky.</w:t>
      </w:r>
    </w:p>
    <w:p w:rsidR="00A94F3C" w:rsidRPr="005E6AD9" w:rsidRDefault="00014F10">
      <w:pPr>
        <w:pStyle w:val="Bodytext10"/>
        <w:numPr>
          <w:ilvl w:val="0"/>
          <w:numId w:val="8"/>
        </w:numPr>
        <w:shd w:val="clear" w:color="auto" w:fill="auto"/>
        <w:tabs>
          <w:tab w:val="left" w:pos="274"/>
        </w:tabs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Objednatel si zároveň vyhrazuje právo od smlouvy odstoupit, pokud bude prodlení v dokončení díla delší než 20 dnů. Dodavatel se v tomto případě zavazuje uhradit objednateli škody způsobené nedodáním předmětu zakázky.</w:t>
      </w:r>
    </w:p>
    <w:p w:rsidR="00A94F3C" w:rsidRPr="005E6AD9" w:rsidRDefault="00014F10">
      <w:pPr>
        <w:pStyle w:val="Bodytext10"/>
        <w:numPr>
          <w:ilvl w:val="0"/>
          <w:numId w:val="8"/>
        </w:numPr>
        <w:shd w:val="clear" w:color="auto" w:fill="auto"/>
        <w:tabs>
          <w:tab w:val="left" w:pos="274"/>
        </w:tabs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V případě neodstraněni reklamovaných vad ve stanovené lhůtě je dodavatel povinen uhradit objednateli sankci ve výši 500,- Kč za každou reklamovanou vadu a den prodlení.</w:t>
      </w:r>
    </w:p>
    <w:p w:rsidR="00A94F3C" w:rsidRPr="005E6AD9" w:rsidRDefault="00014F10">
      <w:pPr>
        <w:pStyle w:val="Bodytext10"/>
        <w:numPr>
          <w:ilvl w:val="0"/>
          <w:numId w:val="8"/>
        </w:numPr>
        <w:shd w:val="clear" w:color="auto" w:fill="auto"/>
        <w:tabs>
          <w:tab w:val="left" w:pos="279"/>
        </w:tabs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Bude-li objednatel v prodlení s úhradou faktury, může dodavatel účtovat úrok z</w:t>
      </w:r>
      <w:r w:rsidR="00857523" w:rsidRPr="005E6AD9">
        <w:rPr>
          <w:sz w:val="22"/>
          <w:szCs w:val="22"/>
        </w:rPr>
        <w:t> </w:t>
      </w:r>
      <w:r w:rsidRPr="005E6AD9">
        <w:rPr>
          <w:sz w:val="22"/>
          <w:szCs w:val="22"/>
        </w:rPr>
        <w:t>prodlen</w:t>
      </w:r>
      <w:r w:rsidR="00857523" w:rsidRPr="005E6AD9">
        <w:rPr>
          <w:sz w:val="22"/>
          <w:szCs w:val="22"/>
        </w:rPr>
        <w:t xml:space="preserve">í </w:t>
      </w:r>
      <w:r w:rsidRPr="005E6AD9">
        <w:rPr>
          <w:sz w:val="22"/>
          <w:szCs w:val="22"/>
        </w:rPr>
        <w:t>ve výši stanovené nařízením vlády č. 351/2013 Sb., ve znění platném a účinném ke dni vzniku prodlení s úhradou.</w:t>
      </w:r>
    </w:p>
    <w:p w:rsidR="00A94F3C" w:rsidRPr="005E6AD9" w:rsidRDefault="00014F10">
      <w:pPr>
        <w:pStyle w:val="Bodytext10"/>
        <w:numPr>
          <w:ilvl w:val="0"/>
          <w:numId w:val="8"/>
        </w:numPr>
        <w:shd w:val="clear" w:color="auto" w:fill="auto"/>
        <w:tabs>
          <w:tab w:val="left" w:pos="279"/>
        </w:tabs>
        <w:spacing w:after="180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Zaplacením smluvní pokuty a úroku z prodlení není dotčeno právo oprávněné strany na náhradu škody vzniklé v příčinné souvislosti s porušením smluvní povinnosti, za jejíž nedodržení jsou smluvní pokuta nebo úrok z prodlení vymáhány a účtovány.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7"/>
        </w:numPr>
        <w:shd w:val="clear" w:color="auto" w:fill="auto"/>
        <w:tabs>
          <w:tab w:val="left" w:pos="326"/>
        </w:tabs>
        <w:jc w:val="both"/>
        <w:rPr>
          <w:sz w:val="22"/>
          <w:szCs w:val="22"/>
        </w:rPr>
      </w:pPr>
      <w:bookmarkStart w:id="20" w:name="bookmark24"/>
      <w:bookmarkStart w:id="21" w:name="bookmark25"/>
      <w:r w:rsidRPr="005E6AD9">
        <w:rPr>
          <w:sz w:val="22"/>
          <w:szCs w:val="22"/>
        </w:rPr>
        <w:t>Další ujednání:</w:t>
      </w:r>
      <w:bookmarkEnd w:id="20"/>
      <w:bookmarkEnd w:id="21"/>
    </w:p>
    <w:p w:rsidR="00A94F3C" w:rsidRPr="005E6AD9" w:rsidRDefault="00014F10">
      <w:pPr>
        <w:pStyle w:val="Bodytext10"/>
        <w:numPr>
          <w:ilvl w:val="0"/>
          <w:numId w:val="9"/>
        </w:numPr>
        <w:shd w:val="clear" w:color="auto" w:fill="auto"/>
        <w:tabs>
          <w:tab w:val="left" w:pos="326"/>
        </w:tabs>
        <w:ind w:left="300" w:hanging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Veškeré práce, vymezené předmětem smlouvy s dodacími podmínkami, při dodržení kvalitativních podmínek jsou kryty cenou za dílo stanovenou v článku VI. této smlouvy.</w:t>
      </w:r>
    </w:p>
    <w:p w:rsidR="00A94F3C" w:rsidRPr="005E6AD9" w:rsidRDefault="00014F10">
      <w:pPr>
        <w:pStyle w:val="Bodytext10"/>
        <w:numPr>
          <w:ilvl w:val="0"/>
          <w:numId w:val="9"/>
        </w:numPr>
        <w:shd w:val="clear" w:color="auto" w:fill="auto"/>
        <w:tabs>
          <w:tab w:val="left" w:pos="326"/>
        </w:tabs>
        <w:ind w:left="300" w:hanging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 důvodů na straně objednatele nebo dodavatele.</w:t>
      </w:r>
    </w:p>
    <w:p w:rsidR="00A94F3C" w:rsidRPr="005E6AD9" w:rsidRDefault="00014F10">
      <w:pPr>
        <w:pStyle w:val="Bodytext10"/>
        <w:shd w:val="clear" w:color="auto" w:fill="auto"/>
        <w:ind w:firstLine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Objednatel je oprávněn od této smlouvy odstoupit zejména z následujících důvodů:</w:t>
      </w:r>
    </w:p>
    <w:p w:rsidR="00A94F3C" w:rsidRPr="005E6AD9" w:rsidRDefault="00014F10">
      <w:pPr>
        <w:pStyle w:val="Bodytext10"/>
        <w:numPr>
          <w:ilvl w:val="0"/>
          <w:numId w:val="10"/>
        </w:numPr>
        <w:shd w:val="clear" w:color="auto" w:fill="auto"/>
        <w:tabs>
          <w:tab w:val="left" w:pos="1464"/>
        </w:tabs>
        <w:ind w:left="6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bude v prodlen</w:t>
      </w:r>
      <w:r w:rsidR="008575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s prováděním nebo dokončením díla podle této Smlouvy po dobu delší než 5 kalendářních dnů a k nápravě nedojde ani v přiměřené dodatečné lhůtě uvedené v písemné výzvě objednatele k nápravě, která nesm</w:t>
      </w:r>
      <w:r w:rsidR="008575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být kratší než 5 kalendářní dny ode dne, kdy dodavatel tuto výzvu od objednatele obdrž</w:t>
      </w:r>
      <w:r w:rsidR="008575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>.</w:t>
      </w:r>
    </w:p>
    <w:p w:rsidR="00A94F3C" w:rsidRPr="005E6AD9" w:rsidRDefault="00014F10">
      <w:pPr>
        <w:pStyle w:val="Bodytext10"/>
        <w:numPr>
          <w:ilvl w:val="0"/>
          <w:numId w:val="10"/>
        </w:numPr>
        <w:shd w:val="clear" w:color="auto" w:fill="auto"/>
        <w:tabs>
          <w:tab w:val="left" w:pos="1464"/>
        </w:tabs>
        <w:ind w:left="6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lastRenderedPageBreak/>
        <w:t>Dodavatel bude provádět dílo v rozporu s touto smlouvou a nezjedná nápravu, ačkoliv byl Dodavatel na toto své chováni nebo porušováni povinnosti Objednatelem písemně upozorněn a vyzván ke zjednán</w:t>
      </w:r>
      <w:r w:rsidR="008575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nápravy,</w:t>
      </w:r>
    </w:p>
    <w:p w:rsidR="00A94F3C" w:rsidRPr="005E6AD9" w:rsidRDefault="00014F10">
      <w:pPr>
        <w:pStyle w:val="Bodytext10"/>
        <w:numPr>
          <w:ilvl w:val="0"/>
          <w:numId w:val="10"/>
        </w:numPr>
        <w:shd w:val="clear" w:color="auto" w:fill="auto"/>
        <w:tabs>
          <w:tab w:val="left" w:pos="1464"/>
        </w:tabs>
        <w:ind w:firstLine="6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provedl dílo vadně a jedná se o podstatné porušení smlouvy</w:t>
      </w:r>
    </w:p>
    <w:p w:rsidR="00A94F3C" w:rsidRPr="005E6AD9" w:rsidRDefault="00014F10">
      <w:pPr>
        <w:pStyle w:val="Bodytext10"/>
        <w:numPr>
          <w:ilvl w:val="0"/>
          <w:numId w:val="9"/>
        </w:numPr>
        <w:shd w:val="clear" w:color="auto" w:fill="auto"/>
        <w:tabs>
          <w:tab w:val="left" w:pos="326"/>
        </w:tabs>
        <w:jc w:val="both"/>
        <w:rPr>
          <w:sz w:val="22"/>
          <w:szCs w:val="22"/>
        </w:rPr>
      </w:pPr>
      <w:r w:rsidRPr="005E6AD9">
        <w:rPr>
          <w:sz w:val="22"/>
          <w:szCs w:val="22"/>
        </w:rPr>
        <w:t>Smluvní strany se dohodly, že na smluvní vztah uzavřený mezi nimi na základě této smlouvy se neuplatni ustanoven</w:t>
      </w:r>
      <w:r w:rsidR="008575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§</w:t>
      </w:r>
    </w:p>
    <w:p w:rsidR="00A94F3C" w:rsidRPr="005E6AD9" w:rsidRDefault="00014F10">
      <w:pPr>
        <w:pStyle w:val="Bodytext10"/>
        <w:shd w:val="clear" w:color="auto" w:fill="auto"/>
        <w:spacing w:after="180"/>
        <w:ind w:left="300" w:firstLine="2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2605 odst. 2 (o tom, že převezme-li objednatel dílo bez výhrad, nepřizná mu soud právo ze zjevné vady díla, namítne-li dodavatel, že právo nebylo uplatněno včas), § 2620 odst. 2 (o tom, že nastane-li zcela mimořádná nepředvídatelná okolnost, která dokončení díla podstatně ztěžuje, může soud podle svého uvážení rozhodnout o spravedlivém zvýšení ceny za dílo, anebo o zrušeni smlouvy a o tom, jak se strany vypořádají) a § 2595 (o tom, že trvá-li objednatel na provedeni díla podle zřejmě nevhodného příkazu nebo s použitím zřejmě nevhodné věci i po dodavatelově upozornění, může dodavatel od smlouvy odstoupit) občanského zákoníku.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7"/>
        </w:numPr>
        <w:shd w:val="clear" w:color="auto" w:fill="auto"/>
        <w:tabs>
          <w:tab w:val="left" w:pos="347"/>
        </w:tabs>
        <w:jc w:val="both"/>
        <w:rPr>
          <w:sz w:val="22"/>
          <w:szCs w:val="22"/>
        </w:rPr>
      </w:pPr>
      <w:bookmarkStart w:id="22" w:name="bookmark26"/>
      <w:bookmarkStart w:id="23" w:name="bookmark27"/>
      <w:r w:rsidRPr="005E6AD9">
        <w:rPr>
          <w:sz w:val="22"/>
          <w:szCs w:val="22"/>
        </w:rPr>
        <w:t>Předání a převzetí díla:</w:t>
      </w:r>
      <w:bookmarkEnd w:id="22"/>
      <w:bookmarkEnd w:id="23"/>
    </w:p>
    <w:p w:rsidR="00A94F3C" w:rsidRPr="005E6AD9" w:rsidRDefault="00014F10">
      <w:pPr>
        <w:pStyle w:val="Bodytext10"/>
        <w:numPr>
          <w:ilvl w:val="0"/>
          <w:numId w:val="11"/>
        </w:numPr>
        <w:shd w:val="clear" w:color="auto" w:fill="auto"/>
        <w:tabs>
          <w:tab w:val="left" w:pos="326"/>
        </w:tabs>
        <w:spacing w:line="305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splní svoji povinnost provést dílo dle předmětu smlouvy jeho řádným dokončením a předáním objednateli. O předání díla bude sepsán předávací protokol, který podep</w:t>
      </w:r>
      <w:r w:rsidR="00B206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>š</w:t>
      </w:r>
      <w:r w:rsidR="00B206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obě smluvní strany.</w:t>
      </w:r>
    </w:p>
    <w:p w:rsidR="00A94F3C" w:rsidRPr="005E6AD9" w:rsidRDefault="00014F10">
      <w:pPr>
        <w:pStyle w:val="Bodytext10"/>
        <w:numPr>
          <w:ilvl w:val="0"/>
          <w:numId w:val="11"/>
        </w:numPr>
        <w:shd w:val="clear" w:color="auto" w:fill="auto"/>
        <w:tabs>
          <w:tab w:val="left" w:pos="326"/>
        </w:tabs>
        <w:spacing w:line="305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předá a objednatel převezme kompletní dílo bez vad a nedodělků, pokud se v předávacím protokolu smluvní strany nedohodnou jinak. Převzetím díla přechází právo vlastnické a právo užívání předmětu díla na objednatele. Dodavatel nese nebezpečí škody na zhotoveném díle nebo jeho zničeni po dobu prováděni díla až do řádného předáni díla objednateli.</w:t>
      </w:r>
    </w:p>
    <w:p w:rsidR="00A94F3C" w:rsidRPr="005E6AD9" w:rsidRDefault="00014F10">
      <w:pPr>
        <w:pStyle w:val="Bodytext10"/>
        <w:numPr>
          <w:ilvl w:val="0"/>
          <w:numId w:val="11"/>
        </w:numPr>
        <w:shd w:val="clear" w:color="auto" w:fill="auto"/>
        <w:tabs>
          <w:tab w:val="left" w:pos="326"/>
        </w:tabs>
        <w:spacing w:after="180" w:line="305" w:lineRule="auto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V rámci plněn</w:t>
      </w:r>
      <w:r w:rsidR="00B206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dodávky předá dodavatel objednateli certifikáty použitých materiálů.</w:t>
      </w:r>
    </w:p>
    <w:p w:rsidR="00A94F3C" w:rsidRPr="005E6AD9" w:rsidRDefault="00014F10">
      <w:pPr>
        <w:pStyle w:val="Heading210"/>
        <w:keepNext/>
        <w:keepLines/>
        <w:numPr>
          <w:ilvl w:val="0"/>
          <w:numId w:val="7"/>
        </w:numPr>
        <w:shd w:val="clear" w:color="auto" w:fill="auto"/>
        <w:tabs>
          <w:tab w:val="left" w:pos="395"/>
        </w:tabs>
        <w:jc w:val="both"/>
        <w:rPr>
          <w:sz w:val="22"/>
          <w:szCs w:val="22"/>
        </w:rPr>
      </w:pPr>
      <w:bookmarkStart w:id="24" w:name="bookmark28"/>
      <w:bookmarkStart w:id="25" w:name="bookmark29"/>
      <w:r w:rsidRPr="005E6AD9">
        <w:rPr>
          <w:sz w:val="22"/>
          <w:szCs w:val="22"/>
        </w:rPr>
        <w:t>Závěrečná ustanovení:</w:t>
      </w:r>
      <w:bookmarkEnd w:id="24"/>
      <w:bookmarkEnd w:id="25"/>
    </w:p>
    <w:p w:rsidR="00A94F3C" w:rsidRPr="005E6AD9" w:rsidRDefault="00014F10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319" w:lineRule="auto"/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Jakékoliv dohody stran jsou závazné pouze tehdy, jsou-li uvedeny v této smlouvě nebo jejím </w:t>
      </w:r>
      <w:r w:rsidRPr="005E6AD9">
        <w:rPr>
          <w:sz w:val="22"/>
          <w:szCs w:val="22"/>
          <w:lang w:val="en-US" w:eastAsia="en-US" w:bidi="en-US"/>
        </w:rPr>
        <w:t xml:space="preserve">event. </w:t>
      </w:r>
      <w:r w:rsidRPr="005E6AD9">
        <w:rPr>
          <w:sz w:val="22"/>
          <w:szCs w:val="22"/>
        </w:rPr>
        <w:t>Dodatku.</w:t>
      </w:r>
    </w:p>
    <w:p w:rsidR="00A94F3C" w:rsidRPr="005E6AD9" w:rsidRDefault="00014F10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319" w:lineRule="auto"/>
        <w:jc w:val="both"/>
        <w:rPr>
          <w:sz w:val="22"/>
          <w:szCs w:val="22"/>
        </w:rPr>
      </w:pPr>
      <w:r w:rsidRPr="005E6AD9">
        <w:rPr>
          <w:sz w:val="22"/>
          <w:szCs w:val="22"/>
        </w:rPr>
        <w:lastRenderedPageBreak/>
        <w:t>Změny této smlouvy je možno provést pouze písemnou formou jako její Dodatek.</w:t>
      </w:r>
    </w:p>
    <w:p w:rsidR="00A94F3C" w:rsidRPr="005E6AD9" w:rsidRDefault="00014F10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319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Ke sjednán</w:t>
      </w:r>
      <w:r w:rsidR="00B206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Dodatků k této smlouvě jsou oprávněni statutární zástupci uvedeni v čl. I. této smlouvy, nebo pracovnici jimi zmocnění, či je zastupující.</w:t>
      </w:r>
    </w:p>
    <w:p w:rsidR="00A94F3C" w:rsidRPr="005E6AD9" w:rsidRDefault="00014F10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after="180" w:line="314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Smlouva nabývá platnosti dnem jejího podpisu oběma smluvními stranami a účinnosti dnem jejího uveřejnění v registru smluv v souladu se zákonem č. 340/2015 Sb., které zajistí </w:t>
      </w:r>
      <w:r w:rsidRPr="005E6AD9">
        <w:rPr>
          <w:sz w:val="22"/>
          <w:szCs w:val="22"/>
          <w:lang w:val="en-US" w:eastAsia="en-US" w:bidi="en-US"/>
        </w:rPr>
        <w:t>ND</w:t>
      </w:r>
    </w:p>
    <w:p w:rsidR="00A94F3C" w:rsidRPr="005E6AD9" w:rsidRDefault="00014F10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295" w:lineRule="auto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Smlouva je vyhotovena ve dvou exemplářích, po jednom pro každou ze stran. Nedílnou součástí smlouvy jsou její přílohy.</w:t>
      </w:r>
    </w:p>
    <w:p w:rsidR="00A94F3C" w:rsidRDefault="00014F10" w:rsidP="00EF0042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295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Práva a povinnosti vyplývající z této smlouvy se řídí Občanským zákoníkem č. 89/2012 Sb. není-li touto smlouvou stanoveno jinak. Smluvní strany tímto vylučuji použit</w:t>
      </w:r>
      <w:r w:rsidR="00B206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§ 1740 odst. 3 občanského zákoníku, který stanoví, že smlouva je uzavřena i tehdy, kdy nedojde k úplné shodě projevů vůle smluvních stran.</w:t>
      </w:r>
    </w:p>
    <w:p w:rsidR="00A94F3C" w:rsidRPr="00EF0042" w:rsidRDefault="00014F10" w:rsidP="00EF0042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295" w:lineRule="auto"/>
        <w:ind w:left="380" w:hanging="380"/>
        <w:jc w:val="both"/>
        <w:rPr>
          <w:sz w:val="22"/>
          <w:szCs w:val="22"/>
        </w:rPr>
      </w:pPr>
      <w:r w:rsidRPr="008651F4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3691255</wp:posOffset>
                </wp:positionH>
                <wp:positionV relativeFrom="paragraph">
                  <wp:posOffset>377190</wp:posOffset>
                </wp:positionV>
                <wp:extent cx="600710" cy="14351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4F10" w:rsidRDefault="00014F10">
                            <w:pPr>
                              <w:pStyle w:val="Picturecaption10"/>
                              <w:shd w:val="clear" w:color="auto" w:fill="auto"/>
                              <w:spacing w:line="240" w:lineRule="auto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9" type="#_x0000_t202" style="position:absolute;left:0;text-align:left;margin-left:290.65pt;margin-top:29.7pt;width:47.3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" filled="f" stroked="f">
                <v:textbox inset="0,0,0,0">
                  <w:txbxContent>
                    <w:p w:rsidR="00014F10" w:rsidRDefault="00014F10">
                      <w:pPr>
                        <w:pStyle w:val="Picturecaption10"/>
                        <w:shd w:val="clear" w:color="auto" w:fill="auto"/>
                        <w:spacing w:line="240" w:lineRule="auto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651F4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403225</wp:posOffset>
                </wp:positionV>
                <wp:extent cx="633730" cy="14351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F3C" w:rsidRDefault="00A94F3C">
                            <w:pPr>
                              <w:pStyle w:val="Picturecaption10"/>
                              <w:shd w:val="clear" w:color="auto" w:fill="auto"/>
                              <w:spacing w:line="240" w:lineRule="auto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0" type="#_x0000_t202" style="position:absolute;left:0;text-align:left;margin-left:62.15pt;margin-top:31.75pt;width:49.9pt;height:11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" filled="f" stroked="f">
                <v:textbox inset="0,0,0,0">
                  <w:txbxContent>
                    <w:p w:rsidR="00A94F3C" w:rsidRDefault="00A94F3C">
                      <w:pPr>
                        <w:pStyle w:val="Picturecaption10"/>
                        <w:shd w:val="clear" w:color="auto" w:fill="auto"/>
                        <w:spacing w:line="240" w:lineRule="auto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651F4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1024255</wp:posOffset>
                </wp:positionH>
                <wp:positionV relativeFrom="paragraph">
                  <wp:posOffset>1586230</wp:posOffset>
                </wp:positionV>
                <wp:extent cx="1627505" cy="64643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646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F3C" w:rsidRDefault="00A94F3C">
                            <w:pPr>
                              <w:pStyle w:val="Picturecaption10"/>
                              <w:shd w:val="clear" w:color="auto" w:fill="auto"/>
                              <w:spacing w:line="276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1" type="#_x0000_t202" style="position:absolute;left:0;text-align:left;margin-left:80.65pt;margin-top:124.9pt;width:128.15pt;height:50.9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" filled="f" stroked="f">
                <v:textbox inset="0,0,0,0">
                  <w:txbxContent>
                    <w:p w:rsidR="00A94F3C" w:rsidRDefault="00A94F3C">
                      <w:pPr>
                        <w:pStyle w:val="Picturecaption10"/>
                        <w:shd w:val="clear" w:color="auto" w:fill="auto"/>
                        <w:spacing w:line="276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F0042">
        <w:rPr>
          <w:sz w:val="22"/>
          <w:szCs w:val="22"/>
        </w:rPr>
        <w:t>Obě smluvní strany prohlašují, že smlouvu přečetly, s jejím obsahem souhlasí a na důkaz toho připojuji své podpisy.</w:t>
      </w:r>
    </w:p>
    <w:p w:rsidR="00EF0042" w:rsidRDefault="00EF0042" w:rsidP="00EF0042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</w:p>
    <w:p w:rsidR="00EF0042" w:rsidRDefault="00EF0042" w:rsidP="00EF0042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  <w:r>
        <w:rPr>
          <w:sz w:val="22"/>
          <w:szCs w:val="22"/>
        </w:rPr>
        <w:t>V Praze dne</w:t>
      </w:r>
      <w:r w:rsidR="00922B6E">
        <w:rPr>
          <w:sz w:val="22"/>
          <w:szCs w:val="22"/>
        </w:rPr>
        <w:t>……………………..                                       V Prostějově dne………………………</w:t>
      </w:r>
    </w:p>
    <w:p w:rsidR="00922B6E" w:rsidRDefault="00922B6E" w:rsidP="00EF0042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</w:p>
    <w:p w:rsidR="00922B6E" w:rsidRDefault="00922B6E" w:rsidP="00EF0042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</w:p>
    <w:p w:rsidR="00922B6E" w:rsidRDefault="00922B6E" w:rsidP="00922B6E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                                       …………………………………………..</w:t>
      </w:r>
    </w:p>
    <w:p w:rsidR="00922B6E" w:rsidRDefault="00922B6E" w:rsidP="00922B6E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Národní divadlo                                                                MTM fashion s. r. o.</w:t>
      </w:r>
    </w:p>
    <w:p w:rsidR="00922B6E" w:rsidRPr="008651F4" w:rsidRDefault="00922B6E" w:rsidP="00EF0042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  <w:bookmarkStart w:id="26" w:name="_GoBack"/>
      <w:bookmarkEnd w:id="26"/>
    </w:p>
    <w:sectPr w:rsidR="00922B6E" w:rsidRPr="008651F4">
      <w:footerReference w:type="default" r:id="rId7"/>
      <w:pgSz w:w="11900" w:h="16840"/>
      <w:pgMar w:top="889" w:right="1436" w:bottom="1505" w:left="1233" w:header="46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401" w:rsidRDefault="00254401">
      <w:r>
        <w:separator/>
      </w:r>
    </w:p>
  </w:endnote>
  <w:endnote w:type="continuationSeparator" w:id="0">
    <w:p w:rsidR="00254401" w:rsidRDefault="0025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3C" w:rsidRDefault="00014F1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6186170</wp:posOffset>
              </wp:positionH>
              <wp:positionV relativeFrom="page">
                <wp:posOffset>9848850</wp:posOffset>
              </wp:positionV>
              <wp:extent cx="164465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4F3C" w:rsidRDefault="00014F1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35283" w:rsidRPr="00535283">
                            <w:rPr>
                              <w:i/>
                              <w:iCs/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2" type="#_x0000_t202" style="position:absolute;margin-left:487.1pt;margin-top:775.5pt;width:12.95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" filled="f" stroked="f">
              <v:textbox style="mso-fit-shape-to-text:t" inset="0,0,0,0">
                <w:txbxContent>
                  <w:p w:rsidR="00A94F3C" w:rsidRDefault="00014F1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i/>
                        <w:iCs/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35283" w:rsidRPr="00535283">
                      <w:rPr>
                        <w:i/>
                        <w:iCs/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i/>
                        <w:iCs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i/>
                        <w:iCs/>
                        <w:sz w:val="19"/>
                        <w:szCs w:val="19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401" w:rsidRDefault="00254401"/>
  </w:footnote>
  <w:footnote w:type="continuationSeparator" w:id="0">
    <w:p w:rsidR="00254401" w:rsidRDefault="002544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988"/>
    <w:multiLevelType w:val="multilevel"/>
    <w:tmpl w:val="3D6A93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32242C"/>
    <w:multiLevelType w:val="multilevel"/>
    <w:tmpl w:val="C772F23C"/>
    <w:lvl w:ilvl="0">
      <w:start w:val="9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A311EF"/>
    <w:multiLevelType w:val="multilevel"/>
    <w:tmpl w:val="599AE4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7427B3"/>
    <w:multiLevelType w:val="multilevel"/>
    <w:tmpl w:val="7BB663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FC48BF"/>
    <w:multiLevelType w:val="multilevel"/>
    <w:tmpl w:val="179AAD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308D0"/>
    <w:multiLevelType w:val="multilevel"/>
    <w:tmpl w:val="8B8E5A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AB319D"/>
    <w:multiLevelType w:val="multilevel"/>
    <w:tmpl w:val="097E99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24640C"/>
    <w:multiLevelType w:val="multilevel"/>
    <w:tmpl w:val="E410E5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B21A3F"/>
    <w:multiLevelType w:val="multilevel"/>
    <w:tmpl w:val="3858E3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847672"/>
    <w:multiLevelType w:val="multilevel"/>
    <w:tmpl w:val="A30CA9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973F8D"/>
    <w:multiLevelType w:val="multilevel"/>
    <w:tmpl w:val="8118D4C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5D08B2"/>
    <w:multiLevelType w:val="multilevel"/>
    <w:tmpl w:val="69DEE14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763121"/>
    <w:multiLevelType w:val="multilevel"/>
    <w:tmpl w:val="179AAD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11"/>
  </w:num>
  <w:num w:numId="11">
    <w:abstractNumId w:val="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3C"/>
    <w:rsid w:val="00014F10"/>
    <w:rsid w:val="000765A2"/>
    <w:rsid w:val="00115FD8"/>
    <w:rsid w:val="00254401"/>
    <w:rsid w:val="00441386"/>
    <w:rsid w:val="00535283"/>
    <w:rsid w:val="005A4F52"/>
    <w:rsid w:val="005E6AD9"/>
    <w:rsid w:val="006D7F4D"/>
    <w:rsid w:val="00821A54"/>
    <w:rsid w:val="008271BD"/>
    <w:rsid w:val="00857523"/>
    <w:rsid w:val="008651F4"/>
    <w:rsid w:val="00922B6E"/>
    <w:rsid w:val="009B1976"/>
    <w:rsid w:val="00A94F3C"/>
    <w:rsid w:val="00B20623"/>
    <w:rsid w:val="00C04B1F"/>
    <w:rsid w:val="00C14C29"/>
    <w:rsid w:val="00CB32AB"/>
    <w:rsid w:val="00D53787"/>
    <w:rsid w:val="00DB6D78"/>
    <w:rsid w:val="00E02C98"/>
    <w:rsid w:val="00EF0042"/>
    <w:rsid w:val="00EF5EB6"/>
    <w:rsid w:val="00E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BB8B"/>
  <w15:docId w15:val="{BDEBA7ED-5079-4C4C-A5A8-CBE232C5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single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20"/>
    </w:pPr>
    <w:rPr>
      <w:rFonts w:ascii="Arial" w:eastAsia="Arial" w:hAnsi="Arial" w:cs="Arial"/>
      <w:sz w:val="18"/>
      <w:szCs w:val="18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</w:pPr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hd w:val="clear" w:color="auto" w:fill="FFFFFF"/>
      <w:spacing w:line="300" w:lineRule="auto"/>
    </w:pPr>
    <w:rPr>
      <w:rFonts w:ascii="Arial" w:eastAsia="Arial" w:hAnsi="Arial" w:cs="Arial"/>
      <w:sz w:val="16"/>
      <w:szCs w:val="16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57" w:lineRule="auto"/>
      <w:jc w:val="center"/>
    </w:pPr>
    <w:rPr>
      <w:rFonts w:ascii="Arial" w:eastAsia="Arial" w:hAnsi="Arial" w:cs="Arial"/>
      <w:sz w:val="16"/>
      <w:szCs w:val="16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40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180" w:line="300" w:lineRule="auto"/>
      <w:outlineLvl w:val="1"/>
    </w:pPr>
    <w:rPr>
      <w:rFonts w:ascii="Arial" w:eastAsia="Arial" w:hAnsi="Arial" w:cs="Arial"/>
      <w:b/>
      <w:bCs/>
      <w:sz w:val="16"/>
      <w:szCs w:val="16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7F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F4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7550</Characters>
  <Application>Microsoft Office Word</Application>
  <DocSecurity>4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Linhartová</dc:creator>
  <cp:keywords/>
  <cp:lastModifiedBy>Linhartová Romana</cp:lastModifiedBy>
  <cp:revision>2</cp:revision>
  <cp:lastPrinted>2020-07-27T13:43:00Z</cp:lastPrinted>
  <dcterms:created xsi:type="dcterms:W3CDTF">2020-11-25T14:28:00Z</dcterms:created>
  <dcterms:modified xsi:type="dcterms:W3CDTF">2020-11-25T14:28:00Z</dcterms:modified>
</cp:coreProperties>
</file>