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29" w:rsidRPr="007506B2" w:rsidRDefault="00615629" w:rsidP="00615629">
      <w:pPr>
        <w:spacing w:line="240" w:lineRule="atLeast"/>
        <w:rPr>
          <w:rFonts w:asciiTheme="minorHAnsi" w:hAnsiTheme="minorHAnsi"/>
          <w:b/>
          <w:sz w:val="24"/>
        </w:rPr>
      </w:pPr>
      <w:r w:rsidRPr="00615629">
        <w:rPr>
          <w:rFonts w:asciiTheme="minorHAnsi" w:hAnsiTheme="minorHAnsi"/>
          <w:b/>
          <w:sz w:val="24"/>
        </w:rPr>
        <w:t xml:space="preserve">Vlastimil Sloup </w:t>
      </w:r>
    </w:p>
    <w:p w:rsidR="00615629" w:rsidRPr="00615629" w:rsidRDefault="00615629" w:rsidP="00615629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615629">
        <w:rPr>
          <w:rFonts w:asciiTheme="minorHAnsi" w:hAnsiTheme="minorHAnsi" w:cs="Arial"/>
          <w:sz w:val="24"/>
        </w:rPr>
        <w:t>sídlo: Praha - Chodov, Zakouřilova 689/69, PSČ 14900</w:t>
      </w:r>
    </w:p>
    <w:p w:rsidR="00615629" w:rsidRPr="00615629" w:rsidRDefault="00615629" w:rsidP="00615629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615629">
        <w:rPr>
          <w:rFonts w:asciiTheme="minorHAnsi" w:hAnsiTheme="minorHAnsi" w:cs="Arial"/>
          <w:sz w:val="24"/>
        </w:rPr>
        <w:t>korespondenční adresa: Gregorova 2088/3, Praha 4, 148 00</w:t>
      </w:r>
    </w:p>
    <w:p w:rsidR="00615629" w:rsidRPr="00615629" w:rsidRDefault="00615629" w:rsidP="00615629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615629">
        <w:rPr>
          <w:rFonts w:asciiTheme="minorHAnsi" w:hAnsiTheme="minorHAnsi" w:cs="Arial"/>
          <w:sz w:val="24"/>
        </w:rPr>
        <w:t>IČ: 44852622, DIČ: CZ7106050094</w:t>
      </w:r>
    </w:p>
    <w:p w:rsidR="00615629" w:rsidRPr="00615629" w:rsidRDefault="00615629" w:rsidP="00615629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615629">
        <w:rPr>
          <w:rFonts w:asciiTheme="minorHAnsi" w:hAnsiTheme="minorHAnsi" w:cs="Arial"/>
          <w:sz w:val="24"/>
        </w:rPr>
        <w:t>není plátcem DPH</w:t>
      </w:r>
    </w:p>
    <w:p w:rsidR="00615629" w:rsidRPr="00615629" w:rsidRDefault="00615629" w:rsidP="00615629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615629">
        <w:rPr>
          <w:rFonts w:asciiTheme="minorHAnsi" w:hAnsiTheme="minorHAnsi" w:cs="Arial"/>
          <w:sz w:val="24"/>
        </w:rPr>
        <w:t>(dále jen „zhotovitel“)</w:t>
      </w:r>
    </w:p>
    <w:p w:rsidR="00135BB1" w:rsidRPr="003D10CF" w:rsidRDefault="00135BB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35BB1" w:rsidRPr="003D10CF" w:rsidRDefault="00135BB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D10CF">
        <w:rPr>
          <w:rFonts w:ascii="Tahoma" w:hAnsi="Tahoma" w:cs="Tahoma"/>
          <w:sz w:val="24"/>
          <w:szCs w:val="24"/>
        </w:rPr>
        <w:t>a</w:t>
      </w:r>
    </w:p>
    <w:p w:rsidR="00135BB1" w:rsidRPr="003D10CF" w:rsidRDefault="00135BB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17EDA" w:rsidRPr="007506B2" w:rsidRDefault="00617EDA" w:rsidP="00617EDA">
      <w:pPr>
        <w:spacing w:line="240" w:lineRule="atLeast"/>
        <w:rPr>
          <w:rFonts w:asciiTheme="minorHAnsi" w:hAnsiTheme="minorHAnsi"/>
          <w:b/>
          <w:bCs/>
          <w:sz w:val="24"/>
        </w:rPr>
      </w:pPr>
      <w:r w:rsidRPr="007506B2">
        <w:rPr>
          <w:rFonts w:asciiTheme="minorHAnsi" w:hAnsiTheme="minorHAnsi"/>
          <w:b/>
          <w:sz w:val="24"/>
        </w:rPr>
        <w:t>Národní muzeum</w:t>
      </w:r>
    </w:p>
    <w:p w:rsidR="00617EDA" w:rsidRPr="007506B2" w:rsidRDefault="00617EDA" w:rsidP="00617EDA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7506B2">
        <w:rPr>
          <w:rFonts w:asciiTheme="minorHAnsi" w:hAnsiTheme="minorHAnsi" w:cs="Arial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:rsidR="00617EDA" w:rsidRPr="007506B2" w:rsidRDefault="00617EDA" w:rsidP="00617EDA">
      <w:pPr>
        <w:spacing w:line="240" w:lineRule="atLeast"/>
        <w:rPr>
          <w:rFonts w:asciiTheme="minorHAnsi" w:hAnsiTheme="minorHAnsi"/>
          <w:sz w:val="24"/>
        </w:rPr>
      </w:pPr>
      <w:r w:rsidRPr="007506B2">
        <w:rPr>
          <w:rFonts w:asciiTheme="minorHAnsi" w:hAnsiTheme="minorHAnsi"/>
          <w:sz w:val="24"/>
        </w:rPr>
        <w:t>sídlo: Praha 1, Václavské nám. 68, PSČ: 115 79</w:t>
      </w:r>
    </w:p>
    <w:p w:rsidR="00617EDA" w:rsidRPr="007506B2" w:rsidRDefault="00617EDA" w:rsidP="00617EDA">
      <w:pPr>
        <w:rPr>
          <w:rFonts w:asciiTheme="minorHAnsi" w:hAnsiTheme="minorHAnsi"/>
          <w:sz w:val="24"/>
        </w:rPr>
      </w:pPr>
      <w:r w:rsidRPr="007506B2">
        <w:rPr>
          <w:rFonts w:asciiTheme="minorHAnsi" w:hAnsiTheme="minorHAnsi"/>
          <w:sz w:val="24"/>
        </w:rPr>
        <w:t xml:space="preserve">zastoupené </w:t>
      </w:r>
      <w:r>
        <w:rPr>
          <w:rFonts w:asciiTheme="minorHAnsi" w:hAnsiTheme="minorHAnsi"/>
          <w:sz w:val="24"/>
        </w:rPr>
        <w:t>ředitelem Přírodovědeckého muzea RNDr. Ing. Ivo Mackem</w:t>
      </w:r>
    </w:p>
    <w:p w:rsidR="00617EDA" w:rsidRPr="007506B2" w:rsidRDefault="00617EDA" w:rsidP="00617EDA">
      <w:pPr>
        <w:spacing w:line="240" w:lineRule="atLeast"/>
        <w:rPr>
          <w:rFonts w:asciiTheme="minorHAnsi" w:hAnsiTheme="minorHAnsi"/>
          <w:sz w:val="24"/>
        </w:rPr>
      </w:pPr>
      <w:r w:rsidRPr="007506B2">
        <w:rPr>
          <w:rFonts w:asciiTheme="minorHAnsi" w:hAnsiTheme="minorHAnsi"/>
          <w:sz w:val="24"/>
        </w:rPr>
        <w:t>IČ: 00023272</w:t>
      </w:r>
    </w:p>
    <w:p w:rsidR="00617EDA" w:rsidRPr="007506B2" w:rsidRDefault="00617EDA" w:rsidP="00617EDA">
      <w:pPr>
        <w:spacing w:line="240" w:lineRule="atLeast"/>
        <w:rPr>
          <w:rFonts w:asciiTheme="minorHAnsi" w:hAnsiTheme="minorHAnsi"/>
          <w:sz w:val="24"/>
        </w:rPr>
      </w:pPr>
      <w:r w:rsidRPr="007506B2">
        <w:rPr>
          <w:rFonts w:asciiTheme="minorHAnsi" w:hAnsiTheme="minorHAnsi"/>
          <w:sz w:val="24"/>
        </w:rPr>
        <w:t>DIČ: CZ 00023272</w:t>
      </w:r>
    </w:p>
    <w:p w:rsidR="00617EDA" w:rsidRPr="007506B2" w:rsidRDefault="00617EDA" w:rsidP="00617EDA">
      <w:pPr>
        <w:rPr>
          <w:rFonts w:asciiTheme="minorHAnsi" w:hAnsiTheme="minorHAnsi"/>
          <w:sz w:val="24"/>
        </w:rPr>
      </w:pPr>
      <w:r w:rsidRPr="007506B2">
        <w:rPr>
          <w:rFonts w:asciiTheme="minorHAnsi" w:hAnsiTheme="minorHAnsi"/>
          <w:sz w:val="24"/>
        </w:rPr>
        <w:t>(dále jen „objednatel“)</w:t>
      </w:r>
    </w:p>
    <w:p w:rsidR="003D10CF" w:rsidRDefault="003D10CF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1622C" w:rsidRDefault="0011622C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1622C" w:rsidRDefault="0011622C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35BB1" w:rsidRPr="003D10CF" w:rsidRDefault="008C6B41" w:rsidP="00CB1B2A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615629">
        <w:rPr>
          <w:rFonts w:ascii="Tahoma" w:hAnsi="Tahoma" w:cs="Tahoma"/>
          <w:szCs w:val="28"/>
        </w:rPr>
        <w:t>1</w:t>
      </w:r>
      <w:r w:rsidR="00DE494E">
        <w:rPr>
          <w:rFonts w:ascii="Tahoma" w:hAnsi="Tahoma" w:cs="Tahoma"/>
          <w:szCs w:val="28"/>
        </w:rPr>
        <w:t xml:space="preserve"> KE SMLOUVĚ O DÍLO Č. </w:t>
      </w:r>
      <w:r w:rsidR="00615629">
        <w:rPr>
          <w:rFonts w:ascii="Tahoma" w:hAnsi="Tahoma" w:cs="Tahoma"/>
          <w:szCs w:val="28"/>
        </w:rPr>
        <w:t>200396</w:t>
      </w:r>
    </w:p>
    <w:p w:rsidR="00A9041F" w:rsidRDefault="00A9041F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1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:rsidR="00E931AA" w:rsidRPr="00335BC8" w:rsidRDefault="00EE2E1E" w:rsidP="00E931AA">
      <w:pPr>
        <w:pStyle w:val="Zkladntextodsazen2"/>
        <w:spacing w:line="240" w:lineRule="atLeast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Činnost uvedenou v Čl. I. odst. 1 této smlouvy provede zhotovitel v tomto časovém rozmezí:</w:t>
      </w:r>
    </w:p>
    <w:p w:rsidR="00E931AA" w:rsidRPr="00335BC8" w:rsidRDefault="00EE2E1E" w:rsidP="00E931AA">
      <w:pPr>
        <w:pStyle w:val="Zkladntextodsazen2"/>
        <w:spacing w:line="240" w:lineRule="atLeast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zahájení prací</w:t>
      </w:r>
      <w:r w:rsidR="00615629">
        <w:rPr>
          <w:rFonts w:ascii="Tahoma" w:hAnsi="Tahoma" w:cs="Tahoma"/>
          <w:szCs w:val="24"/>
        </w:rPr>
        <w:t>:dnem podpisu smlouvy</w:t>
      </w:r>
    </w:p>
    <w:p w:rsidR="00EE2E1E" w:rsidRDefault="00EE2E1E" w:rsidP="00E931AA">
      <w:pPr>
        <w:pStyle w:val="Zkladntextodsazen2"/>
        <w:spacing w:line="240" w:lineRule="atLeast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dokončení prací 30. 4. 202</w:t>
      </w:r>
      <w:r w:rsidR="00615629">
        <w:rPr>
          <w:rFonts w:ascii="Tahoma" w:hAnsi="Tahoma" w:cs="Tahoma"/>
          <w:szCs w:val="24"/>
        </w:rPr>
        <w:t>1</w:t>
      </w:r>
    </w:p>
    <w:p w:rsidR="0011622C" w:rsidRPr="00335BC8" w:rsidRDefault="0011622C" w:rsidP="00E931AA">
      <w:pPr>
        <w:pStyle w:val="Zkladntextodsazen2"/>
        <w:spacing w:line="240" w:lineRule="atLeast"/>
        <w:ind w:left="709" w:firstLine="0"/>
        <w:rPr>
          <w:rFonts w:ascii="Tahoma" w:hAnsi="Tahoma" w:cs="Tahoma"/>
          <w:szCs w:val="24"/>
        </w:rPr>
      </w:pPr>
    </w:p>
    <w:p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:rsidR="0011622C" w:rsidRDefault="0011622C" w:rsidP="0011622C">
      <w:pPr>
        <w:pStyle w:val="Zkladntextodsazen2"/>
        <w:spacing w:line="276" w:lineRule="auto"/>
        <w:ind w:left="709" w:firstLine="0"/>
        <w:rPr>
          <w:rFonts w:ascii="Tahoma" w:hAnsi="Tahoma" w:cs="Tahoma"/>
        </w:rPr>
      </w:pPr>
    </w:p>
    <w:p w:rsidR="00741F45" w:rsidRDefault="0066068E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:rsidR="0011622C" w:rsidRPr="00E931AA" w:rsidRDefault="0011622C" w:rsidP="0011622C">
      <w:pPr>
        <w:pStyle w:val="Zkladntextodsazen2"/>
        <w:spacing w:line="276" w:lineRule="auto"/>
        <w:ind w:left="709" w:firstLine="0"/>
        <w:rPr>
          <w:rFonts w:ascii="Tahoma" w:hAnsi="Tahoma" w:cs="Tahoma"/>
        </w:rPr>
      </w:pPr>
    </w:p>
    <w:p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:rsidR="0011622C" w:rsidRDefault="0011622C" w:rsidP="0011622C">
      <w:pPr>
        <w:pStyle w:val="Zkladntextodsazen2"/>
        <w:spacing w:line="276" w:lineRule="auto"/>
        <w:ind w:left="709" w:firstLine="0"/>
        <w:rPr>
          <w:rFonts w:ascii="Tahoma" w:hAnsi="Tahoma" w:cs="Tahoma"/>
        </w:rPr>
      </w:pPr>
    </w:p>
    <w:p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/>
      </w:tblPr>
      <w:tblGrid>
        <w:gridCol w:w="3936"/>
        <w:gridCol w:w="1392"/>
        <w:gridCol w:w="3960"/>
      </w:tblGrid>
      <w:tr w:rsidR="006B0546" w:rsidRPr="003D10CF" w:rsidTr="0032705B">
        <w:tc>
          <w:tcPr>
            <w:tcW w:w="3936" w:type="dxa"/>
          </w:tcPr>
          <w:p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:rsidTr="0032705B">
        <w:tc>
          <w:tcPr>
            <w:tcW w:w="3936" w:type="dxa"/>
            <w:tcBorders>
              <w:bottom w:val="single" w:sz="4" w:space="0" w:color="auto"/>
            </w:tcBorders>
          </w:tcPr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:rsidTr="0032705B">
        <w:tc>
          <w:tcPr>
            <w:tcW w:w="3936" w:type="dxa"/>
            <w:tcBorders>
              <w:top w:val="single" w:sz="4" w:space="0" w:color="auto"/>
            </w:tcBorders>
          </w:tcPr>
          <w:p w:rsidR="006B0546" w:rsidRPr="003D10CF" w:rsidRDefault="006A3977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zhotovitel</w:t>
            </w:r>
          </w:p>
        </w:tc>
        <w:tc>
          <w:tcPr>
            <w:tcW w:w="1392" w:type="dxa"/>
          </w:tcPr>
          <w:p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6B0546" w:rsidRPr="003D10CF" w:rsidRDefault="006A3977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obje</w:t>
            </w:r>
            <w:r w:rsidR="006243F1">
              <w:rPr>
                <w:rFonts w:ascii="Tahoma" w:hAnsi="Tahoma" w:cs="Tahoma"/>
                <w:sz w:val="24"/>
                <w:szCs w:val="24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>navatel</w:t>
            </w:r>
            <w:r w:rsidR="006243F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:rsidR="00135BB1" w:rsidRPr="00CB1B2A" w:rsidRDefault="00135BB1" w:rsidP="006B0546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FD6" w:rsidRDefault="002C7FD6">
      <w:r>
        <w:separator/>
      </w:r>
    </w:p>
  </w:endnote>
  <w:endnote w:type="continuationSeparator" w:id="1">
    <w:p w:rsidR="002C7FD6" w:rsidRDefault="002C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="008E316E"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="008E316E" w:rsidRPr="00A23393">
      <w:rPr>
        <w:rFonts w:ascii="Tahoma" w:hAnsi="Tahoma" w:cs="Tahoma"/>
        <w:snapToGrid w:val="0"/>
        <w:sz w:val="16"/>
      </w:rPr>
      <w:fldChar w:fldCharType="separate"/>
    </w:r>
    <w:r w:rsidR="003E4F4D">
      <w:rPr>
        <w:rFonts w:ascii="Tahoma" w:hAnsi="Tahoma" w:cs="Tahoma"/>
        <w:noProof/>
        <w:snapToGrid w:val="0"/>
        <w:sz w:val="16"/>
      </w:rPr>
      <w:t>1</w:t>
    </w:r>
    <w:r w:rsidR="008E316E"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FD6" w:rsidRDefault="002C7FD6">
      <w:r>
        <w:separator/>
      </w:r>
    </w:p>
  </w:footnote>
  <w:footnote w:type="continuationSeparator" w:id="1">
    <w:p w:rsidR="002C7FD6" w:rsidRDefault="002C7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58" w:rsidRDefault="00062E58" w:rsidP="00BD7E7C">
    <w:pPr>
      <w:pStyle w:val="Zhlav"/>
      <w:jc w:val="right"/>
    </w:pPr>
    <w:r w:rsidRPr="00BD7E7C">
      <w:rPr>
        <w:rFonts w:asciiTheme="minorHAnsi" w:hAnsiTheme="minorHAnsi"/>
      </w:rPr>
      <w:t>č.j.</w:t>
    </w:r>
    <w:r w:rsidR="00BD7E7C" w:rsidRPr="00BD7E7C">
      <w:t xml:space="preserve"> </w:t>
    </w:r>
    <w:r w:rsidR="00BD7E7C" w:rsidRPr="00BD7E7C">
      <w:rPr>
        <w:rFonts w:asciiTheme="minorHAnsi" w:hAnsiTheme="minorHAnsi"/>
      </w:rPr>
      <w:t>2020/6104/NM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0EB"/>
    <w:rsid w:val="00031AA6"/>
    <w:rsid w:val="0005076E"/>
    <w:rsid w:val="00052AC8"/>
    <w:rsid w:val="00062E58"/>
    <w:rsid w:val="000874C4"/>
    <w:rsid w:val="000A00EB"/>
    <w:rsid w:val="0011622C"/>
    <w:rsid w:val="00126F50"/>
    <w:rsid w:val="001317E7"/>
    <w:rsid w:val="00135BB1"/>
    <w:rsid w:val="00140EF7"/>
    <w:rsid w:val="001554C1"/>
    <w:rsid w:val="00166629"/>
    <w:rsid w:val="00184D63"/>
    <w:rsid w:val="00195BDA"/>
    <w:rsid w:val="001C5DAC"/>
    <w:rsid w:val="001D40F1"/>
    <w:rsid w:val="001F6A22"/>
    <w:rsid w:val="002052B9"/>
    <w:rsid w:val="002116E8"/>
    <w:rsid w:val="00266C0C"/>
    <w:rsid w:val="00291328"/>
    <w:rsid w:val="002A3C3C"/>
    <w:rsid w:val="002C7FD6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E4F4D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74991"/>
    <w:rsid w:val="005B1086"/>
    <w:rsid w:val="005E3F58"/>
    <w:rsid w:val="005E5B76"/>
    <w:rsid w:val="00615629"/>
    <w:rsid w:val="00617EDA"/>
    <w:rsid w:val="006243F1"/>
    <w:rsid w:val="0065096B"/>
    <w:rsid w:val="00652200"/>
    <w:rsid w:val="00653D99"/>
    <w:rsid w:val="0066068E"/>
    <w:rsid w:val="00661D33"/>
    <w:rsid w:val="00675D87"/>
    <w:rsid w:val="006A027E"/>
    <w:rsid w:val="006A3977"/>
    <w:rsid w:val="006B0546"/>
    <w:rsid w:val="006C302C"/>
    <w:rsid w:val="006F5B9A"/>
    <w:rsid w:val="007043F2"/>
    <w:rsid w:val="00734455"/>
    <w:rsid w:val="00741F45"/>
    <w:rsid w:val="007656BF"/>
    <w:rsid w:val="007825B1"/>
    <w:rsid w:val="0079083E"/>
    <w:rsid w:val="007A1774"/>
    <w:rsid w:val="007B2994"/>
    <w:rsid w:val="007C4A67"/>
    <w:rsid w:val="007F4C79"/>
    <w:rsid w:val="00812584"/>
    <w:rsid w:val="008274ED"/>
    <w:rsid w:val="00871D94"/>
    <w:rsid w:val="0087702E"/>
    <w:rsid w:val="008872C1"/>
    <w:rsid w:val="008A118C"/>
    <w:rsid w:val="008A7CEC"/>
    <w:rsid w:val="008B1750"/>
    <w:rsid w:val="008C6B41"/>
    <w:rsid w:val="008D28E2"/>
    <w:rsid w:val="008E316E"/>
    <w:rsid w:val="008E7467"/>
    <w:rsid w:val="008F3662"/>
    <w:rsid w:val="008F788C"/>
    <w:rsid w:val="00903C2C"/>
    <w:rsid w:val="00934A1B"/>
    <w:rsid w:val="009530E7"/>
    <w:rsid w:val="00957820"/>
    <w:rsid w:val="0098785F"/>
    <w:rsid w:val="00996521"/>
    <w:rsid w:val="009A6026"/>
    <w:rsid w:val="009E1B38"/>
    <w:rsid w:val="009E4C60"/>
    <w:rsid w:val="00A23393"/>
    <w:rsid w:val="00A55667"/>
    <w:rsid w:val="00A768B6"/>
    <w:rsid w:val="00A9041F"/>
    <w:rsid w:val="00AA51BA"/>
    <w:rsid w:val="00AB7062"/>
    <w:rsid w:val="00AD148A"/>
    <w:rsid w:val="00AD5F06"/>
    <w:rsid w:val="00AF086D"/>
    <w:rsid w:val="00B07093"/>
    <w:rsid w:val="00B577CF"/>
    <w:rsid w:val="00B80F02"/>
    <w:rsid w:val="00B93065"/>
    <w:rsid w:val="00BD7B58"/>
    <w:rsid w:val="00BD7E7C"/>
    <w:rsid w:val="00C210EF"/>
    <w:rsid w:val="00C34B54"/>
    <w:rsid w:val="00C40B00"/>
    <w:rsid w:val="00C73BB9"/>
    <w:rsid w:val="00C84B0B"/>
    <w:rsid w:val="00C86554"/>
    <w:rsid w:val="00CA6060"/>
    <w:rsid w:val="00CB0365"/>
    <w:rsid w:val="00CB1B2A"/>
    <w:rsid w:val="00CC4B01"/>
    <w:rsid w:val="00CD79C6"/>
    <w:rsid w:val="00CE0D2D"/>
    <w:rsid w:val="00D00DC0"/>
    <w:rsid w:val="00DA1954"/>
    <w:rsid w:val="00DA6E7C"/>
    <w:rsid w:val="00DE494E"/>
    <w:rsid w:val="00E04189"/>
    <w:rsid w:val="00E22F42"/>
    <w:rsid w:val="00E24C74"/>
    <w:rsid w:val="00E34D86"/>
    <w:rsid w:val="00E86086"/>
    <w:rsid w:val="00E931AA"/>
    <w:rsid w:val="00E9451C"/>
    <w:rsid w:val="00EB6B79"/>
    <w:rsid w:val="00EC2DC6"/>
    <w:rsid w:val="00EE2E1E"/>
    <w:rsid w:val="00EE43B3"/>
    <w:rsid w:val="00EE58A5"/>
    <w:rsid w:val="00EE5D21"/>
    <w:rsid w:val="00EF659E"/>
    <w:rsid w:val="00F2518A"/>
    <w:rsid w:val="00F2626F"/>
    <w:rsid w:val="00F60DCC"/>
    <w:rsid w:val="00F81D61"/>
    <w:rsid w:val="00F83335"/>
    <w:rsid w:val="00FB6607"/>
    <w:rsid w:val="00FC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B38"/>
  </w:style>
  <w:style w:type="paragraph" w:styleId="Nadpis1">
    <w:name w:val="heading 1"/>
    <w:basedOn w:val="Normln"/>
    <w:next w:val="Normln"/>
    <w:qFormat/>
    <w:rsid w:val="009E1B38"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rsid w:val="009E1B38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E1B3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1B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1B3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1B38"/>
    <w:pPr>
      <w:jc w:val="both"/>
    </w:pPr>
    <w:rPr>
      <w:sz w:val="24"/>
    </w:rPr>
  </w:style>
  <w:style w:type="paragraph" w:styleId="Zkladntextodsazen">
    <w:name w:val="Body Text Indent"/>
    <w:basedOn w:val="Normln"/>
    <w:rsid w:val="009E1B38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9E1B38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character" w:styleId="Hypertextovodkaz">
    <w:name w:val="Hyperlink"/>
    <w:rsid w:val="0061562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character" w:styleId="Hypertextovodkaz">
    <w:name w:val="Hyperlink"/>
    <w:rsid w:val="006156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25467-C71B-452B-9BD7-98E07BEE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Julie</cp:lastModifiedBy>
  <cp:revision>5</cp:revision>
  <cp:lastPrinted>2019-09-26T12:53:00Z</cp:lastPrinted>
  <dcterms:created xsi:type="dcterms:W3CDTF">2020-10-27T08:19:00Z</dcterms:created>
  <dcterms:modified xsi:type="dcterms:W3CDTF">2020-10-31T20:26:00Z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