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75" w:rsidRPr="0004491B" w:rsidRDefault="00CE5A75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28"/>
          <w:szCs w:val="28"/>
        </w:rPr>
      </w:pPr>
      <w:r>
        <w:rPr>
          <w:rFonts w:cs="Myriad Pro"/>
          <w:b/>
          <w:bCs/>
          <w:spacing w:val="-1"/>
          <w:sz w:val="28"/>
          <w:szCs w:val="28"/>
        </w:rPr>
        <w:t xml:space="preserve">DODATEK č. 1 </w:t>
      </w:r>
      <w:r w:rsidRPr="0004491B">
        <w:rPr>
          <w:rFonts w:cs="Myriad Pro"/>
          <w:b/>
          <w:bCs/>
          <w:spacing w:val="-1"/>
          <w:sz w:val="28"/>
          <w:szCs w:val="28"/>
        </w:rPr>
        <w:t>SM</w:t>
      </w:r>
      <w:r w:rsidRPr="0004491B">
        <w:rPr>
          <w:rFonts w:cs="Myriad Pro"/>
          <w:b/>
          <w:bCs/>
          <w:sz w:val="28"/>
          <w:szCs w:val="28"/>
        </w:rPr>
        <w:t>L</w:t>
      </w:r>
      <w:r w:rsidRPr="0004491B">
        <w:rPr>
          <w:rFonts w:cs="Myriad Pro"/>
          <w:b/>
          <w:bCs/>
          <w:spacing w:val="1"/>
          <w:sz w:val="28"/>
          <w:szCs w:val="28"/>
        </w:rPr>
        <w:t>O</w:t>
      </w:r>
      <w:r w:rsidRPr="0004491B">
        <w:rPr>
          <w:rFonts w:cs="Myriad Pro"/>
          <w:b/>
          <w:bCs/>
          <w:spacing w:val="-1"/>
          <w:sz w:val="28"/>
          <w:szCs w:val="28"/>
        </w:rPr>
        <w:t>U</w:t>
      </w:r>
      <w:r w:rsidRPr="0004491B">
        <w:rPr>
          <w:rFonts w:cs="Myriad Pro"/>
          <w:b/>
          <w:bCs/>
          <w:sz w:val="28"/>
          <w:szCs w:val="28"/>
        </w:rPr>
        <w:t>V</w:t>
      </w:r>
      <w:r>
        <w:rPr>
          <w:rFonts w:cs="Myriad Pro"/>
          <w:b/>
          <w:bCs/>
          <w:sz w:val="28"/>
          <w:szCs w:val="28"/>
        </w:rPr>
        <w:t>Y</w:t>
      </w:r>
      <w:r w:rsidRPr="0004491B">
        <w:rPr>
          <w:rFonts w:cs="Myriad Pro"/>
          <w:b/>
          <w:bCs/>
          <w:spacing w:val="16"/>
          <w:sz w:val="28"/>
          <w:szCs w:val="28"/>
        </w:rPr>
        <w:t xml:space="preserve"> </w:t>
      </w:r>
      <w:r w:rsidRPr="0004491B">
        <w:rPr>
          <w:rFonts w:cs="Myriad Pro"/>
          <w:b/>
          <w:bCs/>
          <w:sz w:val="28"/>
          <w:szCs w:val="28"/>
        </w:rPr>
        <w:t>O</w:t>
      </w:r>
      <w:r w:rsidRPr="0004491B">
        <w:rPr>
          <w:rFonts w:cs="Myriad Pro"/>
          <w:b/>
          <w:bCs/>
          <w:spacing w:val="22"/>
          <w:sz w:val="28"/>
          <w:szCs w:val="28"/>
        </w:rPr>
        <w:t xml:space="preserve"> </w:t>
      </w:r>
      <w:r>
        <w:rPr>
          <w:rFonts w:cs="Myriad Pro"/>
          <w:b/>
          <w:bCs/>
          <w:sz w:val="28"/>
          <w:szCs w:val="28"/>
        </w:rPr>
        <w:t>DÍLO</w:t>
      </w:r>
    </w:p>
    <w:p w:rsidR="00CE5A75" w:rsidRDefault="00CE5A75" w:rsidP="001A1F0C">
      <w:pPr>
        <w:contextualSpacing/>
        <w:jc w:val="center"/>
        <w:rPr>
          <w:w w:val="98"/>
        </w:rPr>
      </w:pPr>
      <w:r>
        <w:rPr>
          <w:spacing w:val="-1"/>
        </w:rPr>
        <w:t xml:space="preserve">uzavřené dne 29.7.2020 </w:t>
      </w:r>
      <w:r w:rsidRPr="0004491B">
        <w:rPr>
          <w:spacing w:val="-1"/>
        </w:rPr>
        <w:t>po</w:t>
      </w:r>
      <w:r w:rsidRPr="0004491B">
        <w:rPr>
          <w:spacing w:val="1"/>
        </w:rPr>
        <w:t>d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2"/>
        </w:rPr>
        <w:t xml:space="preserve"> </w:t>
      </w:r>
      <w:r w:rsidRPr="0004491B">
        <w:t>§</w:t>
      </w:r>
      <w:r w:rsidRPr="0004491B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Pr="0004491B">
          <w:rPr>
            <w:spacing w:val="-1"/>
          </w:rPr>
          <w:t>2</w:t>
        </w:r>
        <w:r w:rsidRPr="0004491B">
          <w:rPr>
            <w:spacing w:val="2"/>
          </w:rPr>
          <w:t>5</w:t>
        </w:r>
        <w:r w:rsidRPr="0004491B">
          <w:rPr>
            <w:spacing w:val="-1"/>
          </w:rPr>
          <w:t>8</w:t>
        </w:r>
        <w:r w:rsidRPr="0004491B">
          <w:t>6</w:t>
        </w:r>
        <w:r w:rsidRPr="0004491B">
          <w:rPr>
            <w:spacing w:val="-11"/>
          </w:rPr>
          <w:t xml:space="preserve"> </w:t>
        </w:r>
        <w:r w:rsidRPr="0004491B">
          <w:t>a</w:t>
        </w:r>
      </w:smartTag>
      <w:r w:rsidRPr="0004491B">
        <w:rPr>
          <w:spacing w:val="-14"/>
        </w:rPr>
        <w:t xml:space="preserve"> </w:t>
      </w:r>
      <w:r w:rsidRPr="0004491B">
        <w:t>n</w:t>
      </w:r>
      <w:r w:rsidRPr="0004491B">
        <w:rPr>
          <w:spacing w:val="1"/>
        </w:rPr>
        <w:t>á</w:t>
      </w:r>
      <w:r w:rsidRPr="0004491B">
        <w:rPr>
          <w:spacing w:val="-1"/>
        </w:rPr>
        <w:t>s</w:t>
      </w:r>
      <w:r w:rsidRPr="0004491B">
        <w:rPr>
          <w:spacing w:val="-2"/>
        </w:rPr>
        <w:t>l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1"/>
        </w:rPr>
        <w:t>á</w:t>
      </w:r>
      <w:r w:rsidRPr="0004491B">
        <w:rPr>
          <w:spacing w:val="-1"/>
        </w:rPr>
        <w:t>ko</w:t>
      </w:r>
      <w:r w:rsidRPr="0004491B">
        <w:rPr>
          <w:spacing w:val="3"/>
        </w:rPr>
        <w:t>n</w:t>
      </w:r>
      <w:r w:rsidRPr="0004491B">
        <w:t>a</w:t>
      </w:r>
      <w:r w:rsidRPr="0004491B">
        <w:rPr>
          <w:spacing w:val="-11"/>
        </w:rPr>
        <w:t xml:space="preserve"> </w:t>
      </w:r>
      <w:r w:rsidRPr="0004491B">
        <w:rPr>
          <w:spacing w:val="1"/>
        </w:rPr>
        <w:t>č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89</w:t>
      </w:r>
      <w:r w:rsidRPr="0004491B">
        <w:rPr>
          <w:spacing w:val="-2"/>
        </w:rPr>
        <w:t>/</w:t>
      </w:r>
      <w:r w:rsidRPr="0004491B">
        <w:rPr>
          <w:spacing w:val="-1"/>
        </w:rPr>
        <w:t>201</w:t>
      </w:r>
      <w:r w:rsidRPr="0004491B">
        <w:t>2</w:t>
      </w:r>
      <w:r w:rsidRPr="0004491B">
        <w:rPr>
          <w:spacing w:val="-13"/>
        </w:rPr>
        <w:t xml:space="preserve"> </w:t>
      </w:r>
      <w:r w:rsidRPr="0004491B">
        <w:rPr>
          <w:spacing w:val="1"/>
        </w:rPr>
        <w:t>S</w:t>
      </w:r>
      <w:r w:rsidRPr="0004491B">
        <w:rPr>
          <w:spacing w:val="-1"/>
        </w:rPr>
        <w:t>b</w:t>
      </w:r>
      <w:r w:rsidRPr="0004491B">
        <w:rPr>
          <w:spacing w:val="1"/>
        </w:rPr>
        <w:t>.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o</w:t>
      </w:r>
      <w:r w:rsidRPr="0004491B">
        <w:rPr>
          <w:spacing w:val="-1"/>
        </w:rPr>
        <w:t>b</w:t>
      </w:r>
      <w:r w:rsidRPr="0004491B">
        <w:rPr>
          <w:spacing w:val="1"/>
        </w:rPr>
        <w:t>č</w:t>
      </w:r>
      <w:r w:rsidRPr="0004491B">
        <w:rPr>
          <w:spacing w:val="-1"/>
        </w:rPr>
        <w:t>a</w:t>
      </w:r>
      <w:r w:rsidRPr="0004491B">
        <w:t>n</w:t>
      </w:r>
      <w:r w:rsidRPr="0004491B">
        <w:rPr>
          <w:spacing w:val="2"/>
        </w:rPr>
        <w:t>s</w:t>
      </w:r>
      <w:r w:rsidRPr="0004491B">
        <w:rPr>
          <w:spacing w:val="-1"/>
        </w:rPr>
        <w:t>k</w:t>
      </w:r>
      <w:r>
        <w:t>ý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-1"/>
        </w:rPr>
        <w:t>á</w:t>
      </w:r>
      <w:r w:rsidRPr="0004491B">
        <w:rPr>
          <w:spacing w:val="1"/>
        </w:rPr>
        <w:t>k</w:t>
      </w:r>
      <w:r w:rsidRPr="0004491B">
        <w:rPr>
          <w:spacing w:val="-1"/>
        </w:rPr>
        <w:t>o</w:t>
      </w:r>
      <w:r w:rsidRPr="0004491B">
        <w:t>n</w:t>
      </w:r>
      <w:r w:rsidRPr="0004491B">
        <w:rPr>
          <w:spacing w:val="-1"/>
        </w:rPr>
        <w:t>í</w:t>
      </w:r>
      <w:r w:rsidRPr="0004491B">
        <w:rPr>
          <w:spacing w:val="1"/>
        </w:rPr>
        <w:t>k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v</w:t>
      </w:r>
      <w:r w:rsidRPr="0004491B">
        <w:t>e</w:t>
      </w:r>
      <w:r w:rsidRPr="0004491B">
        <w:rPr>
          <w:spacing w:val="-13"/>
        </w:rPr>
        <w:t xml:space="preserve"> </w:t>
      </w:r>
      <w:r w:rsidRPr="0004491B">
        <w:t>zn</w:t>
      </w:r>
      <w:r w:rsidRPr="0004491B">
        <w:rPr>
          <w:spacing w:val="-1"/>
        </w:rPr>
        <w:t>ě</w:t>
      </w:r>
      <w:r w:rsidRPr="0004491B">
        <w:t>ní</w:t>
      </w:r>
      <w:r w:rsidRPr="0004491B">
        <w:rPr>
          <w:spacing w:val="-13"/>
        </w:rPr>
        <w:t xml:space="preserve"> </w:t>
      </w:r>
      <w:r w:rsidRPr="0004491B">
        <w:rPr>
          <w:spacing w:val="2"/>
        </w:rPr>
        <w:t>p</w:t>
      </w:r>
      <w:r w:rsidRPr="0004491B">
        <w:rPr>
          <w:spacing w:val="-1"/>
        </w:rPr>
        <w:t>o</w:t>
      </w:r>
      <w:r w:rsidRPr="0004491B">
        <w:t>z</w:t>
      </w:r>
      <w:r w:rsidRPr="0004491B">
        <w:rPr>
          <w:spacing w:val="1"/>
        </w:rPr>
        <w:t>d</w:t>
      </w:r>
      <w:r w:rsidRPr="0004491B">
        <w:rPr>
          <w:spacing w:val="-1"/>
        </w:rPr>
        <w:t>ě</w:t>
      </w:r>
      <w:r w:rsidRPr="0004491B">
        <w:t>j</w:t>
      </w:r>
      <w:r w:rsidRPr="0004491B">
        <w:rPr>
          <w:spacing w:val="-1"/>
        </w:rPr>
        <w:t>ší</w:t>
      </w:r>
      <w:r w:rsidRPr="0004491B">
        <w:rPr>
          <w:spacing w:val="3"/>
        </w:rPr>
        <w:t>c</w:t>
      </w:r>
      <w:r w:rsidRPr="0004491B">
        <w:t>h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pře</w:t>
      </w:r>
      <w:r w:rsidRPr="0004491B">
        <w:rPr>
          <w:spacing w:val="1"/>
        </w:rPr>
        <w:t>d</w:t>
      </w:r>
      <w:r w:rsidRPr="0004491B">
        <w:rPr>
          <w:spacing w:val="-1"/>
        </w:rPr>
        <w:t>pi</w:t>
      </w:r>
      <w:r w:rsidRPr="0004491B">
        <w:rPr>
          <w:spacing w:val="2"/>
        </w:rPr>
        <w:t>s</w:t>
      </w:r>
      <w:r w:rsidRPr="0004491B">
        <w:t>ů</w:t>
      </w:r>
      <w:r w:rsidRPr="0004491B">
        <w:rPr>
          <w:w w:val="98"/>
        </w:rPr>
        <w:t xml:space="preserve"> </w:t>
      </w:r>
    </w:p>
    <w:p w:rsidR="00CE5A75" w:rsidRDefault="00CE5A75" w:rsidP="001A1F0C">
      <w:pPr>
        <w:contextualSpacing/>
        <w:jc w:val="center"/>
      </w:pPr>
      <w:r w:rsidRPr="0004491B">
        <w:rPr>
          <w:spacing w:val="-2"/>
        </w:rPr>
        <w:t>(</w:t>
      </w:r>
      <w:r w:rsidRPr="0004491B">
        <w:rPr>
          <w:spacing w:val="1"/>
        </w:rPr>
        <w:t>d</w:t>
      </w:r>
      <w:r w:rsidRPr="0004491B">
        <w:rPr>
          <w:spacing w:val="-1"/>
        </w:rPr>
        <w:t>á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6"/>
        </w:rPr>
        <w:t xml:space="preserve"> t</w:t>
      </w:r>
      <w:r w:rsidRPr="0004491B">
        <w:rPr>
          <w:spacing w:val="-1"/>
        </w:rPr>
        <w:t>é</w:t>
      </w:r>
      <w:r w:rsidRPr="0004491B">
        <w:t>ž</w:t>
      </w:r>
      <w:r w:rsidRPr="0004491B">
        <w:rPr>
          <w:spacing w:val="-15"/>
        </w:rPr>
        <w:t xml:space="preserve"> </w:t>
      </w:r>
      <w:r w:rsidRPr="0004491B">
        <w:t>j</w:t>
      </w:r>
      <w:r w:rsidRPr="0004491B">
        <w:rPr>
          <w:spacing w:val="-1"/>
        </w:rPr>
        <w:t>e</w:t>
      </w:r>
      <w:r w:rsidRPr="0004491B">
        <w:t>n</w:t>
      </w:r>
      <w:r w:rsidRPr="0004491B">
        <w:rPr>
          <w:spacing w:val="-16"/>
        </w:rPr>
        <w:t xml:space="preserve"> </w:t>
      </w:r>
      <w:r w:rsidRPr="0004491B">
        <w:t>„</w:t>
      </w:r>
      <w:r w:rsidRPr="0004491B">
        <w:rPr>
          <w:b/>
          <w:bCs/>
          <w:spacing w:val="2"/>
        </w:rPr>
        <w:t>s</w:t>
      </w:r>
      <w:r w:rsidRPr="0004491B">
        <w:rPr>
          <w:b/>
          <w:bCs/>
          <w:spacing w:val="-2"/>
        </w:rPr>
        <w:t>m</w:t>
      </w:r>
      <w:r w:rsidRPr="0004491B">
        <w:rPr>
          <w:b/>
          <w:bCs/>
          <w:spacing w:val="1"/>
        </w:rPr>
        <w:t>l</w:t>
      </w:r>
      <w:r w:rsidRPr="0004491B">
        <w:rPr>
          <w:b/>
          <w:bCs/>
          <w:spacing w:val="-2"/>
        </w:rPr>
        <w:t>o</w:t>
      </w:r>
      <w:r w:rsidRPr="0004491B">
        <w:rPr>
          <w:b/>
          <w:bCs/>
        </w:rPr>
        <w:t>u</w:t>
      </w:r>
      <w:r w:rsidRPr="0004491B">
        <w:rPr>
          <w:b/>
          <w:bCs/>
          <w:spacing w:val="-2"/>
        </w:rPr>
        <w:t>v</w:t>
      </w:r>
      <w:r w:rsidRPr="0004491B">
        <w:rPr>
          <w:b/>
          <w:bCs/>
          <w:spacing w:val="2"/>
        </w:rPr>
        <w:t>a</w:t>
      </w:r>
      <w:r w:rsidRPr="0004491B">
        <w:rPr>
          <w:spacing w:val="-3"/>
        </w:rPr>
        <w:t>“</w:t>
      </w:r>
      <w:r w:rsidRPr="0004491B">
        <w:t>)</w:t>
      </w:r>
    </w:p>
    <w:p w:rsidR="00CE5A75" w:rsidRDefault="00CE5A75" w:rsidP="00B337C9">
      <w:pPr>
        <w:tabs>
          <w:tab w:val="left" w:pos="3686"/>
        </w:tabs>
        <w:rPr>
          <w:szCs w:val="24"/>
        </w:rPr>
      </w:pPr>
      <w:r w:rsidRPr="00B337C9">
        <w:rPr>
          <w:szCs w:val="24"/>
        </w:rPr>
        <w:t>Číslo smlouvy objednatele:</w:t>
      </w:r>
      <w:r>
        <w:rPr>
          <w:szCs w:val="24"/>
        </w:rPr>
        <w:t xml:space="preserve">  OVÚP/2/2020</w:t>
      </w:r>
    </w:p>
    <w:p w:rsidR="00CE5A75" w:rsidRPr="00B337C9" w:rsidRDefault="00CE5A75" w:rsidP="00B337C9">
      <w:pPr>
        <w:tabs>
          <w:tab w:val="left" w:pos="3686"/>
        </w:tabs>
        <w:rPr>
          <w:szCs w:val="24"/>
        </w:rPr>
      </w:pPr>
      <w:r>
        <w:rPr>
          <w:szCs w:val="24"/>
        </w:rPr>
        <w:t>Číslo smlouvy objednatele - dodatku č. 1: OVÚP/2/2020-1</w:t>
      </w:r>
    </w:p>
    <w:p w:rsidR="00CE5A75" w:rsidRPr="0004491B" w:rsidRDefault="00CE5A75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:rsidR="00CE5A75" w:rsidRPr="0004491B" w:rsidRDefault="00CE5A75" w:rsidP="007B574F">
      <w:pPr>
        <w:tabs>
          <w:tab w:val="left" w:pos="3900"/>
        </w:tabs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</w:rPr>
      </w:pPr>
      <w:r w:rsidRPr="0004491B">
        <w:rPr>
          <w:rFonts w:cs="Myriad Pro"/>
          <w:b/>
          <w:bCs/>
          <w:spacing w:val="-1"/>
        </w:rPr>
        <w:t>SM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VNÍ</w:t>
      </w:r>
      <w:r w:rsidRPr="0004491B">
        <w:rPr>
          <w:rFonts w:cs="Myriad Pro"/>
          <w:b/>
          <w:bCs/>
          <w:spacing w:val="37"/>
        </w:rPr>
        <w:t xml:space="preserve">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TR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NY</w:t>
      </w:r>
    </w:p>
    <w:p w:rsidR="00CE5A75" w:rsidRPr="0004491B" w:rsidRDefault="00CE5A7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CE5A75" w:rsidRPr="0004491B" w:rsidRDefault="00CE5A75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  <w:spacing w:val="14"/>
        </w:rPr>
        <w:tab/>
      </w:r>
      <w:r>
        <w:rPr>
          <w:rFonts w:cs="Myriad Pro"/>
          <w:b/>
          <w:bCs/>
          <w:spacing w:val="-1"/>
        </w:rPr>
        <w:t>Město Náchod</w:t>
      </w:r>
    </w:p>
    <w:p w:rsidR="00CE5A75" w:rsidRPr="008C3E11" w:rsidRDefault="00CE5A75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eastAsia="MS Mincho"/>
          <w:bCs/>
        </w:rPr>
      </w:pPr>
      <w:r w:rsidRPr="008C3E11">
        <w:rPr>
          <w:w w:val="105"/>
        </w:rPr>
        <w:t>S</w:t>
      </w:r>
      <w:r w:rsidRPr="008C3E11">
        <w:rPr>
          <w:spacing w:val="-2"/>
          <w:w w:val="105"/>
        </w:rPr>
        <w:t>í</w:t>
      </w:r>
      <w:r w:rsidRPr="008C3E11">
        <w:rPr>
          <w:w w:val="105"/>
        </w:rPr>
        <w:t>d</w:t>
      </w:r>
      <w:r w:rsidRPr="008C3E11">
        <w:rPr>
          <w:spacing w:val="-2"/>
          <w:w w:val="105"/>
        </w:rPr>
        <w:t>l</w:t>
      </w:r>
      <w:r w:rsidRPr="008C3E11">
        <w:rPr>
          <w:spacing w:val="-1"/>
          <w:w w:val="105"/>
        </w:rPr>
        <w:t>o</w:t>
      </w:r>
      <w:r w:rsidRPr="008C3E11">
        <w:rPr>
          <w:w w:val="105"/>
        </w:rPr>
        <w:t>:</w:t>
      </w:r>
      <w:r w:rsidRPr="008C3E11">
        <w:rPr>
          <w:spacing w:val="-11"/>
          <w:w w:val="105"/>
        </w:rPr>
        <w:t xml:space="preserve"> </w:t>
      </w:r>
      <w:r w:rsidRPr="008C3E11">
        <w:rPr>
          <w:spacing w:val="-11"/>
          <w:w w:val="105"/>
        </w:rPr>
        <w:tab/>
        <w:t xml:space="preserve">Masarykovo náměstí  40,  </w:t>
      </w:r>
      <w:r w:rsidRPr="008C3E11">
        <w:rPr>
          <w:rFonts w:eastAsia="MS Mincho"/>
          <w:bCs/>
        </w:rPr>
        <w:t>547 01 Náchod</w:t>
      </w:r>
    </w:p>
    <w:p w:rsidR="00CE5A75" w:rsidRPr="008C3E11" w:rsidRDefault="00CE5A75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smluvních: </w:t>
      </w:r>
    </w:p>
    <w:p w:rsidR="00CE5A75" w:rsidRPr="008C3E11" w:rsidRDefault="00CE5A75" w:rsidP="0051016F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ab/>
        <w:t>p. Janem Birke – starostou města</w:t>
      </w:r>
    </w:p>
    <w:p w:rsidR="00CE5A75" w:rsidRPr="008C3E11" w:rsidRDefault="00CE5A75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technických:  </w:t>
      </w:r>
    </w:p>
    <w:p w:rsidR="00CE5A75" w:rsidRPr="008C3E11" w:rsidRDefault="00CE5A75" w:rsidP="002A2607">
      <w:pPr>
        <w:pStyle w:val="PlainText"/>
        <w:tabs>
          <w:tab w:val="left" w:pos="1980"/>
        </w:tabs>
        <w:ind w:left="1980"/>
        <w:jc w:val="both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Ing. Andreou Lipovskou, vedoucí odboru výstavby a územního plánování Městského úřadu Náchod </w:t>
      </w:r>
    </w:p>
    <w:p w:rsidR="00CE5A75" w:rsidRPr="008C3E11" w:rsidRDefault="00CE5A75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IČO: </w:t>
      </w:r>
      <w:r w:rsidRPr="008C3E11">
        <w:rPr>
          <w:rFonts w:ascii="Calibri" w:eastAsia="MS Mincho" w:hAnsi="Calibri"/>
          <w:bCs/>
          <w:sz w:val="22"/>
          <w:szCs w:val="22"/>
        </w:rPr>
        <w:tab/>
        <w:t>00272868</w:t>
      </w:r>
      <w:r w:rsidRPr="008C3E11">
        <w:rPr>
          <w:rFonts w:ascii="Calibri" w:eastAsia="MS Mincho" w:hAnsi="Calibri"/>
          <w:bCs/>
          <w:sz w:val="22"/>
          <w:szCs w:val="22"/>
        </w:rPr>
        <w:tab/>
      </w:r>
    </w:p>
    <w:p w:rsidR="00CE5A75" w:rsidRPr="008C3E11" w:rsidRDefault="00CE5A75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DIČ: </w:t>
      </w:r>
      <w:r w:rsidRPr="008C3E11">
        <w:rPr>
          <w:rFonts w:ascii="Calibri" w:eastAsia="MS Mincho" w:hAnsi="Calibri"/>
          <w:bCs/>
          <w:sz w:val="22"/>
          <w:szCs w:val="22"/>
        </w:rPr>
        <w:tab/>
        <w:t>CZ00272868</w:t>
      </w:r>
    </w:p>
    <w:p w:rsidR="00CE5A75" w:rsidRPr="008C3E11" w:rsidRDefault="00CE5A75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bCs/>
          <w:sz w:val="22"/>
          <w:szCs w:val="22"/>
        </w:rPr>
        <w:tab/>
        <w:t xml:space="preserve">KB, a.s., pob. Náchod,        číslo účtu: 222551/0100 </w:t>
      </w:r>
    </w:p>
    <w:p w:rsidR="00CE5A75" w:rsidRPr="008C3E11" w:rsidRDefault="00CE5A75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8C3E11">
        <w:rPr>
          <w:rFonts w:cs="Myriad Pro"/>
          <w:w w:val="105"/>
        </w:rPr>
        <w:t>T</w:t>
      </w:r>
      <w:r w:rsidRPr="008C3E11">
        <w:rPr>
          <w:rFonts w:cs="Myriad Pro"/>
          <w:spacing w:val="-1"/>
          <w:w w:val="105"/>
        </w:rPr>
        <w:t>e</w:t>
      </w:r>
      <w:r w:rsidRPr="008C3E11">
        <w:rPr>
          <w:rFonts w:cs="Myriad Pro"/>
          <w:spacing w:val="-2"/>
          <w:w w:val="105"/>
        </w:rPr>
        <w:t>l</w:t>
      </w:r>
      <w:r w:rsidRPr="008C3E11">
        <w:rPr>
          <w:rFonts w:cs="Myriad Pro"/>
          <w:w w:val="105"/>
        </w:rPr>
        <w:t xml:space="preserve">: </w:t>
      </w:r>
      <w:r w:rsidRPr="008C3E11">
        <w:rPr>
          <w:rFonts w:cs="Myriad Pro"/>
          <w:w w:val="105"/>
        </w:rPr>
        <w:tab/>
        <w:t xml:space="preserve">+420 491 405 111        </w:t>
      </w:r>
      <w:r w:rsidRPr="008C3E11">
        <w:rPr>
          <w:rFonts w:cs="Myriad Pro"/>
          <w:spacing w:val="2"/>
          <w:w w:val="105"/>
        </w:rPr>
        <w:t xml:space="preserve"> </w:t>
      </w:r>
    </w:p>
    <w:p w:rsidR="00CE5A75" w:rsidRDefault="00CE5A75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w w:val="105"/>
        </w:rPr>
      </w:pPr>
      <w:r w:rsidRPr="008C3E11">
        <w:rPr>
          <w:rFonts w:cs="Calibri"/>
          <w:spacing w:val="-1"/>
          <w:w w:val="105"/>
        </w:rPr>
        <w:t>E</w:t>
      </w:r>
      <w:r w:rsidRPr="008C3E11">
        <w:rPr>
          <w:rFonts w:cs="Calibri"/>
          <w:w w:val="105"/>
        </w:rPr>
        <w:t>-</w:t>
      </w:r>
      <w:r w:rsidRPr="008C3E11">
        <w:rPr>
          <w:rFonts w:cs="Calibri"/>
          <w:spacing w:val="1"/>
          <w:w w:val="105"/>
        </w:rPr>
        <w:t>m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il</w:t>
      </w:r>
      <w:r w:rsidRPr="008C3E11">
        <w:rPr>
          <w:rFonts w:cs="Calibri"/>
          <w:w w:val="105"/>
        </w:rPr>
        <w:t xml:space="preserve">: </w:t>
      </w:r>
      <w:r w:rsidRPr="008C3E11">
        <w:rPr>
          <w:rFonts w:cs="Calibri"/>
          <w:w w:val="105"/>
        </w:rPr>
        <w:tab/>
      </w:r>
      <w:hyperlink r:id="rId7" w:history="1">
        <w:r w:rsidRPr="007566F1">
          <w:rPr>
            <w:rStyle w:val="Hyperlink"/>
            <w:rFonts w:cs="Calibri"/>
            <w:w w:val="105"/>
          </w:rPr>
          <w:t>podatelna@mestonachod.cz</w:t>
        </w:r>
      </w:hyperlink>
    </w:p>
    <w:p w:rsidR="00CE5A75" w:rsidRPr="0051016F" w:rsidRDefault="00CE5A75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sz w:val="20"/>
          <w:szCs w:val="20"/>
        </w:rPr>
      </w:pPr>
      <w:r w:rsidRPr="008C3E11">
        <w:rPr>
          <w:rFonts w:cs="Calibri"/>
          <w:spacing w:val="1"/>
          <w:w w:val="105"/>
        </w:rPr>
        <w:t>I</w:t>
      </w:r>
      <w:r w:rsidRPr="008C3E11">
        <w:rPr>
          <w:rFonts w:cs="Calibri"/>
          <w:w w:val="105"/>
        </w:rPr>
        <w:t>D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1"/>
          <w:w w:val="105"/>
        </w:rPr>
        <w:t>d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t</w:t>
      </w:r>
      <w:r w:rsidRPr="008C3E11">
        <w:rPr>
          <w:rFonts w:cs="Calibri"/>
          <w:spacing w:val="-1"/>
          <w:w w:val="105"/>
        </w:rPr>
        <w:t>o</w:t>
      </w:r>
      <w:r w:rsidRPr="008C3E11">
        <w:rPr>
          <w:rFonts w:cs="Calibri"/>
          <w:spacing w:val="1"/>
          <w:w w:val="105"/>
        </w:rPr>
        <w:t>v</w:t>
      </w:r>
      <w:r w:rsidRPr="008C3E11">
        <w:rPr>
          <w:rFonts w:cs="Calibri"/>
          <w:w w:val="105"/>
        </w:rPr>
        <w:t>é</w:t>
      </w:r>
      <w:r w:rsidRPr="008C3E11">
        <w:rPr>
          <w:rFonts w:cs="Calibri"/>
          <w:spacing w:val="-4"/>
          <w:w w:val="105"/>
        </w:rPr>
        <w:t xml:space="preserve"> </w:t>
      </w:r>
      <w:r w:rsidRPr="008C3E11">
        <w:rPr>
          <w:rFonts w:cs="Calibri"/>
          <w:spacing w:val="-1"/>
          <w:w w:val="105"/>
        </w:rPr>
        <w:t>s</w:t>
      </w:r>
      <w:r w:rsidRPr="008C3E11">
        <w:rPr>
          <w:rFonts w:cs="Calibri"/>
          <w:spacing w:val="1"/>
          <w:w w:val="105"/>
        </w:rPr>
        <w:t>c</w:t>
      </w:r>
      <w:r w:rsidRPr="008C3E11">
        <w:rPr>
          <w:rFonts w:cs="Calibri"/>
          <w:w w:val="105"/>
        </w:rPr>
        <w:t>h</w:t>
      </w:r>
      <w:r w:rsidRPr="008C3E11">
        <w:rPr>
          <w:rFonts w:cs="Calibri"/>
          <w:spacing w:val="1"/>
          <w:w w:val="105"/>
        </w:rPr>
        <w:t>r</w:t>
      </w:r>
      <w:r w:rsidRPr="008C3E11">
        <w:rPr>
          <w:rFonts w:cs="Calibri"/>
          <w:spacing w:val="-1"/>
          <w:w w:val="105"/>
        </w:rPr>
        <w:t>á</w:t>
      </w:r>
      <w:r w:rsidRPr="008C3E11">
        <w:rPr>
          <w:rFonts w:cs="Calibri"/>
          <w:w w:val="105"/>
        </w:rPr>
        <w:t>n</w:t>
      </w:r>
      <w:r w:rsidRPr="008C3E11">
        <w:rPr>
          <w:rFonts w:cs="Calibri"/>
          <w:spacing w:val="-1"/>
          <w:w w:val="105"/>
        </w:rPr>
        <w:t>k</w:t>
      </w:r>
      <w:r w:rsidRPr="008C3E11">
        <w:rPr>
          <w:rFonts w:cs="Calibri"/>
          <w:spacing w:val="1"/>
          <w:w w:val="105"/>
        </w:rPr>
        <w:t>y</w:t>
      </w:r>
      <w:r w:rsidRPr="008C3E11">
        <w:rPr>
          <w:rFonts w:cs="Calibri"/>
          <w:w w:val="105"/>
        </w:rPr>
        <w:t>: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-2"/>
          <w:w w:val="105"/>
        </w:rPr>
        <w:tab/>
      </w:r>
      <w:r w:rsidRPr="008C3E11">
        <w:t>gmtbqhx</w:t>
      </w:r>
    </w:p>
    <w:p w:rsidR="00CE5A75" w:rsidRPr="0051016F" w:rsidRDefault="00CE5A7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CE5A75" w:rsidRPr="0004491B" w:rsidRDefault="00CE5A7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8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7"/>
        </w:rPr>
        <w:t xml:space="preserve"> </w:t>
      </w:r>
      <w:r w:rsidRPr="0004491B">
        <w:rPr>
          <w:rFonts w:cs="Myriad Pro"/>
          <w:spacing w:val="3"/>
        </w:rPr>
        <w:t>„</w:t>
      </w:r>
      <w:r w:rsidRPr="0004491B">
        <w:rPr>
          <w:rFonts w:cs="Myriad Pro"/>
          <w:b/>
          <w:bCs/>
          <w:spacing w:val="-2"/>
        </w:rPr>
        <w:t>ob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1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CE5A75" w:rsidRDefault="00CE5A7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CE5A75" w:rsidRPr="0004491B" w:rsidRDefault="00CE5A7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CE5A75" w:rsidRDefault="00CE5A75" w:rsidP="005476E6">
      <w:pPr>
        <w:tabs>
          <w:tab w:val="left" w:pos="1980"/>
        </w:tabs>
        <w:rPr>
          <w:rFonts w:cs="Calibri"/>
          <w:b/>
          <w:szCs w:val="4"/>
        </w:rPr>
      </w:pPr>
      <w:r w:rsidRPr="0004491B">
        <w:rPr>
          <w:rFonts w:cs="Myriad Pro"/>
          <w:b/>
          <w:bCs/>
        </w:rPr>
        <w:t>Zh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v</w:t>
      </w:r>
      <w:r w:rsidRPr="0004491B">
        <w:rPr>
          <w:rFonts w:cs="Myriad Pro"/>
          <w:b/>
          <w:bCs/>
          <w:spacing w:val="-1"/>
        </w:rPr>
        <w:t>i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7"/>
        </w:rPr>
        <w:t xml:space="preserve"> </w:t>
      </w:r>
      <w:r>
        <w:rPr>
          <w:rFonts w:cs="Myriad Pro"/>
          <w:b/>
          <w:bCs/>
          <w:spacing w:val="17"/>
        </w:rPr>
        <w:tab/>
      </w:r>
      <w:r w:rsidRPr="00617249">
        <w:rPr>
          <w:rFonts w:cs="Calibri"/>
          <w:b/>
          <w:szCs w:val="4"/>
        </w:rPr>
        <w:t>Atelier architektury a urbanismu, s.r.o.</w:t>
      </w:r>
    </w:p>
    <w:p w:rsidR="00CE5A75" w:rsidRDefault="00CE5A75" w:rsidP="005476E6">
      <w:pPr>
        <w:tabs>
          <w:tab w:val="left" w:pos="1980"/>
        </w:tabs>
        <w:rPr>
          <w:rFonts w:cs="Calibri"/>
        </w:rPr>
      </w:pPr>
      <w:r w:rsidRPr="008C3E11">
        <w:rPr>
          <w:rFonts w:cs="Corbel"/>
        </w:rPr>
        <w:t>S</w:t>
      </w:r>
      <w:r w:rsidRPr="008C3E11">
        <w:rPr>
          <w:rFonts w:cs="Corbel"/>
          <w:spacing w:val="-1"/>
        </w:rPr>
        <w:t>í</w:t>
      </w:r>
      <w:r w:rsidRPr="008C3E11">
        <w:rPr>
          <w:rFonts w:cs="Corbel"/>
          <w:spacing w:val="-2"/>
        </w:rPr>
        <w:t>d</w:t>
      </w:r>
      <w:r w:rsidRPr="008C3E11">
        <w:rPr>
          <w:rFonts w:cs="Corbel"/>
          <w:spacing w:val="1"/>
        </w:rPr>
        <w:t>l</w:t>
      </w:r>
      <w:r w:rsidRPr="008C3E11">
        <w:rPr>
          <w:rFonts w:cs="Corbel"/>
          <w:spacing w:val="-1"/>
        </w:rPr>
        <w:t>o</w:t>
      </w:r>
      <w:r w:rsidRPr="008C3E11">
        <w:rPr>
          <w:rFonts w:cs="Corbel"/>
        </w:rPr>
        <w:t>:</w:t>
      </w:r>
      <w:r w:rsidRPr="008C3E11">
        <w:rPr>
          <w:rFonts w:cs="Corbel"/>
        </w:rPr>
        <w:tab/>
      </w:r>
      <w:r w:rsidRPr="008C3E11">
        <w:rPr>
          <w:rFonts w:cs="Calibri"/>
        </w:rPr>
        <w:t xml:space="preserve">Lipky č.p. 1283,  549 41 Červený Kostelec </w:t>
      </w:r>
    </w:p>
    <w:p w:rsidR="00CE5A75" w:rsidRPr="008C3E11" w:rsidRDefault="00CE5A75" w:rsidP="005476E6">
      <w:pPr>
        <w:tabs>
          <w:tab w:val="left" w:pos="1980"/>
        </w:tabs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  <w:t>Ing. arch. Markem Wajsarem, jednatelem</w:t>
      </w:r>
    </w:p>
    <w:p w:rsidR="00CE5A75" w:rsidRPr="008C3E11" w:rsidRDefault="00CE5A75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 xml:space="preserve">IČO: </w:t>
      </w:r>
      <w:r w:rsidRPr="008C3E11">
        <w:rPr>
          <w:rFonts w:eastAsia="MS Mincho"/>
        </w:rPr>
        <w:tab/>
        <w:t>03637182</w:t>
      </w:r>
    </w:p>
    <w:p w:rsidR="00CE5A75" w:rsidRPr="008C3E11" w:rsidRDefault="00CE5A75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>DIČ:</w:t>
      </w:r>
      <w:r w:rsidRPr="008C3E11">
        <w:rPr>
          <w:rFonts w:eastAsia="MS Mincho"/>
        </w:rPr>
        <w:tab/>
        <w:t>CZ03637281</w:t>
      </w:r>
    </w:p>
    <w:p w:rsidR="00CE5A75" w:rsidRPr="008C3E11" w:rsidRDefault="00CE5A75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ČSOB a.s. </w:t>
      </w:r>
      <w:r>
        <w:rPr>
          <w:rFonts w:ascii="Calibri" w:eastAsia="MS Mincho" w:hAnsi="Calibri"/>
          <w:sz w:val="22"/>
          <w:szCs w:val="22"/>
        </w:rPr>
        <w:t>,</w:t>
      </w:r>
      <w:r w:rsidRPr="008C3E11">
        <w:rPr>
          <w:rFonts w:ascii="Calibri" w:eastAsia="MS Mincho" w:hAnsi="Calibri"/>
          <w:sz w:val="22"/>
          <w:szCs w:val="22"/>
        </w:rPr>
        <w:t xml:space="preserve"> číslo účtu: 275858639/0300</w:t>
      </w:r>
    </w:p>
    <w:p w:rsidR="00CE5A75" w:rsidRPr="008C3E11" w:rsidRDefault="00CE5A75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>Tel: </w:t>
      </w:r>
      <w:r w:rsidRPr="008C3E11">
        <w:rPr>
          <w:rFonts w:ascii="Calibri" w:eastAsia="MS Mincho" w:hAnsi="Calibri"/>
          <w:sz w:val="22"/>
          <w:szCs w:val="22"/>
        </w:rPr>
        <w:tab/>
        <w:t>+420 733 575 544</w:t>
      </w:r>
      <w:r w:rsidRPr="008C3E11">
        <w:rPr>
          <w:rFonts w:ascii="Calibri" w:eastAsia="MS Mincho" w:hAnsi="Calibri"/>
          <w:sz w:val="22"/>
          <w:szCs w:val="22"/>
        </w:rPr>
        <w:tab/>
      </w:r>
    </w:p>
    <w:p w:rsidR="00CE5A75" w:rsidRPr="00F4070C" w:rsidRDefault="00CE5A75" w:rsidP="005476E6">
      <w:pPr>
        <w:pStyle w:val="PlainText"/>
        <w:tabs>
          <w:tab w:val="left" w:pos="1980"/>
        </w:tabs>
        <w:rPr>
          <w:rFonts w:ascii="Calibri" w:eastAsia="MS Mincho" w:hAnsi="Calibri" w:cs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E-mail: </w:t>
      </w:r>
      <w:r w:rsidRPr="008C3E11">
        <w:rPr>
          <w:rFonts w:ascii="Calibri" w:eastAsia="MS Mincho" w:hAnsi="Calibri"/>
          <w:sz w:val="22"/>
          <w:szCs w:val="22"/>
        </w:rPr>
        <w:tab/>
      </w:r>
      <w:hyperlink r:id="rId8" w:history="1">
        <w:r w:rsidRPr="00F4070C">
          <w:rPr>
            <w:rStyle w:val="Hyperlink"/>
            <w:rFonts w:ascii="Calibri" w:eastAsia="MS Mincho" w:hAnsi="Calibri" w:cs="Calibri"/>
            <w:sz w:val="22"/>
            <w:szCs w:val="22"/>
          </w:rPr>
          <w:t>wajsar@kontexty.cz</w:t>
        </w:r>
      </w:hyperlink>
    </w:p>
    <w:p w:rsidR="00CE5A75" w:rsidRPr="008C3E11" w:rsidRDefault="00CE5A75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ID datové schránky: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wzhtpnp </w:t>
      </w:r>
    </w:p>
    <w:p w:rsidR="00CE5A75" w:rsidRPr="005476E6" w:rsidRDefault="00CE5A75" w:rsidP="002F3793">
      <w:pPr>
        <w:kinsoku w:val="0"/>
        <w:overflowPunct w:val="0"/>
        <w:autoSpaceDE w:val="0"/>
        <w:autoSpaceDN w:val="0"/>
        <w:adjustRightInd w:val="0"/>
        <w:ind w:left="1134"/>
        <w:contextualSpacing/>
        <w:rPr>
          <w:rFonts w:cs="Times New Roman"/>
          <w:sz w:val="20"/>
          <w:szCs w:val="20"/>
        </w:rPr>
      </w:pPr>
    </w:p>
    <w:p w:rsidR="00CE5A75" w:rsidRPr="0004491B" w:rsidRDefault="00CE5A75" w:rsidP="001D384D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6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5"/>
        </w:rPr>
        <w:t xml:space="preserve"> </w:t>
      </w:r>
      <w:r w:rsidRPr="0004491B">
        <w:rPr>
          <w:rFonts w:cs="Myriad Pro"/>
        </w:rPr>
        <w:t>„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2"/>
        </w:rPr>
        <w:t>h</w:t>
      </w:r>
      <w:r w:rsidRPr="0004491B">
        <w:rPr>
          <w:rFonts w:cs="Myriad Pro"/>
          <w:b/>
          <w:bCs/>
          <w:spacing w:val="-2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2"/>
        </w:rPr>
        <w:t>vi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  <w:spacing w:val="-2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CE5A75" w:rsidRPr="0004491B" w:rsidRDefault="00CE5A75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CE5A75" w:rsidRDefault="00CE5A75" w:rsidP="006D61FB">
      <w:pPr>
        <w:kinsoku w:val="0"/>
        <w:overflowPunct w:val="0"/>
        <w:autoSpaceDE w:val="0"/>
        <w:autoSpaceDN w:val="0"/>
        <w:adjustRightInd w:val="0"/>
        <w:spacing w:after="240"/>
        <w:ind w:left="115" w:right="113"/>
        <w:jc w:val="both"/>
        <w:rPr>
          <w:rFonts w:cs="Calibri"/>
          <w:kern w:val="1"/>
          <w:lang w:eastAsia="ar-SA"/>
        </w:rPr>
      </w:pPr>
      <w:r w:rsidRPr="00FE72FE">
        <w:rPr>
          <w:rFonts w:cs="Myriad Pro"/>
          <w:spacing w:val="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mětem </w:t>
      </w:r>
      <w:r>
        <w:rPr>
          <w:rFonts w:cs="Myriad Pro"/>
          <w:spacing w:val="1"/>
          <w:w w:val="105"/>
        </w:rPr>
        <w:t xml:space="preserve">tohoto dodatku č. 1 je na základě dohody smluvních stran rozšíření předmětu díla spočívajícího ve zpracování </w:t>
      </w:r>
      <w:r w:rsidRPr="00E40411">
        <w:rPr>
          <w:rFonts w:cs="Myriad Pro"/>
          <w:b/>
          <w:spacing w:val="1"/>
          <w:w w:val="105"/>
        </w:rPr>
        <w:t>Změny č. 3 Územního plánu Náchod</w:t>
      </w:r>
      <w:r>
        <w:rPr>
          <w:rFonts w:cs="Myriad Pro"/>
          <w:spacing w:val="1"/>
          <w:w w:val="105"/>
        </w:rPr>
        <w:t xml:space="preserve">, jak vyplývá z doplnění  Obsahu Změny č. 3 Územního plánu Náchod, které schválilo Zastupitelstvo města Náchod na svém zasedání </w:t>
      </w:r>
      <w:r w:rsidRPr="00372452">
        <w:rPr>
          <w:rFonts w:cs="Myriad Pro"/>
          <w:spacing w:val="1"/>
          <w:w w:val="105"/>
        </w:rPr>
        <w:t>dne 14. 9. 2020</w:t>
      </w:r>
      <w:r>
        <w:rPr>
          <w:rFonts w:cs="Myriad Pro"/>
          <w:spacing w:val="1"/>
          <w:w w:val="105"/>
        </w:rPr>
        <w:t xml:space="preserve">, usnesením č. II.o/. Tento Obsah Změny č. 3 územního plánu Náchod – doplnění tvoří </w:t>
      </w:r>
      <w:r w:rsidRPr="00492DCB">
        <w:rPr>
          <w:rFonts w:cs="Calibri"/>
          <w:kern w:val="1"/>
          <w:lang w:eastAsia="ar-SA"/>
        </w:rPr>
        <w:t xml:space="preserve">přílohu č. 1 tohoto </w:t>
      </w:r>
      <w:r>
        <w:rPr>
          <w:rFonts w:cs="Calibri"/>
          <w:kern w:val="1"/>
          <w:lang w:eastAsia="ar-SA"/>
        </w:rPr>
        <w:t>d</w:t>
      </w:r>
      <w:r w:rsidRPr="00492DCB">
        <w:rPr>
          <w:rFonts w:cs="Calibri"/>
          <w:kern w:val="1"/>
          <w:lang w:eastAsia="ar-SA"/>
        </w:rPr>
        <w:t>odatku</w:t>
      </w:r>
      <w:r>
        <w:rPr>
          <w:rFonts w:cs="Calibri"/>
          <w:kern w:val="1"/>
          <w:lang w:eastAsia="ar-SA"/>
        </w:rPr>
        <w:t xml:space="preserve"> a jeho nedílnou součástí</w:t>
      </w:r>
      <w:r w:rsidRPr="00492DCB">
        <w:rPr>
          <w:rFonts w:cs="Calibri"/>
          <w:kern w:val="1"/>
          <w:lang w:eastAsia="ar-SA"/>
        </w:rPr>
        <w:t>.</w:t>
      </w:r>
    </w:p>
    <w:p w:rsidR="00CE5A75" w:rsidRDefault="00CE5A75" w:rsidP="00C813E7">
      <w:pPr>
        <w:kinsoku w:val="0"/>
        <w:overflowPunct w:val="0"/>
        <w:autoSpaceDE w:val="0"/>
        <w:autoSpaceDN w:val="0"/>
        <w:adjustRightInd w:val="0"/>
        <w:spacing w:after="240"/>
        <w:ind w:left="180" w:right="113"/>
        <w:jc w:val="both"/>
        <w:rPr>
          <w:rFonts w:cs="Calibri"/>
          <w:kern w:val="1"/>
          <w:lang w:eastAsia="ar-SA"/>
        </w:rPr>
      </w:pPr>
      <w:r>
        <w:rPr>
          <w:rFonts w:cs="Calibri"/>
          <w:kern w:val="1"/>
          <w:lang w:eastAsia="ar-SA"/>
        </w:rPr>
        <w:t xml:space="preserve">Vzhledem k rozšíření předmětu díla se smluvní strany dohodly na změně termínů zpracování díla a změně ceny díla. </w:t>
      </w:r>
    </w:p>
    <w:p w:rsidR="00CE5A75" w:rsidRDefault="00CE5A75" w:rsidP="00687D16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Calibri"/>
          <w:kern w:val="1"/>
          <w:lang w:eastAsia="ar-SA"/>
        </w:rPr>
      </w:pPr>
      <w:r w:rsidRPr="00395237">
        <w:rPr>
          <w:rFonts w:cs="Calibri"/>
          <w:b/>
          <w:kern w:val="1"/>
          <w:lang w:eastAsia="ar-SA"/>
        </w:rPr>
        <w:t>Čl. I</w:t>
      </w:r>
      <w:r>
        <w:rPr>
          <w:rFonts w:cs="Calibri"/>
          <w:b/>
          <w:kern w:val="1"/>
          <w:lang w:eastAsia="ar-SA"/>
        </w:rPr>
        <w:t>V</w:t>
      </w:r>
      <w:r w:rsidRPr="00395237">
        <w:rPr>
          <w:rFonts w:cs="Calibri"/>
          <w:b/>
          <w:kern w:val="1"/>
          <w:lang w:eastAsia="ar-SA"/>
        </w:rPr>
        <w:t xml:space="preserve">. </w:t>
      </w:r>
      <w:r>
        <w:rPr>
          <w:rFonts w:cs="Calibri"/>
          <w:b/>
          <w:kern w:val="1"/>
          <w:lang w:eastAsia="ar-SA"/>
        </w:rPr>
        <w:t xml:space="preserve">TERMÍNY a MÍSTA PLNĚNÍ, </w:t>
      </w:r>
      <w:r w:rsidRPr="002944A2">
        <w:rPr>
          <w:rFonts w:cs="Calibri"/>
          <w:b/>
          <w:kern w:val="1"/>
          <w:u w:val="single"/>
          <w:lang w:eastAsia="ar-SA"/>
        </w:rPr>
        <w:t>bod 2.</w:t>
      </w:r>
      <w:r>
        <w:rPr>
          <w:rFonts w:cs="Calibri"/>
          <w:kern w:val="1"/>
          <w:lang w:eastAsia="ar-SA"/>
        </w:rPr>
        <w:t xml:space="preserve"> smlouvy nově zní takto: </w:t>
      </w:r>
    </w:p>
    <w:p w:rsidR="00CE5A75" w:rsidRPr="00721D2E" w:rsidRDefault="00CE5A75" w:rsidP="009C77D3">
      <w:pPr>
        <w:numPr>
          <w:ilvl w:val="0"/>
          <w:numId w:val="3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470" w:hanging="357"/>
      </w:pPr>
      <w:r w:rsidRPr="00CD389C">
        <w:rPr>
          <w:rFonts w:cs="Myriad Pro"/>
          <w:w w:val="105"/>
        </w:rPr>
        <w:t xml:space="preserve">Zhotovitel se zavazuje </w:t>
      </w:r>
      <w:r>
        <w:rPr>
          <w:rFonts w:cs="Myriad Pro"/>
          <w:w w:val="105"/>
        </w:rPr>
        <w:t>zpracovat dílo v následujících etapách a termínech:</w:t>
      </w:r>
    </w:p>
    <w:p w:rsidR="00CE5A75" w:rsidRPr="00040E3E" w:rsidRDefault="00CE5A75" w:rsidP="009C77D3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475"/>
      </w:pPr>
      <w:r>
        <w:rPr>
          <w:rFonts w:cs="Myriad Pro"/>
          <w:w w:val="105"/>
        </w:rPr>
        <w:t>-</w:t>
      </w:r>
      <w:r>
        <w:rPr>
          <w:rFonts w:cs="Myriad Pro"/>
          <w:w w:val="105"/>
        </w:rPr>
        <w:tab/>
      </w:r>
      <w:r w:rsidRPr="0034300B">
        <w:rPr>
          <w:w w:val="105"/>
        </w:rPr>
        <w:t xml:space="preserve">Zpracování </w:t>
      </w:r>
      <w:r>
        <w:rPr>
          <w:w w:val="105"/>
        </w:rPr>
        <w:t>návrhu Změny č.3 vč. vyhodnocení SEA – do 6</w:t>
      </w:r>
      <w:r w:rsidRPr="0050161E">
        <w:rPr>
          <w:w w:val="105"/>
        </w:rPr>
        <w:t xml:space="preserve"> měsíců</w:t>
      </w:r>
      <w:r>
        <w:rPr>
          <w:w w:val="105"/>
        </w:rPr>
        <w:t xml:space="preserve"> od podpisu této smlouvy,</w:t>
      </w:r>
    </w:p>
    <w:p w:rsidR="00CE5A75" w:rsidRDefault="00CE5A75" w:rsidP="009C77D3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Změny č.3 vč. vyhotovení úplného znění ÚP – do 3 měsíců od</w:t>
      </w:r>
      <w:r w:rsidRPr="00FC6FFC">
        <w:rPr>
          <w:rFonts w:ascii="Calibri" w:hAnsi="Calibri" w:cs="Calibri"/>
          <w:sz w:val="22"/>
          <w:szCs w:val="22"/>
        </w:rPr>
        <w:t xml:space="preserve"> </w:t>
      </w:r>
      <w:r w:rsidRPr="000A44CE">
        <w:rPr>
          <w:rFonts w:ascii="Calibri" w:hAnsi="Calibri" w:cs="Calibri"/>
          <w:sz w:val="22"/>
          <w:szCs w:val="22"/>
        </w:rPr>
        <w:t xml:space="preserve">předání pokynů </w:t>
      </w:r>
      <w:r>
        <w:rPr>
          <w:rFonts w:ascii="Calibri" w:hAnsi="Calibri" w:cs="Calibri"/>
          <w:sz w:val="22"/>
          <w:szCs w:val="22"/>
        </w:rPr>
        <w:t>objednatele</w:t>
      </w:r>
      <w:r w:rsidRPr="000A44CE">
        <w:rPr>
          <w:rFonts w:ascii="Calibri" w:hAnsi="Calibri" w:cs="Calibri"/>
          <w:sz w:val="22"/>
          <w:szCs w:val="22"/>
        </w:rPr>
        <w:t xml:space="preserve"> zpracovateli k dopracování finálního řešení.</w:t>
      </w:r>
    </w:p>
    <w:p w:rsidR="00CE5A75" w:rsidRDefault="00CE5A75" w:rsidP="009C77D3">
      <w:pPr>
        <w:kinsoku w:val="0"/>
        <w:overflowPunct w:val="0"/>
        <w:autoSpaceDE w:val="0"/>
        <w:autoSpaceDN w:val="0"/>
        <w:adjustRightInd w:val="0"/>
        <w:ind w:left="180" w:right="113" w:hanging="65"/>
        <w:jc w:val="both"/>
        <w:rPr>
          <w:rFonts w:cs="Calibri"/>
          <w:kern w:val="1"/>
          <w:lang w:eastAsia="ar-SA"/>
        </w:rPr>
      </w:pPr>
    </w:p>
    <w:p w:rsidR="00CE5A75" w:rsidRDefault="00CE5A75" w:rsidP="00D30987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Calibri"/>
          <w:kern w:val="1"/>
          <w:lang w:eastAsia="ar-SA"/>
        </w:rPr>
      </w:pPr>
      <w:r w:rsidRPr="00395237">
        <w:rPr>
          <w:rFonts w:cs="Calibri"/>
          <w:b/>
          <w:kern w:val="1"/>
          <w:lang w:eastAsia="ar-SA"/>
        </w:rPr>
        <w:t xml:space="preserve">Čl. VI. CENA DÍLA, PLATEBNÍ PODMÍNKY, </w:t>
      </w:r>
      <w:r w:rsidRPr="002944A2">
        <w:rPr>
          <w:rFonts w:cs="Calibri"/>
          <w:b/>
          <w:kern w:val="1"/>
          <w:u w:val="single"/>
          <w:lang w:eastAsia="ar-SA"/>
        </w:rPr>
        <w:t>bod 1.</w:t>
      </w:r>
      <w:r>
        <w:rPr>
          <w:rFonts w:cs="Calibri"/>
          <w:kern w:val="1"/>
          <w:lang w:eastAsia="ar-SA"/>
        </w:rPr>
        <w:t xml:space="preserve"> smlouvy nově zní takto: </w:t>
      </w:r>
    </w:p>
    <w:p w:rsidR="00CE5A75" w:rsidRDefault="00CE5A75" w:rsidP="009C2864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1" w:hanging="284"/>
        <w:jc w:val="both"/>
        <w:rPr>
          <w:rFonts w:cs="Myriad Pro"/>
        </w:rPr>
      </w:pPr>
      <w:r>
        <w:rPr>
          <w:rFonts w:cs="Myriad Pro"/>
          <w:w w:val="105"/>
        </w:rPr>
        <w:t>1.  Cena za kompletní, řádné a včasné provedení Díla je nejvýše přípustná, platná po celou dobu realizace a obsahuje veškeré práce, dodávky, činnosti a náklady související s realizací Díla, jako je:</w:t>
      </w:r>
      <w:r w:rsidRPr="000B76C6">
        <w:rPr>
          <w:rFonts w:cs="Myriad Pro"/>
        </w:rPr>
        <w:t xml:space="preserve">  </w:t>
      </w:r>
    </w:p>
    <w:p w:rsidR="00CE5A75" w:rsidRDefault="00CE5A75" w:rsidP="00FE026F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FA4247">
        <w:rPr>
          <w:rFonts w:ascii="Calibri" w:hAnsi="Calibri" w:cs="Calibri"/>
          <w:sz w:val="22"/>
          <w:szCs w:val="22"/>
        </w:rPr>
        <w:t xml:space="preserve">Zpracování </w:t>
      </w:r>
      <w:r>
        <w:rPr>
          <w:rFonts w:ascii="Calibri" w:hAnsi="Calibri" w:cs="Calibri"/>
          <w:sz w:val="22"/>
          <w:szCs w:val="22"/>
        </w:rPr>
        <w:t>návrhu Změny č. 3 vč. doplnění</w:t>
      </w:r>
      <w:r w:rsidRPr="0010023C">
        <w:rPr>
          <w:rFonts w:ascii="Calibri" w:hAnsi="Calibri" w:cs="Calibri"/>
          <w:sz w:val="22"/>
          <w:szCs w:val="22"/>
        </w:rPr>
        <w:t>:  75.000,- Kč</w:t>
      </w:r>
      <w:r w:rsidRPr="00FA4247">
        <w:rPr>
          <w:rFonts w:ascii="Calibri" w:hAnsi="Calibri" w:cs="Calibri"/>
          <w:sz w:val="22"/>
          <w:szCs w:val="22"/>
        </w:rPr>
        <w:t xml:space="preserve"> bez DPH</w:t>
      </w:r>
    </w:p>
    <w:p w:rsidR="00CE5A75" w:rsidRPr="00FA4247" w:rsidRDefault="00CE5A75" w:rsidP="00FE026F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Zpracování vyhodnocení vlivu ÚP na životní prostředí (SEA): </w:t>
      </w:r>
      <w:r w:rsidRPr="0010023C">
        <w:rPr>
          <w:rFonts w:ascii="Calibri" w:hAnsi="Calibri" w:cs="Calibri"/>
          <w:sz w:val="22"/>
          <w:szCs w:val="22"/>
        </w:rPr>
        <w:t>35.000,-</w:t>
      </w:r>
      <w:r>
        <w:rPr>
          <w:rFonts w:ascii="Calibri" w:hAnsi="Calibri" w:cs="Calibri"/>
          <w:sz w:val="22"/>
          <w:szCs w:val="22"/>
        </w:rPr>
        <w:t xml:space="preserve"> Kč bez DPH</w:t>
      </w:r>
    </w:p>
    <w:p w:rsidR="00CE5A75" w:rsidRDefault="00CE5A75" w:rsidP="00FE026F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Změny č. 3 vč. vyhotovení úplného znění ÚP</w:t>
      </w:r>
      <w:r w:rsidRPr="00FA424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95</w:t>
      </w:r>
      <w:r w:rsidRPr="00FA4247">
        <w:rPr>
          <w:rFonts w:ascii="Calibri" w:hAnsi="Calibri" w:cs="Calibri"/>
          <w:sz w:val="22"/>
          <w:szCs w:val="22"/>
        </w:rPr>
        <w:t>.000,- Kč bez DPH</w:t>
      </w:r>
    </w:p>
    <w:p w:rsidR="00CE5A75" w:rsidRDefault="00CE5A75" w:rsidP="00FE026F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 shora uvedeným cenám bude při fakturaci přičtena DPH v zákonné výši. </w:t>
      </w:r>
    </w:p>
    <w:p w:rsidR="00CE5A75" w:rsidRPr="00FC4562" w:rsidRDefault="00CE5A75" w:rsidP="00615492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5E1CA2">
        <w:rPr>
          <w:rFonts w:ascii="Calibri" w:hAnsi="Calibri" w:cs="Calibri"/>
          <w:sz w:val="22"/>
          <w:szCs w:val="22"/>
        </w:rPr>
        <w:t xml:space="preserve">ena celkem </w:t>
      </w:r>
      <w:r>
        <w:rPr>
          <w:rFonts w:ascii="Calibri" w:hAnsi="Calibri" w:cs="Calibri"/>
          <w:b/>
          <w:sz w:val="22"/>
          <w:szCs w:val="22"/>
        </w:rPr>
        <w:t xml:space="preserve">včetně DPH 21 % </w:t>
      </w:r>
      <w:r w:rsidRPr="00FC4562">
        <w:rPr>
          <w:rFonts w:ascii="Calibri" w:hAnsi="Calibri" w:cs="Calibri"/>
          <w:b/>
          <w:sz w:val="22"/>
          <w:szCs w:val="22"/>
        </w:rPr>
        <w:t>činí 248.050,- Kč</w:t>
      </w:r>
      <w:r w:rsidRPr="00FC4562">
        <w:rPr>
          <w:rFonts w:ascii="Calibri" w:hAnsi="Calibri" w:cs="Calibri"/>
          <w:sz w:val="22"/>
          <w:szCs w:val="22"/>
        </w:rPr>
        <w:t xml:space="preserve"> (slovy: dvě stě čtyřicet osm tisíc padesát korun českých).</w:t>
      </w:r>
    </w:p>
    <w:p w:rsidR="00CE5A75" w:rsidRDefault="00CE5A75" w:rsidP="003D4781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Calibri"/>
          <w:kern w:val="1"/>
          <w:lang w:eastAsia="ar-SA"/>
        </w:rPr>
      </w:pPr>
    </w:p>
    <w:p w:rsidR="00CE5A75" w:rsidRPr="0024283B" w:rsidRDefault="00CE5A75" w:rsidP="000622E7">
      <w:pPr>
        <w:kinsoku w:val="0"/>
        <w:overflowPunct w:val="0"/>
        <w:autoSpaceDE w:val="0"/>
        <w:autoSpaceDN w:val="0"/>
        <w:adjustRightInd w:val="0"/>
        <w:spacing w:after="240"/>
        <w:ind w:left="180" w:right="113" w:hanging="65"/>
        <w:jc w:val="both"/>
        <w:rPr>
          <w:rFonts w:cs="Calibri"/>
          <w:kern w:val="1"/>
          <w:lang w:eastAsia="ar-SA"/>
        </w:rPr>
      </w:pPr>
      <w:r w:rsidRPr="0024283B">
        <w:rPr>
          <w:rFonts w:cs="Calibri"/>
          <w:kern w:val="1"/>
          <w:lang w:eastAsia="ar-SA"/>
        </w:rPr>
        <w:t xml:space="preserve">Ostatní ustanovení smlouvy o dílo ze dne 29.7.2020 se nemění a zůstávají v platnosti. </w:t>
      </w:r>
    </w:p>
    <w:p w:rsidR="00CE5A75" w:rsidRDefault="00CE5A75" w:rsidP="00BF06E5">
      <w:pPr>
        <w:kinsoku w:val="0"/>
        <w:overflowPunct w:val="0"/>
        <w:autoSpaceDE w:val="0"/>
        <w:autoSpaceDN w:val="0"/>
        <w:adjustRightInd w:val="0"/>
        <w:spacing w:after="240"/>
        <w:ind w:left="115"/>
        <w:jc w:val="both"/>
        <w:outlineLvl w:val="0"/>
        <w:rPr>
          <w:rFonts w:cs="Myriad Pro"/>
        </w:rPr>
      </w:pPr>
      <w:r>
        <w:rPr>
          <w:rFonts w:cs="Myriad Pro"/>
        </w:rPr>
        <w:t>Tento dodatek č. 1 se vyhotovuje ve čtyřech stejnopisech, z nichž objednatel obdrží tři vyhotovení a zhotovitel jedno vyhotovení.</w:t>
      </w:r>
    </w:p>
    <w:p w:rsidR="00CE5A75" w:rsidRDefault="00CE5A75" w:rsidP="004C64A1">
      <w:pPr>
        <w:pStyle w:val="BodyTextIndent"/>
        <w:tabs>
          <w:tab w:val="left" w:pos="2835"/>
        </w:tabs>
        <w:ind w:left="180"/>
        <w:jc w:val="both"/>
      </w:pPr>
      <w:r w:rsidRPr="00914F4D">
        <w:t xml:space="preserve">Tento </w:t>
      </w:r>
      <w:r>
        <w:t>d</w:t>
      </w:r>
      <w:r w:rsidRPr="00914F4D">
        <w:t xml:space="preserve">odatek č. 1 </w:t>
      </w:r>
      <w:r>
        <w:t>nabývá platnosti dnem podpisu oběma smluvními stranami a účinnosti dnem jeho</w:t>
      </w:r>
      <w:r w:rsidRPr="00914F4D">
        <w:t xml:space="preserve"> uveřejnění dle zákona</w:t>
      </w:r>
      <w:r>
        <w:t xml:space="preserve"> </w:t>
      </w:r>
      <w:r w:rsidRPr="00914F4D">
        <w:t>č. 340/2015 Sb., o registru smluv</w:t>
      </w:r>
      <w:r>
        <w:t>, v platném znění</w:t>
      </w:r>
      <w:r w:rsidRPr="00914F4D">
        <w:t xml:space="preserve">. Smluvní strany se dohodly, že tento </w:t>
      </w:r>
      <w:r>
        <w:t>d</w:t>
      </w:r>
      <w:r w:rsidRPr="00914F4D">
        <w:t xml:space="preserve">odatek č. </w:t>
      </w:r>
      <w:r>
        <w:t>1</w:t>
      </w:r>
      <w:r w:rsidRPr="00914F4D">
        <w:t xml:space="preserve"> zašle k uveřejnění do registru smluv objednatel. </w:t>
      </w:r>
    </w:p>
    <w:p w:rsidR="00CE5A75" w:rsidRPr="00914F4D" w:rsidRDefault="00CE5A75" w:rsidP="00022FF1">
      <w:pPr>
        <w:pStyle w:val="BodyTextIndent"/>
        <w:tabs>
          <w:tab w:val="left" w:pos="2835"/>
        </w:tabs>
        <w:ind w:left="180"/>
        <w:jc w:val="both"/>
      </w:pPr>
      <w:r w:rsidRPr="00914F4D">
        <w:t xml:space="preserve">Obě smluvní strany prohlašují, že tento </w:t>
      </w:r>
      <w:r>
        <w:t>d</w:t>
      </w:r>
      <w:r w:rsidRPr="00914F4D">
        <w:t>odatek č. 1 uzavírají na základě jejich vážné vůle, určitě, srozumitelně a v souladu s dobrými mravy a souhlas s jeho obsahem stvrzují svými podpisy.</w:t>
      </w:r>
    </w:p>
    <w:p w:rsidR="00CE5A75" w:rsidRPr="001B56CF" w:rsidRDefault="00CE5A75" w:rsidP="00022FF1">
      <w:pPr>
        <w:kinsoku w:val="0"/>
        <w:overflowPunct w:val="0"/>
        <w:autoSpaceDE w:val="0"/>
        <w:autoSpaceDN w:val="0"/>
        <w:adjustRightInd w:val="0"/>
        <w:spacing w:after="240"/>
        <w:ind w:left="180"/>
        <w:jc w:val="both"/>
        <w:outlineLvl w:val="0"/>
        <w:rPr>
          <w:rFonts w:cs="Myriad Pro"/>
        </w:rPr>
      </w:pPr>
      <w:r>
        <w:t xml:space="preserve">Uzavření </w:t>
      </w:r>
      <w:r w:rsidRPr="00834847">
        <w:t>to</w:t>
      </w:r>
      <w:r>
        <w:t>hoto dodatku č. 1</w:t>
      </w:r>
      <w:r w:rsidRPr="00834847">
        <w:t xml:space="preserve"> </w:t>
      </w:r>
      <w:r>
        <w:t>b</w:t>
      </w:r>
      <w:r w:rsidRPr="00834847">
        <w:t xml:space="preserve">ylo schváleno Radou města Náchoda dne </w:t>
      </w:r>
      <w:r>
        <w:t>19</w:t>
      </w:r>
      <w:r w:rsidRPr="00092E80">
        <w:t xml:space="preserve">. </w:t>
      </w:r>
      <w:r>
        <w:t>10</w:t>
      </w:r>
      <w:r w:rsidRPr="00092E80">
        <w:t>. 2020</w:t>
      </w:r>
      <w:r w:rsidRPr="00834847">
        <w:t xml:space="preserve"> pod číslem usnesení </w:t>
      </w:r>
      <w:r>
        <w:t>108</w:t>
      </w:r>
      <w:r w:rsidRPr="00092E80">
        <w:t>/</w:t>
      </w:r>
      <w:r>
        <w:t>2249</w:t>
      </w:r>
      <w:r w:rsidRPr="00834847">
        <w:t>/20</w:t>
      </w:r>
      <w:r>
        <w:t>.</w:t>
      </w:r>
    </w:p>
    <w:p w:rsidR="00CE5A75" w:rsidRDefault="00CE5A75" w:rsidP="00CD131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  <w:rPr>
          <w:rFonts w:cs="Myriad Pro"/>
          <w:u w:val="single"/>
        </w:rPr>
      </w:pPr>
    </w:p>
    <w:p w:rsidR="00CE5A75" w:rsidRPr="00820456" w:rsidRDefault="00CE5A75" w:rsidP="00431EF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</w:pPr>
      <w:r w:rsidRPr="00820456">
        <w:t xml:space="preserve">Příloha č. </w:t>
      </w:r>
      <w:r>
        <w:t>1</w:t>
      </w:r>
      <w:r w:rsidRPr="00820456">
        <w:t xml:space="preserve"> – </w:t>
      </w:r>
      <w:r>
        <w:t>Obsah</w:t>
      </w:r>
      <w:r w:rsidRPr="00820456">
        <w:t xml:space="preserve"> </w:t>
      </w:r>
      <w:r>
        <w:t>Změny č. 3 Územního plánu Náchod  - doplnění, schválené dne 14.9.2020</w:t>
      </w:r>
    </w:p>
    <w:p w:rsidR="00CE5A75" w:rsidRPr="00463420" w:rsidRDefault="00CE5A75" w:rsidP="00F722FF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Calibri"/>
          <w:b/>
          <w:color w:val="404040"/>
          <w:sz w:val="20"/>
          <w:szCs w:val="20"/>
        </w:rPr>
      </w:pPr>
    </w:p>
    <w:p w:rsidR="00CE5A75" w:rsidRPr="0004491B" w:rsidRDefault="00CE5A75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</w:p>
    <w:p w:rsidR="00CE5A75" w:rsidRDefault="00CE5A7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CE5A75" w:rsidRDefault="00CE5A7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</w:rPr>
        <w:t xml:space="preserve">V </w:t>
      </w:r>
      <w:r>
        <w:rPr>
          <w:rFonts w:cs="Myriad Pro"/>
        </w:rPr>
        <w:t>Náchodě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…..</w:t>
      </w:r>
      <w:r w:rsidRPr="0004491B">
        <w:rPr>
          <w:rFonts w:cs="Myriad Pro"/>
          <w:spacing w:val="2"/>
        </w:rPr>
        <w:t>…</w:t>
      </w:r>
      <w:r w:rsidRPr="0004491B">
        <w:rPr>
          <w:rFonts w:cs="Myriad Pro"/>
        </w:rPr>
        <w:t>………</w:t>
      </w:r>
      <w:r w:rsidRPr="0004491B">
        <w:rPr>
          <w:rFonts w:cs="Myriad Pro"/>
          <w:spacing w:val="4"/>
        </w:rPr>
        <w:t xml:space="preserve"> </w:t>
      </w:r>
      <w:r>
        <w:rPr>
          <w:rFonts w:cs="Myriad Pro"/>
          <w:spacing w:val="-1"/>
        </w:rPr>
        <w:t xml:space="preserve">2020 </w:t>
      </w:r>
      <w:r w:rsidRPr="0004491B">
        <w:rPr>
          <w:rFonts w:cs="Myriad Pro"/>
        </w:rPr>
        <w:t xml:space="preserve">                                                   </w:t>
      </w:r>
      <w:r w:rsidRPr="0004491B">
        <w:rPr>
          <w:rFonts w:cs="Myriad Pro"/>
          <w:spacing w:val="19"/>
        </w:rPr>
        <w:t xml:space="preserve"> </w:t>
      </w:r>
      <w:r>
        <w:rPr>
          <w:rFonts w:cs="Myriad Pro"/>
          <w:spacing w:val="19"/>
        </w:rPr>
        <w:tab/>
      </w:r>
      <w:r w:rsidRPr="0004491B">
        <w:rPr>
          <w:rFonts w:cs="Myriad Pro"/>
        </w:rPr>
        <w:t>V</w:t>
      </w:r>
      <w:r>
        <w:rPr>
          <w:rFonts w:cs="Myriad Pro"/>
        </w:rPr>
        <w:t xml:space="preserve"> Červeném </w:t>
      </w:r>
      <w:r>
        <w:rPr>
          <w:rFonts w:cs="Myriad Pro"/>
          <w:spacing w:val="3"/>
        </w:rPr>
        <w:t>Kostelci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..…………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spacing w:val="-1"/>
        </w:rPr>
        <w:t>20</w:t>
      </w:r>
      <w:r>
        <w:rPr>
          <w:rFonts w:cs="Myriad Pro"/>
          <w:spacing w:val="-1"/>
        </w:rPr>
        <w:t>20</w:t>
      </w:r>
    </w:p>
    <w:p w:rsidR="00CE5A75" w:rsidRDefault="00CE5A7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CE5A75" w:rsidRDefault="00CE5A7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 xml:space="preserve">Objednatel: 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Zhotovitel:</w:t>
      </w:r>
    </w:p>
    <w:p w:rsidR="00CE5A75" w:rsidRPr="0004491B" w:rsidRDefault="00CE5A7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>Město Náchod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Atelier architektury a urbanismu, s.r.o.</w:t>
      </w:r>
    </w:p>
    <w:p w:rsidR="00CE5A75" w:rsidRPr="0004491B" w:rsidRDefault="00CE5A7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CE5A75" w:rsidRDefault="00CE5A75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CE5A75" w:rsidRDefault="00CE5A75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CE5A75" w:rsidRDefault="00CE5A75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  <w:t>…………………………………………………..</w:t>
      </w:r>
    </w:p>
    <w:p w:rsidR="00CE5A75" w:rsidRPr="0004491B" w:rsidRDefault="00CE5A75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</w:p>
    <w:p w:rsidR="00CE5A75" w:rsidRPr="006538A9" w:rsidRDefault="00CE5A75" w:rsidP="006538A9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eastAsia="MS Mincho"/>
          <w:bCs/>
        </w:rPr>
        <w:t>zast. Jan Birke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>
        <w:rPr>
          <w:rFonts w:cs="Myriad Pro"/>
          <w:spacing w:val="1"/>
          <w:w w:val="105"/>
        </w:rPr>
        <w:tab/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-1"/>
          <w:w w:val="105"/>
        </w:rPr>
        <w:tab/>
        <w:t>zast. Ing. arch. Marek Wajsar</w:t>
      </w:r>
      <w:r w:rsidRPr="0004491B">
        <w:rPr>
          <w:rFonts w:cs="Myriad Pro"/>
          <w:spacing w:val="-4"/>
          <w:w w:val="105"/>
        </w:rPr>
        <w:t xml:space="preserve"> </w:t>
      </w:r>
    </w:p>
    <w:p w:rsidR="00CE5A75" w:rsidRPr="0004491B" w:rsidRDefault="00CE5A75" w:rsidP="009023C0">
      <w:pPr>
        <w:ind w:firstLine="116"/>
        <w:contextualSpacing/>
      </w:pPr>
      <w:r>
        <w:rPr>
          <w:rFonts w:eastAsia="MS Mincho"/>
          <w:bCs/>
        </w:rPr>
        <w:t>starosta města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jednatel</w:t>
      </w:r>
    </w:p>
    <w:sectPr w:rsidR="00CE5A75" w:rsidRPr="0004491B" w:rsidSect="00D448B7">
      <w:footerReference w:type="default" r:id="rId9"/>
      <w:type w:val="continuous"/>
      <w:pgSz w:w="11900" w:h="16840"/>
      <w:pgMar w:top="1137" w:right="1300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75" w:rsidRDefault="00CE5A75" w:rsidP="000D5826">
      <w:r>
        <w:separator/>
      </w:r>
    </w:p>
  </w:endnote>
  <w:endnote w:type="continuationSeparator" w:id="0">
    <w:p w:rsidR="00CE5A75" w:rsidRDefault="00CE5A75" w:rsidP="000D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75" w:rsidRPr="0002499E" w:rsidRDefault="00CE5A75">
    <w:pPr>
      <w:pStyle w:val="Footer"/>
      <w:jc w:val="center"/>
      <w:rPr>
        <w:rFonts w:cs="Calibri"/>
      </w:rPr>
    </w:pPr>
    <w:r w:rsidRPr="0002499E">
      <w:rPr>
        <w:rFonts w:cs="Calibri"/>
      </w:rPr>
      <w:t xml:space="preserve">Stránka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PAGE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1</w:t>
    </w:r>
    <w:r w:rsidRPr="0002499E">
      <w:rPr>
        <w:rFonts w:cs="Calibri"/>
        <w:b/>
        <w:bCs/>
      </w:rPr>
      <w:fldChar w:fldCharType="end"/>
    </w:r>
    <w:r w:rsidRPr="0002499E">
      <w:rPr>
        <w:rFonts w:cs="Calibri"/>
      </w:rPr>
      <w:t xml:space="preserve"> z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NUMPAGES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2</w:t>
    </w:r>
    <w:r w:rsidRPr="0002499E">
      <w:rPr>
        <w:rFonts w:cs="Calibri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75" w:rsidRDefault="00CE5A75" w:rsidP="000D5826">
      <w:r>
        <w:separator/>
      </w:r>
    </w:p>
  </w:footnote>
  <w:footnote w:type="continuationSeparator" w:id="0">
    <w:p w:rsidR="00CE5A75" w:rsidRDefault="00CE5A75" w:rsidP="000D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6"/>
    <w:multiLevelType w:val="multilevel"/>
    <w:tmpl w:val="BF40727C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8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9"/>
    <w:multiLevelType w:val="multilevel"/>
    <w:tmpl w:val="4770FB2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1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4A31B61"/>
    <w:multiLevelType w:val="hybridMultilevel"/>
    <w:tmpl w:val="39328F4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5957F19"/>
    <w:multiLevelType w:val="hybridMultilevel"/>
    <w:tmpl w:val="592ECDC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29DA5B89"/>
    <w:multiLevelType w:val="hybridMultilevel"/>
    <w:tmpl w:val="5F7EDC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6D6CF1"/>
    <w:multiLevelType w:val="hybridMultilevel"/>
    <w:tmpl w:val="C30A0CD0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1135D7"/>
    <w:multiLevelType w:val="hybridMultilevel"/>
    <w:tmpl w:val="CFAE0382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43448B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4D4D448F"/>
    <w:multiLevelType w:val="hybridMultilevel"/>
    <w:tmpl w:val="6224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6BB82E45"/>
    <w:multiLevelType w:val="hybridMultilevel"/>
    <w:tmpl w:val="14624EF2"/>
    <w:lvl w:ilvl="0" w:tplc="6E2E53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72224A4D"/>
    <w:multiLevelType w:val="hybridMultilevel"/>
    <w:tmpl w:val="0006317E"/>
    <w:lvl w:ilvl="0" w:tplc="B55ACC30">
      <w:start w:val="2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27">
    <w:nsid w:val="723B0995"/>
    <w:multiLevelType w:val="hybridMultilevel"/>
    <w:tmpl w:val="A4E80236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182BDD"/>
    <w:multiLevelType w:val="hybridMultilevel"/>
    <w:tmpl w:val="F858F93A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B83F5B"/>
    <w:multiLevelType w:val="hybridMultilevel"/>
    <w:tmpl w:val="9376A16A"/>
    <w:lvl w:ilvl="0" w:tplc="0405000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9"/>
  </w:num>
  <w:num w:numId="15">
    <w:abstractNumId w:val="27"/>
  </w:num>
  <w:num w:numId="16">
    <w:abstractNumId w:val="20"/>
  </w:num>
  <w:num w:numId="17">
    <w:abstractNumId w:val="17"/>
  </w:num>
  <w:num w:numId="18">
    <w:abstractNumId w:val="21"/>
  </w:num>
  <w:num w:numId="19">
    <w:abstractNumId w:val="28"/>
  </w:num>
  <w:num w:numId="20">
    <w:abstractNumId w:val="2"/>
  </w:num>
  <w:num w:numId="21">
    <w:abstractNumId w:val="24"/>
  </w:num>
  <w:num w:numId="22">
    <w:abstractNumId w:val="1"/>
  </w:num>
  <w:num w:numId="23">
    <w:abstractNumId w:val="18"/>
  </w:num>
  <w:num w:numId="24">
    <w:abstractNumId w:val="23"/>
  </w:num>
  <w:num w:numId="25">
    <w:abstractNumId w:val="22"/>
  </w:num>
  <w:num w:numId="26">
    <w:abstractNumId w:val="0"/>
  </w:num>
  <w:num w:numId="27">
    <w:abstractNumId w:val="1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59"/>
    <w:rsid w:val="00003229"/>
    <w:rsid w:val="00006F7D"/>
    <w:rsid w:val="00010222"/>
    <w:rsid w:val="00020BBF"/>
    <w:rsid w:val="00022FF1"/>
    <w:rsid w:val="0002499E"/>
    <w:rsid w:val="00034B11"/>
    <w:rsid w:val="00034EF8"/>
    <w:rsid w:val="0003780C"/>
    <w:rsid w:val="00040E3E"/>
    <w:rsid w:val="00043402"/>
    <w:rsid w:val="0004491B"/>
    <w:rsid w:val="00046055"/>
    <w:rsid w:val="00052BE4"/>
    <w:rsid w:val="00054EE8"/>
    <w:rsid w:val="0005680B"/>
    <w:rsid w:val="000622E7"/>
    <w:rsid w:val="0006555C"/>
    <w:rsid w:val="00070714"/>
    <w:rsid w:val="00073CC8"/>
    <w:rsid w:val="000749C4"/>
    <w:rsid w:val="000766E8"/>
    <w:rsid w:val="00077C0D"/>
    <w:rsid w:val="00083FC6"/>
    <w:rsid w:val="000863F0"/>
    <w:rsid w:val="000913BB"/>
    <w:rsid w:val="000924DF"/>
    <w:rsid w:val="00092E80"/>
    <w:rsid w:val="00094090"/>
    <w:rsid w:val="00095542"/>
    <w:rsid w:val="000A35EC"/>
    <w:rsid w:val="000A44CE"/>
    <w:rsid w:val="000B5BB8"/>
    <w:rsid w:val="000B76C6"/>
    <w:rsid w:val="000C6065"/>
    <w:rsid w:val="000C64A2"/>
    <w:rsid w:val="000D5826"/>
    <w:rsid w:val="000D6BFF"/>
    <w:rsid w:val="000D7F67"/>
    <w:rsid w:val="000E0A38"/>
    <w:rsid w:val="000F03D6"/>
    <w:rsid w:val="0010023C"/>
    <w:rsid w:val="00100C13"/>
    <w:rsid w:val="001038C7"/>
    <w:rsid w:val="00110821"/>
    <w:rsid w:val="00111E2F"/>
    <w:rsid w:val="00121AC5"/>
    <w:rsid w:val="00126C5E"/>
    <w:rsid w:val="00133829"/>
    <w:rsid w:val="001352F0"/>
    <w:rsid w:val="0014661F"/>
    <w:rsid w:val="00152124"/>
    <w:rsid w:val="001604D3"/>
    <w:rsid w:val="00161588"/>
    <w:rsid w:val="001654F6"/>
    <w:rsid w:val="0016614C"/>
    <w:rsid w:val="0016694C"/>
    <w:rsid w:val="001676DC"/>
    <w:rsid w:val="00171477"/>
    <w:rsid w:val="001935AC"/>
    <w:rsid w:val="001937DB"/>
    <w:rsid w:val="001A1F0C"/>
    <w:rsid w:val="001B077C"/>
    <w:rsid w:val="001B291C"/>
    <w:rsid w:val="001B304F"/>
    <w:rsid w:val="001B56CF"/>
    <w:rsid w:val="001D384D"/>
    <w:rsid w:val="001E12AE"/>
    <w:rsid w:val="001E67E9"/>
    <w:rsid w:val="001E6946"/>
    <w:rsid w:val="001F19DB"/>
    <w:rsid w:val="00201010"/>
    <w:rsid w:val="00205EA7"/>
    <w:rsid w:val="002061BC"/>
    <w:rsid w:val="00210ED7"/>
    <w:rsid w:val="00211EDF"/>
    <w:rsid w:val="00221058"/>
    <w:rsid w:val="002259A8"/>
    <w:rsid w:val="002278C3"/>
    <w:rsid w:val="00237BD2"/>
    <w:rsid w:val="0024283B"/>
    <w:rsid w:val="0024596D"/>
    <w:rsid w:val="00246011"/>
    <w:rsid w:val="002473CB"/>
    <w:rsid w:val="0025176B"/>
    <w:rsid w:val="002524C9"/>
    <w:rsid w:val="0025567D"/>
    <w:rsid w:val="00255C59"/>
    <w:rsid w:val="00256A02"/>
    <w:rsid w:val="00273B44"/>
    <w:rsid w:val="00283147"/>
    <w:rsid w:val="00283C6E"/>
    <w:rsid w:val="002845F8"/>
    <w:rsid w:val="0029193E"/>
    <w:rsid w:val="00292C59"/>
    <w:rsid w:val="002944A2"/>
    <w:rsid w:val="00294ECE"/>
    <w:rsid w:val="002A2390"/>
    <w:rsid w:val="002A2607"/>
    <w:rsid w:val="002A5052"/>
    <w:rsid w:val="002A67E2"/>
    <w:rsid w:val="002B710F"/>
    <w:rsid w:val="002C2775"/>
    <w:rsid w:val="002C321F"/>
    <w:rsid w:val="002D0490"/>
    <w:rsid w:val="002D3D79"/>
    <w:rsid w:val="002D50A8"/>
    <w:rsid w:val="002D7F77"/>
    <w:rsid w:val="002E0529"/>
    <w:rsid w:val="002E31D5"/>
    <w:rsid w:val="002F3793"/>
    <w:rsid w:val="002F734E"/>
    <w:rsid w:val="0030024D"/>
    <w:rsid w:val="0030539C"/>
    <w:rsid w:val="003107DF"/>
    <w:rsid w:val="0031201C"/>
    <w:rsid w:val="00313CB6"/>
    <w:rsid w:val="00316C95"/>
    <w:rsid w:val="003201D9"/>
    <w:rsid w:val="00322B9F"/>
    <w:rsid w:val="00324920"/>
    <w:rsid w:val="00330F41"/>
    <w:rsid w:val="00340DCB"/>
    <w:rsid w:val="00342D59"/>
    <w:rsid w:val="0034300B"/>
    <w:rsid w:val="00345DA4"/>
    <w:rsid w:val="0034644C"/>
    <w:rsid w:val="0034697C"/>
    <w:rsid w:val="00351B33"/>
    <w:rsid w:val="00361D6D"/>
    <w:rsid w:val="0036324C"/>
    <w:rsid w:val="00363EAD"/>
    <w:rsid w:val="00364FD4"/>
    <w:rsid w:val="003651FB"/>
    <w:rsid w:val="00367629"/>
    <w:rsid w:val="0037004D"/>
    <w:rsid w:val="00372452"/>
    <w:rsid w:val="003753B6"/>
    <w:rsid w:val="00380D52"/>
    <w:rsid w:val="00384178"/>
    <w:rsid w:val="00385AC1"/>
    <w:rsid w:val="00385D0D"/>
    <w:rsid w:val="00391883"/>
    <w:rsid w:val="00395237"/>
    <w:rsid w:val="00395665"/>
    <w:rsid w:val="003A5581"/>
    <w:rsid w:val="003B097C"/>
    <w:rsid w:val="003B5073"/>
    <w:rsid w:val="003B654A"/>
    <w:rsid w:val="003C5F7E"/>
    <w:rsid w:val="003D4781"/>
    <w:rsid w:val="003E1B0F"/>
    <w:rsid w:val="003E323B"/>
    <w:rsid w:val="003E3A4D"/>
    <w:rsid w:val="003E3D6E"/>
    <w:rsid w:val="003F0D1A"/>
    <w:rsid w:val="003F1117"/>
    <w:rsid w:val="003F7459"/>
    <w:rsid w:val="0040036E"/>
    <w:rsid w:val="00403C93"/>
    <w:rsid w:val="00404678"/>
    <w:rsid w:val="00407EC0"/>
    <w:rsid w:val="004120CE"/>
    <w:rsid w:val="0041369A"/>
    <w:rsid w:val="0041680E"/>
    <w:rsid w:val="004203B9"/>
    <w:rsid w:val="00421AC1"/>
    <w:rsid w:val="004220EE"/>
    <w:rsid w:val="00423939"/>
    <w:rsid w:val="00425EA8"/>
    <w:rsid w:val="00430271"/>
    <w:rsid w:val="00430D18"/>
    <w:rsid w:val="00431EF0"/>
    <w:rsid w:val="00432E43"/>
    <w:rsid w:val="00445BAC"/>
    <w:rsid w:val="00450221"/>
    <w:rsid w:val="004514A8"/>
    <w:rsid w:val="00452102"/>
    <w:rsid w:val="004563E2"/>
    <w:rsid w:val="00456C0F"/>
    <w:rsid w:val="00456ECD"/>
    <w:rsid w:val="004605CF"/>
    <w:rsid w:val="00460668"/>
    <w:rsid w:val="00463420"/>
    <w:rsid w:val="00472E29"/>
    <w:rsid w:val="0048363F"/>
    <w:rsid w:val="00485E86"/>
    <w:rsid w:val="00492DCB"/>
    <w:rsid w:val="00494E1A"/>
    <w:rsid w:val="00496214"/>
    <w:rsid w:val="004A0AC8"/>
    <w:rsid w:val="004A26C8"/>
    <w:rsid w:val="004C0548"/>
    <w:rsid w:val="004C64A1"/>
    <w:rsid w:val="004D32EB"/>
    <w:rsid w:val="004F2858"/>
    <w:rsid w:val="004F3BBF"/>
    <w:rsid w:val="0050161E"/>
    <w:rsid w:val="00501996"/>
    <w:rsid w:val="00502B92"/>
    <w:rsid w:val="00504A7D"/>
    <w:rsid w:val="00505BF2"/>
    <w:rsid w:val="00506550"/>
    <w:rsid w:val="0051016F"/>
    <w:rsid w:val="00511197"/>
    <w:rsid w:val="00513999"/>
    <w:rsid w:val="00513BE9"/>
    <w:rsid w:val="005165B8"/>
    <w:rsid w:val="00522F47"/>
    <w:rsid w:val="00523050"/>
    <w:rsid w:val="0052359E"/>
    <w:rsid w:val="005337BD"/>
    <w:rsid w:val="00536D9E"/>
    <w:rsid w:val="00540C59"/>
    <w:rsid w:val="005476E6"/>
    <w:rsid w:val="00547A28"/>
    <w:rsid w:val="005544D4"/>
    <w:rsid w:val="00554CF3"/>
    <w:rsid w:val="00554D0A"/>
    <w:rsid w:val="00555E2D"/>
    <w:rsid w:val="005611B5"/>
    <w:rsid w:val="00565E4E"/>
    <w:rsid w:val="005702E9"/>
    <w:rsid w:val="00571108"/>
    <w:rsid w:val="005731B5"/>
    <w:rsid w:val="005735BD"/>
    <w:rsid w:val="005749C9"/>
    <w:rsid w:val="00575C9A"/>
    <w:rsid w:val="005810F6"/>
    <w:rsid w:val="00582A7E"/>
    <w:rsid w:val="005869EF"/>
    <w:rsid w:val="00594956"/>
    <w:rsid w:val="005A0391"/>
    <w:rsid w:val="005A4638"/>
    <w:rsid w:val="005A6011"/>
    <w:rsid w:val="005A7B20"/>
    <w:rsid w:val="005B0260"/>
    <w:rsid w:val="005B3C01"/>
    <w:rsid w:val="005C10F6"/>
    <w:rsid w:val="005D2F45"/>
    <w:rsid w:val="005D6401"/>
    <w:rsid w:val="005D6505"/>
    <w:rsid w:val="005E1CA2"/>
    <w:rsid w:val="005E1FD4"/>
    <w:rsid w:val="005E41DD"/>
    <w:rsid w:val="005E5034"/>
    <w:rsid w:val="005E548B"/>
    <w:rsid w:val="005F53DA"/>
    <w:rsid w:val="005F62DE"/>
    <w:rsid w:val="00601C76"/>
    <w:rsid w:val="00606710"/>
    <w:rsid w:val="00613589"/>
    <w:rsid w:val="00615492"/>
    <w:rsid w:val="00617249"/>
    <w:rsid w:val="006176B8"/>
    <w:rsid w:val="006246C7"/>
    <w:rsid w:val="006267F4"/>
    <w:rsid w:val="006343B7"/>
    <w:rsid w:val="00637A00"/>
    <w:rsid w:val="00643A4D"/>
    <w:rsid w:val="006538A9"/>
    <w:rsid w:val="00662E6E"/>
    <w:rsid w:val="00666E84"/>
    <w:rsid w:val="006715D0"/>
    <w:rsid w:val="006778F4"/>
    <w:rsid w:val="0068502A"/>
    <w:rsid w:val="006857A4"/>
    <w:rsid w:val="00687D16"/>
    <w:rsid w:val="006A7395"/>
    <w:rsid w:val="006B29ED"/>
    <w:rsid w:val="006B3214"/>
    <w:rsid w:val="006B5C06"/>
    <w:rsid w:val="006B7D7B"/>
    <w:rsid w:val="006C594F"/>
    <w:rsid w:val="006C7361"/>
    <w:rsid w:val="006D2CD6"/>
    <w:rsid w:val="006D4728"/>
    <w:rsid w:val="006D4EB8"/>
    <w:rsid w:val="006D61FB"/>
    <w:rsid w:val="006D6F0A"/>
    <w:rsid w:val="006E141D"/>
    <w:rsid w:val="006E2A15"/>
    <w:rsid w:val="006F6014"/>
    <w:rsid w:val="006F69F6"/>
    <w:rsid w:val="00711F65"/>
    <w:rsid w:val="007151B6"/>
    <w:rsid w:val="007155AC"/>
    <w:rsid w:val="007179E4"/>
    <w:rsid w:val="00721913"/>
    <w:rsid w:val="00721D2E"/>
    <w:rsid w:val="00725587"/>
    <w:rsid w:val="007303AF"/>
    <w:rsid w:val="00735991"/>
    <w:rsid w:val="00744EBC"/>
    <w:rsid w:val="00745C87"/>
    <w:rsid w:val="007566F1"/>
    <w:rsid w:val="00760369"/>
    <w:rsid w:val="00762FF9"/>
    <w:rsid w:val="00765413"/>
    <w:rsid w:val="00765540"/>
    <w:rsid w:val="00766C35"/>
    <w:rsid w:val="00776BEA"/>
    <w:rsid w:val="00777372"/>
    <w:rsid w:val="00781E28"/>
    <w:rsid w:val="00782EFB"/>
    <w:rsid w:val="00794FD7"/>
    <w:rsid w:val="007A0F01"/>
    <w:rsid w:val="007A5BB7"/>
    <w:rsid w:val="007B4E5A"/>
    <w:rsid w:val="007B564D"/>
    <w:rsid w:val="007B574F"/>
    <w:rsid w:val="007C09CA"/>
    <w:rsid w:val="007C461B"/>
    <w:rsid w:val="007C5BBF"/>
    <w:rsid w:val="007D020A"/>
    <w:rsid w:val="007D739F"/>
    <w:rsid w:val="007E2FB7"/>
    <w:rsid w:val="007F2EF7"/>
    <w:rsid w:val="007F3813"/>
    <w:rsid w:val="007F6594"/>
    <w:rsid w:val="007F6E89"/>
    <w:rsid w:val="008055CA"/>
    <w:rsid w:val="008060DF"/>
    <w:rsid w:val="00807490"/>
    <w:rsid w:val="00810009"/>
    <w:rsid w:val="00810BC3"/>
    <w:rsid w:val="00812672"/>
    <w:rsid w:val="0081340D"/>
    <w:rsid w:val="00815422"/>
    <w:rsid w:val="00816EF1"/>
    <w:rsid w:val="00820456"/>
    <w:rsid w:val="008238CB"/>
    <w:rsid w:val="00834847"/>
    <w:rsid w:val="00837B37"/>
    <w:rsid w:val="008405E2"/>
    <w:rsid w:val="00846820"/>
    <w:rsid w:val="00850EE3"/>
    <w:rsid w:val="0085131A"/>
    <w:rsid w:val="00852E7E"/>
    <w:rsid w:val="00853ADD"/>
    <w:rsid w:val="00862944"/>
    <w:rsid w:val="008639C1"/>
    <w:rsid w:val="00872B70"/>
    <w:rsid w:val="00874240"/>
    <w:rsid w:val="00874EE3"/>
    <w:rsid w:val="0087724D"/>
    <w:rsid w:val="0088248F"/>
    <w:rsid w:val="00883F2B"/>
    <w:rsid w:val="00885220"/>
    <w:rsid w:val="008855E6"/>
    <w:rsid w:val="00891054"/>
    <w:rsid w:val="00891420"/>
    <w:rsid w:val="0089219D"/>
    <w:rsid w:val="00893317"/>
    <w:rsid w:val="00894AE1"/>
    <w:rsid w:val="00896635"/>
    <w:rsid w:val="008A1CBC"/>
    <w:rsid w:val="008A4798"/>
    <w:rsid w:val="008A6EB7"/>
    <w:rsid w:val="008A6F3D"/>
    <w:rsid w:val="008B099D"/>
    <w:rsid w:val="008B1080"/>
    <w:rsid w:val="008B1E22"/>
    <w:rsid w:val="008B55E5"/>
    <w:rsid w:val="008B67CD"/>
    <w:rsid w:val="008C0643"/>
    <w:rsid w:val="008C0B89"/>
    <w:rsid w:val="008C2919"/>
    <w:rsid w:val="008C3E11"/>
    <w:rsid w:val="008D5414"/>
    <w:rsid w:val="008F1DE0"/>
    <w:rsid w:val="008F4DA3"/>
    <w:rsid w:val="00901DF4"/>
    <w:rsid w:val="009023C0"/>
    <w:rsid w:val="00903D3E"/>
    <w:rsid w:val="00904041"/>
    <w:rsid w:val="009057CF"/>
    <w:rsid w:val="00911F4B"/>
    <w:rsid w:val="00914EAD"/>
    <w:rsid w:val="00914F4D"/>
    <w:rsid w:val="00921CE0"/>
    <w:rsid w:val="00923441"/>
    <w:rsid w:val="00927896"/>
    <w:rsid w:val="0093011C"/>
    <w:rsid w:val="0093130C"/>
    <w:rsid w:val="00932360"/>
    <w:rsid w:val="009327ED"/>
    <w:rsid w:val="00936265"/>
    <w:rsid w:val="00940080"/>
    <w:rsid w:val="0095457A"/>
    <w:rsid w:val="00962EDC"/>
    <w:rsid w:val="009646F5"/>
    <w:rsid w:val="00971B68"/>
    <w:rsid w:val="00994945"/>
    <w:rsid w:val="009959D0"/>
    <w:rsid w:val="009A121C"/>
    <w:rsid w:val="009B0009"/>
    <w:rsid w:val="009B10AB"/>
    <w:rsid w:val="009C2864"/>
    <w:rsid w:val="009C6090"/>
    <w:rsid w:val="009C6580"/>
    <w:rsid w:val="009C77D3"/>
    <w:rsid w:val="009D11B4"/>
    <w:rsid w:val="009D2DD3"/>
    <w:rsid w:val="009E3CD2"/>
    <w:rsid w:val="009F67B3"/>
    <w:rsid w:val="009F7860"/>
    <w:rsid w:val="009F7AA4"/>
    <w:rsid w:val="00A055FD"/>
    <w:rsid w:val="00A0627B"/>
    <w:rsid w:val="00A128A7"/>
    <w:rsid w:val="00A136D3"/>
    <w:rsid w:val="00A21DD6"/>
    <w:rsid w:val="00A24423"/>
    <w:rsid w:val="00A26A14"/>
    <w:rsid w:val="00A26ED2"/>
    <w:rsid w:val="00A27A01"/>
    <w:rsid w:val="00A325CA"/>
    <w:rsid w:val="00A34CB0"/>
    <w:rsid w:val="00A40FF5"/>
    <w:rsid w:val="00A457DD"/>
    <w:rsid w:val="00A46AEA"/>
    <w:rsid w:val="00A5118E"/>
    <w:rsid w:val="00A51898"/>
    <w:rsid w:val="00A52D57"/>
    <w:rsid w:val="00A5574D"/>
    <w:rsid w:val="00A61F3B"/>
    <w:rsid w:val="00A80345"/>
    <w:rsid w:val="00A811A1"/>
    <w:rsid w:val="00A81E6E"/>
    <w:rsid w:val="00A84F21"/>
    <w:rsid w:val="00A9335A"/>
    <w:rsid w:val="00A948E9"/>
    <w:rsid w:val="00AA7D35"/>
    <w:rsid w:val="00AB049C"/>
    <w:rsid w:val="00AC183F"/>
    <w:rsid w:val="00AC4FC5"/>
    <w:rsid w:val="00AD3930"/>
    <w:rsid w:val="00AD69D8"/>
    <w:rsid w:val="00AF0EB2"/>
    <w:rsid w:val="00AF1C7E"/>
    <w:rsid w:val="00AF4300"/>
    <w:rsid w:val="00AF49BB"/>
    <w:rsid w:val="00B0003B"/>
    <w:rsid w:val="00B066EB"/>
    <w:rsid w:val="00B1492C"/>
    <w:rsid w:val="00B155B3"/>
    <w:rsid w:val="00B2016D"/>
    <w:rsid w:val="00B337C9"/>
    <w:rsid w:val="00B35B8A"/>
    <w:rsid w:val="00B37330"/>
    <w:rsid w:val="00B40C0E"/>
    <w:rsid w:val="00B51C8C"/>
    <w:rsid w:val="00B530CF"/>
    <w:rsid w:val="00B55B8D"/>
    <w:rsid w:val="00B6114A"/>
    <w:rsid w:val="00B61A38"/>
    <w:rsid w:val="00B70357"/>
    <w:rsid w:val="00B70459"/>
    <w:rsid w:val="00B73BE2"/>
    <w:rsid w:val="00B8265F"/>
    <w:rsid w:val="00B82C85"/>
    <w:rsid w:val="00B8501C"/>
    <w:rsid w:val="00B85D5B"/>
    <w:rsid w:val="00B91ED5"/>
    <w:rsid w:val="00B96CCF"/>
    <w:rsid w:val="00BA2060"/>
    <w:rsid w:val="00BA7AA6"/>
    <w:rsid w:val="00BB06E8"/>
    <w:rsid w:val="00BB265D"/>
    <w:rsid w:val="00BB770E"/>
    <w:rsid w:val="00BC4514"/>
    <w:rsid w:val="00BC4B7C"/>
    <w:rsid w:val="00BC7FD7"/>
    <w:rsid w:val="00BD3369"/>
    <w:rsid w:val="00BD4C96"/>
    <w:rsid w:val="00BE2985"/>
    <w:rsid w:val="00BE703C"/>
    <w:rsid w:val="00BE71D1"/>
    <w:rsid w:val="00BF06E5"/>
    <w:rsid w:val="00BF22EE"/>
    <w:rsid w:val="00BF7D43"/>
    <w:rsid w:val="00C02B5F"/>
    <w:rsid w:val="00C0597D"/>
    <w:rsid w:val="00C122E9"/>
    <w:rsid w:val="00C15BEE"/>
    <w:rsid w:val="00C303C3"/>
    <w:rsid w:val="00C3250F"/>
    <w:rsid w:val="00C342E9"/>
    <w:rsid w:val="00C34BA7"/>
    <w:rsid w:val="00C35DC0"/>
    <w:rsid w:val="00C42D91"/>
    <w:rsid w:val="00C471FE"/>
    <w:rsid w:val="00C5218C"/>
    <w:rsid w:val="00C52D2C"/>
    <w:rsid w:val="00C52E78"/>
    <w:rsid w:val="00C63CC8"/>
    <w:rsid w:val="00C70BC4"/>
    <w:rsid w:val="00C719DC"/>
    <w:rsid w:val="00C813E7"/>
    <w:rsid w:val="00C9518B"/>
    <w:rsid w:val="00C9611B"/>
    <w:rsid w:val="00CA3D33"/>
    <w:rsid w:val="00CA781A"/>
    <w:rsid w:val="00CB054C"/>
    <w:rsid w:val="00CB2E26"/>
    <w:rsid w:val="00CB7898"/>
    <w:rsid w:val="00CD1310"/>
    <w:rsid w:val="00CD23C1"/>
    <w:rsid w:val="00CD389C"/>
    <w:rsid w:val="00CD79F8"/>
    <w:rsid w:val="00CE5A75"/>
    <w:rsid w:val="00CF0B90"/>
    <w:rsid w:val="00CF0BB7"/>
    <w:rsid w:val="00CF6B36"/>
    <w:rsid w:val="00D07E33"/>
    <w:rsid w:val="00D1489A"/>
    <w:rsid w:val="00D15EA1"/>
    <w:rsid w:val="00D22782"/>
    <w:rsid w:val="00D27FBC"/>
    <w:rsid w:val="00D30987"/>
    <w:rsid w:val="00D443E5"/>
    <w:rsid w:val="00D448B7"/>
    <w:rsid w:val="00D45206"/>
    <w:rsid w:val="00D45815"/>
    <w:rsid w:val="00D52D55"/>
    <w:rsid w:val="00D7181C"/>
    <w:rsid w:val="00D75226"/>
    <w:rsid w:val="00D76960"/>
    <w:rsid w:val="00D802C3"/>
    <w:rsid w:val="00D816EC"/>
    <w:rsid w:val="00D8208C"/>
    <w:rsid w:val="00D8527C"/>
    <w:rsid w:val="00D9117C"/>
    <w:rsid w:val="00D9265B"/>
    <w:rsid w:val="00DA171E"/>
    <w:rsid w:val="00DA2137"/>
    <w:rsid w:val="00DB58DA"/>
    <w:rsid w:val="00DC15A1"/>
    <w:rsid w:val="00DD2A3E"/>
    <w:rsid w:val="00DD2FE5"/>
    <w:rsid w:val="00DD65D7"/>
    <w:rsid w:val="00DE0104"/>
    <w:rsid w:val="00DE01B5"/>
    <w:rsid w:val="00DE4FA1"/>
    <w:rsid w:val="00DF4446"/>
    <w:rsid w:val="00DF6083"/>
    <w:rsid w:val="00E00E25"/>
    <w:rsid w:val="00E10BB9"/>
    <w:rsid w:val="00E12A2A"/>
    <w:rsid w:val="00E17921"/>
    <w:rsid w:val="00E202A3"/>
    <w:rsid w:val="00E25B01"/>
    <w:rsid w:val="00E276F7"/>
    <w:rsid w:val="00E27D26"/>
    <w:rsid w:val="00E31C9A"/>
    <w:rsid w:val="00E3580E"/>
    <w:rsid w:val="00E35E4B"/>
    <w:rsid w:val="00E36FDF"/>
    <w:rsid w:val="00E40411"/>
    <w:rsid w:val="00E43159"/>
    <w:rsid w:val="00E444D3"/>
    <w:rsid w:val="00E64A66"/>
    <w:rsid w:val="00E702E7"/>
    <w:rsid w:val="00E71ABA"/>
    <w:rsid w:val="00E852DF"/>
    <w:rsid w:val="00E94066"/>
    <w:rsid w:val="00E96A19"/>
    <w:rsid w:val="00E979CE"/>
    <w:rsid w:val="00EA06A3"/>
    <w:rsid w:val="00EA25DF"/>
    <w:rsid w:val="00EA63FF"/>
    <w:rsid w:val="00EB3811"/>
    <w:rsid w:val="00EB5DB0"/>
    <w:rsid w:val="00EC0587"/>
    <w:rsid w:val="00EC2EFC"/>
    <w:rsid w:val="00EC3FA9"/>
    <w:rsid w:val="00ED0130"/>
    <w:rsid w:val="00ED704D"/>
    <w:rsid w:val="00EF17A6"/>
    <w:rsid w:val="00EF3FEA"/>
    <w:rsid w:val="00F0210A"/>
    <w:rsid w:val="00F124BB"/>
    <w:rsid w:val="00F12C3A"/>
    <w:rsid w:val="00F15605"/>
    <w:rsid w:val="00F22A2F"/>
    <w:rsid w:val="00F34FF6"/>
    <w:rsid w:val="00F36E3D"/>
    <w:rsid w:val="00F40091"/>
    <w:rsid w:val="00F4070C"/>
    <w:rsid w:val="00F52237"/>
    <w:rsid w:val="00F634B4"/>
    <w:rsid w:val="00F722FF"/>
    <w:rsid w:val="00F72399"/>
    <w:rsid w:val="00F76795"/>
    <w:rsid w:val="00F80769"/>
    <w:rsid w:val="00F95684"/>
    <w:rsid w:val="00FA000C"/>
    <w:rsid w:val="00FA4247"/>
    <w:rsid w:val="00FA6430"/>
    <w:rsid w:val="00FB19A0"/>
    <w:rsid w:val="00FB6660"/>
    <w:rsid w:val="00FB7F3A"/>
    <w:rsid w:val="00FC4562"/>
    <w:rsid w:val="00FC6FFC"/>
    <w:rsid w:val="00FD15AF"/>
    <w:rsid w:val="00FD5A3E"/>
    <w:rsid w:val="00FE026F"/>
    <w:rsid w:val="00FE5C5F"/>
    <w:rsid w:val="00FE68DA"/>
    <w:rsid w:val="00FE72FE"/>
    <w:rsid w:val="00FF3350"/>
    <w:rsid w:val="00FF3831"/>
    <w:rsid w:val="00FF599F"/>
    <w:rsid w:val="00FF608A"/>
    <w:rsid w:val="00F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8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Myriad Pro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C59"/>
    <w:rPr>
      <w:rFonts w:ascii="Myriad Pro" w:hAnsi="Myriad Pro" w:cs="Myriad Pro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55C59"/>
    <w:pPr>
      <w:autoSpaceDE w:val="0"/>
      <w:autoSpaceDN w:val="0"/>
      <w:adjustRightInd w:val="0"/>
      <w:ind w:left="836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C59"/>
    <w:rPr>
      <w:rFonts w:ascii="Myriad Pro" w:hAnsi="Myriad Pro" w:cs="Myriad Pro"/>
      <w:sz w:val="20"/>
      <w:szCs w:val="20"/>
    </w:rPr>
  </w:style>
  <w:style w:type="paragraph" w:styleId="ListParagraph">
    <w:name w:val="List Paragraph"/>
    <w:basedOn w:val="Normal"/>
    <w:uiPriority w:val="99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Body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PageNumber">
    <w:name w:val="page number"/>
    <w:basedOn w:val="DefaultParagraphFont"/>
    <w:uiPriority w:val="99"/>
    <w:rsid w:val="00324920"/>
    <w:rPr>
      <w:rFonts w:cs="Times New Roman"/>
    </w:rPr>
  </w:style>
  <w:style w:type="character" w:customStyle="1" w:styleId="PlainTextChar">
    <w:name w:val="Plain Text Char"/>
    <w:uiPriority w:val="99"/>
    <w:locked/>
    <w:rsid w:val="0004491B"/>
    <w:rPr>
      <w:rFonts w:ascii="Courier New" w:hAnsi="Courier New"/>
    </w:rPr>
  </w:style>
  <w:style w:type="paragraph" w:styleId="PlainText">
    <w:name w:val="Plain Text"/>
    <w:basedOn w:val="Normal"/>
    <w:link w:val="PlainTextChar1"/>
    <w:uiPriority w:val="99"/>
    <w:rsid w:val="0004491B"/>
    <w:rPr>
      <w:rFonts w:ascii="Courier New" w:hAnsi="Courier New" w:cs="Times New Roman"/>
      <w:sz w:val="20"/>
      <w:szCs w:val="20"/>
      <w:lang w:eastAsia="cs-CZ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F12C3A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1">
    <w:name w:val="Prostý text Char1"/>
    <w:basedOn w:val="DefaultParagraphFont"/>
    <w:uiPriority w:val="99"/>
    <w:semiHidden/>
    <w:rsid w:val="0004491B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FB19A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D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7D35"/>
    <w:rPr>
      <w:lang w:eastAsia="en-US"/>
    </w:rPr>
  </w:style>
  <w:style w:type="paragraph" w:styleId="Header">
    <w:name w:val="header"/>
    <w:basedOn w:val="Normal"/>
    <w:link w:val="Header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58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5826"/>
    <w:rPr>
      <w:rFonts w:cs="Times New Roman"/>
    </w:rPr>
  </w:style>
  <w:style w:type="paragraph" w:customStyle="1" w:styleId="BodyText21">
    <w:name w:val="Body Text 21"/>
    <w:basedOn w:val="Normal"/>
    <w:uiPriority w:val="99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513B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3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3B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3BE9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806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30D1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jsar@kontex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mesto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587</Words>
  <Characters>3466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Melková</dc:creator>
  <cp:keywords/>
  <dc:description/>
  <cp:lastModifiedBy>Městský úřad Náchod</cp:lastModifiedBy>
  <cp:revision>2</cp:revision>
  <cp:lastPrinted>2020-10-07T09:47:00Z</cp:lastPrinted>
  <dcterms:created xsi:type="dcterms:W3CDTF">2020-11-25T13:55:00Z</dcterms:created>
  <dcterms:modified xsi:type="dcterms:W3CDTF">2020-11-25T13:55:00Z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0x010100727D13D0701D2540B617C946E616FBFC</vt:lpwstr>
  </property>
</Properties>
</file>