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3D15B" w14:textId="77777777" w:rsidR="00E37E32" w:rsidRPr="00963F68" w:rsidRDefault="0044507D" w:rsidP="00963F68">
      <w:pPr>
        <w:pStyle w:val="Zkladntextodsazen"/>
        <w:numPr>
          <w:ilvl w:val="1"/>
          <w:numId w:val="1"/>
        </w:numPr>
        <w:tabs>
          <w:tab w:val="clear" w:pos="576"/>
        </w:tabs>
        <w:suppressAutoHyphens w:val="0"/>
        <w:ind w:left="0" w:hanging="284"/>
        <w:jc w:val="center"/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</w:pPr>
      <w:r w:rsidRPr="00963F68"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  <w:t xml:space="preserve"> </w:t>
      </w:r>
      <w:r w:rsidR="00961DCB"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  <w:t>Dodatek č.</w:t>
      </w:r>
      <w:r w:rsidR="00C150F1"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  <w:t>3</w:t>
      </w:r>
      <w:r w:rsidR="00961DCB"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  <w:t xml:space="preserve"> </w:t>
      </w:r>
      <w:r w:rsidR="00E37E32" w:rsidRPr="00963F68"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  <w:t>SMLOUV</w:t>
      </w:r>
      <w:r w:rsidR="00961DCB"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  <w:t>Y</w:t>
      </w:r>
      <w:r w:rsidR="00E37E32" w:rsidRPr="00963F68"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  <w:t xml:space="preserve"> O DÍLO </w:t>
      </w:r>
    </w:p>
    <w:p w14:paraId="280367CD" w14:textId="77777777" w:rsidR="00E37E32" w:rsidRDefault="00E37E32">
      <w:pPr>
        <w:pStyle w:val="Zkladntextodsazen"/>
        <w:ind w:left="0"/>
        <w:jc w:val="center"/>
        <w:rPr>
          <w:rFonts w:ascii="Calibri" w:hAnsi="Calibri"/>
          <w:b/>
          <w:szCs w:val="24"/>
        </w:rPr>
      </w:pPr>
      <w:proofErr w:type="spellStart"/>
      <w:r>
        <w:rPr>
          <w:rFonts w:ascii="Calibri" w:hAnsi="Calibri"/>
          <w:b/>
          <w:szCs w:val="24"/>
        </w:rPr>
        <w:t>Evid</w:t>
      </w:r>
      <w:proofErr w:type="spellEnd"/>
      <w:r>
        <w:rPr>
          <w:rFonts w:ascii="Calibri" w:hAnsi="Calibri"/>
          <w:b/>
          <w:szCs w:val="24"/>
        </w:rPr>
        <w:t xml:space="preserve">. č. </w:t>
      </w:r>
      <w:r w:rsidR="00C069A6">
        <w:rPr>
          <w:rFonts w:ascii="Calibri" w:hAnsi="Calibri"/>
          <w:b/>
          <w:color w:val="000000" w:themeColor="text1"/>
          <w:szCs w:val="24"/>
        </w:rPr>
        <w:t>SD/2019/</w:t>
      </w:r>
      <w:r w:rsidR="00283F3C">
        <w:rPr>
          <w:rFonts w:ascii="Calibri" w:hAnsi="Calibri"/>
          <w:b/>
          <w:color w:val="000000" w:themeColor="text1"/>
          <w:szCs w:val="24"/>
        </w:rPr>
        <w:t>0139</w:t>
      </w:r>
    </w:p>
    <w:p w14:paraId="25B1F1D9" w14:textId="77777777" w:rsidR="00E37E32" w:rsidRPr="00B12703" w:rsidRDefault="00B12703">
      <w:pPr>
        <w:jc w:val="center"/>
        <w:rPr>
          <w:rFonts w:ascii="Calibri" w:hAnsi="Calibri"/>
          <w:sz w:val="22"/>
          <w:szCs w:val="22"/>
        </w:rPr>
      </w:pPr>
      <w:r w:rsidRPr="00B12703">
        <w:rPr>
          <w:rFonts w:ascii="Calibri" w:hAnsi="Calibri"/>
          <w:sz w:val="22"/>
          <w:szCs w:val="22"/>
        </w:rPr>
        <w:t xml:space="preserve">uzavřená v souladu s § 2586 a násl. zákona č. 89/2012 Sb., občanský zákoník, ve znění pozdějších právních předpisů  </w:t>
      </w:r>
      <w:r w:rsidR="00E37E32" w:rsidRPr="00B12703">
        <w:rPr>
          <w:rFonts w:ascii="Calibri" w:hAnsi="Calibri"/>
          <w:sz w:val="22"/>
          <w:szCs w:val="22"/>
        </w:rPr>
        <w:t xml:space="preserve"> </w:t>
      </w:r>
    </w:p>
    <w:p w14:paraId="3697EB86" w14:textId="77777777" w:rsidR="00E37E32" w:rsidRDefault="00E37E32"/>
    <w:p w14:paraId="7D333769" w14:textId="77777777" w:rsidR="00E37E32" w:rsidRDefault="00E37E32" w:rsidP="004E0341">
      <w:pPr>
        <w:jc w:val="center"/>
        <w:rPr>
          <w:rFonts w:ascii="Calibri" w:hAnsi="Calibri"/>
          <w:b/>
          <w:bCs/>
          <w:caps/>
          <w:sz w:val="22"/>
          <w:szCs w:val="22"/>
        </w:rPr>
      </w:pPr>
      <w:r>
        <w:rPr>
          <w:rFonts w:ascii="Calibri" w:hAnsi="Calibri"/>
          <w:b/>
          <w:bCs/>
          <w:caps/>
          <w:sz w:val="24"/>
          <w:szCs w:val="24"/>
        </w:rPr>
        <w:t xml:space="preserve">1. </w:t>
      </w:r>
      <w:r>
        <w:rPr>
          <w:rFonts w:ascii="Calibri" w:hAnsi="Calibri"/>
          <w:b/>
          <w:bCs/>
          <w:caps/>
          <w:sz w:val="22"/>
          <w:szCs w:val="22"/>
        </w:rPr>
        <w:t>smluvní strany</w:t>
      </w:r>
    </w:p>
    <w:p w14:paraId="30E1BF24" w14:textId="77777777" w:rsidR="00B33F8A" w:rsidRDefault="00B33F8A">
      <w:pPr>
        <w:rPr>
          <w:rFonts w:ascii="Calibri" w:hAnsi="Calibri"/>
          <w:b/>
          <w:bCs/>
          <w:caps/>
          <w:sz w:val="22"/>
          <w:szCs w:val="22"/>
        </w:rPr>
      </w:pPr>
    </w:p>
    <w:p w14:paraId="5F6E95A1" w14:textId="77777777" w:rsidR="00E37E32" w:rsidRDefault="00E37E32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b/>
          <w:sz w:val="22"/>
        </w:rPr>
      </w:pPr>
      <w:proofErr w:type="gramStart"/>
      <w:r>
        <w:rPr>
          <w:rFonts w:ascii="Calibri" w:hAnsi="Calibri"/>
          <w:b/>
          <w:sz w:val="22"/>
        </w:rPr>
        <w:t xml:space="preserve">Objednatel: </w:t>
      </w:r>
      <w:r w:rsidR="008E73F6">
        <w:rPr>
          <w:rFonts w:ascii="Calibri" w:hAnsi="Calibri"/>
          <w:sz w:val="22"/>
        </w:rPr>
        <w:t xml:space="preserve">  </w:t>
      </w:r>
      <w:proofErr w:type="gramEnd"/>
      <w:r w:rsidR="008E73F6">
        <w:rPr>
          <w:rFonts w:ascii="Calibri" w:hAnsi="Calibri"/>
          <w:sz w:val="22"/>
        </w:rPr>
        <w:t xml:space="preserve">                                </w:t>
      </w:r>
      <w:r w:rsidR="00F50F50">
        <w:rPr>
          <w:rFonts w:ascii="Calibri" w:hAnsi="Calibri"/>
          <w:b/>
          <w:sz w:val="22"/>
        </w:rPr>
        <w:t>s</w:t>
      </w:r>
      <w:r>
        <w:rPr>
          <w:rFonts w:ascii="Calibri" w:hAnsi="Calibri"/>
          <w:b/>
          <w:sz w:val="22"/>
        </w:rPr>
        <w:t>tatutární město Jablonec nad Nisou</w:t>
      </w:r>
    </w:p>
    <w:p w14:paraId="306F1B41" w14:textId="77777777" w:rsidR="00E37E32" w:rsidRPr="00C150F1" w:rsidRDefault="008E73F6" w:rsidP="008E73F6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E37E32" w:rsidRPr="008E73F6">
        <w:rPr>
          <w:rFonts w:asciiTheme="minorHAnsi" w:hAnsiTheme="minorHAnsi"/>
          <w:sz w:val="22"/>
          <w:szCs w:val="22"/>
        </w:rPr>
        <w:t>Zastoupený:</w:t>
      </w:r>
      <w:r w:rsidR="00E37E32" w:rsidRPr="008E73F6">
        <w:rPr>
          <w:rFonts w:asciiTheme="minorHAnsi" w:hAnsiTheme="minorHAnsi"/>
          <w:sz w:val="22"/>
          <w:szCs w:val="22"/>
        </w:rPr>
        <w:tab/>
      </w:r>
      <w:r w:rsidR="00682CA1" w:rsidRPr="008E73F6">
        <w:rPr>
          <w:rFonts w:asciiTheme="minorHAnsi" w:hAnsiTheme="minorHAnsi"/>
          <w:sz w:val="22"/>
          <w:szCs w:val="22"/>
        </w:rPr>
        <w:tab/>
      </w:r>
      <w:r w:rsidR="00E37E32" w:rsidRPr="00C150F1">
        <w:rPr>
          <w:rFonts w:asciiTheme="minorHAnsi" w:hAnsiTheme="minorHAnsi"/>
          <w:color w:val="000000" w:themeColor="text1"/>
          <w:sz w:val="22"/>
          <w:szCs w:val="22"/>
        </w:rPr>
        <w:t xml:space="preserve">Ing. </w:t>
      </w:r>
      <w:r w:rsidR="00347378" w:rsidRPr="00C150F1">
        <w:rPr>
          <w:rFonts w:asciiTheme="minorHAnsi" w:hAnsiTheme="minorHAnsi"/>
          <w:color w:val="000000" w:themeColor="text1"/>
          <w:sz w:val="22"/>
          <w:szCs w:val="22"/>
        </w:rPr>
        <w:t>Martinem Jančíkem</w:t>
      </w:r>
      <w:r w:rsidR="00E37E32" w:rsidRPr="00C150F1">
        <w:rPr>
          <w:rFonts w:asciiTheme="minorHAnsi" w:hAnsiTheme="minorHAnsi"/>
          <w:color w:val="000000" w:themeColor="text1"/>
          <w:sz w:val="22"/>
          <w:szCs w:val="22"/>
        </w:rPr>
        <w:t xml:space="preserve">, vedoucím odboru územního </w:t>
      </w:r>
      <w:r w:rsidR="0058257C" w:rsidRPr="00C150F1">
        <w:rPr>
          <w:rFonts w:asciiTheme="minorHAnsi" w:hAnsiTheme="minorHAnsi"/>
          <w:color w:val="000000" w:themeColor="text1"/>
          <w:sz w:val="22"/>
          <w:szCs w:val="22"/>
        </w:rPr>
        <w:t xml:space="preserve">a </w:t>
      </w:r>
      <w:r w:rsidR="00682CA1" w:rsidRPr="00C150F1">
        <w:rPr>
          <w:rFonts w:asciiTheme="minorHAnsi" w:hAnsiTheme="minorHAnsi"/>
          <w:color w:val="000000" w:themeColor="text1"/>
          <w:sz w:val="22"/>
          <w:szCs w:val="22"/>
        </w:rPr>
        <w:t>h</w:t>
      </w:r>
      <w:r w:rsidR="0058257C" w:rsidRPr="00C150F1">
        <w:rPr>
          <w:rFonts w:asciiTheme="minorHAnsi" w:hAnsiTheme="minorHAnsi"/>
          <w:color w:val="000000" w:themeColor="text1"/>
          <w:sz w:val="22"/>
          <w:szCs w:val="22"/>
        </w:rPr>
        <w:t xml:space="preserve">ospodářského </w:t>
      </w:r>
      <w:r w:rsidRPr="00C150F1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C150F1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C150F1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C150F1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C150F1">
        <w:rPr>
          <w:rFonts w:asciiTheme="minorHAnsi" w:hAnsiTheme="minorHAnsi"/>
          <w:color w:val="000000" w:themeColor="text1"/>
          <w:sz w:val="22"/>
          <w:szCs w:val="22"/>
        </w:rPr>
        <w:tab/>
      </w:r>
      <w:r w:rsidR="0058257C" w:rsidRPr="00C150F1">
        <w:rPr>
          <w:rFonts w:asciiTheme="minorHAnsi" w:hAnsiTheme="minorHAnsi"/>
          <w:color w:val="000000" w:themeColor="text1"/>
          <w:sz w:val="22"/>
          <w:szCs w:val="22"/>
        </w:rPr>
        <w:t>rozvoje</w:t>
      </w:r>
      <w:r w:rsidR="002E1E9A" w:rsidRPr="00C150F1">
        <w:rPr>
          <w:rFonts w:asciiTheme="minorHAnsi" w:hAnsiTheme="minorHAnsi"/>
          <w:color w:val="000000" w:themeColor="text1"/>
          <w:sz w:val="22"/>
          <w:szCs w:val="22"/>
        </w:rPr>
        <w:t xml:space="preserve"> a Ing. Pavlem Slukou, vedoucím oddělení investiční výstavby</w:t>
      </w:r>
    </w:p>
    <w:p w14:paraId="31755751" w14:textId="77777777" w:rsidR="00E37E32" w:rsidRPr="008E73F6" w:rsidRDefault="008E73F6" w:rsidP="008E73F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E37E32" w:rsidRPr="008E73F6">
        <w:rPr>
          <w:rFonts w:asciiTheme="minorHAnsi" w:hAnsiTheme="minorHAnsi"/>
          <w:sz w:val="22"/>
          <w:szCs w:val="22"/>
        </w:rPr>
        <w:t xml:space="preserve">se </w:t>
      </w:r>
      <w:proofErr w:type="gramStart"/>
      <w:r w:rsidR="00E37E32" w:rsidRPr="008E73F6">
        <w:rPr>
          <w:rFonts w:asciiTheme="minorHAnsi" w:hAnsiTheme="minorHAnsi"/>
          <w:sz w:val="22"/>
          <w:szCs w:val="22"/>
        </w:rPr>
        <w:t>sídlem:</w:t>
      </w:r>
      <w:r w:rsidR="00CC0064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="00CC0064">
        <w:rPr>
          <w:rFonts w:asciiTheme="minorHAnsi" w:hAnsiTheme="minorHAnsi"/>
          <w:sz w:val="22"/>
          <w:szCs w:val="22"/>
        </w:rPr>
        <w:t xml:space="preserve">                      </w:t>
      </w:r>
      <w:r w:rsidR="00F50F50" w:rsidRPr="008E73F6">
        <w:rPr>
          <w:rFonts w:asciiTheme="minorHAnsi" w:hAnsiTheme="minorHAnsi"/>
          <w:sz w:val="22"/>
          <w:szCs w:val="22"/>
        </w:rPr>
        <w:t>Mírové náměstí 3100/19, 466 01</w:t>
      </w:r>
      <w:r w:rsidR="00E37E32" w:rsidRPr="008E73F6">
        <w:rPr>
          <w:rFonts w:asciiTheme="minorHAnsi" w:hAnsiTheme="minorHAnsi"/>
          <w:sz w:val="22"/>
          <w:szCs w:val="22"/>
        </w:rPr>
        <w:t xml:space="preserve"> Jablonec nad Nisou </w:t>
      </w:r>
    </w:p>
    <w:p w14:paraId="7DA39BEF" w14:textId="77777777" w:rsidR="00E37E32" w:rsidRPr="008E73F6" w:rsidRDefault="008E73F6" w:rsidP="008E73F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E37E32" w:rsidRPr="008E73F6">
        <w:rPr>
          <w:rFonts w:asciiTheme="minorHAnsi" w:hAnsiTheme="minorHAnsi"/>
          <w:sz w:val="22"/>
          <w:szCs w:val="22"/>
        </w:rPr>
        <w:t xml:space="preserve">tel: </w:t>
      </w:r>
      <w:r w:rsidR="00E37E32" w:rsidRPr="008E73F6">
        <w:rPr>
          <w:rFonts w:asciiTheme="minorHAnsi" w:hAnsiTheme="minorHAnsi"/>
          <w:sz w:val="22"/>
          <w:szCs w:val="22"/>
        </w:rPr>
        <w:tab/>
      </w:r>
      <w:r w:rsidR="00E37E32" w:rsidRPr="008E73F6">
        <w:rPr>
          <w:rFonts w:asciiTheme="minorHAnsi" w:hAnsiTheme="minorHAnsi"/>
          <w:sz w:val="22"/>
          <w:szCs w:val="22"/>
        </w:rPr>
        <w:tab/>
      </w:r>
      <w:r w:rsidR="00E37E32" w:rsidRPr="008E73F6">
        <w:rPr>
          <w:rFonts w:asciiTheme="minorHAnsi" w:hAnsiTheme="minorHAnsi"/>
          <w:sz w:val="22"/>
          <w:szCs w:val="22"/>
        </w:rPr>
        <w:tab/>
        <w:t>483 357</w:t>
      </w:r>
      <w:r>
        <w:rPr>
          <w:rFonts w:asciiTheme="minorHAnsi" w:hAnsiTheme="minorHAnsi"/>
          <w:sz w:val="22"/>
          <w:szCs w:val="22"/>
        </w:rPr>
        <w:t> </w:t>
      </w:r>
      <w:r w:rsidR="00E37E32" w:rsidRPr="008E73F6">
        <w:rPr>
          <w:rFonts w:asciiTheme="minorHAnsi" w:hAnsiTheme="minorHAnsi"/>
          <w:sz w:val="22"/>
          <w:szCs w:val="22"/>
        </w:rPr>
        <w:t>111</w:t>
      </w:r>
    </w:p>
    <w:p w14:paraId="08A2140B" w14:textId="77777777" w:rsidR="00E37E32" w:rsidRPr="008E73F6" w:rsidRDefault="008E73F6" w:rsidP="008E73F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E37E32" w:rsidRPr="008E73F6">
        <w:rPr>
          <w:rFonts w:asciiTheme="minorHAnsi" w:hAnsiTheme="minorHAnsi"/>
          <w:sz w:val="22"/>
          <w:szCs w:val="22"/>
        </w:rPr>
        <w:t xml:space="preserve">fax: </w:t>
      </w:r>
      <w:r w:rsidR="00E37E32" w:rsidRPr="008E73F6">
        <w:rPr>
          <w:rFonts w:asciiTheme="minorHAnsi" w:hAnsiTheme="minorHAnsi"/>
          <w:sz w:val="22"/>
          <w:szCs w:val="22"/>
        </w:rPr>
        <w:tab/>
      </w:r>
      <w:r w:rsidR="00E37E32" w:rsidRPr="008E73F6">
        <w:rPr>
          <w:rFonts w:asciiTheme="minorHAnsi" w:hAnsiTheme="minorHAnsi"/>
          <w:sz w:val="22"/>
          <w:szCs w:val="22"/>
        </w:rPr>
        <w:tab/>
      </w:r>
      <w:r w:rsidR="00E37E32" w:rsidRPr="008E73F6">
        <w:rPr>
          <w:rFonts w:asciiTheme="minorHAnsi" w:hAnsiTheme="minorHAnsi"/>
          <w:sz w:val="22"/>
          <w:szCs w:val="22"/>
        </w:rPr>
        <w:tab/>
        <w:t>483 357</w:t>
      </w:r>
      <w:r>
        <w:rPr>
          <w:rFonts w:asciiTheme="minorHAnsi" w:hAnsiTheme="minorHAnsi"/>
          <w:sz w:val="22"/>
          <w:szCs w:val="22"/>
        </w:rPr>
        <w:t> </w:t>
      </w:r>
      <w:r w:rsidR="00E37E32" w:rsidRPr="008E73F6">
        <w:rPr>
          <w:rFonts w:asciiTheme="minorHAnsi" w:hAnsiTheme="minorHAnsi"/>
          <w:sz w:val="22"/>
          <w:szCs w:val="22"/>
        </w:rPr>
        <w:t>353</w:t>
      </w:r>
    </w:p>
    <w:p w14:paraId="4CE792FB" w14:textId="77777777" w:rsidR="00E37E32" w:rsidRPr="008E73F6" w:rsidRDefault="008E73F6" w:rsidP="008E73F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E37E32" w:rsidRPr="008E73F6">
        <w:rPr>
          <w:rFonts w:asciiTheme="minorHAnsi" w:hAnsiTheme="minorHAnsi"/>
          <w:sz w:val="22"/>
          <w:szCs w:val="22"/>
        </w:rPr>
        <w:t xml:space="preserve">IČ: </w:t>
      </w:r>
      <w:r w:rsidR="00E37E32" w:rsidRPr="008E73F6">
        <w:rPr>
          <w:rFonts w:asciiTheme="minorHAnsi" w:hAnsiTheme="minorHAnsi"/>
          <w:sz w:val="22"/>
          <w:szCs w:val="22"/>
        </w:rPr>
        <w:tab/>
      </w:r>
      <w:r w:rsidR="00E37E32" w:rsidRPr="008E73F6">
        <w:rPr>
          <w:rFonts w:asciiTheme="minorHAnsi" w:hAnsiTheme="minorHAnsi"/>
          <w:sz w:val="22"/>
          <w:szCs w:val="22"/>
        </w:rPr>
        <w:tab/>
      </w:r>
      <w:r w:rsidR="00E37E32" w:rsidRPr="008E73F6">
        <w:rPr>
          <w:rFonts w:asciiTheme="minorHAnsi" w:hAnsiTheme="minorHAnsi"/>
          <w:sz w:val="22"/>
          <w:szCs w:val="22"/>
        </w:rPr>
        <w:tab/>
        <w:t>002</w:t>
      </w:r>
      <w:r w:rsidR="00F50F50" w:rsidRPr="008E73F6">
        <w:rPr>
          <w:rFonts w:asciiTheme="minorHAnsi" w:hAnsiTheme="minorHAnsi"/>
          <w:sz w:val="22"/>
          <w:szCs w:val="22"/>
        </w:rPr>
        <w:t xml:space="preserve"> </w:t>
      </w:r>
      <w:r w:rsidR="00E37E32" w:rsidRPr="008E73F6">
        <w:rPr>
          <w:rFonts w:asciiTheme="minorHAnsi" w:hAnsiTheme="minorHAnsi"/>
          <w:sz w:val="22"/>
          <w:szCs w:val="22"/>
        </w:rPr>
        <w:t>62</w:t>
      </w:r>
      <w:r>
        <w:rPr>
          <w:rFonts w:asciiTheme="minorHAnsi" w:hAnsiTheme="minorHAnsi"/>
          <w:sz w:val="22"/>
          <w:szCs w:val="22"/>
        </w:rPr>
        <w:t> </w:t>
      </w:r>
      <w:r w:rsidR="00E37E32" w:rsidRPr="008E73F6">
        <w:rPr>
          <w:rFonts w:asciiTheme="minorHAnsi" w:hAnsiTheme="minorHAnsi"/>
          <w:sz w:val="22"/>
          <w:szCs w:val="22"/>
        </w:rPr>
        <w:t>340</w:t>
      </w:r>
    </w:p>
    <w:p w14:paraId="6AFE8EBB" w14:textId="77777777" w:rsidR="00E37E32" w:rsidRPr="008E73F6" w:rsidRDefault="008E73F6" w:rsidP="008E73F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E37E32" w:rsidRPr="008E73F6">
        <w:rPr>
          <w:rFonts w:asciiTheme="minorHAnsi" w:hAnsiTheme="minorHAnsi"/>
          <w:sz w:val="22"/>
          <w:szCs w:val="22"/>
        </w:rPr>
        <w:t>DIČ:</w:t>
      </w:r>
      <w:r w:rsidR="00E37E32" w:rsidRPr="008E73F6">
        <w:rPr>
          <w:rFonts w:asciiTheme="minorHAnsi" w:hAnsiTheme="minorHAnsi"/>
          <w:sz w:val="22"/>
          <w:szCs w:val="22"/>
        </w:rPr>
        <w:tab/>
      </w:r>
      <w:r w:rsidR="00E37E32" w:rsidRPr="008E73F6">
        <w:rPr>
          <w:rFonts w:asciiTheme="minorHAnsi" w:hAnsiTheme="minorHAnsi"/>
          <w:sz w:val="22"/>
          <w:szCs w:val="22"/>
        </w:rPr>
        <w:tab/>
      </w:r>
      <w:r w:rsidR="00E37E32" w:rsidRPr="008E73F6">
        <w:rPr>
          <w:rFonts w:asciiTheme="minorHAnsi" w:hAnsiTheme="minorHAnsi"/>
          <w:sz w:val="22"/>
          <w:szCs w:val="22"/>
        </w:rPr>
        <w:tab/>
        <w:t>CZ 00262340</w:t>
      </w:r>
      <w:r w:rsidR="00E37E32" w:rsidRPr="008E73F6">
        <w:rPr>
          <w:rFonts w:asciiTheme="minorHAnsi" w:hAnsiTheme="minorHAnsi"/>
          <w:sz w:val="22"/>
          <w:szCs w:val="22"/>
        </w:rPr>
        <w:tab/>
      </w:r>
    </w:p>
    <w:p w14:paraId="42B69D2F" w14:textId="77777777" w:rsidR="00E37E32" w:rsidRPr="008E73F6" w:rsidRDefault="008E73F6" w:rsidP="008E73F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bankovní spojení: </w:t>
      </w:r>
      <w:r>
        <w:rPr>
          <w:rFonts w:asciiTheme="minorHAnsi" w:hAnsiTheme="minorHAnsi"/>
          <w:sz w:val="22"/>
          <w:szCs w:val="22"/>
        </w:rPr>
        <w:tab/>
      </w:r>
      <w:r w:rsidR="00E37E32" w:rsidRPr="008E73F6">
        <w:rPr>
          <w:rFonts w:asciiTheme="minorHAnsi" w:hAnsiTheme="minorHAnsi"/>
          <w:sz w:val="22"/>
          <w:szCs w:val="22"/>
        </w:rPr>
        <w:t xml:space="preserve">Komerční banka, a.s., Jablonec nad Nisou  </w:t>
      </w:r>
    </w:p>
    <w:p w14:paraId="72B8FAA6" w14:textId="77777777" w:rsidR="00925168" w:rsidRDefault="008E73F6" w:rsidP="0092516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E37E32" w:rsidRPr="008E73F6">
        <w:rPr>
          <w:rFonts w:asciiTheme="minorHAnsi" w:hAnsiTheme="minorHAnsi"/>
          <w:sz w:val="22"/>
          <w:szCs w:val="22"/>
        </w:rPr>
        <w:t xml:space="preserve">číslo účtu: </w:t>
      </w:r>
      <w:r w:rsidR="00E37E32" w:rsidRPr="008E73F6">
        <w:rPr>
          <w:rFonts w:asciiTheme="minorHAnsi" w:hAnsiTheme="minorHAnsi"/>
          <w:sz w:val="22"/>
          <w:szCs w:val="22"/>
        </w:rPr>
        <w:tab/>
      </w:r>
      <w:r w:rsidR="00E37E32" w:rsidRPr="008E73F6">
        <w:rPr>
          <w:rFonts w:asciiTheme="minorHAnsi" w:hAnsiTheme="minorHAnsi"/>
          <w:sz w:val="22"/>
          <w:szCs w:val="22"/>
        </w:rPr>
        <w:tab/>
      </w:r>
      <w:r w:rsidR="00FF6CB7" w:rsidRPr="008E73F6">
        <w:rPr>
          <w:rFonts w:asciiTheme="minorHAnsi" w:hAnsiTheme="minorHAnsi"/>
          <w:sz w:val="22"/>
          <w:szCs w:val="22"/>
        </w:rPr>
        <w:t>121451</w:t>
      </w:r>
      <w:r w:rsidR="000E084D" w:rsidRPr="008E73F6">
        <w:rPr>
          <w:rFonts w:asciiTheme="minorHAnsi" w:hAnsiTheme="minorHAnsi"/>
          <w:sz w:val="22"/>
          <w:szCs w:val="22"/>
        </w:rPr>
        <w:t xml:space="preserve">/0100  </w:t>
      </w:r>
      <w:r w:rsidR="0044507D" w:rsidRPr="008E73F6">
        <w:rPr>
          <w:rFonts w:asciiTheme="minorHAnsi" w:hAnsiTheme="minorHAnsi"/>
          <w:sz w:val="22"/>
          <w:szCs w:val="22"/>
        </w:rPr>
        <w:t xml:space="preserve"> </w:t>
      </w:r>
    </w:p>
    <w:p w14:paraId="3D74A5B2" w14:textId="77777777" w:rsidR="00E37E32" w:rsidRDefault="00925168" w:rsidP="00925168">
      <w:pPr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E37E32">
        <w:rPr>
          <w:rFonts w:ascii="Calibri" w:hAnsi="Calibri"/>
          <w:sz w:val="22"/>
          <w:szCs w:val="22"/>
        </w:rPr>
        <w:t xml:space="preserve">dále jen </w:t>
      </w:r>
      <w:r w:rsidR="00E37E32">
        <w:rPr>
          <w:rFonts w:ascii="Calibri" w:hAnsi="Calibri"/>
          <w:b/>
          <w:sz w:val="22"/>
          <w:szCs w:val="22"/>
        </w:rPr>
        <w:t>„objednatel“</w:t>
      </w:r>
    </w:p>
    <w:p w14:paraId="3F056D03" w14:textId="77777777" w:rsidR="00925168" w:rsidRPr="00925168" w:rsidRDefault="00925168" w:rsidP="00925168">
      <w:pPr>
        <w:rPr>
          <w:rFonts w:asciiTheme="minorHAnsi" w:hAnsiTheme="minorHAnsi"/>
          <w:sz w:val="22"/>
          <w:szCs w:val="22"/>
        </w:rPr>
      </w:pPr>
    </w:p>
    <w:p w14:paraId="4E33F3A4" w14:textId="77777777" w:rsidR="008E73F6" w:rsidRPr="00EE7ADF" w:rsidRDefault="00963F68" w:rsidP="008E73F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b/>
          <w:color w:val="000000"/>
          <w:sz w:val="22"/>
        </w:rPr>
      </w:pPr>
      <w:r w:rsidRPr="001A7473">
        <w:rPr>
          <w:rFonts w:ascii="Calibri" w:hAnsi="Calibri"/>
          <w:b/>
        </w:rPr>
        <w:t>Zhotovitel:</w:t>
      </w:r>
      <w:r w:rsidRPr="001A7473">
        <w:rPr>
          <w:rFonts w:ascii="Calibri" w:hAnsi="Calibri"/>
        </w:rPr>
        <w:t xml:space="preserve"> </w:t>
      </w:r>
      <w:r w:rsidRPr="001A7473">
        <w:rPr>
          <w:rFonts w:ascii="Calibri" w:hAnsi="Calibri"/>
        </w:rPr>
        <w:tab/>
      </w:r>
      <w:r w:rsidR="008E73F6" w:rsidRPr="00EE7ADF">
        <w:rPr>
          <w:rFonts w:ascii="Calibri" w:hAnsi="Calibri"/>
          <w:b/>
          <w:color w:val="000000"/>
          <w:sz w:val="22"/>
        </w:rPr>
        <w:t xml:space="preserve">NÝDRLE – projektová kancelář, spol. s r.o.                            </w:t>
      </w:r>
    </w:p>
    <w:p w14:paraId="3A16B578" w14:textId="77777777" w:rsidR="008E73F6" w:rsidRPr="00EE7ADF" w:rsidRDefault="008E73F6" w:rsidP="008E73F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 w:val="22"/>
        </w:rPr>
      </w:pPr>
      <w:r>
        <w:rPr>
          <w:rFonts w:ascii="Calibri" w:hAnsi="Calibri"/>
          <w:b/>
          <w:color w:val="000000"/>
          <w:sz w:val="22"/>
        </w:rPr>
        <w:tab/>
      </w:r>
      <w:r w:rsidRPr="00EE7ADF">
        <w:rPr>
          <w:rFonts w:ascii="Calibri" w:hAnsi="Calibri"/>
          <w:color w:val="000000"/>
          <w:sz w:val="22"/>
        </w:rPr>
        <w:t>Zastoupený:</w:t>
      </w:r>
      <w:r w:rsidRPr="00EE7ADF">
        <w:rPr>
          <w:rFonts w:ascii="Calibri" w:hAnsi="Calibri"/>
          <w:color w:val="000000"/>
          <w:sz w:val="22"/>
        </w:rPr>
        <w:tab/>
        <w:t xml:space="preserve">Ing. Zbyňkem </w:t>
      </w:r>
      <w:proofErr w:type="spellStart"/>
      <w:r w:rsidRPr="00EE7ADF">
        <w:rPr>
          <w:rFonts w:ascii="Calibri" w:hAnsi="Calibri"/>
          <w:color w:val="000000"/>
          <w:sz w:val="22"/>
        </w:rPr>
        <w:t>Nýdrlem</w:t>
      </w:r>
      <w:proofErr w:type="spellEnd"/>
      <w:r w:rsidRPr="00EE7ADF">
        <w:rPr>
          <w:rFonts w:ascii="Calibri" w:hAnsi="Calibri"/>
          <w:color w:val="000000"/>
          <w:sz w:val="22"/>
        </w:rPr>
        <w:t xml:space="preserve"> a Ing. Jarmilou </w:t>
      </w:r>
      <w:proofErr w:type="spellStart"/>
      <w:r w:rsidRPr="00EE7ADF">
        <w:rPr>
          <w:rFonts w:ascii="Calibri" w:hAnsi="Calibri"/>
          <w:color w:val="000000"/>
          <w:sz w:val="22"/>
        </w:rPr>
        <w:t>Nýdrlovou</w:t>
      </w:r>
      <w:proofErr w:type="spellEnd"/>
      <w:r w:rsidRPr="00EE7ADF">
        <w:rPr>
          <w:rFonts w:ascii="Calibri" w:hAnsi="Calibri"/>
          <w:color w:val="000000"/>
          <w:sz w:val="22"/>
        </w:rPr>
        <w:t>, jednateli společnosti</w:t>
      </w:r>
    </w:p>
    <w:p w14:paraId="143C7CBC" w14:textId="77777777" w:rsidR="008E73F6" w:rsidRPr="00EE7ADF" w:rsidRDefault="008E73F6" w:rsidP="008E73F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 w:val="22"/>
        </w:rPr>
      </w:pPr>
      <w:r w:rsidRPr="00EE7ADF"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ab/>
      </w:r>
      <w:r w:rsidRPr="00EE7ADF">
        <w:rPr>
          <w:rFonts w:ascii="Calibri" w:hAnsi="Calibri"/>
          <w:color w:val="000000"/>
          <w:sz w:val="22"/>
        </w:rPr>
        <w:t>se sídlem:</w:t>
      </w:r>
      <w:r w:rsidRPr="00EE7ADF">
        <w:rPr>
          <w:rFonts w:ascii="Calibri" w:hAnsi="Calibri"/>
          <w:color w:val="000000"/>
          <w:sz w:val="22"/>
        </w:rPr>
        <w:tab/>
        <w:t>Nad Okrouhlíkem 2365/17, 182 00 Praha 8, Libeň</w:t>
      </w:r>
    </w:p>
    <w:p w14:paraId="6F89FE5A" w14:textId="77777777" w:rsidR="008E73F6" w:rsidRPr="00EE7ADF" w:rsidRDefault="008E73F6" w:rsidP="008E73F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ab/>
      </w:r>
      <w:r w:rsidRPr="00EE7ADF">
        <w:rPr>
          <w:rFonts w:ascii="Calibri" w:hAnsi="Calibri"/>
          <w:color w:val="000000"/>
          <w:sz w:val="22"/>
        </w:rPr>
        <w:t>tel.:                                      602 165</w:t>
      </w:r>
      <w:r>
        <w:rPr>
          <w:rFonts w:ascii="Calibri" w:hAnsi="Calibri"/>
          <w:color w:val="000000"/>
          <w:sz w:val="22"/>
        </w:rPr>
        <w:t> </w:t>
      </w:r>
      <w:r w:rsidRPr="00EE7ADF">
        <w:rPr>
          <w:rFonts w:ascii="Calibri" w:hAnsi="Calibri"/>
          <w:color w:val="000000"/>
          <w:sz w:val="22"/>
        </w:rPr>
        <w:t>970</w:t>
      </w:r>
    </w:p>
    <w:p w14:paraId="1BEFBC88" w14:textId="77777777" w:rsidR="008E73F6" w:rsidRPr="00EE7ADF" w:rsidRDefault="008E73F6" w:rsidP="008E73F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ab/>
      </w:r>
      <w:r w:rsidRPr="00EE7ADF">
        <w:rPr>
          <w:rFonts w:ascii="Calibri" w:hAnsi="Calibri"/>
          <w:color w:val="000000"/>
          <w:sz w:val="22"/>
        </w:rPr>
        <w:t xml:space="preserve">IČ: </w:t>
      </w:r>
      <w:r w:rsidRPr="00EE7ADF">
        <w:rPr>
          <w:rFonts w:ascii="Calibri" w:hAnsi="Calibri"/>
          <w:color w:val="000000"/>
          <w:sz w:val="22"/>
        </w:rPr>
        <w:tab/>
        <w:t>28474961</w:t>
      </w:r>
    </w:p>
    <w:p w14:paraId="57206E5E" w14:textId="77777777" w:rsidR="008E73F6" w:rsidRPr="00EE7ADF" w:rsidRDefault="008E73F6" w:rsidP="008E73F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ab/>
      </w:r>
      <w:proofErr w:type="gramStart"/>
      <w:r w:rsidRPr="00EE7ADF">
        <w:rPr>
          <w:rFonts w:ascii="Calibri" w:hAnsi="Calibri"/>
          <w:color w:val="000000"/>
          <w:sz w:val="22"/>
        </w:rPr>
        <w:t xml:space="preserve">DIČ:   </w:t>
      </w:r>
      <w:proofErr w:type="gramEnd"/>
      <w:r w:rsidRPr="00EE7ADF">
        <w:rPr>
          <w:rFonts w:ascii="Calibri" w:hAnsi="Calibri"/>
          <w:color w:val="000000"/>
          <w:sz w:val="22"/>
        </w:rPr>
        <w:t xml:space="preserve">                         </w:t>
      </w:r>
      <w:r w:rsidRPr="00EE7ADF">
        <w:rPr>
          <w:rFonts w:ascii="Calibri" w:hAnsi="Calibri"/>
          <w:color w:val="000000"/>
          <w:sz w:val="22"/>
        </w:rPr>
        <w:tab/>
        <w:t>CZ28474961</w:t>
      </w:r>
    </w:p>
    <w:p w14:paraId="1236F87F" w14:textId="77777777" w:rsidR="008E73F6" w:rsidRPr="00EE7ADF" w:rsidRDefault="008E73F6" w:rsidP="008E73F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ab/>
      </w:r>
      <w:r w:rsidRPr="00EE7ADF">
        <w:rPr>
          <w:rFonts w:ascii="Calibri" w:hAnsi="Calibri"/>
          <w:color w:val="000000"/>
          <w:sz w:val="22"/>
        </w:rPr>
        <w:t xml:space="preserve">bankovní spojení: </w:t>
      </w:r>
      <w:r w:rsidRPr="00EE7ADF">
        <w:rPr>
          <w:rFonts w:ascii="Calibri" w:hAnsi="Calibri"/>
          <w:color w:val="000000"/>
          <w:sz w:val="22"/>
        </w:rPr>
        <w:tab/>
        <w:t>Komerční banka, a.s., Liberec</w:t>
      </w:r>
    </w:p>
    <w:p w14:paraId="61E7ECA3" w14:textId="77777777" w:rsidR="008E73F6" w:rsidRPr="00EE7ADF" w:rsidRDefault="008E73F6" w:rsidP="008E73F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ab/>
      </w:r>
      <w:r w:rsidRPr="00EE7ADF">
        <w:rPr>
          <w:rFonts w:ascii="Calibri" w:hAnsi="Calibri"/>
          <w:color w:val="000000"/>
          <w:sz w:val="22"/>
        </w:rPr>
        <w:t xml:space="preserve">číslo účtu: </w:t>
      </w:r>
      <w:r w:rsidRPr="00EE7ADF">
        <w:rPr>
          <w:rFonts w:ascii="Calibri" w:hAnsi="Calibri"/>
          <w:color w:val="000000"/>
          <w:sz w:val="22"/>
        </w:rPr>
        <w:tab/>
        <w:t>43-3415530277/0100</w:t>
      </w:r>
    </w:p>
    <w:p w14:paraId="196E1484" w14:textId="77777777" w:rsidR="00F62C46" w:rsidRDefault="008E73F6" w:rsidP="008E73F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sz w:val="22"/>
        </w:rPr>
      </w:pPr>
      <w:r w:rsidRPr="00EE7ADF">
        <w:rPr>
          <w:rFonts w:ascii="Calibri" w:hAnsi="Calibri"/>
          <w:color w:val="000000"/>
          <w:sz w:val="22"/>
        </w:rPr>
        <w:tab/>
        <w:t>zapsaný u Městského soudu v Praze pod spisovou značkou C 144304</w:t>
      </w:r>
      <w:r w:rsidR="00AA4314">
        <w:rPr>
          <w:rFonts w:ascii="Calibri" w:hAnsi="Calibri"/>
          <w:color w:val="000000"/>
          <w:sz w:val="22"/>
        </w:rPr>
        <w:tab/>
      </w:r>
      <w:r w:rsidR="00AD6547">
        <w:rPr>
          <w:rFonts w:ascii="Calibri" w:hAnsi="Calibri"/>
          <w:color w:val="000000"/>
          <w:sz w:val="22"/>
        </w:rPr>
        <w:t xml:space="preserve"> </w:t>
      </w:r>
      <w:r w:rsidR="00E1631B">
        <w:rPr>
          <w:rFonts w:ascii="Calibri" w:hAnsi="Calibri"/>
          <w:sz w:val="22"/>
        </w:rPr>
        <w:t xml:space="preserve">            </w:t>
      </w:r>
      <w:r w:rsidR="0075174E">
        <w:rPr>
          <w:rFonts w:ascii="Calibri" w:hAnsi="Calibri"/>
          <w:sz w:val="22"/>
        </w:rPr>
        <w:t xml:space="preserve"> </w:t>
      </w:r>
    </w:p>
    <w:p w14:paraId="2F15C3A0" w14:textId="77777777" w:rsidR="00E37E32" w:rsidRPr="00642BD5" w:rsidRDefault="00925168" w:rsidP="00642BD5">
      <w:pPr>
        <w:pStyle w:val="Zkladntextodsazen"/>
        <w:tabs>
          <w:tab w:val="left" w:pos="3600"/>
          <w:tab w:val="left" w:pos="5857"/>
        </w:tabs>
        <w:ind w:left="720" w:hanging="72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ab/>
      </w:r>
      <w:r w:rsidR="00E37E32">
        <w:rPr>
          <w:rFonts w:ascii="Calibri" w:hAnsi="Calibri"/>
          <w:sz w:val="22"/>
        </w:rPr>
        <w:t xml:space="preserve">dále jen </w:t>
      </w:r>
      <w:r w:rsidR="00E37E32">
        <w:rPr>
          <w:rFonts w:ascii="Calibri" w:hAnsi="Calibri"/>
          <w:b/>
          <w:sz w:val="22"/>
        </w:rPr>
        <w:t>„zhotovitel“</w:t>
      </w:r>
    </w:p>
    <w:p w14:paraId="70FEA963" w14:textId="77777777" w:rsidR="002A4D4D" w:rsidRPr="002A4D4D" w:rsidRDefault="002A4D4D" w:rsidP="002A4D4D">
      <w:pPr>
        <w:pStyle w:val="Zkladntext"/>
      </w:pPr>
    </w:p>
    <w:p w14:paraId="74B53A1E" w14:textId="77777777" w:rsidR="00E37E32" w:rsidRDefault="00E37E32" w:rsidP="0044507D">
      <w:pPr>
        <w:pStyle w:val="Nadpis1"/>
        <w:numPr>
          <w:ilvl w:val="0"/>
          <w:numId w:val="0"/>
        </w:numPr>
        <w:rPr>
          <w:rFonts w:ascii="Calibri" w:hAnsi="Calibri"/>
          <w:caps/>
          <w:sz w:val="22"/>
        </w:rPr>
      </w:pPr>
      <w:r>
        <w:rPr>
          <w:rFonts w:ascii="Calibri" w:hAnsi="Calibri"/>
          <w:caps/>
          <w:sz w:val="22"/>
        </w:rPr>
        <w:t xml:space="preserve">2. Předmět </w:t>
      </w:r>
      <w:r w:rsidR="000D300D">
        <w:rPr>
          <w:rFonts w:ascii="Calibri" w:hAnsi="Calibri"/>
          <w:caps/>
          <w:sz w:val="22"/>
        </w:rPr>
        <w:t>DODATKU SMLOUVY</w:t>
      </w:r>
    </w:p>
    <w:p w14:paraId="6783742D" w14:textId="77777777" w:rsidR="00B33F8A" w:rsidRPr="00B33F8A" w:rsidRDefault="00B33F8A" w:rsidP="00B33F8A">
      <w:pPr>
        <w:pStyle w:val="Zkladntext"/>
      </w:pPr>
    </w:p>
    <w:p w14:paraId="390CD61D" w14:textId="77777777" w:rsidR="00961DCB" w:rsidRPr="00BB1A2A" w:rsidRDefault="00961DCB" w:rsidP="00961DCB">
      <w:pPr>
        <w:jc w:val="both"/>
        <w:rPr>
          <w:rFonts w:ascii="Calibri" w:hAnsi="Calibri" w:cs="Tahoma"/>
          <w:spacing w:val="2"/>
          <w:sz w:val="22"/>
          <w:szCs w:val="22"/>
        </w:rPr>
      </w:pPr>
      <w:r w:rsidRPr="00BB1A2A">
        <w:rPr>
          <w:rFonts w:ascii="Calibri" w:hAnsi="Calibri" w:cs="Tahoma"/>
          <w:spacing w:val="2"/>
          <w:sz w:val="22"/>
          <w:szCs w:val="22"/>
        </w:rPr>
        <w:t>Výše uvedené smluvní strany se dohodly na uzavření dodatku č.</w:t>
      </w:r>
      <w:r>
        <w:rPr>
          <w:rFonts w:ascii="Calibri" w:hAnsi="Calibri" w:cs="Tahoma"/>
          <w:spacing w:val="2"/>
          <w:sz w:val="22"/>
          <w:szCs w:val="22"/>
        </w:rPr>
        <w:t xml:space="preserve"> </w:t>
      </w:r>
      <w:r w:rsidR="002E40BF">
        <w:rPr>
          <w:rFonts w:ascii="Calibri" w:hAnsi="Calibri" w:cs="Tahoma"/>
          <w:spacing w:val="2"/>
          <w:sz w:val="22"/>
          <w:szCs w:val="22"/>
        </w:rPr>
        <w:t>3</w:t>
      </w:r>
      <w:r w:rsidRPr="00BB1A2A">
        <w:rPr>
          <w:rFonts w:ascii="Calibri" w:hAnsi="Calibri" w:cs="Tahoma"/>
          <w:spacing w:val="2"/>
          <w:sz w:val="22"/>
          <w:szCs w:val="22"/>
        </w:rPr>
        <w:t xml:space="preserve"> ke smlouvě o dílo </w:t>
      </w:r>
      <w:proofErr w:type="spellStart"/>
      <w:r w:rsidRPr="00BB1A2A">
        <w:rPr>
          <w:rFonts w:ascii="Calibri" w:hAnsi="Calibri" w:cs="Tahoma"/>
          <w:spacing w:val="2"/>
          <w:sz w:val="22"/>
          <w:szCs w:val="22"/>
        </w:rPr>
        <w:t>ev.č</w:t>
      </w:r>
      <w:proofErr w:type="spellEnd"/>
      <w:r w:rsidRPr="00BB1A2A">
        <w:rPr>
          <w:rFonts w:ascii="Calibri" w:hAnsi="Calibri" w:cs="Tahoma"/>
          <w:spacing w:val="2"/>
          <w:sz w:val="22"/>
          <w:szCs w:val="22"/>
        </w:rPr>
        <w:t xml:space="preserve">. </w:t>
      </w:r>
      <w:r>
        <w:rPr>
          <w:rFonts w:ascii="Calibri" w:hAnsi="Calibri" w:cs="Tahoma"/>
          <w:spacing w:val="2"/>
          <w:sz w:val="22"/>
          <w:szCs w:val="22"/>
        </w:rPr>
        <w:t xml:space="preserve">SD/2019/0139 na </w:t>
      </w:r>
      <w:r w:rsidRPr="00BB1A2A">
        <w:rPr>
          <w:rFonts w:ascii="Calibri" w:hAnsi="Calibri" w:cs="Tahoma"/>
          <w:spacing w:val="2"/>
          <w:sz w:val="22"/>
          <w:szCs w:val="22"/>
        </w:rPr>
        <w:t>akci:</w:t>
      </w:r>
    </w:p>
    <w:p w14:paraId="3C7EE25D" w14:textId="77777777" w:rsidR="00AA4314" w:rsidRPr="00EE7340" w:rsidRDefault="00961DCB" w:rsidP="00961DCB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EE7340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gramStart"/>
      <w:r w:rsidR="00AA4314" w:rsidRPr="00EE7340">
        <w:rPr>
          <w:rFonts w:asciiTheme="minorHAnsi" w:hAnsiTheme="minorHAnsi"/>
          <w:b/>
          <w:color w:val="000000"/>
          <w:sz w:val="22"/>
          <w:szCs w:val="22"/>
        </w:rPr>
        <w:t>„</w:t>
      </w:r>
      <w:r w:rsidR="00AA4314" w:rsidRPr="00EE7340">
        <w:rPr>
          <w:rFonts w:asciiTheme="minorHAnsi" w:hAnsiTheme="minorHAnsi" w:cs="Arial"/>
          <w:b/>
          <w:sz w:val="22"/>
          <w:szCs w:val="22"/>
        </w:rPr>
        <w:t xml:space="preserve"> </w:t>
      </w:r>
      <w:r w:rsidR="00C069A6">
        <w:rPr>
          <w:rFonts w:asciiTheme="minorHAnsi" w:hAnsiTheme="minorHAnsi" w:cs="Arial"/>
          <w:b/>
          <w:sz w:val="22"/>
          <w:szCs w:val="22"/>
        </w:rPr>
        <w:t>Osada</w:t>
      </w:r>
      <w:proofErr w:type="gramEnd"/>
      <w:r w:rsidR="00C069A6">
        <w:rPr>
          <w:rFonts w:asciiTheme="minorHAnsi" w:hAnsiTheme="minorHAnsi" w:cs="Arial"/>
          <w:b/>
          <w:sz w:val="22"/>
          <w:szCs w:val="22"/>
        </w:rPr>
        <w:t xml:space="preserve"> Sever – Rýnovice v Jablonci nad Nisou</w:t>
      </w:r>
      <w:r w:rsidR="00AA4314" w:rsidRPr="00EE7340">
        <w:rPr>
          <w:rFonts w:asciiTheme="minorHAnsi" w:hAnsiTheme="minorHAnsi" w:cs="Arial"/>
          <w:b/>
          <w:sz w:val="22"/>
          <w:szCs w:val="22"/>
        </w:rPr>
        <w:t>“</w:t>
      </w:r>
    </w:p>
    <w:p w14:paraId="6ABEDCBA" w14:textId="77777777" w:rsidR="00A86361" w:rsidRPr="00B7350D" w:rsidRDefault="00A86361" w:rsidP="00A86361">
      <w:pPr>
        <w:pStyle w:val="Bezmezer"/>
        <w:rPr>
          <w:rFonts w:asciiTheme="minorHAnsi" w:hAnsiTheme="minorHAnsi"/>
          <w:color w:val="000000" w:themeColor="text1"/>
          <w:sz w:val="22"/>
          <w:szCs w:val="22"/>
        </w:rPr>
      </w:pPr>
      <w:r w:rsidRPr="00B7350D">
        <w:rPr>
          <w:rFonts w:asciiTheme="minorHAnsi" w:hAnsiTheme="minorHAnsi"/>
          <w:color w:val="000000" w:themeColor="text1"/>
          <w:sz w:val="22"/>
          <w:szCs w:val="22"/>
        </w:rPr>
        <w:t xml:space="preserve">Smluvní strany se dohodly na změně článku </w:t>
      </w:r>
      <w:r w:rsidRPr="00B7350D">
        <w:rPr>
          <w:rFonts w:asciiTheme="minorHAnsi" w:hAnsiTheme="minorHAnsi"/>
          <w:b/>
          <w:color w:val="000000" w:themeColor="text1"/>
          <w:sz w:val="22"/>
          <w:szCs w:val="22"/>
        </w:rPr>
        <w:t>č.</w:t>
      </w:r>
      <w:r w:rsidR="00E82DF3" w:rsidRPr="00B7350D">
        <w:rPr>
          <w:rFonts w:asciiTheme="minorHAnsi" w:hAnsiTheme="minorHAnsi"/>
          <w:b/>
          <w:color w:val="000000" w:themeColor="text1"/>
          <w:sz w:val="22"/>
          <w:szCs w:val="22"/>
        </w:rPr>
        <w:t>6</w:t>
      </w:r>
      <w:r w:rsidRPr="00B7350D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E82DF3" w:rsidRPr="00B7350D">
        <w:rPr>
          <w:rFonts w:asciiTheme="minorHAnsi" w:hAnsiTheme="minorHAnsi"/>
          <w:b/>
          <w:color w:val="000000" w:themeColor="text1"/>
          <w:sz w:val="22"/>
          <w:szCs w:val="22"/>
        </w:rPr>
        <w:t>Cena za dílo</w:t>
      </w:r>
      <w:r w:rsidR="00642BD5">
        <w:rPr>
          <w:rFonts w:asciiTheme="minorHAnsi" w:hAnsiTheme="minorHAnsi"/>
          <w:color w:val="000000" w:themeColor="text1"/>
          <w:sz w:val="22"/>
          <w:szCs w:val="22"/>
        </w:rPr>
        <w:t>, navýšení o vícepráce, které vyplynuly z projednávání projektové dokumentace</w:t>
      </w:r>
    </w:p>
    <w:p w14:paraId="3726CEB2" w14:textId="77777777" w:rsidR="00A86361" w:rsidRPr="00B7350D" w:rsidRDefault="00A86361" w:rsidP="00A86361">
      <w:pPr>
        <w:pStyle w:val="Bezmezer"/>
        <w:rPr>
          <w:rFonts w:asciiTheme="minorHAnsi" w:hAnsiTheme="minorHAnsi"/>
          <w:color w:val="000000" w:themeColor="text1"/>
          <w:sz w:val="22"/>
          <w:szCs w:val="22"/>
        </w:rPr>
      </w:pPr>
    </w:p>
    <w:p w14:paraId="66D4578E" w14:textId="77777777" w:rsidR="00E82DF3" w:rsidRPr="00B7350D" w:rsidRDefault="002E40BF" w:rsidP="00E82DF3">
      <w:pPr>
        <w:spacing w:after="113"/>
        <w:jc w:val="both"/>
        <w:rPr>
          <w:rFonts w:ascii="Calibri" w:hAnsi="Calibri" w:cs="Tahoma"/>
          <w:color w:val="000000" w:themeColor="text1"/>
          <w:spacing w:val="2"/>
          <w:sz w:val="22"/>
          <w:szCs w:val="22"/>
        </w:rPr>
      </w:pPr>
      <w:r>
        <w:rPr>
          <w:rFonts w:ascii="Calibri" w:hAnsi="Calibri" w:cs="Tahoma"/>
          <w:b/>
          <w:color w:val="000000" w:themeColor="text1"/>
          <w:spacing w:val="2"/>
          <w:sz w:val="22"/>
          <w:szCs w:val="22"/>
          <w:u w:val="single"/>
        </w:rPr>
        <w:t>Původní</w:t>
      </w:r>
      <w:r w:rsidR="00E82DF3" w:rsidRPr="00B7350D">
        <w:rPr>
          <w:rFonts w:ascii="Calibri" w:hAnsi="Calibri" w:cs="Tahoma"/>
          <w:b/>
          <w:color w:val="000000" w:themeColor="text1"/>
          <w:spacing w:val="2"/>
          <w:sz w:val="22"/>
          <w:szCs w:val="22"/>
          <w:u w:val="single"/>
        </w:rPr>
        <w:t xml:space="preserve"> znění</w:t>
      </w:r>
      <w:r w:rsidR="00C150F1">
        <w:rPr>
          <w:rFonts w:ascii="Calibri" w:hAnsi="Calibri" w:cs="Tahoma"/>
          <w:b/>
          <w:color w:val="000000" w:themeColor="text1"/>
          <w:spacing w:val="2"/>
          <w:sz w:val="22"/>
          <w:szCs w:val="22"/>
          <w:u w:val="single"/>
        </w:rPr>
        <w:t xml:space="preserve"> dodatek č.2</w:t>
      </w:r>
      <w:r w:rsidR="00E82DF3" w:rsidRPr="00B7350D">
        <w:rPr>
          <w:rFonts w:ascii="Calibri" w:hAnsi="Calibri" w:cs="Tahoma"/>
          <w:b/>
          <w:color w:val="000000" w:themeColor="text1"/>
          <w:spacing w:val="2"/>
          <w:sz w:val="22"/>
          <w:szCs w:val="22"/>
          <w:u w:val="single"/>
        </w:rPr>
        <w:t>:</w:t>
      </w:r>
      <w:r w:rsidR="00E82DF3" w:rsidRPr="00B7350D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="00E82DF3" w:rsidRPr="00B7350D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="00E82DF3" w:rsidRPr="00B7350D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="00E82DF3" w:rsidRPr="00B7350D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</w:p>
    <w:p w14:paraId="7B2FDB11" w14:textId="77777777" w:rsidR="00136251" w:rsidRPr="000F212F" w:rsidRDefault="00666EA7" w:rsidP="005C106D">
      <w:pPr>
        <w:jc w:val="both"/>
        <w:rPr>
          <w:rFonts w:ascii="Calibri" w:hAnsi="Calibri" w:cs="Tahoma"/>
          <w:color w:val="000000" w:themeColor="text1"/>
          <w:spacing w:val="2"/>
          <w:sz w:val="22"/>
          <w:szCs w:val="22"/>
        </w:rPr>
      </w:pPr>
      <w:r w:rsidRPr="00666EA7">
        <w:rPr>
          <w:rFonts w:ascii="Calibri" w:hAnsi="Calibri" w:cs="Tahoma"/>
          <w:color w:val="000000" w:themeColor="text1"/>
          <w:spacing w:val="2"/>
          <w:sz w:val="22"/>
          <w:szCs w:val="22"/>
        </w:rPr>
        <w:t xml:space="preserve">Cena bez DPH </w:t>
      </w:r>
      <w:r w:rsidR="00136251" w:rsidRPr="00666EA7">
        <w:rPr>
          <w:rFonts w:ascii="Calibri" w:hAnsi="Calibri" w:cs="Tahoma"/>
          <w:color w:val="000000" w:themeColor="text1"/>
          <w:spacing w:val="2"/>
          <w:sz w:val="22"/>
          <w:szCs w:val="22"/>
        </w:rPr>
        <w:t xml:space="preserve">projekční práce za období </w:t>
      </w:r>
      <w:r w:rsidR="00DA6CDB" w:rsidRPr="00666EA7">
        <w:rPr>
          <w:rFonts w:ascii="Calibri" w:hAnsi="Calibri" w:cs="Tahoma"/>
          <w:color w:val="000000" w:themeColor="text1"/>
          <w:spacing w:val="2"/>
          <w:sz w:val="22"/>
          <w:szCs w:val="22"/>
        </w:rPr>
        <w:t>září 2019 až květen 2020</w:t>
      </w:r>
      <w:r w:rsidR="00136251" w:rsidRPr="00B7350D"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ab/>
      </w:r>
      <w:r w:rsidR="0062684C"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ab/>
      </w:r>
      <w:r w:rsidR="00136251"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>131 600,- Kč</w:t>
      </w:r>
    </w:p>
    <w:p w14:paraId="75F41E5F" w14:textId="77777777" w:rsidR="00136251" w:rsidRPr="000F212F" w:rsidRDefault="00C850F9" w:rsidP="005C106D">
      <w:pPr>
        <w:jc w:val="both"/>
        <w:rPr>
          <w:rFonts w:ascii="Calibri" w:hAnsi="Calibri" w:cs="Tahoma"/>
          <w:color w:val="000000" w:themeColor="text1"/>
          <w:spacing w:val="2"/>
          <w:sz w:val="22"/>
          <w:szCs w:val="22"/>
        </w:rPr>
      </w:pPr>
      <w:r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>Cena bez DPH - n</w:t>
      </w:r>
      <w:r w:rsidR="00174FCE"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>evyčerpaná částka za projekční práce</w:t>
      </w:r>
      <w:r w:rsidR="00136251"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="00136251"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="00DA6CDB"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proofErr w:type="gramStart"/>
      <w:r w:rsidR="0062684C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="00136251"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 xml:space="preserve">  </w:t>
      </w:r>
      <w:r w:rsidR="000F212F"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>59</w:t>
      </w:r>
      <w:proofErr w:type="gramEnd"/>
      <w:r w:rsidR="000F212F"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 xml:space="preserve"> 240</w:t>
      </w:r>
      <w:r w:rsidR="00136251"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>,- Kč</w:t>
      </w:r>
    </w:p>
    <w:p w14:paraId="313E24D0" w14:textId="77777777" w:rsidR="00417BC2" w:rsidRPr="000F212F" w:rsidRDefault="00417BC2" w:rsidP="005C106D">
      <w:pPr>
        <w:jc w:val="both"/>
        <w:rPr>
          <w:rFonts w:ascii="Calibri" w:hAnsi="Calibri" w:cs="Tahoma"/>
          <w:color w:val="000000" w:themeColor="text1"/>
          <w:spacing w:val="2"/>
          <w:sz w:val="22"/>
          <w:szCs w:val="22"/>
        </w:rPr>
      </w:pPr>
      <w:r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>Cena celkem bez DPH</w:t>
      </w:r>
      <w:r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="00DA6CDB"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="00DA6CDB"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="00DA6CDB"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="0062684C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>190 840,- Kč</w:t>
      </w:r>
    </w:p>
    <w:p w14:paraId="3817149B" w14:textId="77777777" w:rsidR="00136251" w:rsidRPr="000F212F" w:rsidRDefault="00136251" w:rsidP="005C106D">
      <w:pPr>
        <w:jc w:val="both"/>
        <w:rPr>
          <w:rFonts w:ascii="Calibri" w:hAnsi="Calibri" w:cs="Tahoma"/>
          <w:color w:val="000000" w:themeColor="text1"/>
          <w:spacing w:val="2"/>
          <w:sz w:val="22"/>
          <w:szCs w:val="22"/>
        </w:rPr>
      </w:pPr>
      <w:r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 xml:space="preserve">DPH 21% </w:t>
      </w:r>
      <w:r w:rsidR="00417BC2"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="00417BC2"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="00417BC2"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="00417BC2"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="00417BC2"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="00DA6CDB"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="00DA6CDB"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="00DA6CDB"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proofErr w:type="gramStart"/>
      <w:r w:rsidR="0062684C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="00417BC2"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 xml:space="preserve">  40</w:t>
      </w:r>
      <w:proofErr w:type="gramEnd"/>
      <w:r w:rsidR="00417BC2"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> 076,- Kč</w:t>
      </w:r>
    </w:p>
    <w:p w14:paraId="687E5E5D" w14:textId="77777777" w:rsidR="00417BC2" w:rsidRPr="000F212F" w:rsidRDefault="00417BC2" w:rsidP="005C106D">
      <w:pPr>
        <w:jc w:val="both"/>
        <w:rPr>
          <w:rFonts w:ascii="Calibri" w:hAnsi="Calibri" w:cs="Tahoma"/>
          <w:color w:val="000000" w:themeColor="text1"/>
          <w:spacing w:val="2"/>
          <w:sz w:val="22"/>
          <w:szCs w:val="22"/>
        </w:rPr>
      </w:pPr>
      <w:r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 xml:space="preserve">Cena celkem s DPH </w:t>
      </w:r>
      <w:r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="00DA6CDB"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="00DA6CDB"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="00DA6CDB"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="0062684C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P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>230 916,- Kč</w:t>
      </w:r>
    </w:p>
    <w:p w14:paraId="52F710BE" w14:textId="77777777" w:rsidR="002A4D4D" w:rsidRDefault="002A4D4D" w:rsidP="005C106D">
      <w:pPr>
        <w:jc w:val="both"/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</w:pPr>
    </w:p>
    <w:p w14:paraId="6B4A25A2" w14:textId="77777777" w:rsidR="00C150F1" w:rsidRPr="00B7350D" w:rsidRDefault="00C150F1" w:rsidP="00C150F1">
      <w:pPr>
        <w:spacing w:after="113"/>
        <w:jc w:val="both"/>
        <w:rPr>
          <w:rFonts w:ascii="Calibri" w:hAnsi="Calibri" w:cs="Tahoma"/>
          <w:color w:val="000000" w:themeColor="text1"/>
          <w:spacing w:val="2"/>
          <w:sz w:val="22"/>
          <w:szCs w:val="22"/>
        </w:rPr>
      </w:pPr>
      <w:r>
        <w:rPr>
          <w:rFonts w:ascii="Calibri" w:hAnsi="Calibri" w:cs="Tahoma"/>
          <w:b/>
          <w:color w:val="000000" w:themeColor="text1"/>
          <w:spacing w:val="2"/>
          <w:sz w:val="22"/>
          <w:szCs w:val="22"/>
          <w:u w:val="single"/>
        </w:rPr>
        <w:t>Nové</w:t>
      </w:r>
      <w:r w:rsidRPr="00B7350D">
        <w:rPr>
          <w:rFonts w:ascii="Calibri" w:hAnsi="Calibri" w:cs="Tahoma"/>
          <w:b/>
          <w:color w:val="000000" w:themeColor="text1"/>
          <w:spacing w:val="2"/>
          <w:sz w:val="22"/>
          <w:szCs w:val="22"/>
          <w:u w:val="single"/>
        </w:rPr>
        <w:t xml:space="preserve"> znění:</w:t>
      </w:r>
      <w:r w:rsidRPr="00B7350D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Pr="00B7350D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Pr="00B7350D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Pr="00B7350D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</w:p>
    <w:p w14:paraId="1692A52D" w14:textId="77777777" w:rsidR="00C150F1" w:rsidRPr="00B7350D" w:rsidRDefault="00C150F1" w:rsidP="00C150F1">
      <w:pPr>
        <w:jc w:val="both"/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</w:pPr>
      <w:r w:rsidRPr="00666EA7">
        <w:rPr>
          <w:rFonts w:ascii="Calibri" w:hAnsi="Calibri" w:cs="Tahoma"/>
          <w:color w:val="000000" w:themeColor="text1"/>
          <w:spacing w:val="2"/>
          <w:sz w:val="22"/>
          <w:szCs w:val="22"/>
        </w:rPr>
        <w:t>Cena bez DPH projekční práce za období září 2019 až květen 2020</w:t>
      </w:r>
      <w:r w:rsidRPr="00B7350D"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ab/>
      </w:r>
      <w:r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ab/>
      </w:r>
      <w:r w:rsidRPr="00B7350D"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>131 600,- Kč</w:t>
      </w:r>
    </w:p>
    <w:p w14:paraId="12D7636D" w14:textId="77777777" w:rsidR="00C150F1" w:rsidRPr="000F212F" w:rsidRDefault="00C150F1" w:rsidP="00C150F1">
      <w:pPr>
        <w:jc w:val="both"/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</w:pPr>
      <w:r>
        <w:rPr>
          <w:rFonts w:ascii="Calibri" w:hAnsi="Calibri" w:cs="Tahoma"/>
          <w:color w:val="000000" w:themeColor="text1"/>
          <w:spacing w:val="2"/>
          <w:sz w:val="22"/>
          <w:szCs w:val="22"/>
        </w:rPr>
        <w:t>Cena bez DPH projekční práce za obd</w:t>
      </w:r>
      <w:r w:rsid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>obí červen 2020 až prosinec 2020</w:t>
      </w:r>
      <w:r w:rsidR="000F212F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="000F212F" w:rsidRPr="000F212F"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>289 900,-</w:t>
      </w:r>
      <w:r w:rsidRPr="000F212F"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 xml:space="preserve"> Kč</w:t>
      </w:r>
    </w:p>
    <w:p w14:paraId="6C0E094A" w14:textId="77777777" w:rsidR="00C150F1" w:rsidRPr="00B7350D" w:rsidRDefault="00C150F1" w:rsidP="00C150F1">
      <w:pPr>
        <w:jc w:val="both"/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</w:pPr>
      <w:r w:rsidRPr="00666EA7">
        <w:rPr>
          <w:rFonts w:ascii="Calibri" w:hAnsi="Calibri" w:cs="Tahoma"/>
          <w:color w:val="000000" w:themeColor="text1"/>
          <w:spacing w:val="2"/>
          <w:sz w:val="22"/>
          <w:szCs w:val="22"/>
        </w:rPr>
        <w:t>Cena celkem bez DPH</w:t>
      </w:r>
      <w:r w:rsidRPr="00666EA7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Pr="00B7350D"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ab/>
      </w:r>
      <w:r w:rsidRPr="00B7350D"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ab/>
      </w:r>
      <w:r w:rsidRPr="00B7350D"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ab/>
      </w:r>
      <w:r w:rsidRPr="00B7350D"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ab/>
      </w:r>
      <w:r w:rsidRPr="00B7350D"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ab/>
      </w:r>
      <w:r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ab/>
      </w:r>
      <w:r w:rsidRPr="00B7350D"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ab/>
      </w:r>
      <w:r w:rsidR="002A4D4D"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>421 500</w:t>
      </w:r>
      <w:r w:rsidRPr="00B7350D"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>,- Kč</w:t>
      </w:r>
    </w:p>
    <w:p w14:paraId="71873AAA" w14:textId="77777777" w:rsidR="00C150F1" w:rsidRPr="00B7350D" w:rsidRDefault="00C150F1" w:rsidP="00C150F1">
      <w:pPr>
        <w:jc w:val="both"/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</w:pPr>
      <w:r w:rsidRPr="00666EA7">
        <w:rPr>
          <w:rFonts w:ascii="Calibri" w:hAnsi="Calibri" w:cs="Tahoma"/>
          <w:color w:val="000000" w:themeColor="text1"/>
          <w:spacing w:val="2"/>
          <w:sz w:val="22"/>
          <w:szCs w:val="22"/>
        </w:rPr>
        <w:t xml:space="preserve">DPH 21% </w:t>
      </w:r>
      <w:r w:rsidRPr="00666EA7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Pr="00B7350D"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ab/>
      </w:r>
      <w:r w:rsidRPr="00B7350D"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ab/>
      </w:r>
      <w:r w:rsidRPr="00B7350D"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ab/>
      </w:r>
      <w:r w:rsidRPr="00B7350D"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ab/>
      </w:r>
      <w:r w:rsidRPr="00B7350D"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ab/>
      </w:r>
      <w:r w:rsidRPr="00B7350D"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ab/>
      </w:r>
      <w:r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ab/>
      </w:r>
      <w:proofErr w:type="gramStart"/>
      <w:r w:rsidRPr="00B7350D"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ab/>
        <w:t xml:space="preserve">  </w:t>
      </w:r>
      <w:r w:rsidR="002A4D4D"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>88</w:t>
      </w:r>
      <w:proofErr w:type="gramEnd"/>
      <w:r w:rsidR="002A4D4D"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 xml:space="preserve"> 515</w:t>
      </w:r>
      <w:r w:rsidRPr="00B7350D"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>,- Kč</w:t>
      </w:r>
    </w:p>
    <w:p w14:paraId="6BE2836A" w14:textId="77777777" w:rsidR="00136251" w:rsidRPr="00642BD5" w:rsidRDefault="00C150F1" w:rsidP="00642BD5">
      <w:pPr>
        <w:jc w:val="both"/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</w:pPr>
      <w:r w:rsidRPr="00666EA7">
        <w:rPr>
          <w:rFonts w:ascii="Calibri" w:hAnsi="Calibri" w:cs="Tahoma"/>
          <w:color w:val="000000" w:themeColor="text1"/>
          <w:spacing w:val="2"/>
          <w:sz w:val="22"/>
          <w:szCs w:val="22"/>
        </w:rPr>
        <w:t xml:space="preserve">Cena celkem s DPH </w:t>
      </w:r>
      <w:r w:rsidRPr="00666EA7">
        <w:rPr>
          <w:rFonts w:ascii="Calibri" w:hAnsi="Calibri" w:cs="Tahoma"/>
          <w:color w:val="000000" w:themeColor="text1"/>
          <w:spacing w:val="2"/>
          <w:sz w:val="22"/>
          <w:szCs w:val="22"/>
        </w:rPr>
        <w:tab/>
      </w:r>
      <w:r w:rsidRPr="00B7350D"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ab/>
      </w:r>
      <w:r w:rsidRPr="00B7350D"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ab/>
      </w:r>
      <w:r w:rsidRPr="00B7350D"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ab/>
      </w:r>
      <w:r w:rsidRPr="00B7350D"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ab/>
      </w:r>
      <w:r w:rsidRPr="00B7350D"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ab/>
      </w:r>
      <w:r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ab/>
      </w:r>
      <w:r w:rsidRPr="00B7350D"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ab/>
      </w:r>
      <w:r w:rsidR="002A4D4D"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>510 015</w:t>
      </w:r>
      <w:r w:rsidRPr="00B7350D">
        <w:rPr>
          <w:rFonts w:ascii="Calibri" w:hAnsi="Calibri" w:cs="Tahoma"/>
          <w:b/>
          <w:color w:val="000000" w:themeColor="text1"/>
          <w:spacing w:val="2"/>
          <w:sz w:val="22"/>
          <w:szCs w:val="22"/>
        </w:rPr>
        <w:t>,- Kč</w:t>
      </w:r>
    </w:p>
    <w:p w14:paraId="6BD87CDB" w14:textId="77777777" w:rsidR="00B7350D" w:rsidRPr="00074195" w:rsidRDefault="00B7350D" w:rsidP="00074195">
      <w:pPr>
        <w:widowControl w:val="0"/>
        <w:jc w:val="both"/>
        <w:rPr>
          <w:rFonts w:ascii="Calibri" w:hAnsi="Calibri" w:cs="Tahoma"/>
          <w:spacing w:val="2"/>
          <w:sz w:val="22"/>
          <w:szCs w:val="22"/>
        </w:rPr>
      </w:pPr>
    </w:p>
    <w:p w14:paraId="6B3AC76E" w14:textId="77777777" w:rsidR="00DF18E5" w:rsidRPr="00DF18E5" w:rsidRDefault="00E37E32" w:rsidP="00961DCB">
      <w:pPr>
        <w:pStyle w:val="Nadpis1"/>
        <w:numPr>
          <w:ilvl w:val="0"/>
          <w:numId w:val="0"/>
        </w:numPr>
      </w:pPr>
      <w:r>
        <w:rPr>
          <w:rFonts w:ascii="Calibri" w:hAnsi="Calibri"/>
          <w:caps/>
          <w:sz w:val="22"/>
        </w:rPr>
        <w:t xml:space="preserve">3. </w:t>
      </w:r>
      <w:r w:rsidR="00961DCB">
        <w:rPr>
          <w:rFonts w:ascii="Calibri" w:hAnsi="Calibri"/>
          <w:caps/>
          <w:sz w:val="22"/>
        </w:rPr>
        <w:t>Závěrečná ustanovení</w:t>
      </w:r>
    </w:p>
    <w:p w14:paraId="4901BA20" w14:textId="77777777" w:rsidR="00961DCB" w:rsidRPr="002A4D4D" w:rsidRDefault="00961DCB" w:rsidP="00961DCB">
      <w:pPr>
        <w:tabs>
          <w:tab w:val="left" w:pos="180"/>
        </w:tabs>
        <w:jc w:val="both"/>
        <w:rPr>
          <w:rFonts w:ascii="Calibri" w:hAnsi="Calibri" w:cs="Tahoma"/>
          <w:color w:val="000000" w:themeColor="text1"/>
          <w:sz w:val="22"/>
          <w:szCs w:val="22"/>
        </w:rPr>
      </w:pPr>
      <w:r w:rsidRPr="002A4D4D">
        <w:rPr>
          <w:rFonts w:ascii="Calibri" w:hAnsi="Calibri" w:cs="Tahoma"/>
          <w:color w:val="000000" w:themeColor="text1"/>
          <w:sz w:val="22"/>
          <w:szCs w:val="22"/>
        </w:rPr>
        <w:t>Ustanovení smlouvy o dí</w:t>
      </w:r>
      <w:r w:rsidR="002E40BF" w:rsidRPr="002A4D4D">
        <w:rPr>
          <w:rFonts w:ascii="Calibri" w:hAnsi="Calibri" w:cs="Tahoma"/>
          <w:color w:val="000000" w:themeColor="text1"/>
          <w:sz w:val="22"/>
          <w:szCs w:val="22"/>
        </w:rPr>
        <w:t>lo nedotčené tímto dodatkem č. 3</w:t>
      </w:r>
      <w:r w:rsidRPr="002A4D4D">
        <w:rPr>
          <w:rFonts w:ascii="Calibri" w:hAnsi="Calibri" w:cs="Tahoma"/>
          <w:color w:val="000000" w:themeColor="text1"/>
          <w:sz w:val="22"/>
          <w:szCs w:val="22"/>
        </w:rPr>
        <w:t xml:space="preserve"> se nemění a zůstávají v platnosti.</w:t>
      </w:r>
    </w:p>
    <w:p w14:paraId="624E3E81" w14:textId="77777777" w:rsidR="00961DCB" w:rsidRPr="002A4D4D" w:rsidRDefault="00961DCB" w:rsidP="00961DCB">
      <w:pPr>
        <w:tabs>
          <w:tab w:val="left" w:pos="180"/>
        </w:tabs>
        <w:jc w:val="both"/>
        <w:rPr>
          <w:rFonts w:ascii="Calibri" w:hAnsi="Calibri" w:cs="Tahoma"/>
          <w:color w:val="000000" w:themeColor="text1"/>
          <w:sz w:val="22"/>
          <w:szCs w:val="22"/>
        </w:rPr>
      </w:pPr>
    </w:p>
    <w:p w14:paraId="6EC0D5BE" w14:textId="77777777" w:rsidR="00961DCB" w:rsidRPr="00BB1A2A" w:rsidRDefault="00961DCB" w:rsidP="00961DCB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 w:rsidRPr="00BB1A2A">
        <w:rPr>
          <w:rFonts w:ascii="Calibri" w:hAnsi="Calibri" w:cs="Tahoma"/>
          <w:sz w:val="22"/>
          <w:szCs w:val="22"/>
        </w:rPr>
        <w:t>Tento dodatek č</w:t>
      </w:r>
      <w:r w:rsidR="002E40BF">
        <w:rPr>
          <w:rFonts w:ascii="Calibri" w:hAnsi="Calibri" w:cs="Tahoma"/>
          <w:sz w:val="22"/>
          <w:szCs w:val="22"/>
        </w:rPr>
        <w:t>. 3</w:t>
      </w:r>
      <w:r>
        <w:rPr>
          <w:rFonts w:ascii="Calibri" w:hAnsi="Calibri" w:cs="Tahoma"/>
          <w:sz w:val="22"/>
          <w:szCs w:val="22"/>
        </w:rPr>
        <w:t xml:space="preserve"> nabývá platnosti</w:t>
      </w:r>
      <w:r w:rsidRPr="00BB1A2A">
        <w:rPr>
          <w:rFonts w:ascii="Calibri" w:hAnsi="Calibri" w:cs="Tahoma"/>
          <w:sz w:val="22"/>
          <w:szCs w:val="22"/>
        </w:rPr>
        <w:t xml:space="preserve"> podpisem obou smluvních stran. </w:t>
      </w:r>
    </w:p>
    <w:p w14:paraId="76D4D607" w14:textId="77777777" w:rsidR="00961DCB" w:rsidRPr="003852C4" w:rsidRDefault="00961DCB" w:rsidP="00961DCB">
      <w:pPr>
        <w:tabs>
          <w:tab w:val="left" w:pos="180"/>
        </w:tabs>
        <w:jc w:val="both"/>
        <w:rPr>
          <w:rFonts w:ascii="Tahoma" w:hAnsi="Tahoma" w:cs="Tahoma"/>
        </w:rPr>
      </w:pPr>
    </w:p>
    <w:p w14:paraId="5E23BC0F" w14:textId="77777777" w:rsidR="008D3D2F" w:rsidRDefault="008D3D2F" w:rsidP="008D3D2F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Smluvní strany berou na vědomí, že </w:t>
      </w:r>
      <w:r w:rsidR="002E40BF">
        <w:rPr>
          <w:rFonts w:ascii="Calibri" w:hAnsi="Calibri"/>
          <w:color w:val="000000"/>
          <w:sz w:val="22"/>
          <w:szCs w:val="22"/>
        </w:rPr>
        <w:t>tento dodatek č.3</w:t>
      </w:r>
      <w:r w:rsidR="00B47972">
        <w:rPr>
          <w:rFonts w:ascii="Calibri" w:hAnsi="Calibri"/>
          <w:color w:val="000000"/>
          <w:sz w:val="22"/>
          <w:szCs w:val="22"/>
        </w:rPr>
        <w:t xml:space="preserve"> bude zveřejněn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896048">
        <w:rPr>
          <w:rFonts w:ascii="Calibri" w:hAnsi="Calibri"/>
          <w:sz w:val="22"/>
          <w:szCs w:val="22"/>
        </w:rPr>
        <w:t>v registru smluv podle zákona č. 340/2015 Sb., o zvláštních podmínkách účinnosti některých smluv, uveřejňování těchto smluv a o registru smluv (o registru smluv).</w:t>
      </w:r>
    </w:p>
    <w:p w14:paraId="1BF26C7C" w14:textId="77777777" w:rsidR="008D3D2F" w:rsidRPr="002F417A" w:rsidRDefault="008D3D2F" w:rsidP="008D3D2F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14:paraId="3E388D24" w14:textId="77777777" w:rsidR="008D3D2F" w:rsidRDefault="008D3D2F" w:rsidP="008D3D2F">
      <w:pPr>
        <w:widowControl w:val="0"/>
        <w:jc w:val="both"/>
        <w:rPr>
          <w:rFonts w:ascii="Calibri" w:hAnsi="Calibri"/>
          <w:color w:val="000000"/>
          <w:sz w:val="22"/>
          <w:szCs w:val="22"/>
        </w:rPr>
      </w:pPr>
      <w:r w:rsidRPr="002F417A">
        <w:rPr>
          <w:rFonts w:ascii="Calibri" w:hAnsi="Calibri"/>
          <w:color w:val="000000"/>
          <w:sz w:val="22"/>
          <w:szCs w:val="22"/>
        </w:rPr>
        <w:t xml:space="preserve">Smluvní strany jsou povinny označit údaje </w:t>
      </w:r>
      <w:r>
        <w:rPr>
          <w:rFonts w:ascii="Calibri" w:hAnsi="Calibri"/>
          <w:color w:val="000000"/>
          <w:sz w:val="22"/>
          <w:szCs w:val="22"/>
        </w:rPr>
        <w:t>v</w:t>
      </w:r>
      <w:r w:rsidR="002E40BF">
        <w:rPr>
          <w:rFonts w:ascii="Calibri" w:hAnsi="Calibri"/>
          <w:color w:val="000000"/>
          <w:sz w:val="22"/>
          <w:szCs w:val="22"/>
        </w:rPr>
        <w:t> dodatku č. 3</w:t>
      </w:r>
      <w:r w:rsidRPr="002F417A">
        <w:rPr>
          <w:rFonts w:ascii="Calibri" w:hAnsi="Calibri"/>
          <w:color w:val="000000"/>
          <w:sz w:val="22"/>
          <w:szCs w:val="22"/>
        </w:rPr>
        <w:t>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1A8B6B7B" w14:textId="77777777" w:rsidR="008D3D2F" w:rsidRPr="002F417A" w:rsidRDefault="008D3D2F" w:rsidP="008D3D2F">
      <w:pPr>
        <w:widowControl w:val="0"/>
        <w:jc w:val="both"/>
        <w:rPr>
          <w:rFonts w:ascii="Calibri" w:hAnsi="Calibri"/>
          <w:color w:val="000000"/>
          <w:sz w:val="22"/>
          <w:szCs w:val="22"/>
        </w:rPr>
      </w:pPr>
    </w:p>
    <w:p w14:paraId="71A71982" w14:textId="77777777" w:rsidR="008D3D2F" w:rsidRPr="002F417A" w:rsidRDefault="00B47972" w:rsidP="008D3D2F">
      <w:pPr>
        <w:widowControl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Dodatek č.</w:t>
      </w:r>
      <w:r w:rsidR="002E40BF">
        <w:rPr>
          <w:rFonts w:ascii="Calibri" w:hAnsi="Calibri"/>
          <w:color w:val="000000"/>
          <w:sz w:val="22"/>
          <w:szCs w:val="22"/>
        </w:rPr>
        <w:t>3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8D3D2F" w:rsidRPr="002F417A">
        <w:rPr>
          <w:rFonts w:ascii="Calibri" w:hAnsi="Calibri"/>
          <w:color w:val="000000"/>
          <w:sz w:val="22"/>
          <w:szCs w:val="22"/>
        </w:rPr>
        <w:t>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328A8989" w14:textId="77777777" w:rsidR="008D3D2F" w:rsidRDefault="008D3D2F" w:rsidP="008D3D2F">
      <w:pPr>
        <w:jc w:val="both"/>
        <w:rPr>
          <w:rFonts w:ascii="Arial" w:hAnsi="Arial" w:cs="Arial"/>
          <w:sz w:val="22"/>
          <w:szCs w:val="22"/>
        </w:rPr>
      </w:pPr>
    </w:p>
    <w:p w14:paraId="07CB299C" w14:textId="77777777" w:rsidR="002F5A06" w:rsidRPr="00C150F1" w:rsidRDefault="002F5A06" w:rsidP="002F5A06">
      <w:pPr>
        <w:jc w:val="both"/>
        <w:rPr>
          <w:rFonts w:ascii="Calibri" w:hAnsi="Calibri" w:cs="Tahoma"/>
          <w:color w:val="000000" w:themeColor="text1"/>
          <w:sz w:val="22"/>
          <w:szCs w:val="22"/>
        </w:rPr>
      </w:pPr>
      <w:r w:rsidRPr="00C150F1">
        <w:rPr>
          <w:rFonts w:ascii="Calibri" w:hAnsi="Calibri" w:cs="Tahoma"/>
          <w:color w:val="000000" w:themeColor="text1"/>
          <w:sz w:val="22"/>
          <w:szCs w:val="22"/>
        </w:rPr>
        <w:t xml:space="preserve">Nedílnou součástí této smlouvy je </w:t>
      </w:r>
      <w:r w:rsidR="00CF4AF7">
        <w:rPr>
          <w:rFonts w:ascii="Calibri" w:hAnsi="Calibri" w:cs="Tahoma"/>
          <w:color w:val="000000" w:themeColor="text1"/>
          <w:sz w:val="22"/>
          <w:szCs w:val="22"/>
        </w:rPr>
        <w:t>rekapitulace projekční činnosti</w:t>
      </w:r>
      <w:r w:rsidRPr="00C150F1">
        <w:rPr>
          <w:rFonts w:ascii="Calibri" w:hAnsi="Calibri" w:cs="Tahoma"/>
          <w:color w:val="000000" w:themeColor="text1"/>
          <w:sz w:val="22"/>
          <w:szCs w:val="22"/>
        </w:rPr>
        <w:t xml:space="preserve"> za období </w:t>
      </w:r>
      <w:r w:rsidR="00C150F1" w:rsidRPr="00C150F1">
        <w:rPr>
          <w:rFonts w:ascii="Calibri" w:hAnsi="Calibri" w:cs="Tahoma"/>
          <w:color w:val="000000" w:themeColor="text1"/>
          <w:sz w:val="22"/>
          <w:szCs w:val="22"/>
        </w:rPr>
        <w:t>červen 2020 až prosinec 2020</w:t>
      </w:r>
    </w:p>
    <w:p w14:paraId="1807FB2C" w14:textId="77777777" w:rsidR="002F5A06" w:rsidRPr="00C150F1" w:rsidRDefault="002F5A06" w:rsidP="008D3D2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53B94FD" w14:textId="77777777" w:rsidR="00B7391E" w:rsidRDefault="002E40BF" w:rsidP="00B7391E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Tento dodatek č. 3</w:t>
      </w:r>
      <w:r w:rsidR="00B7391E" w:rsidRPr="00BB1A2A">
        <w:rPr>
          <w:rFonts w:ascii="Calibri" w:hAnsi="Calibri" w:cs="Tahoma"/>
          <w:sz w:val="22"/>
          <w:szCs w:val="22"/>
        </w:rPr>
        <w:t xml:space="preserve"> je vyhotoven ve </w:t>
      </w:r>
      <w:r w:rsidR="00B7391E">
        <w:rPr>
          <w:rFonts w:ascii="Calibri" w:hAnsi="Calibri" w:cs="Tahoma"/>
          <w:sz w:val="22"/>
          <w:szCs w:val="22"/>
        </w:rPr>
        <w:t>2</w:t>
      </w:r>
      <w:r w:rsidR="00B7391E" w:rsidRPr="00BB1A2A">
        <w:rPr>
          <w:rFonts w:ascii="Calibri" w:hAnsi="Calibri" w:cs="Tahoma"/>
          <w:sz w:val="22"/>
          <w:szCs w:val="22"/>
        </w:rPr>
        <w:t xml:space="preserve"> stejnopisech, z nichž </w:t>
      </w:r>
      <w:r w:rsidR="00B7391E">
        <w:rPr>
          <w:rFonts w:ascii="Calibri" w:hAnsi="Calibri" w:cs="Tahoma"/>
          <w:sz w:val="22"/>
          <w:szCs w:val="22"/>
        </w:rPr>
        <w:t>1</w:t>
      </w:r>
      <w:r w:rsidR="00B7391E" w:rsidRPr="00BB1A2A">
        <w:rPr>
          <w:rFonts w:ascii="Calibri" w:hAnsi="Calibri" w:cs="Tahoma"/>
          <w:sz w:val="22"/>
          <w:szCs w:val="22"/>
        </w:rPr>
        <w:t xml:space="preserve"> obdrží objednatel a </w:t>
      </w:r>
      <w:r w:rsidR="00B7391E">
        <w:rPr>
          <w:rFonts w:ascii="Calibri" w:hAnsi="Calibri" w:cs="Tahoma"/>
          <w:sz w:val="22"/>
          <w:szCs w:val="22"/>
        </w:rPr>
        <w:t>1</w:t>
      </w:r>
      <w:r w:rsidR="00B7391E" w:rsidRPr="00BB1A2A">
        <w:rPr>
          <w:rFonts w:ascii="Calibri" w:hAnsi="Calibri" w:cs="Tahoma"/>
          <w:sz w:val="22"/>
          <w:szCs w:val="22"/>
        </w:rPr>
        <w:t xml:space="preserve"> zhotovitel.</w:t>
      </w:r>
    </w:p>
    <w:p w14:paraId="59CF64C2" w14:textId="77777777" w:rsidR="00B7391E" w:rsidRDefault="00B7391E" w:rsidP="008D3D2F">
      <w:pPr>
        <w:jc w:val="both"/>
        <w:rPr>
          <w:rFonts w:ascii="Arial" w:hAnsi="Arial" w:cs="Arial"/>
          <w:sz w:val="22"/>
          <w:szCs w:val="22"/>
        </w:rPr>
      </w:pPr>
    </w:p>
    <w:p w14:paraId="04593ED2" w14:textId="77777777" w:rsidR="00136251" w:rsidRPr="00C150F1" w:rsidRDefault="00B7391E" w:rsidP="00C150F1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 w:rsidRPr="00BB1A2A">
        <w:rPr>
          <w:rFonts w:ascii="Calibri" w:hAnsi="Calibri" w:cs="Tahoma"/>
          <w:sz w:val="22"/>
          <w:szCs w:val="22"/>
        </w:rPr>
        <w:t>Smluvní strany potvrzují, že si přečetly a porozuměly podmínkám obsaženým v do</w:t>
      </w:r>
      <w:r>
        <w:rPr>
          <w:rFonts w:ascii="Calibri" w:hAnsi="Calibri" w:cs="Tahoma"/>
          <w:sz w:val="22"/>
          <w:szCs w:val="22"/>
        </w:rPr>
        <w:t>datk</w:t>
      </w:r>
      <w:r w:rsidR="002E40BF">
        <w:rPr>
          <w:rFonts w:ascii="Calibri" w:hAnsi="Calibri" w:cs="Tahoma"/>
          <w:sz w:val="22"/>
          <w:szCs w:val="22"/>
        </w:rPr>
        <w:t>u č. 3</w:t>
      </w:r>
      <w:r>
        <w:rPr>
          <w:rFonts w:ascii="Calibri" w:hAnsi="Calibri" w:cs="Tahoma"/>
          <w:sz w:val="22"/>
          <w:szCs w:val="22"/>
        </w:rPr>
        <w:t xml:space="preserve"> </w:t>
      </w:r>
      <w:r w:rsidRPr="00BB1A2A">
        <w:rPr>
          <w:rFonts w:ascii="Calibri" w:hAnsi="Calibri" w:cs="Tahoma"/>
          <w:sz w:val="22"/>
          <w:szCs w:val="22"/>
        </w:rPr>
        <w:t>smlouvy o dílo. Na důkaz jejich pravdivé a vážné vůle přijmout podmínky vyplývaj</w:t>
      </w:r>
      <w:r w:rsidR="002E40BF">
        <w:rPr>
          <w:rFonts w:ascii="Calibri" w:hAnsi="Calibri" w:cs="Tahoma"/>
          <w:sz w:val="22"/>
          <w:szCs w:val="22"/>
        </w:rPr>
        <w:t>ící pro ně z tohoto dodatku č. 3</w:t>
      </w:r>
      <w:r w:rsidRPr="00BB1A2A">
        <w:rPr>
          <w:rFonts w:ascii="Calibri" w:hAnsi="Calibri" w:cs="Tahoma"/>
          <w:sz w:val="22"/>
          <w:szCs w:val="22"/>
        </w:rPr>
        <w:t xml:space="preserve"> smlouvy o dílo k němu připojují své vlastnoruční podpisy. Smluvní strany tímto potvrzují převzetí příslušných vyhotovení tohoto dodatku č. </w:t>
      </w:r>
      <w:r w:rsidR="002E40BF">
        <w:rPr>
          <w:rFonts w:ascii="Calibri" w:hAnsi="Calibri" w:cs="Tahoma"/>
          <w:sz w:val="22"/>
          <w:szCs w:val="22"/>
        </w:rPr>
        <w:t>3</w:t>
      </w:r>
      <w:r w:rsidRPr="00BB1A2A">
        <w:rPr>
          <w:rFonts w:ascii="Calibri" w:hAnsi="Calibri" w:cs="Tahoma"/>
          <w:sz w:val="22"/>
          <w:szCs w:val="22"/>
        </w:rPr>
        <w:t xml:space="preserve"> smlouvy o dílo.</w:t>
      </w:r>
    </w:p>
    <w:p w14:paraId="6ECBB7AE" w14:textId="77777777" w:rsidR="0023058F" w:rsidRDefault="0023058F" w:rsidP="00DF18E5">
      <w:pPr>
        <w:pStyle w:val="Zkladntext"/>
      </w:pPr>
    </w:p>
    <w:p w14:paraId="185293A9" w14:textId="77777777" w:rsidR="00E37E32" w:rsidRDefault="00E37E32">
      <w:pPr>
        <w:tabs>
          <w:tab w:val="left" w:pos="284"/>
          <w:tab w:val="center" w:pos="1701"/>
          <w:tab w:val="left" w:pos="637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objednatele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 zhotovitele</w:t>
      </w:r>
    </w:p>
    <w:p w14:paraId="32F78134" w14:textId="77777777" w:rsidR="009E5C73" w:rsidRDefault="009E5C73">
      <w:pPr>
        <w:tabs>
          <w:tab w:val="left" w:pos="284"/>
          <w:tab w:val="center" w:pos="1701"/>
          <w:tab w:val="left" w:pos="6379"/>
        </w:tabs>
        <w:rPr>
          <w:rFonts w:ascii="Calibri" w:hAnsi="Calibri"/>
          <w:sz w:val="22"/>
          <w:szCs w:val="22"/>
        </w:rPr>
      </w:pPr>
    </w:p>
    <w:p w14:paraId="5C247451" w14:textId="77777777" w:rsidR="002917E0" w:rsidRDefault="00B307C5" w:rsidP="002A4D4D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</w:t>
      </w:r>
      <w:r w:rsidR="006137ED">
        <w:rPr>
          <w:rFonts w:ascii="Calibri" w:hAnsi="Calibri"/>
          <w:color w:val="000000"/>
          <w:sz w:val="22"/>
          <w:szCs w:val="22"/>
        </w:rPr>
        <w:t> Jablonci nad Nisou, dne</w:t>
      </w:r>
      <w:r w:rsidR="00881960">
        <w:rPr>
          <w:rFonts w:ascii="Calibri" w:hAnsi="Calibri"/>
          <w:color w:val="000000"/>
          <w:sz w:val="22"/>
          <w:szCs w:val="22"/>
        </w:rPr>
        <w:t xml:space="preserve"> 19.11.2020</w:t>
      </w:r>
      <w:r w:rsidR="00963F68">
        <w:rPr>
          <w:rFonts w:ascii="Calibri" w:hAnsi="Calibri"/>
          <w:color w:val="000000"/>
          <w:sz w:val="22"/>
          <w:szCs w:val="22"/>
        </w:rPr>
        <w:tab/>
      </w:r>
      <w:r w:rsidR="00062ED9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>V Praze</w:t>
      </w:r>
      <w:r w:rsidR="002169F2">
        <w:rPr>
          <w:rFonts w:ascii="Calibri" w:hAnsi="Calibri"/>
          <w:color w:val="000000"/>
          <w:sz w:val="22"/>
          <w:szCs w:val="22"/>
        </w:rPr>
        <w:t>,</w:t>
      </w:r>
      <w:r w:rsidR="00E37E32">
        <w:rPr>
          <w:rFonts w:ascii="Calibri" w:hAnsi="Calibri"/>
          <w:color w:val="000000"/>
          <w:sz w:val="22"/>
          <w:szCs w:val="22"/>
        </w:rPr>
        <w:t xml:space="preserve"> dne</w:t>
      </w:r>
      <w:r w:rsidR="00881960">
        <w:rPr>
          <w:rFonts w:ascii="Calibri" w:hAnsi="Calibri"/>
          <w:color w:val="000000"/>
          <w:sz w:val="22"/>
          <w:szCs w:val="22"/>
        </w:rPr>
        <w:t xml:space="preserve"> 23.11.2020</w:t>
      </w:r>
    </w:p>
    <w:p w14:paraId="7D8F2BC0" w14:textId="77777777" w:rsidR="00062ED9" w:rsidRDefault="00062ED9">
      <w:pPr>
        <w:rPr>
          <w:rFonts w:ascii="Calibri" w:hAnsi="Calibri"/>
          <w:color w:val="000000"/>
          <w:sz w:val="22"/>
          <w:szCs w:val="22"/>
        </w:rPr>
      </w:pPr>
    </w:p>
    <w:p w14:paraId="788E6D44" w14:textId="77777777" w:rsidR="00062ED9" w:rsidRDefault="00062ED9">
      <w:pPr>
        <w:rPr>
          <w:rFonts w:ascii="Calibri" w:hAnsi="Calibri"/>
          <w:color w:val="000000"/>
          <w:sz w:val="22"/>
          <w:szCs w:val="22"/>
        </w:rPr>
      </w:pPr>
    </w:p>
    <w:p w14:paraId="0B02C81C" w14:textId="77777777" w:rsidR="00062ED9" w:rsidRDefault="00062ED9">
      <w:pPr>
        <w:rPr>
          <w:rFonts w:ascii="Calibri" w:hAnsi="Calibri"/>
          <w:color w:val="000000"/>
          <w:sz w:val="22"/>
          <w:szCs w:val="22"/>
        </w:rPr>
      </w:pPr>
    </w:p>
    <w:p w14:paraId="04C39E23" w14:textId="77777777" w:rsidR="002A4D4D" w:rsidRDefault="002A4D4D">
      <w:pPr>
        <w:rPr>
          <w:rFonts w:ascii="Calibri" w:hAnsi="Calibri"/>
          <w:color w:val="000000"/>
          <w:sz w:val="22"/>
          <w:szCs w:val="22"/>
        </w:rPr>
      </w:pPr>
    </w:p>
    <w:p w14:paraId="5F964E86" w14:textId="77777777" w:rsidR="00E37E32" w:rsidRPr="004E4EF9" w:rsidRDefault="00963F68" w:rsidP="00FB31F3">
      <w:pPr>
        <w:tabs>
          <w:tab w:val="left" w:pos="284"/>
          <w:tab w:val="center" w:pos="1701"/>
          <w:tab w:val="left" w:pos="6379"/>
        </w:tabs>
        <w:ind w:right="-2"/>
        <w:rPr>
          <w:rFonts w:asciiTheme="minorHAnsi" w:hAnsiTheme="minorHAnsi"/>
          <w:sz w:val="22"/>
          <w:szCs w:val="22"/>
        </w:rPr>
      </w:pPr>
      <w:r w:rsidRPr="004E4EF9">
        <w:rPr>
          <w:rFonts w:asciiTheme="minorHAnsi" w:hAnsiTheme="minorHAnsi"/>
          <w:sz w:val="22"/>
          <w:szCs w:val="22"/>
        </w:rPr>
        <w:tab/>
      </w:r>
      <w:r w:rsidR="00E37E32" w:rsidRPr="004E4EF9">
        <w:rPr>
          <w:rFonts w:asciiTheme="minorHAnsi" w:hAnsiTheme="minorHAnsi"/>
          <w:sz w:val="22"/>
          <w:szCs w:val="22"/>
        </w:rPr>
        <w:t>……………………………………</w:t>
      </w:r>
      <w:r w:rsidR="001A1146" w:rsidRPr="004E4EF9">
        <w:rPr>
          <w:rFonts w:asciiTheme="minorHAnsi" w:hAnsiTheme="minorHAnsi"/>
          <w:sz w:val="22"/>
          <w:szCs w:val="22"/>
        </w:rPr>
        <w:t>……………</w:t>
      </w:r>
      <w:r w:rsidR="00E37E32" w:rsidRPr="004E4EF9">
        <w:rPr>
          <w:rFonts w:asciiTheme="minorHAnsi" w:hAnsiTheme="minorHAnsi"/>
          <w:sz w:val="22"/>
          <w:szCs w:val="22"/>
        </w:rPr>
        <w:tab/>
        <w:t>……………………………………</w:t>
      </w:r>
      <w:r w:rsidR="00FB31F3" w:rsidRPr="004E4EF9">
        <w:rPr>
          <w:rFonts w:asciiTheme="minorHAnsi" w:hAnsiTheme="minorHAnsi"/>
          <w:sz w:val="22"/>
          <w:szCs w:val="22"/>
        </w:rPr>
        <w:t>………….</w:t>
      </w:r>
      <w:r w:rsidR="00E37E32" w:rsidRPr="004E4EF9">
        <w:rPr>
          <w:rFonts w:asciiTheme="minorHAnsi" w:hAnsiTheme="minorHAnsi"/>
          <w:sz w:val="22"/>
          <w:szCs w:val="22"/>
        </w:rPr>
        <w:tab/>
      </w:r>
    </w:p>
    <w:p w14:paraId="244F5228" w14:textId="77777777" w:rsidR="00963F68" w:rsidRPr="004E4EF9" w:rsidRDefault="001A1146" w:rsidP="001A1146">
      <w:pPr>
        <w:tabs>
          <w:tab w:val="left" w:pos="6379"/>
        </w:tabs>
        <w:rPr>
          <w:rFonts w:asciiTheme="minorHAnsi" w:hAnsiTheme="minorHAnsi"/>
          <w:bCs/>
          <w:sz w:val="22"/>
          <w:szCs w:val="22"/>
        </w:rPr>
      </w:pPr>
      <w:r w:rsidRPr="004E4EF9">
        <w:rPr>
          <w:rFonts w:asciiTheme="minorHAnsi" w:hAnsiTheme="minorHAnsi"/>
          <w:bCs/>
          <w:sz w:val="22"/>
          <w:szCs w:val="22"/>
        </w:rPr>
        <w:t xml:space="preserve"> </w:t>
      </w:r>
      <w:r w:rsidR="006C0446" w:rsidRPr="004E4EF9">
        <w:rPr>
          <w:rFonts w:asciiTheme="minorHAnsi" w:hAnsiTheme="minorHAnsi"/>
          <w:bCs/>
          <w:sz w:val="22"/>
          <w:szCs w:val="22"/>
        </w:rPr>
        <w:t xml:space="preserve">     </w:t>
      </w:r>
      <w:r w:rsidR="00347378">
        <w:rPr>
          <w:rFonts w:asciiTheme="minorHAnsi" w:hAnsiTheme="minorHAnsi"/>
          <w:bCs/>
          <w:sz w:val="22"/>
          <w:szCs w:val="22"/>
        </w:rPr>
        <w:t xml:space="preserve">       </w:t>
      </w:r>
      <w:r w:rsidR="00062ED9" w:rsidRPr="004E4EF9">
        <w:rPr>
          <w:rFonts w:asciiTheme="minorHAnsi" w:hAnsiTheme="minorHAnsi"/>
          <w:sz w:val="22"/>
          <w:szCs w:val="22"/>
        </w:rPr>
        <w:t xml:space="preserve">Ing. </w:t>
      </w:r>
      <w:r w:rsidR="00347378">
        <w:rPr>
          <w:rFonts w:asciiTheme="minorHAnsi" w:hAnsiTheme="minorHAnsi"/>
          <w:sz w:val="22"/>
          <w:szCs w:val="22"/>
        </w:rPr>
        <w:t>Martin Jančík</w:t>
      </w:r>
      <w:r w:rsidR="00062ED9" w:rsidRPr="004E4EF9">
        <w:rPr>
          <w:rFonts w:asciiTheme="minorHAnsi" w:hAnsiTheme="minorHAnsi"/>
          <w:sz w:val="22"/>
          <w:szCs w:val="22"/>
        </w:rPr>
        <w:tab/>
      </w:r>
      <w:r w:rsidR="00062ED9" w:rsidRPr="004E4EF9">
        <w:rPr>
          <w:rFonts w:asciiTheme="minorHAnsi" w:hAnsiTheme="minorHAnsi"/>
          <w:sz w:val="22"/>
          <w:szCs w:val="22"/>
        </w:rPr>
        <w:tab/>
      </w:r>
      <w:r w:rsidR="00062ED9" w:rsidRPr="004E4EF9">
        <w:rPr>
          <w:rFonts w:asciiTheme="minorHAnsi" w:hAnsiTheme="minorHAnsi"/>
          <w:sz w:val="22"/>
          <w:szCs w:val="22"/>
        </w:rPr>
        <w:tab/>
      </w:r>
      <w:r w:rsidR="00B307C5" w:rsidRPr="004E4EF9">
        <w:rPr>
          <w:rFonts w:asciiTheme="minorHAnsi" w:hAnsiTheme="minorHAnsi"/>
          <w:sz w:val="22"/>
          <w:szCs w:val="22"/>
        </w:rPr>
        <w:t>Ing.</w:t>
      </w:r>
      <w:r w:rsidR="004E4EF9" w:rsidRPr="004E4EF9">
        <w:rPr>
          <w:rFonts w:asciiTheme="minorHAnsi" w:hAnsiTheme="minorHAnsi"/>
          <w:sz w:val="22"/>
          <w:szCs w:val="22"/>
        </w:rPr>
        <w:t xml:space="preserve"> Zbyněk </w:t>
      </w:r>
      <w:proofErr w:type="spellStart"/>
      <w:r w:rsidR="004E4EF9" w:rsidRPr="004E4EF9">
        <w:rPr>
          <w:rFonts w:asciiTheme="minorHAnsi" w:hAnsiTheme="minorHAnsi"/>
          <w:sz w:val="22"/>
          <w:szCs w:val="22"/>
        </w:rPr>
        <w:t>Nýdrle</w:t>
      </w:r>
      <w:proofErr w:type="spellEnd"/>
      <w:r w:rsidR="00B307C5" w:rsidRPr="004E4EF9">
        <w:rPr>
          <w:rFonts w:asciiTheme="minorHAnsi" w:hAnsiTheme="minorHAnsi"/>
          <w:sz w:val="22"/>
          <w:szCs w:val="22"/>
        </w:rPr>
        <w:t xml:space="preserve"> </w:t>
      </w:r>
    </w:p>
    <w:p w14:paraId="120F9C74" w14:textId="77777777" w:rsidR="00062ED9" w:rsidRPr="004E4EF9" w:rsidRDefault="004E4EF9" w:rsidP="004E4EF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="00062ED9" w:rsidRPr="004E4EF9">
        <w:rPr>
          <w:rFonts w:asciiTheme="minorHAnsi" w:hAnsiTheme="minorHAnsi"/>
          <w:sz w:val="22"/>
          <w:szCs w:val="22"/>
        </w:rPr>
        <w:t>v</w:t>
      </w:r>
      <w:r w:rsidR="00062ED9" w:rsidRPr="004E4EF9">
        <w:rPr>
          <w:rFonts w:asciiTheme="minorHAnsi" w:hAnsiTheme="minorHAnsi"/>
          <w:bCs/>
          <w:sz w:val="22"/>
          <w:szCs w:val="22"/>
        </w:rPr>
        <w:t>edoucí odboru územního a</w:t>
      </w:r>
      <w:r w:rsidR="00062ED9" w:rsidRPr="004E4EF9">
        <w:rPr>
          <w:rFonts w:asciiTheme="minorHAnsi" w:hAnsiTheme="minorHAnsi"/>
          <w:sz w:val="22"/>
          <w:szCs w:val="22"/>
        </w:rPr>
        <w:tab/>
      </w:r>
      <w:r w:rsidR="00062ED9" w:rsidRPr="004E4EF9">
        <w:rPr>
          <w:rFonts w:asciiTheme="minorHAnsi" w:hAnsiTheme="minorHAnsi"/>
          <w:sz w:val="22"/>
          <w:szCs w:val="22"/>
        </w:rPr>
        <w:tab/>
      </w:r>
      <w:r w:rsidRPr="004E4EF9">
        <w:rPr>
          <w:rFonts w:asciiTheme="minorHAnsi" w:hAnsiTheme="minorHAnsi"/>
          <w:sz w:val="22"/>
          <w:szCs w:val="22"/>
        </w:rPr>
        <w:tab/>
      </w:r>
      <w:r w:rsidRPr="004E4EF9">
        <w:rPr>
          <w:rFonts w:asciiTheme="minorHAnsi" w:hAnsiTheme="minorHAnsi"/>
          <w:sz w:val="22"/>
          <w:szCs w:val="22"/>
        </w:rPr>
        <w:tab/>
      </w:r>
      <w:r w:rsidRPr="004E4EF9">
        <w:rPr>
          <w:rFonts w:asciiTheme="minorHAnsi" w:hAnsiTheme="minorHAnsi"/>
          <w:sz w:val="22"/>
          <w:szCs w:val="22"/>
        </w:rPr>
        <w:tab/>
      </w:r>
      <w:r w:rsidRPr="004E4EF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                </w:t>
      </w:r>
      <w:r w:rsidRPr="004E4EF9">
        <w:rPr>
          <w:rFonts w:asciiTheme="minorHAnsi" w:hAnsiTheme="minorHAnsi"/>
          <w:sz w:val="22"/>
          <w:szCs w:val="22"/>
        </w:rPr>
        <w:t>jednatel</w:t>
      </w:r>
    </w:p>
    <w:p w14:paraId="7BF1D266" w14:textId="77777777" w:rsidR="00E37E32" w:rsidRPr="004E4EF9" w:rsidRDefault="00062ED9" w:rsidP="00062ED9">
      <w:pPr>
        <w:tabs>
          <w:tab w:val="left" w:pos="1701"/>
          <w:tab w:val="left" w:pos="6379"/>
        </w:tabs>
        <w:rPr>
          <w:rFonts w:asciiTheme="minorHAnsi" w:hAnsiTheme="minorHAnsi"/>
          <w:sz w:val="22"/>
          <w:szCs w:val="22"/>
        </w:rPr>
      </w:pPr>
      <w:r w:rsidRPr="004E4EF9">
        <w:rPr>
          <w:rFonts w:asciiTheme="minorHAnsi" w:hAnsiTheme="minorHAnsi"/>
          <w:bCs/>
          <w:sz w:val="22"/>
          <w:szCs w:val="22"/>
        </w:rPr>
        <w:t xml:space="preserve">      hospodářského rozvoje</w:t>
      </w:r>
    </w:p>
    <w:p w14:paraId="07217F1B" w14:textId="77777777" w:rsidR="002A4D4D" w:rsidRPr="004E4EF9" w:rsidRDefault="002A4D4D">
      <w:pPr>
        <w:tabs>
          <w:tab w:val="center" w:pos="1701"/>
          <w:tab w:val="center" w:pos="6379"/>
        </w:tabs>
        <w:rPr>
          <w:rFonts w:asciiTheme="minorHAnsi" w:hAnsiTheme="minorHAnsi"/>
          <w:sz w:val="22"/>
          <w:szCs w:val="22"/>
        </w:rPr>
      </w:pPr>
    </w:p>
    <w:p w14:paraId="2B15DF97" w14:textId="77777777" w:rsidR="001A1146" w:rsidRPr="004E4EF9" w:rsidRDefault="001A1146" w:rsidP="00E64ED5">
      <w:pPr>
        <w:tabs>
          <w:tab w:val="left" w:pos="1701"/>
          <w:tab w:val="left" w:pos="6379"/>
        </w:tabs>
        <w:rPr>
          <w:rFonts w:asciiTheme="minorHAnsi" w:hAnsiTheme="minorHAnsi"/>
          <w:bCs/>
          <w:sz w:val="22"/>
          <w:szCs w:val="22"/>
        </w:rPr>
      </w:pPr>
    </w:p>
    <w:p w14:paraId="012F60DA" w14:textId="77777777" w:rsidR="001A1146" w:rsidRPr="004E4EF9" w:rsidRDefault="001A1146" w:rsidP="00E64ED5">
      <w:pPr>
        <w:tabs>
          <w:tab w:val="left" w:pos="1701"/>
          <w:tab w:val="left" w:pos="6379"/>
        </w:tabs>
        <w:rPr>
          <w:rFonts w:asciiTheme="minorHAnsi" w:hAnsiTheme="minorHAnsi"/>
          <w:bCs/>
          <w:sz w:val="22"/>
          <w:szCs w:val="22"/>
        </w:rPr>
      </w:pPr>
    </w:p>
    <w:p w14:paraId="11A33921" w14:textId="77777777" w:rsidR="001A1146" w:rsidRPr="004E4EF9" w:rsidRDefault="001A1146" w:rsidP="001A1146">
      <w:pPr>
        <w:tabs>
          <w:tab w:val="center" w:pos="1701"/>
          <w:tab w:val="center" w:pos="6379"/>
        </w:tabs>
        <w:rPr>
          <w:rFonts w:asciiTheme="minorHAnsi" w:hAnsiTheme="minorHAnsi"/>
          <w:color w:val="000000"/>
          <w:sz w:val="22"/>
          <w:szCs w:val="22"/>
        </w:rPr>
      </w:pPr>
      <w:r w:rsidRPr="004E4EF9">
        <w:rPr>
          <w:rFonts w:asciiTheme="minorHAnsi" w:hAnsiTheme="minorHAnsi"/>
          <w:color w:val="000000"/>
          <w:sz w:val="22"/>
          <w:szCs w:val="22"/>
        </w:rPr>
        <w:tab/>
        <w:t>………………………………………………….</w:t>
      </w:r>
    </w:p>
    <w:p w14:paraId="3DD367BA" w14:textId="77777777" w:rsidR="001A1146" w:rsidRPr="00C150F1" w:rsidRDefault="001A1146" w:rsidP="001A1146">
      <w:pPr>
        <w:tabs>
          <w:tab w:val="center" w:pos="1701"/>
          <w:tab w:val="center" w:pos="6379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C150F1">
        <w:rPr>
          <w:rFonts w:asciiTheme="minorHAnsi" w:hAnsiTheme="minorHAnsi"/>
          <w:color w:val="000000" w:themeColor="text1"/>
          <w:sz w:val="22"/>
          <w:szCs w:val="22"/>
        </w:rPr>
        <w:t xml:space="preserve">                Ing. Pavel Sluka</w:t>
      </w:r>
    </w:p>
    <w:p w14:paraId="723F2D83" w14:textId="77777777" w:rsidR="001A1146" w:rsidRPr="00C150F1" w:rsidRDefault="001A1146" w:rsidP="001A1146">
      <w:pPr>
        <w:tabs>
          <w:tab w:val="center" w:pos="1701"/>
          <w:tab w:val="center" w:pos="6379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C150F1">
        <w:rPr>
          <w:rFonts w:asciiTheme="minorHAnsi" w:hAnsiTheme="minorHAnsi"/>
          <w:color w:val="000000" w:themeColor="text1"/>
          <w:sz w:val="22"/>
          <w:szCs w:val="22"/>
        </w:rPr>
        <w:t>vedoucí oddělení investiční výstavby</w:t>
      </w:r>
    </w:p>
    <w:p w14:paraId="7CC1E223" w14:textId="77777777" w:rsidR="001A1146" w:rsidRPr="00C150F1" w:rsidRDefault="0023058F" w:rsidP="001A1146">
      <w:pPr>
        <w:tabs>
          <w:tab w:val="center" w:pos="1701"/>
          <w:tab w:val="center" w:pos="6379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C150F1">
        <w:rPr>
          <w:rFonts w:asciiTheme="minorHAnsi" w:hAnsiTheme="minorHAnsi"/>
          <w:color w:val="000000" w:themeColor="text1"/>
          <w:sz w:val="22"/>
          <w:szCs w:val="22"/>
        </w:rPr>
        <w:t>za věcnou správnost</w:t>
      </w:r>
    </w:p>
    <w:sectPr w:rsidR="001A1146" w:rsidRPr="00C150F1" w:rsidSect="002A4D4D">
      <w:headerReference w:type="default" r:id="rId8"/>
      <w:footerReference w:type="default" r:id="rId9"/>
      <w:pgSz w:w="11905" w:h="16837"/>
      <w:pgMar w:top="1134" w:right="1134" w:bottom="851" w:left="1134" w:header="709" w:footer="709" w:gutter="0"/>
      <w:cols w:space="708"/>
      <w:docGrid w:linePitch="24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A39A9" w14:textId="77777777" w:rsidR="00CD5700" w:rsidRDefault="00CD5700">
      <w:r>
        <w:separator/>
      </w:r>
    </w:p>
  </w:endnote>
  <w:endnote w:type="continuationSeparator" w:id="0">
    <w:p w14:paraId="2228EC93" w14:textId="77777777" w:rsidR="00CD5700" w:rsidRDefault="00C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5D134" w14:textId="77777777" w:rsidR="009E61CE" w:rsidRDefault="00095508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881960">
      <w:rPr>
        <w:noProof/>
      </w:rPr>
      <w:t>1</w:t>
    </w:r>
    <w:r>
      <w:rPr>
        <w:noProof/>
      </w:rPr>
      <w:fldChar w:fldCharType="end"/>
    </w:r>
    <w:r w:rsidR="009E61CE">
      <w:t xml:space="preserve"> z </w:t>
    </w:r>
    <w:r w:rsidR="00934580">
      <w:rPr>
        <w:noProof/>
      </w:rPr>
      <w:fldChar w:fldCharType="begin"/>
    </w:r>
    <w:r w:rsidR="00934580">
      <w:rPr>
        <w:noProof/>
      </w:rPr>
      <w:instrText xml:space="preserve"> NUMPAGES \*Arabic </w:instrText>
    </w:r>
    <w:r w:rsidR="00934580">
      <w:rPr>
        <w:noProof/>
      </w:rPr>
      <w:fldChar w:fldCharType="separate"/>
    </w:r>
    <w:r w:rsidR="00881960">
      <w:rPr>
        <w:noProof/>
      </w:rPr>
      <w:t>2</w:t>
    </w:r>
    <w:r w:rsidR="00934580">
      <w:rPr>
        <w:noProof/>
      </w:rPr>
      <w:fldChar w:fldCharType="end"/>
    </w:r>
  </w:p>
  <w:p w14:paraId="4A278B23" w14:textId="77777777" w:rsidR="009E61CE" w:rsidRDefault="009E61C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D5A1E" w14:textId="77777777" w:rsidR="00CD5700" w:rsidRDefault="00CD5700">
      <w:r>
        <w:separator/>
      </w:r>
    </w:p>
  </w:footnote>
  <w:footnote w:type="continuationSeparator" w:id="0">
    <w:p w14:paraId="2AB35A82" w14:textId="77777777" w:rsidR="00CD5700" w:rsidRDefault="00CD5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CC1A6" w14:textId="77777777" w:rsidR="009E61CE" w:rsidRDefault="009E61CE" w:rsidP="00250A2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dstrike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dstrike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dstrike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dstrike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dstrike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dstrike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dstrike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dstrike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dstrike/>
      </w:rPr>
    </w:lvl>
  </w:abstractNum>
  <w:abstractNum w:abstractNumId="2" w15:restartNumberingAfterBreak="0">
    <w:nsid w:val="00000003"/>
    <w:multiLevelType w:val="multilevel"/>
    <w:tmpl w:val="C7A46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0000005"/>
    <w:multiLevelType w:val="multilevel"/>
    <w:tmpl w:val="00000005"/>
    <w:name w:val="WW8Num9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" w15:restartNumberingAfterBreak="0">
    <w:nsid w:val="00000008"/>
    <w:multiLevelType w:val="multilevel"/>
    <w:tmpl w:val="00000008"/>
    <w:name w:val="WW8Num14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00000009"/>
    <w:multiLevelType w:val="multilevel"/>
    <w:tmpl w:val="00000009"/>
    <w:name w:val="WW8Num1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6" w15:restartNumberingAfterBreak="0">
    <w:nsid w:val="017924B5"/>
    <w:multiLevelType w:val="multilevel"/>
    <w:tmpl w:val="6808913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7" w15:restartNumberingAfterBreak="0">
    <w:nsid w:val="03951548"/>
    <w:multiLevelType w:val="hybridMultilevel"/>
    <w:tmpl w:val="14E85A8E"/>
    <w:lvl w:ilvl="0" w:tplc="8A008D88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3F041F6"/>
    <w:multiLevelType w:val="hybridMultilevel"/>
    <w:tmpl w:val="0E82EEC6"/>
    <w:lvl w:ilvl="0" w:tplc="CCA2155E">
      <w:numFmt w:val="bullet"/>
      <w:lvlText w:val="-"/>
      <w:lvlJc w:val="left"/>
      <w:pPr>
        <w:ind w:left="135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ABC1F89"/>
    <w:multiLevelType w:val="hybridMultilevel"/>
    <w:tmpl w:val="277AE460"/>
    <w:lvl w:ilvl="0" w:tplc="040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2F115940"/>
    <w:multiLevelType w:val="hybridMultilevel"/>
    <w:tmpl w:val="FC4C8BFC"/>
    <w:lvl w:ilvl="0" w:tplc="50402886"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3533014"/>
    <w:multiLevelType w:val="multilevel"/>
    <w:tmpl w:val="3DDCAF1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3BBA0E51"/>
    <w:multiLevelType w:val="hybridMultilevel"/>
    <w:tmpl w:val="C2C48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9415A"/>
    <w:multiLevelType w:val="hybridMultilevel"/>
    <w:tmpl w:val="9118DFD0"/>
    <w:lvl w:ilvl="0" w:tplc="B8342E82"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0CD7414"/>
    <w:multiLevelType w:val="hybridMultilevel"/>
    <w:tmpl w:val="336AF50A"/>
    <w:lvl w:ilvl="0" w:tplc="0C7428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41F59"/>
    <w:multiLevelType w:val="hybridMultilevel"/>
    <w:tmpl w:val="A788B0B8"/>
    <w:lvl w:ilvl="0" w:tplc="CBCA8D92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8A30684"/>
    <w:multiLevelType w:val="hybridMultilevel"/>
    <w:tmpl w:val="1C2E73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62407"/>
    <w:multiLevelType w:val="hybridMultilevel"/>
    <w:tmpl w:val="72FE0908"/>
    <w:lvl w:ilvl="0" w:tplc="5A4C974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8"/>
  </w:num>
  <w:num w:numId="5">
    <w:abstractNumId w:val="10"/>
  </w:num>
  <w:num w:numId="6">
    <w:abstractNumId w:val="14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  <w:num w:numId="13">
    <w:abstractNumId w:val="6"/>
  </w:num>
  <w:num w:numId="14">
    <w:abstractNumId w:val="9"/>
  </w:num>
  <w:num w:numId="15">
    <w:abstractNumId w:val="17"/>
  </w:num>
  <w:num w:numId="16">
    <w:abstractNumId w:val="16"/>
  </w:num>
  <w:num w:numId="17">
    <w:abstractNumId w:val="0"/>
  </w:num>
  <w:num w:numId="18">
    <w:abstractNumId w:val="11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FE"/>
    <w:rsid w:val="00007EE2"/>
    <w:rsid w:val="00015B70"/>
    <w:rsid w:val="000165E5"/>
    <w:rsid w:val="000303ED"/>
    <w:rsid w:val="00062ED9"/>
    <w:rsid w:val="00066C44"/>
    <w:rsid w:val="00074195"/>
    <w:rsid w:val="00095508"/>
    <w:rsid w:val="00096FCF"/>
    <w:rsid w:val="000A0C00"/>
    <w:rsid w:val="000B59E0"/>
    <w:rsid w:val="000C0E6B"/>
    <w:rsid w:val="000C2495"/>
    <w:rsid w:val="000C4A72"/>
    <w:rsid w:val="000D2851"/>
    <w:rsid w:val="000D300D"/>
    <w:rsid w:val="000D521D"/>
    <w:rsid w:val="000D5939"/>
    <w:rsid w:val="000D633F"/>
    <w:rsid w:val="000E084D"/>
    <w:rsid w:val="000E537C"/>
    <w:rsid w:val="000F0F0E"/>
    <w:rsid w:val="000F212F"/>
    <w:rsid w:val="000F31F6"/>
    <w:rsid w:val="000F6810"/>
    <w:rsid w:val="00114930"/>
    <w:rsid w:val="001152DE"/>
    <w:rsid w:val="001251D8"/>
    <w:rsid w:val="00125213"/>
    <w:rsid w:val="00136251"/>
    <w:rsid w:val="00136BB8"/>
    <w:rsid w:val="00141BC6"/>
    <w:rsid w:val="00142A08"/>
    <w:rsid w:val="001448C0"/>
    <w:rsid w:val="001545F1"/>
    <w:rsid w:val="00154A4C"/>
    <w:rsid w:val="00157BF0"/>
    <w:rsid w:val="00160D4F"/>
    <w:rsid w:val="0016374B"/>
    <w:rsid w:val="00171ADF"/>
    <w:rsid w:val="00174FCE"/>
    <w:rsid w:val="0017748D"/>
    <w:rsid w:val="00184467"/>
    <w:rsid w:val="001901FF"/>
    <w:rsid w:val="00190D4B"/>
    <w:rsid w:val="0019611A"/>
    <w:rsid w:val="001A1146"/>
    <w:rsid w:val="001B454A"/>
    <w:rsid w:val="001C762D"/>
    <w:rsid w:val="001D122C"/>
    <w:rsid w:val="001D2D5F"/>
    <w:rsid w:val="001E19DC"/>
    <w:rsid w:val="00203CFC"/>
    <w:rsid w:val="002117B1"/>
    <w:rsid w:val="002169F2"/>
    <w:rsid w:val="0022023C"/>
    <w:rsid w:val="0023058F"/>
    <w:rsid w:val="00232883"/>
    <w:rsid w:val="00246AD1"/>
    <w:rsid w:val="00250A24"/>
    <w:rsid w:val="00254A13"/>
    <w:rsid w:val="002642C6"/>
    <w:rsid w:val="00266707"/>
    <w:rsid w:val="00283F3C"/>
    <w:rsid w:val="002844E2"/>
    <w:rsid w:val="002917E0"/>
    <w:rsid w:val="002A1F88"/>
    <w:rsid w:val="002A4D4D"/>
    <w:rsid w:val="002A54D9"/>
    <w:rsid w:val="002B0524"/>
    <w:rsid w:val="002B1C60"/>
    <w:rsid w:val="002E1E9A"/>
    <w:rsid w:val="002E40BF"/>
    <w:rsid w:val="002E4AA3"/>
    <w:rsid w:val="002E4CCA"/>
    <w:rsid w:val="002F5A06"/>
    <w:rsid w:val="00321A12"/>
    <w:rsid w:val="0032586B"/>
    <w:rsid w:val="00326EF9"/>
    <w:rsid w:val="00347378"/>
    <w:rsid w:val="00355B3F"/>
    <w:rsid w:val="003570C1"/>
    <w:rsid w:val="00362F3F"/>
    <w:rsid w:val="00367883"/>
    <w:rsid w:val="00386988"/>
    <w:rsid w:val="00392A3E"/>
    <w:rsid w:val="003B0F89"/>
    <w:rsid w:val="003C1A55"/>
    <w:rsid w:val="003D0F6D"/>
    <w:rsid w:val="003E4925"/>
    <w:rsid w:val="003F766D"/>
    <w:rsid w:val="00407240"/>
    <w:rsid w:val="00417BC2"/>
    <w:rsid w:val="00432F56"/>
    <w:rsid w:val="00435AAD"/>
    <w:rsid w:val="0043758D"/>
    <w:rsid w:val="00444A47"/>
    <w:rsid w:val="0044507D"/>
    <w:rsid w:val="004626A1"/>
    <w:rsid w:val="00466245"/>
    <w:rsid w:val="00482029"/>
    <w:rsid w:val="00483B47"/>
    <w:rsid w:val="00491782"/>
    <w:rsid w:val="004A2985"/>
    <w:rsid w:val="004B5D1F"/>
    <w:rsid w:val="004D01C5"/>
    <w:rsid w:val="004D4C19"/>
    <w:rsid w:val="004E0341"/>
    <w:rsid w:val="004E2C2B"/>
    <w:rsid w:val="004E4EF9"/>
    <w:rsid w:val="004E5D31"/>
    <w:rsid w:val="004F6F4F"/>
    <w:rsid w:val="00515E55"/>
    <w:rsid w:val="00524030"/>
    <w:rsid w:val="00535FE3"/>
    <w:rsid w:val="00541BAC"/>
    <w:rsid w:val="00544491"/>
    <w:rsid w:val="0055556E"/>
    <w:rsid w:val="00567F2C"/>
    <w:rsid w:val="00571A72"/>
    <w:rsid w:val="0058257C"/>
    <w:rsid w:val="0058271C"/>
    <w:rsid w:val="005B5001"/>
    <w:rsid w:val="005B74B9"/>
    <w:rsid w:val="005C024A"/>
    <w:rsid w:val="005C106D"/>
    <w:rsid w:val="005C2FC6"/>
    <w:rsid w:val="005C5B78"/>
    <w:rsid w:val="005E263A"/>
    <w:rsid w:val="005E4844"/>
    <w:rsid w:val="005E484A"/>
    <w:rsid w:val="005F071D"/>
    <w:rsid w:val="005F39CB"/>
    <w:rsid w:val="0061095F"/>
    <w:rsid w:val="006137ED"/>
    <w:rsid w:val="0061672C"/>
    <w:rsid w:val="00617076"/>
    <w:rsid w:val="00622158"/>
    <w:rsid w:val="0062684C"/>
    <w:rsid w:val="00637995"/>
    <w:rsid w:val="00637E0A"/>
    <w:rsid w:val="00642BD5"/>
    <w:rsid w:val="006448A4"/>
    <w:rsid w:val="00650242"/>
    <w:rsid w:val="00654880"/>
    <w:rsid w:val="00662AE0"/>
    <w:rsid w:val="0066433E"/>
    <w:rsid w:val="006648FE"/>
    <w:rsid w:val="00666004"/>
    <w:rsid w:val="00666EA7"/>
    <w:rsid w:val="006817D2"/>
    <w:rsid w:val="00682CA1"/>
    <w:rsid w:val="00693075"/>
    <w:rsid w:val="006B3F01"/>
    <w:rsid w:val="006C0446"/>
    <w:rsid w:val="006C385A"/>
    <w:rsid w:val="006C4E3F"/>
    <w:rsid w:val="006C6AF5"/>
    <w:rsid w:val="006D028F"/>
    <w:rsid w:val="006E08DB"/>
    <w:rsid w:val="006E7462"/>
    <w:rsid w:val="00703D66"/>
    <w:rsid w:val="00707890"/>
    <w:rsid w:val="007104A7"/>
    <w:rsid w:val="00713109"/>
    <w:rsid w:val="00727385"/>
    <w:rsid w:val="007371F3"/>
    <w:rsid w:val="0075174E"/>
    <w:rsid w:val="00754385"/>
    <w:rsid w:val="007649E0"/>
    <w:rsid w:val="0077277C"/>
    <w:rsid w:val="00780F38"/>
    <w:rsid w:val="0078160E"/>
    <w:rsid w:val="00794A4C"/>
    <w:rsid w:val="007E01C2"/>
    <w:rsid w:val="007E0530"/>
    <w:rsid w:val="007E1537"/>
    <w:rsid w:val="007E7BA1"/>
    <w:rsid w:val="007F37B6"/>
    <w:rsid w:val="008129D5"/>
    <w:rsid w:val="00814201"/>
    <w:rsid w:val="00821842"/>
    <w:rsid w:val="008329E9"/>
    <w:rsid w:val="008452D3"/>
    <w:rsid w:val="00846180"/>
    <w:rsid w:val="008558FF"/>
    <w:rsid w:val="00874F3A"/>
    <w:rsid w:val="00881960"/>
    <w:rsid w:val="0088200B"/>
    <w:rsid w:val="00884C58"/>
    <w:rsid w:val="00885CDE"/>
    <w:rsid w:val="008972B9"/>
    <w:rsid w:val="008A0E7D"/>
    <w:rsid w:val="008B3BA9"/>
    <w:rsid w:val="008C2F9B"/>
    <w:rsid w:val="008C36DD"/>
    <w:rsid w:val="008D0FF5"/>
    <w:rsid w:val="008D3D2F"/>
    <w:rsid w:val="008D5A2A"/>
    <w:rsid w:val="008E36C0"/>
    <w:rsid w:val="008E4A8C"/>
    <w:rsid w:val="008E73F6"/>
    <w:rsid w:val="008F0C6B"/>
    <w:rsid w:val="009236E2"/>
    <w:rsid w:val="00925168"/>
    <w:rsid w:val="00930213"/>
    <w:rsid w:val="00931DDA"/>
    <w:rsid w:val="00934580"/>
    <w:rsid w:val="00945DF0"/>
    <w:rsid w:val="009506AF"/>
    <w:rsid w:val="009533CA"/>
    <w:rsid w:val="00961DCB"/>
    <w:rsid w:val="00962A7A"/>
    <w:rsid w:val="00963F68"/>
    <w:rsid w:val="00964849"/>
    <w:rsid w:val="00966235"/>
    <w:rsid w:val="00967538"/>
    <w:rsid w:val="0097396D"/>
    <w:rsid w:val="00992AC8"/>
    <w:rsid w:val="009948E2"/>
    <w:rsid w:val="009C582C"/>
    <w:rsid w:val="009D507D"/>
    <w:rsid w:val="009E0E5B"/>
    <w:rsid w:val="009E587E"/>
    <w:rsid w:val="009E5C73"/>
    <w:rsid w:val="009E61CE"/>
    <w:rsid w:val="009E7573"/>
    <w:rsid w:val="009F6942"/>
    <w:rsid w:val="00A029ED"/>
    <w:rsid w:val="00A06282"/>
    <w:rsid w:val="00A07D14"/>
    <w:rsid w:val="00A1747F"/>
    <w:rsid w:val="00A20EAE"/>
    <w:rsid w:val="00A27987"/>
    <w:rsid w:val="00A52070"/>
    <w:rsid w:val="00A6133D"/>
    <w:rsid w:val="00A652F1"/>
    <w:rsid w:val="00A86361"/>
    <w:rsid w:val="00A94CF4"/>
    <w:rsid w:val="00A95758"/>
    <w:rsid w:val="00A966B7"/>
    <w:rsid w:val="00AA123E"/>
    <w:rsid w:val="00AA4314"/>
    <w:rsid w:val="00AA50D2"/>
    <w:rsid w:val="00AB198C"/>
    <w:rsid w:val="00AC2334"/>
    <w:rsid w:val="00AD2D14"/>
    <w:rsid w:val="00AD6547"/>
    <w:rsid w:val="00AE526D"/>
    <w:rsid w:val="00AE7E9D"/>
    <w:rsid w:val="00AF6EB0"/>
    <w:rsid w:val="00AF74BE"/>
    <w:rsid w:val="00B12703"/>
    <w:rsid w:val="00B15650"/>
    <w:rsid w:val="00B21176"/>
    <w:rsid w:val="00B26C9B"/>
    <w:rsid w:val="00B273B0"/>
    <w:rsid w:val="00B307C5"/>
    <w:rsid w:val="00B33619"/>
    <w:rsid w:val="00B33F8A"/>
    <w:rsid w:val="00B36878"/>
    <w:rsid w:val="00B47972"/>
    <w:rsid w:val="00B537C0"/>
    <w:rsid w:val="00B7350D"/>
    <w:rsid w:val="00B7391E"/>
    <w:rsid w:val="00B9450F"/>
    <w:rsid w:val="00BA4AC3"/>
    <w:rsid w:val="00BC5936"/>
    <w:rsid w:val="00BE0D6E"/>
    <w:rsid w:val="00BF3481"/>
    <w:rsid w:val="00BF44D6"/>
    <w:rsid w:val="00BF68DC"/>
    <w:rsid w:val="00C03D93"/>
    <w:rsid w:val="00C069A6"/>
    <w:rsid w:val="00C150F1"/>
    <w:rsid w:val="00C2024C"/>
    <w:rsid w:val="00C268F0"/>
    <w:rsid w:val="00C3509C"/>
    <w:rsid w:val="00C37FAB"/>
    <w:rsid w:val="00C75FB8"/>
    <w:rsid w:val="00C81DCA"/>
    <w:rsid w:val="00C850F9"/>
    <w:rsid w:val="00C93ACA"/>
    <w:rsid w:val="00CB3EAC"/>
    <w:rsid w:val="00CB6023"/>
    <w:rsid w:val="00CC0064"/>
    <w:rsid w:val="00CC067F"/>
    <w:rsid w:val="00CC4DA9"/>
    <w:rsid w:val="00CD33E7"/>
    <w:rsid w:val="00CD347F"/>
    <w:rsid w:val="00CD5700"/>
    <w:rsid w:val="00CE20CE"/>
    <w:rsid w:val="00CF4AF7"/>
    <w:rsid w:val="00CF63B0"/>
    <w:rsid w:val="00CF6EAE"/>
    <w:rsid w:val="00D0019F"/>
    <w:rsid w:val="00D15A2E"/>
    <w:rsid w:val="00D22298"/>
    <w:rsid w:val="00D25E72"/>
    <w:rsid w:val="00D43788"/>
    <w:rsid w:val="00D605F3"/>
    <w:rsid w:val="00D6538D"/>
    <w:rsid w:val="00D7379C"/>
    <w:rsid w:val="00D74D22"/>
    <w:rsid w:val="00D83CE2"/>
    <w:rsid w:val="00D84398"/>
    <w:rsid w:val="00D9595B"/>
    <w:rsid w:val="00D96A5B"/>
    <w:rsid w:val="00DA6CDB"/>
    <w:rsid w:val="00DB1D11"/>
    <w:rsid w:val="00DC357B"/>
    <w:rsid w:val="00DD0A48"/>
    <w:rsid w:val="00DF0C80"/>
    <w:rsid w:val="00DF18E5"/>
    <w:rsid w:val="00E0237F"/>
    <w:rsid w:val="00E02FF8"/>
    <w:rsid w:val="00E1631B"/>
    <w:rsid w:val="00E2080E"/>
    <w:rsid w:val="00E274D9"/>
    <w:rsid w:val="00E37E32"/>
    <w:rsid w:val="00E41E56"/>
    <w:rsid w:val="00E42193"/>
    <w:rsid w:val="00E42E55"/>
    <w:rsid w:val="00E6196B"/>
    <w:rsid w:val="00E6230C"/>
    <w:rsid w:val="00E64ED5"/>
    <w:rsid w:val="00E674A2"/>
    <w:rsid w:val="00E73200"/>
    <w:rsid w:val="00E82DF3"/>
    <w:rsid w:val="00E8688F"/>
    <w:rsid w:val="00E91132"/>
    <w:rsid w:val="00E9311B"/>
    <w:rsid w:val="00EA4570"/>
    <w:rsid w:val="00EA5BA3"/>
    <w:rsid w:val="00EB6187"/>
    <w:rsid w:val="00EC1E39"/>
    <w:rsid w:val="00ED2370"/>
    <w:rsid w:val="00EE242E"/>
    <w:rsid w:val="00EE7340"/>
    <w:rsid w:val="00F00FDE"/>
    <w:rsid w:val="00F230B1"/>
    <w:rsid w:val="00F27A1A"/>
    <w:rsid w:val="00F40BAA"/>
    <w:rsid w:val="00F47201"/>
    <w:rsid w:val="00F50F50"/>
    <w:rsid w:val="00F60EE0"/>
    <w:rsid w:val="00F62C46"/>
    <w:rsid w:val="00F64D70"/>
    <w:rsid w:val="00F775BE"/>
    <w:rsid w:val="00F832F3"/>
    <w:rsid w:val="00FA21EF"/>
    <w:rsid w:val="00FA6382"/>
    <w:rsid w:val="00FB31F3"/>
    <w:rsid w:val="00FB5CE8"/>
    <w:rsid w:val="00FB65A4"/>
    <w:rsid w:val="00FE60AE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DA7CE4"/>
  <w15:docId w15:val="{1C74FBA8-C384-4313-AEA7-1C5751DB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kern w:val="1"/>
      <w:lang w:eastAsia="ar-SA"/>
    </w:rPr>
  </w:style>
  <w:style w:type="paragraph" w:styleId="Nadpis1">
    <w:name w:val="heading 1"/>
    <w:next w:val="Zkladntext"/>
    <w:qFormat/>
    <w:pPr>
      <w:keepNext/>
      <w:numPr>
        <w:numId w:val="1"/>
      </w:numPr>
      <w:suppressAutoHyphens/>
      <w:jc w:val="center"/>
      <w:outlineLvl w:val="0"/>
    </w:pPr>
    <w:rPr>
      <w:b/>
      <w:kern w:val="1"/>
      <w:sz w:val="24"/>
      <w:szCs w:val="22"/>
      <w:lang w:eastAsia="ar-SA"/>
    </w:rPr>
  </w:style>
  <w:style w:type="paragraph" w:styleId="Nadpis2">
    <w:name w:val="heading 2"/>
    <w:next w:val="Zkladntext"/>
    <w:qFormat/>
    <w:pPr>
      <w:keepNext/>
      <w:numPr>
        <w:ilvl w:val="1"/>
        <w:numId w:val="1"/>
      </w:numPr>
      <w:suppressAutoHyphens/>
      <w:outlineLvl w:val="1"/>
    </w:pPr>
    <w:rPr>
      <w:kern w:val="1"/>
      <w:sz w:val="24"/>
      <w:szCs w:val="22"/>
      <w:lang w:eastAsia="ar-SA"/>
    </w:rPr>
  </w:style>
  <w:style w:type="paragraph" w:styleId="Nadpis3">
    <w:name w:val="heading 3"/>
    <w:next w:val="Zkladntext"/>
    <w:qFormat/>
    <w:pPr>
      <w:keepNext/>
      <w:numPr>
        <w:ilvl w:val="2"/>
        <w:numId w:val="1"/>
      </w:numPr>
      <w:suppressAutoHyphens/>
      <w:outlineLvl w:val="2"/>
    </w:pPr>
    <w:rPr>
      <w:rFonts w:ascii="Arial" w:hAnsi="Arial"/>
      <w:b/>
      <w:kern w:val="1"/>
      <w:sz w:val="28"/>
      <w:szCs w:val="22"/>
      <w:lang w:eastAsia="ar-SA"/>
    </w:rPr>
  </w:style>
  <w:style w:type="paragraph" w:styleId="Nadpis4">
    <w:name w:val="heading 4"/>
    <w:next w:val="Zkladntext"/>
    <w:qFormat/>
    <w:pPr>
      <w:keepNext/>
      <w:numPr>
        <w:ilvl w:val="3"/>
        <w:numId w:val="1"/>
      </w:numPr>
      <w:suppressAutoHyphens/>
      <w:jc w:val="both"/>
      <w:outlineLvl w:val="3"/>
    </w:pPr>
    <w:rPr>
      <w:b/>
      <w:kern w:val="1"/>
      <w:sz w:val="24"/>
      <w:szCs w:val="22"/>
      <w:lang w:eastAsia="ar-SA"/>
    </w:rPr>
  </w:style>
  <w:style w:type="paragraph" w:styleId="Nadpis5">
    <w:name w:val="heading 5"/>
    <w:next w:val="Zkladntext"/>
    <w:qFormat/>
    <w:pPr>
      <w:keepNext/>
      <w:numPr>
        <w:ilvl w:val="4"/>
        <w:numId w:val="1"/>
      </w:numPr>
      <w:suppressAutoHyphens/>
      <w:jc w:val="both"/>
      <w:outlineLvl w:val="4"/>
    </w:pPr>
    <w:rPr>
      <w:b/>
      <w:kern w:val="1"/>
      <w:sz w:val="24"/>
      <w:szCs w:val="22"/>
      <w:u w:val="single"/>
      <w:lang w:eastAsia="ar-SA"/>
    </w:rPr>
  </w:style>
  <w:style w:type="paragraph" w:styleId="Nadpis6">
    <w:name w:val="heading 6"/>
    <w:next w:val="Zkladntext"/>
    <w:qFormat/>
    <w:pPr>
      <w:numPr>
        <w:ilvl w:val="5"/>
        <w:numId w:val="1"/>
      </w:numPr>
      <w:suppressAutoHyphens/>
      <w:spacing w:before="240" w:after="60" w:line="288" w:lineRule="auto"/>
      <w:ind w:left="1140" w:hanging="360"/>
      <w:jc w:val="both"/>
      <w:outlineLvl w:val="5"/>
    </w:pPr>
    <w:rPr>
      <w:rFonts w:ascii="Arial" w:hAnsi="Arial"/>
      <w:i/>
      <w:kern w:val="1"/>
      <w:sz w:val="22"/>
      <w:szCs w:val="22"/>
      <w:lang w:eastAsia="ar-SA"/>
    </w:rPr>
  </w:style>
  <w:style w:type="paragraph" w:styleId="Nadpis7">
    <w:name w:val="heading 7"/>
    <w:next w:val="Zkladntext"/>
    <w:qFormat/>
    <w:pPr>
      <w:numPr>
        <w:ilvl w:val="6"/>
        <w:numId w:val="1"/>
      </w:numPr>
      <w:suppressAutoHyphens/>
      <w:spacing w:before="240" w:after="60" w:line="288" w:lineRule="auto"/>
      <w:ind w:left="1140" w:hanging="360"/>
      <w:jc w:val="both"/>
      <w:outlineLvl w:val="6"/>
    </w:pPr>
    <w:rPr>
      <w:rFonts w:ascii="Arial" w:hAnsi="Arial"/>
      <w:kern w:val="1"/>
      <w:sz w:val="22"/>
      <w:szCs w:val="22"/>
      <w:lang w:eastAsia="ar-SA"/>
    </w:rPr>
  </w:style>
  <w:style w:type="paragraph" w:styleId="Nadpis8">
    <w:name w:val="heading 8"/>
    <w:next w:val="Zkladntext"/>
    <w:qFormat/>
    <w:pPr>
      <w:numPr>
        <w:ilvl w:val="7"/>
        <w:numId w:val="1"/>
      </w:numPr>
      <w:suppressAutoHyphens/>
      <w:spacing w:before="240" w:after="60" w:line="288" w:lineRule="auto"/>
      <w:ind w:left="1140" w:hanging="360"/>
      <w:jc w:val="both"/>
      <w:outlineLvl w:val="7"/>
    </w:pPr>
    <w:rPr>
      <w:rFonts w:ascii="Arial" w:hAnsi="Arial"/>
      <w:i/>
      <w:kern w:val="1"/>
      <w:sz w:val="22"/>
      <w:szCs w:val="22"/>
      <w:lang w:eastAsia="ar-SA"/>
    </w:rPr>
  </w:style>
  <w:style w:type="paragraph" w:styleId="Nadpis9">
    <w:name w:val="heading 9"/>
    <w:next w:val="Zkladntext"/>
    <w:qFormat/>
    <w:pPr>
      <w:numPr>
        <w:ilvl w:val="8"/>
        <w:numId w:val="1"/>
      </w:numPr>
      <w:suppressAutoHyphens/>
      <w:spacing w:before="240" w:after="60" w:line="288" w:lineRule="auto"/>
      <w:ind w:left="1140" w:hanging="360"/>
      <w:jc w:val="both"/>
      <w:outlineLvl w:val="8"/>
    </w:pPr>
    <w:rPr>
      <w:rFonts w:ascii="Arial" w:hAnsi="Arial"/>
      <w:i/>
      <w:kern w:val="1"/>
      <w:sz w:val="18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dstrike/>
    </w:rPr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Nadpis2Char">
    <w:name w:val="Nadpis 2 Char"/>
    <w:rPr>
      <w:rFonts w:ascii="Cambria" w:hAnsi="Cambria" w:cs="Times New Roman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character" w:customStyle="1" w:styleId="Nadpis4Char">
    <w:name w:val="Nadpis 4 Char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Nadpis5Char">
    <w:name w:val="Nadpis 5 Char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Nadpis6Char">
    <w:name w:val="Nadpis 6 Char"/>
    <w:rPr>
      <w:rFonts w:ascii="Calibri" w:hAnsi="Calibri" w:cs="Times New Roman"/>
      <w:b/>
      <w:bCs/>
      <w:kern w:val="1"/>
      <w:lang w:eastAsia="ar-SA" w:bidi="ar-SA"/>
    </w:rPr>
  </w:style>
  <w:style w:type="character" w:customStyle="1" w:styleId="Nadpis7Char">
    <w:name w:val="Nadpis 7 Char"/>
    <w:rPr>
      <w:rFonts w:ascii="Calibri" w:hAnsi="Calibri" w:cs="Times New Roman"/>
      <w:kern w:val="1"/>
      <w:sz w:val="24"/>
      <w:szCs w:val="24"/>
      <w:lang w:eastAsia="ar-SA" w:bidi="ar-SA"/>
    </w:rPr>
  </w:style>
  <w:style w:type="character" w:customStyle="1" w:styleId="Nadpis8Char">
    <w:name w:val="Nadpis 8 Char"/>
    <w:rPr>
      <w:rFonts w:ascii="Calibri" w:hAnsi="Calibri" w:cs="Times New Roman"/>
      <w:i/>
      <w:iCs/>
      <w:kern w:val="1"/>
      <w:sz w:val="24"/>
      <w:szCs w:val="24"/>
      <w:lang w:eastAsia="ar-SA" w:bidi="ar-SA"/>
    </w:rPr>
  </w:style>
  <w:style w:type="character" w:customStyle="1" w:styleId="Nadpis9Char">
    <w:name w:val="Nadpis 9 Char"/>
    <w:rPr>
      <w:rFonts w:ascii="Cambria" w:hAnsi="Cambria" w:cs="Times New Roman"/>
      <w:kern w:val="1"/>
      <w:lang w:eastAsia="ar-SA" w:bidi="ar-SA"/>
    </w:rPr>
  </w:style>
  <w:style w:type="character" w:customStyle="1" w:styleId="WW8Num2z1">
    <w:name w:val="WW8Num2z1"/>
    <w:rPr>
      <w:b/>
    </w:rPr>
  </w:style>
  <w:style w:type="character" w:customStyle="1" w:styleId="WW-Absatz-Standardschriftart">
    <w:name w:val="WW-Absatz-Standardschriftart"/>
  </w:style>
  <w:style w:type="character" w:customStyle="1" w:styleId="Standardnpsmoodstavce10">
    <w:name w:val="Standardní písmo odstavce1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Calibri" w:hAnsi="Calibri"/>
    </w:rPr>
  </w:style>
  <w:style w:type="character" w:customStyle="1" w:styleId="Standardnpsmoodstavce5">
    <w:name w:val="Standardní písmo odstavce5"/>
  </w:style>
  <w:style w:type="character" w:customStyle="1" w:styleId="WW8Num4z0">
    <w:name w:val="WW8Num4z0"/>
    <w:rPr>
      <w:rFonts w:ascii="Calibri" w:hAnsi="Calibri"/>
    </w:rPr>
  </w:style>
  <w:style w:type="character" w:customStyle="1" w:styleId="WW8Num4z1">
    <w:name w:val="WW8Num4z1"/>
    <w:rPr>
      <w:b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Standardnpsmoodstavce4">
    <w:name w:val="Standardní písmo odstavce4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5z0">
    <w:name w:val="WW8Num5z0"/>
    <w:rPr>
      <w:rFonts w:ascii="Calibri" w:hAnsi="Calibri"/>
    </w:rPr>
  </w:style>
  <w:style w:type="character" w:customStyle="1" w:styleId="WW8Num5z1">
    <w:name w:val="WW8Num5z1"/>
    <w:rPr>
      <w:b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Standardnpsmoodstavce3">
    <w:name w:val="Standardní písmo odstavce3"/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WW8Num1z1">
    <w:name w:val="WW8Num1z1"/>
    <w:rPr>
      <w:b/>
    </w:rPr>
  </w:style>
  <w:style w:type="character" w:customStyle="1" w:styleId="Standardnpsmoodstavce11">
    <w:name w:val="Standardní písmo odstavce11"/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Odkaznakoment1">
    <w:name w:val="Odkaz na komentář1"/>
    <w:rPr>
      <w:sz w:val="16"/>
    </w:rPr>
  </w:style>
  <w:style w:type="character" w:customStyle="1" w:styleId="slostrnky1">
    <w:name w:val="Číslo stránky1"/>
  </w:style>
  <w:style w:type="character" w:customStyle="1" w:styleId="Sledovanodkaz1">
    <w:name w:val="Sledovaný odkaz1"/>
    <w:rPr>
      <w:color w:val="800080"/>
      <w:u w:val="single"/>
    </w:rPr>
  </w:style>
  <w:style w:type="character" w:customStyle="1" w:styleId="ZhlavChar">
    <w:name w:val="Záhlaví Char"/>
    <w:rPr>
      <w:sz w:val="24"/>
    </w:rPr>
  </w:style>
  <w:style w:type="character" w:customStyle="1" w:styleId="ZpatChar">
    <w:name w:val="Zápatí Char"/>
  </w:style>
  <w:style w:type="character" w:customStyle="1" w:styleId="Odkaznakoment2">
    <w:name w:val="Odkaz na komentář2"/>
    <w:rPr>
      <w:sz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</w:rPr>
  </w:style>
  <w:style w:type="character" w:customStyle="1" w:styleId="Odkaznakoment3">
    <w:name w:val="Odkaz na komentář3"/>
    <w:rPr>
      <w:sz w:val="16"/>
    </w:rPr>
  </w:style>
  <w:style w:type="character" w:customStyle="1" w:styleId="Standardnpsmoodstavce7">
    <w:name w:val="Standardní písmo odstavce7"/>
  </w:style>
  <w:style w:type="character" w:customStyle="1" w:styleId="WW-Absatz-Standardschriftart11">
    <w:name w:val="WW-Absatz-Standardschriftart11"/>
  </w:style>
  <w:style w:type="character" w:customStyle="1" w:styleId="Standardnpsmoodstavce6">
    <w:name w:val="Standardní písmo odstavce6"/>
  </w:style>
  <w:style w:type="character" w:customStyle="1" w:styleId="WW-Absatz-Standardschriftart111">
    <w:name w:val="WW-Absatz-Standardschriftart111"/>
  </w:style>
  <w:style w:type="character" w:customStyle="1" w:styleId="Odkaznakoment4">
    <w:name w:val="Odkaz na komentář4"/>
    <w:rPr>
      <w:sz w:val="16"/>
    </w:rPr>
  </w:style>
  <w:style w:type="character" w:customStyle="1" w:styleId="CommentTextChar">
    <w:name w:val="Comment Text Char"/>
  </w:style>
  <w:style w:type="character" w:customStyle="1" w:styleId="ListLabel1">
    <w:name w:val="ListLabel 1"/>
  </w:style>
  <w:style w:type="character" w:customStyle="1" w:styleId="ListLabel2">
    <w:name w:val="ListLabel 2"/>
    <w:rPr>
      <w:b/>
    </w:rPr>
  </w:style>
  <w:style w:type="character" w:customStyle="1" w:styleId="ZkladntextChar">
    <w:name w:val="Základní text Char"/>
    <w:rPr>
      <w:rFonts w:cs="Times New Roman"/>
      <w:kern w:val="1"/>
      <w:sz w:val="20"/>
      <w:szCs w:val="20"/>
      <w:lang w:eastAsia="ar-SA" w:bidi="ar-SA"/>
    </w:rPr>
  </w:style>
  <w:style w:type="character" w:customStyle="1" w:styleId="ZkladntextodsazenChar">
    <w:name w:val="Základní text odsazený Char"/>
    <w:rPr>
      <w:rFonts w:cs="Times New Roman"/>
      <w:kern w:val="1"/>
      <w:sz w:val="20"/>
      <w:szCs w:val="20"/>
      <w:lang w:eastAsia="ar-SA" w:bidi="ar-SA"/>
    </w:rPr>
  </w:style>
  <w:style w:type="character" w:customStyle="1" w:styleId="ZhlavChar1">
    <w:name w:val="Záhlaví Char1"/>
    <w:rPr>
      <w:rFonts w:cs="Times New Roman"/>
      <w:kern w:val="1"/>
      <w:sz w:val="20"/>
      <w:szCs w:val="20"/>
      <w:lang w:eastAsia="ar-SA" w:bidi="ar-SA"/>
    </w:rPr>
  </w:style>
  <w:style w:type="character" w:customStyle="1" w:styleId="ZpatChar1">
    <w:name w:val="Zápatí Char1"/>
    <w:rPr>
      <w:rFonts w:cs="Times New Roman"/>
      <w:kern w:val="1"/>
      <w:sz w:val="20"/>
      <w:szCs w:val="20"/>
      <w:lang w:eastAsia="ar-SA" w:bidi="ar-SA"/>
    </w:rPr>
  </w:style>
  <w:style w:type="character" w:customStyle="1" w:styleId="NzevChar">
    <w:name w:val="Název Char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PodtitulChar">
    <w:name w:val="Podtitul Char"/>
    <w:rPr>
      <w:rFonts w:ascii="Cambria" w:hAnsi="Cambria" w:cs="Times New Roman"/>
      <w:kern w:val="1"/>
      <w:sz w:val="24"/>
      <w:szCs w:val="24"/>
      <w:lang w:eastAsia="ar-SA" w:bidi="ar-SA"/>
    </w:rPr>
  </w:style>
  <w:style w:type="character" w:customStyle="1" w:styleId="TextbublinyChar">
    <w:name w:val="Text bubliny Char"/>
    <w:rPr>
      <w:rFonts w:ascii="Tahoma" w:hAnsi="Tahoma" w:cs="Times New Roman"/>
      <w:kern w:val="1"/>
      <w:sz w:val="16"/>
      <w:lang w:eastAsia="ar-SA" w:bidi="ar-SA"/>
    </w:rPr>
  </w:style>
  <w:style w:type="character" w:customStyle="1" w:styleId="Odkaznakoment5">
    <w:name w:val="Odkaz na komentář5"/>
    <w:rPr>
      <w:rFonts w:cs="Times New Roman"/>
      <w:sz w:val="16"/>
    </w:rPr>
  </w:style>
  <w:style w:type="character" w:customStyle="1" w:styleId="TextkomenteChar1">
    <w:name w:val="Text komentáře Char1"/>
    <w:rPr>
      <w:rFonts w:cs="Times New Roman"/>
      <w:kern w:val="1"/>
      <w:sz w:val="20"/>
      <w:szCs w:val="20"/>
      <w:lang w:eastAsia="ar-SA" w:bidi="ar-SA"/>
    </w:rPr>
  </w:style>
  <w:style w:type="character" w:customStyle="1" w:styleId="TextkomenteChar2">
    <w:name w:val="Text komentáře Char2"/>
    <w:rPr>
      <w:kern w:val="1"/>
      <w:lang w:eastAsia="ar-SA" w:bidi="ar-SA"/>
    </w:rPr>
  </w:style>
  <w:style w:type="character" w:customStyle="1" w:styleId="PedmtkomenteChar1">
    <w:name w:val="Předmět komentáře Char1"/>
    <w:rPr>
      <w:rFonts w:cs="Times New Roman"/>
      <w:b/>
      <w:kern w:val="1"/>
      <w:lang w:eastAsia="ar-SA" w:bidi="ar-SA"/>
    </w:rPr>
  </w:style>
  <w:style w:type="character" w:customStyle="1" w:styleId="ListLabel3">
    <w:name w:val="ListLabel 3"/>
    <w:rPr>
      <w:rFonts w:cs="Times New Roma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pPr>
      <w:suppressAutoHyphens/>
    </w:pPr>
    <w:rPr>
      <w:rFonts w:ascii="Arial" w:hAnsi="Arial"/>
      <w:kern w:val="1"/>
      <w:sz w:val="24"/>
      <w:szCs w:val="22"/>
      <w:lang w:eastAsia="ar-SA"/>
    </w:rPr>
  </w:style>
  <w:style w:type="paragraph" w:styleId="Seznam">
    <w:name w:val="List"/>
    <w:pPr>
      <w:suppressAutoHyphens/>
    </w:pPr>
    <w:rPr>
      <w:rFonts w:cs="Tahoma"/>
      <w:kern w:val="1"/>
      <w:sz w:val="22"/>
      <w:szCs w:val="22"/>
      <w:lang w:eastAsia="ar-S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pPr>
      <w:suppressAutoHyphens/>
      <w:ind w:left="709"/>
      <w:jc w:val="both"/>
    </w:pPr>
    <w:rPr>
      <w:rFonts w:ascii="Arial" w:hAnsi="Arial"/>
      <w:kern w:val="1"/>
      <w:sz w:val="24"/>
      <w:szCs w:val="22"/>
      <w:lang w:eastAsia="ar-SA"/>
    </w:rPr>
  </w:style>
  <w:style w:type="paragraph" w:customStyle="1" w:styleId="Textkomente1">
    <w:name w:val="Text komentáře1"/>
    <w:pPr>
      <w:suppressAutoHyphens/>
    </w:pPr>
    <w:rPr>
      <w:kern w:val="1"/>
      <w:lang w:eastAsia="ar-SA"/>
    </w:rPr>
  </w:style>
  <w:style w:type="paragraph" w:styleId="Zhlav">
    <w:name w:val="header"/>
    <w:pPr>
      <w:suppressLineNumbers/>
      <w:tabs>
        <w:tab w:val="center" w:pos="4818"/>
        <w:tab w:val="right" w:pos="9637"/>
      </w:tabs>
      <w:suppressAutoHyphens/>
      <w:jc w:val="both"/>
    </w:pPr>
    <w:rPr>
      <w:kern w:val="1"/>
      <w:sz w:val="24"/>
      <w:szCs w:val="22"/>
      <w:lang w:eastAsia="ar-SA"/>
    </w:rPr>
  </w:style>
  <w:style w:type="paragraph" w:customStyle="1" w:styleId="Zkladntextodsazen21">
    <w:name w:val="Základní text odsazený 21"/>
    <w:pPr>
      <w:suppressAutoHyphens/>
      <w:ind w:left="567"/>
      <w:jc w:val="both"/>
    </w:pPr>
    <w:rPr>
      <w:kern w:val="1"/>
      <w:sz w:val="24"/>
      <w:lang w:eastAsia="ar-SA"/>
    </w:rPr>
  </w:style>
  <w:style w:type="paragraph" w:customStyle="1" w:styleId="standard">
    <w:name w:val="standard"/>
    <w:pPr>
      <w:suppressAutoHyphens/>
      <w:spacing w:before="60" w:line="288" w:lineRule="auto"/>
      <w:jc w:val="both"/>
    </w:pPr>
    <w:rPr>
      <w:kern w:val="1"/>
      <w:sz w:val="24"/>
      <w:lang w:eastAsia="ar-SA"/>
    </w:rPr>
  </w:style>
  <w:style w:type="paragraph" w:customStyle="1" w:styleId="Zkladntextodsazen31">
    <w:name w:val="Základní text odsazený 31"/>
    <w:pPr>
      <w:suppressAutoHyphens/>
      <w:ind w:left="567" w:hanging="567"/>
    </w:pPr>
    <w:rPr>
      <w:rFonts w:ascii="Arial" w:hAnsi="Arial"/>
      <w:kern w:val="1"/>
      <w:sz w:val="24"/>
      <w:lang w:eastAsia="ar-SA"/>
    </w:rPr>
  </w:style>
  <w:style w:type="paragraph" w:customStyle="1" w:styleId="Prosttext1">
    <w:name w:val="Prostý text1"/>
    <w:pPr>
      <w:suppressAutoHyphens/>
    </w:pPr>
    <w:rPr>
      <w:rFonts w:ascii="Courier New" w:hAnsi="Courier New"/>
      <w:kern w:val="1"/>
      <w:lang w:eastAsia="ar-SA"/>
    </w:rPr>
  </w:style>
  <w:style w:type="paragraph" w:customStyle="1" w:styleId="Zkladntext21">
    <w:name w:val="Základní text 21"/>
    <w:pPr>
      <w:suppressAutoHyphens/>
      <w:jc w:val="center"/>
    </w:pPr>
    <w:rPr>
      <w:rFonts w:ascii="Arial" w:hAnsi="Arial"/>
      <w:b/>
      <w:kern w:val="1"/>
      <w:sz w:val="22"/>
      <w:lang w:eastAsia="ar-SA"/>
    </w:rPr>
  </w:style>
  <w:style w:type="paragraph" w:styleId="Zpat">
    <w:name w:val="footer"/>
    <w:pPr>
      <w:suppressLineNumbers/>
      <w:tabs>
        <w:tab w:val="center" w:pos="4818"/>
        <w:tab w:val="right" w:pos="9637"/>
      </w:tabs>
      <w:suppressAutoHyphens/>
    </w:pPr>
    <w:rPr>
      <w:kern w:val="1"/>
      <w:sz w:val="22"/>
      <w:szCs w:val="22"/>
      <w:lang w:eastAsia="ar-SA"/>
    </w:rPr>
  </w:style>
  <w:style w:type="paragraph" w:customStyle="1" w:styleId="Textbubliny1">
    <w:name w:val="Text bubliny1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Zkladntext31">
    <w:name w:val="Základní text 31"/>
    <w:pPr>
      <w:suppressAutoHyphens/>
      <w:jc w:val="both"/>
    </w:pPr>
    <w:rPr>
      <w:rFonts w:ascii="Arial" w:hAnsi="Arial"/>
      <w:color w:val="000000"/>
      <w:kern w:val="1"/>
      <w:lang w:eastAsia="ar-SA"/>
    </w:rPr>
  </w:style>
  <w:style w:type="paragraph" w:customStyle="1" w:styleId="Rozvrendokumentu1">
    <w:name w:val="Rozvržení dokumentu1"/>
    <w:pPr>
      <w:shd w:val="clear" w:color="auto" w:fill="000080"/>
      <w:suppressAutoHyphens/>
    </w:pPr>
    <w:rPr>
      <w:rFonts w:ascii="Tahoma" w:hAnsi="Tahoma" w:cs="Tahoma"/>
      <w:kern w:val="1"/>
      <w:lang w:eastAsia="ar-SA"/>
    </w:rPr>
  </w:style>
  <w:style w:type="paragraph" w:customStyle="1" w:styleId="Odstavecseseznamem1">
    <w:name w:val="Odstavec se seznamem1"/>
    <w:pPr>
      <w:suppressAutoHyphens/>
      <w:ind w:left="720"/>
    </w:pPr>
    <w:rPr>
      <w:kern w:val="1"/>
      <w:lang w:eastAsia="ar-SA"/>
    </w:rPr>
  </w:style>
  <w:style w:type="paragraph" w:customStyle="1" w:styleId="Textkomente2">
    <w:name w:val="Text komentáře2"/>
    <w:pPr>
      <w:suppressAutoHyphens/>
    </w:pPr>
    <w:rPr>
      <w:kern w:val="1"/>
      <w:lang w:eastAsia="ar-SA"/>
    </w:rPr>
  </w:style>
  <w:style w:type="paragraph" w:customStyle="1" w:styleId="Pedmtkomente1">
    <w:name w:val="Předmět komentáře1"/>
    <w:pPr>
      <w:suppressAutoHyphens/>
    </w:pPr>
    <w:rPr>
      <w:b/>
      <w:bCs/>
      <w:kern w:val="1"/>
      <w:lang w:eastAsia="ar-SA"/>
    </w:rPr>
  </w:style>
  <w:style w:type="paragraph" w:customStyle="1" w:styleId="Textkomente3">
    <w:name w:val="Text komentáře3"/>
    <w:pPr>
      <w:suppressAutoHyphens/>
    </w:pPr>
    <w:rPr>
      <w:kern w:val="1"/>
      <w:lang w:eastAsia="ar-SA"/>
    </w:rPr>
  </w:style>
  <w:style w:type="paragraph" w:styleId="Nzev">
    <w:name w:val="Title"/>
    <w:next w:val="Podnadpis"/>
    <w:qFormat/>
    <w:pPr>
      <w:widowControl w:val="0"/>
      <w:suppressAutoHyphens/>
      <w:spacing w:before="120" w:line="480" w:lineRule="auto"/>
      <w:jc w:val="center"/>
    </w:pPr>
    <w:rPr>
      <w:b/>
      <w:bCs/>
      <w:kern w:val="1"/>
      <w:sz w:val="36"/>
      <w:szCs w:val="36"/>
      <w:lang w:eastAsia="ar-SA"/>
    </w:rPr>
  </w:style>
  <w:style w:type="paragraph" w:styleId="Podnadpis">
    <w:name w:val="Subtitle"/>
    <w:next w:val="Zkladntext"/>
    <w:qFormat/>
    <w:pPr>
      <w:suppressAutoHyphens/>
      <w:spacing w:after="60"/>
      <w:jc w:val="center"/>
    </w:pPr>
    <w:rPr>
      <w:rFonts w:ascii="Arial" w:hAnsi="Arial" w:cs="Arial"/>
      <w:i/>
      <w:iCs/>
      <w:kern w:val="1"/>
      <w:sz w:val="24"/>
      <w:szCs w:val="24"/>
      <w:lang w:eastAsia="ar-SA"/>
    </w:rPr>
  </w:style>
  <w:style w:type="paragraph" w:customStyle="1" w:styleId="Rozloendokumentu1">
    <w:name w:val="Rozložení dokumentu1"/>
    <w:pPr>
      <w:shd w:val="clear" w:color="auto" w:fill="000080"/>
      <w:suppressAutoHyphens/>
    </w:pPr>
    <w:rPr>
      <w:rFonts w:ascii="Tahoma" w:hAnsi="Tahoma" w:cs="Tahoma"/>
      <w:kern w:val="1"/>
      <w:lang w:eastAsia="ar-SA"/>
    </w:rPr>
  </w:style>
  <w:style w:type="paragraph" w:customStyle="1" w:styleId="Rozloendokumentu11">
    <w:name w:val="Rozložení dokumentu11"/>
    <w:pPr>
      <w:shd w:val="clear" w:color="auto" w:fill="000080"/>
      <w:suppressAutoHyphens/>
    </w:pPr>
    <w:rPr>
      <w:rFonts w:ascii="Tahoma" w:hAnsi="Tahoma" w:cs="Tahoma"/>
      <w:kern w:val="1"/>
      <w:lang w:eastAsia="ar-SA"/>
    </w:rPr>
  </w:style>
  <w:style w:type="paragraph" w:customStyle="1" w:styleId="Revize1">
    <w:name w:val="Revize1"/>
    <w:pPr>
      <w:suppressAutoHyphens/>
    </w:pPr>
    <w:rPr>
      <w:kern w:val="1"/>
      <w:lang w:eastAsia="ar-SA"/>
    </w:rPr>
  </w:style>
  <w:style w:type="paragraph" w:customStyle="1" w:styleId="Textkomente4">
    <w:name w:val="Text komentáře4"/>
    <w:pPr>
      <w:suppressAutoHyphens/>
    </w:pPr>
    <w:rPr>
      <w:kern w:val="1"/>
      <w:lang w:eastAsia="ar-SA"/>
    </w:rPr>
  </w:style>
  <w:style w:type="paragraph" w:customStyle="1" w:styleId="Textbubliny2">
    <w:name w:val="Text bubliny2"/>
    <w:pPr>
      <w:widowControl w:val="0"/>
      <w:suppressAutoHyphens/>
    </w:pPr>
    <w:rPr>
      <w:rFonts w:ascii="Tahoma" w:hAnsi="Tahoma"/>
      <w:kern w:val="1"/>
      <w:sz w:val="16"/>
      <w:szCs w:val="16"/>
      <w:lang w:eastAsia="ar-SA"/>
    </w:rPr>
  </w:style>
  <w:style w:type="paragraph" w:customStyle="1" w:styleId="Textkomente5">
    <w:name w:val="Text komentáře5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Pedmtkomente2">
    <w:name w:val="Předmět komentáře2"/>
    <w:pPr>
      <w:widowControl w:val="0"/>
      <w:suppressAutoHyphens/>
    </w:pPr>
    <w:rPr>
      <w:b/>
      <w:bCs/>
      <w:kern w:val="1"/>
      <w:sz w:val="22"/>
      <w:szCs w:val="22"/>
      <w:lang w:eastAsia="ar-SA"/>
    </w:rPr>
  </w:style>
  <w:style w:type="character" w:styleId="Odkaznakoment">
    <w:name w:val="annotation reference"/>
    <w:uiPriority w:val="99"/>
    <w:semiHidden/>
    <w:unhideWhenUsed/>
    <w:rsid w:val="006648FE"/>
    <w:rPr>
      <w:sz w:val="16"/>
      <w:szCs w:val="16"/>
    </w:rPr>
  </w:style>
  <w:style w:type="paragraph" w:styleId="Textkomente">
    <w:name w:val="annotation text"/>
    <w:basedOn w:val="Normln"/>
    <w:link w:val="TextkomenteChar3"/>
    <w:uiPriority w:val="99"/>
    <w:semiHidden/>
    <w:unhideWhenUsed/>
    <w:rsid w:val="006648FE"/>
  </w:style>
  <w:style w:type="character" w:customStyle="1" w:styleId="TextkomenteChar3">
    <w:name w:val="Text komentáře Char3"/>
    <w:link w:val="Textkomente"/>
    <w:uiPriority w:val="99"/>
    <w:semiHidden/>
    <w:rsid w:val="006648FE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2"/>
    <w:uiPriority w:val="99"/>
    <w:semiHidden/>
    <w:unhideWhenUsed/>
    <w:rsid w:val="006648FE"/>
    <w:rPr>
      <w:b/>
      <w:bCs/>
    </w:rPr>
  </w:style>
  <w:style w:type="character" w:customStyle="1" w:styleId="PedmtkomenteChar2">
    <w:name w:val="Předmět komentáře Char2"/>
    <w:link w:val="Pedmtkomente"/>
    <w:uiPriority w:val="99"/>
    <w:semiHidden/>
    <w:rsid w:val="006648FE"/>
    <w:rPr>
      <w:b/>
      <w:bCs/>
      <w:kern w:val="1"/>
      <w:lang w:eastAsia="ar-SA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6648FE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6648FE"/>
    <w:rPr>
      <w:rFonts w:ascii="Tahoma" w:hAnsi="Tahoma" w:cs="Tahoma"/>
      <w:kern w:val="1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F6942"/>
    <w:pPr>
      <w:ind w:left="720"/>
    </w:pPr>
    <w:rPr>
      <w:kern w:val="0"/>
    </w:rPr>
  </w:style>
  <w:style w:type="paragraph" w:customStyle="1" w:styleId="Default">
    <w:name w:val="Default"/>
    <w:rsid w:val="00E208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B47972"/>
    <w:pPr>
      <w:suppressAutoHyphens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F3252-DA9A-45D3-AD3B-F05AF72B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3481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Jablonec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...</dc:creator>
  <cp:lastModifiedBy>Markéta Horáková</cp:lastModifiedBy>
  <cp:revision>2</cp:revision>
  <cp:lastPrinted>2020-08-06T07:51:00Z</cp:lastPrinted>
  <dcterms:created xsi:type="dcterms:W3CDTF">2020-11-25T13:58:00Z</dcterms:created>
  <dcterms:modified xsi:type="dcterms:W3CDTF">2020-11-25T13:58:00Z</dcterms:modified>
</cp:coreProperties>
</file>