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4C" w:rsidRPr="00A6698D" w:rsidRDefault="005A204C" w:rsidP="005A204C">
      <w:pPr>
        <w:tabs>
          <w:tab w:val="left" w:pos="567"/>
          <w:tab w:val="left" w:pos="1276"/>
          <w:tab w:val="left" w:pos="1701"/>
        </w:tabs>
        <w:spacing w:line="240" w:lineRule="atLeast"/>
        <w:jc w:val="center"/>
        <w:rPr>
          <w:b/>
          <w:sz w:val="22"/>
          <w:szCs w:val="22"/>
          <w:u w:val="single"/>
        </w:rPr>
      </w:pPr>
      <w:r w:rsidRPr="00A6698D">
        <w:rPr>
          <w:b/>
          <w:sz w:val="22"/>
          <w:szCs w:val="22"/>
          <w:u w:val="single"/>
        </w:rPr>
        <w:t>Dodatek č. 1</w:t>
      </w:r>
    </w:p>
    <w:p w:rsidR="005A204C" w:rsidRPr="00A6698D" w:rsidRDefault="005A204C" w:rsidP="00C42FB6">
      <w:pPr>
        <w:tabs>
          <w:tab w:val="left" w:pos="567"/>
          <w:tab w:val="left" w:pos="1276"/>
          <w:tab w:val="left" w:pos="1701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A6698D" w:rsidRPr="00A6698D" w:rsidRDefault="00C42FB6" w:rsidP="005A204C">
      <w:pPr>
        <w:pStyle w:val="Zkladntext"/>
        <w:pBdr>
          <w:bottom w:val="single" w:sz="6" w:space="1" w:color="auto"/>
        </w:pBdr>
        <w:jc w:val="center"/>
        <w:rPr>
          <w:rFonts w:cstheme="minorHAnsi"/>
          <w:sz w:val="22"/>
          <w:szCs w:val="22"/>
        </w:rPr>
      </w:pPr>
      <w:r w:rsidRPr="00A6698D">
        <w:rPr>
          <w:rFonts w:cstheme="minorHAnsi"/>
          <w:sz w:val="22"/>
          <w:szCs w:val="22"/>
        </w:rPr>
        <w:t xml:space="preserve">Smluvní strany se dohodly na tomto dodatku č. </w:t>
      </w:r>
      <w:r w:rsidRPr="00A6698D">
        <w:rPr>
          <w:rFonts w:cstheme="minorHAnsi"/>
          <w:sz w:val="22"/>
          <w:szCs w:val="22"/>
        </w:rPr>
        <w:t>1</w:t>
      </w:r>
      <w:r w:rsidRPr="00A6698D">
        <w:rPr>
          <w:rFonts w:cstheme="minorHAnsi"/>
          <w:sz w:val="22"/>
          <w:szCs w:val="22"/>
        </w:rPr>
        <w:t xml:space="preserve"> </w:t>
      </w:r>
      <w:r w:rsidRPr="00A6698D">
        <w:rPr>
          <w:rFonts w:cstheme="minorHAnsi"/>
          <w:sz w:val="22"/>
          <w:szCs w:val="22"/>
        </w:rPr>
        <w:t>k uzavřené smlouvě o dílo</w:t>
      </w:r>
    </w:p>
    <w:p w:rsidR="005A204C" w:rsidRPr="00A6698D" w:rsidRDefault="00C42FB6" w:rsidP="005A204C">
      <w:pPr>
        <w:pStyle w:val="Zkladntext"/>
        <w:pBdr>
          <w:bottom w:val="single" w:sz="6" w:space="1" w:color="auto"/>
        </w:pBdr>
        <w:jc w:val="center"/>
        <w:rPr>
          <w:rFonts w:cstheme="minorHAnsi"/>
          <w:b/>
          <w:sz w:val="22"/>
          <w:szCs w:val="22"/>
        </w:rPr>
      </w:pPr>
      <w:r w:rsidRPr="00A6698D">
        <w:rPr>
          <w:rFonts w:cstheme="minorHAnsi"/>
          <w:sz w:val="22"/>
          <w:szCs w:val="22"/>
        </w:rPr>
        <w:t xml:space="preserve"> </w:t>
      </w:r>
      <w:r w:rsidR="005A204C" w:rsidRPr="00A6698D">
        <w:rPr>
          <w:rFonts w:cstheme="minorHAnsi"/>
          <w:b/>
          <w:sz w:val="22"/>
          <w:szCs w:val="22"/>
        </w:rPr>
        <w:t>„Garáž čistícího vozu v areálu ČOV Dobříš“</w:t>
      </w:r>
    </w:p>
    <w:p w:rsidR="00C42FB6" w:rsidRPr="00A6698D" w:rsidRDefault="00C42FB6" w:rsidP="00C42FB6">
      <w:pPr>
        <w:tabs>
          <w:tab w:val="left" w:pos="567"/>
          <w:tab w:val="left" w:pos="1276"/>
          <w:tab w:val="left" w:pos="1701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pStyle w:val="Nadpis2"/>
        <w:numPr>
          <w:ilvl w:val="0"/>
          <w:numId w:val="0"/>
        </w:numPr>
        <w:tabs>
          <w:tab w:val="left" w:pos="567"/>
        </w:tabs>
        <w:ind w:left="567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6698D">
        <w:rPr>
          <w:rFonts w:asciiTheme="minorHAnsi" w:hAnsiTheme="minorHAnsi" w:cstheme="minorHAnsi"/>
          <w:color w:val="auto"/>
          <w:sz w:val="22"/>
          <w:szCs w:val="22"/>
        </w:rPr>
        <w:t>Preambule</w:t>
      </w: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>Dodatek se sepisuje na základě oznámení zhotovitele o skutečnostech, které vyžadují pro</w:t>
      </w:r>
      <w:r w:rsidRPr="00A6698D">
        <w:rPr>
          <w:rFonts w:asciiTheme="minorHAnsi" w:hAnsiTheme="minorHAnsi" w:cstheme="minorHAnsi"/>
          <w:sz w:val="22"/>
          <w:szCs w:val="22"/>
        </w:rPr>
        <w:t>dloužit termín dokončení díla.</w:t>
      </w: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5A204C" w:rsidRPr="00A6698D" w:rsidRDefault="005A204C" w:rsidP="005A204C">
      <w:pPr>
        <w:pStyle w:val="Smlouv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>IV.</w:t>
      </w:r>
    </w:p>
    <w:p w:rsidR="005A204C" w:rsidRPr="00A6698D" w:rsidRDefault="005A204C" w:rsidP="005A204C">
      <w:pPr>
        <w:pStyle w:val="Smlouva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 xml:space="preserve">Doba a místo plnění </w:t>
      </w:r>
    </w:p>
    <w:p w:rsidR="005A204C" w:rsidRPr="00A6698D" w:rsidRDefault="005A204C" w:rsidP="005A204C">
      <w:pPr>
        <w:pStyle w:val="Smlouva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A204C" w:rsidRPr="00A6698D" w:rsidRDefault="005A204C" w:rsidP="005A204C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698D">
        <w:rPr>
          <w:rFonts w:asciiTheme="minorHAnsi" w:hAnsiTheme="minorHAnsi" w:cstheme="minorHAnsi"/>
          <w:sz w:val="22"/>
          <w:szCs w:val="22"/>
          <w:u w:val="single"/>
        </w:rPr>
        <w:t xml:space="preserve">Upravuje se odstavec </w:t>
      </w:r>
      <w:r w:rsidRPr="00A6698D">
        <w:rPr>
          <w:rFonts w:asciiTheme="minorHAnsi" w:hAnsiTheme="minorHAnsi" w:cstheme="minorHAnsi"/>
          <w:sz w:val="22"/>
          <w:szCs w:val="22"/>
          <w:u w:val="single"/>
        </w:rPr>
        <w:t>tento odstavec IV.</w:t>
      </w:r>
      <w:r w:rsidRPr="00A6698D">
        <w:rPr>
          <w:rFonts w:asciiTheme="minorHAnsi" w:hAnsiTheme="minorHAnsi" w:cstheme="minorHAnsi"/>
          <w:sz w:val="22"/>
          <w:szCs w:val="22"/>
          <w:u w:val="single"/>
        </w:rPr>
        <w:t xml:space="preserve"> SOD takto:</w:t>
      </w:r>
    </w:p>
    <w:p w:rsidR="005A204C" w:rsidRPr="00A6698D" w:rsidRDefault="005A204C" w:rsidP="005A204C">
      <w:pPr>
        <w:pStyle w:val="Smlouva2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5A204C" w:rsidRPr="00A6698D" w:rsidRDefault="005A204C" w:rsidP="005A204C">
      <w:pPr>
        <w:pStyle w:val="Smlouva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A204C" w:rsidRPr="00A6698D" w:rsidRDefault="005A204C" w:rsidP="005A204C">
      <w:pPr>
        <w:widowControl w:val="0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6698D">
        <w:rPr>
          <w:rFonts w:asciiTheme="minorHAnsi" w:hAnsiTheme="minorHAnsi" w:cstheme="minorHAnsi"/>
          <w:bCs/>
          <w:sz w:val="22"/>
          <w:szCs w:val="22"/>
        </w:rPr>
        <w:t>Zhotov</w:t>
      </w:r>
      <w:r w:rsidRPr="00A6698D">
        <w:rPr>
          <w:rFonts w:asciiTheme="minorHAnsi" w:hAnsiTheme="minorHAnsi" w:cstheme="minorHAnsi"/>
          <w:sz w:val="22"/>
          <w:szCs w:val="22"/>
        </w:rPr>
        <w:t>itel</w:t>
      </w:r>
      <w:r w:rsidRPr="00A669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698D">
        <w:rPr>
          <w:rFonts w:asciiTheme="minorHAnsi" w:hAnsiTheme="minorHAnsi" w:cstheme="minorHAnsi"/>
          <w:sz w:val="22"/>
          <w:szCs w:val="22"/>
        </w:rPr>
        <w:t xml:space="preserve">se zavazuje provést dílo ve lhůtě </w:t>
      </w:r>
      <w:r w:rsidRPr="00A6698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6698D" w:rsidRPr="00A6698D">
        <w:rPr>
          <w:rFonts w:asciiTheme="minorHAnsi" w:hAnsiTheme="minorHAnsi" w:cstheme="minorHAnsi"/>
          <w:b/>
          <w:sz w:val="22"/>
          <w:szCs w:val="22"/>
        </w:rPr>
        <w:t>30</w:t>
      </w:r>
      <w:r w:rsidRPr="00A6698D">
        <w:rPr>
          <w:rFonts w:asciiTheme="minorHAnsi" w:hAnsiTheme="minorHAnsi" w:cstheme="minorHAnsi"/>
          <w:b/>
          <w:sz w:val="22"/>
          <w:szCs w:val="22"/>
        </w:rPr>
        <w:t xml:space="preserve">. 11. 2020 </w:t>
      </w:r>
      <w:r w:rsidRPr="00A6698D">
        <w:rPr>
          <w:rFonts w:asciiTheme="minorHAnsi" w:hAnsiTheme="minorHAnsi" w:cstheme="minorHAnsi"/>
          <w:sz w:val="22"/>
          <w:szCs w:val="22"/>
        </w:rPr>
        <w:t xml:space="preserve">a nejpozději poslední den lhůty dokončené dílo předat objednateli. </w:t>
      </w:r>
    </w:p>
    <w:p w:rsidR="00C42FB6" w:rsidRPr="00A6698D" w:rsidRDefault="00C42FB6" w:rsidP="00C42FB6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A6698D">
        <w:rPr>
          <w:rFonts w:asciiTheme="minorHAnsi" w:hAnsiTheme="minorHAnsi" w:cstheme="minorHAnsi"/>
          <w:sz w:val="22"/>
          <w:szCs w:val="22"/>
          <w:u w:val="single"/>
        </w:rPr>
        <w:t>Odůvodnění posunu termínu dokončení díla:</w:t>
      </w:r>
    </w:p>
    <w:p w:rsidR="00A6698D" w:rsidRPr="00A6698D" w:rsidRDefault="00A6698D" w:rsidP="00C42FB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6698D" w:rsidRPr="00E326C9" w:rsidRDefault="00A6698D" w:rsidP="00C42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E326C9">
        <w:rPr>
          <w:rFonts w:asciiTheme="minorHAnsi" w:hAnsiTheme="minorHAnsi" w:cstheme="minorHAnsi"/>
          <w:sz w:val="22"/>
          <w:szCs w:val="22"/>
        </w:rPr>
        <w:t xml:space="preserve">Na </w:t>
      </w:r>
      <w:r w:rsidRPr="00E326C9">
        <w:rPr>
          <w:rFonts w:asciiTheme="minorHAnsi" w:hAnsiTheme="minorHAnsi" w:cstheme="minorHAnsi"/>
          <w:sz w:val="22"/>
          <w:szCs w:val="22"/>
        </w:rPr>
        <w:t xml:space="preserve">straně zhotovitele </w:t>
      </w:r>
      <w:r w:rsidRPr="00E326C9">
        <w:rPr>
          <w:rFonts w:asciiTheme="minorHAnsi" w:hAnsiTheme="minorHAnsi" w:cstheme="minorHAnsi"/>
          <w:sz w:val="22"/>
          <w:szCs w:val="22"/>
        </w:rPr>
        <w:t>nastala</w:t>
      </w:r>
      <w:r w:rsidRPr="00E326C9">
        <w:rPr>
          <w:rFonts w:asciiTheme="minorHAnsi" w:hAnsiTheme="minorHAnsi" w:cstheme="minorHAnsi"/>
          <w:sz w:val="22"/>
          <w:szCs w:val="22"/>
        </w:rPr>
        <w:t xml:space="preserve"> překážka řádného plnění této smlouvy způsobená zásahem vyšší moci, související s šířením virové choroby COVID-19</w:t>
      </w:r>
      <w:r w:rsidRPr="00E326C9">
        <w:rPr>
          <w:rFonts w:asciiTheme="minorHAnsi" w:hAnsiTheme="minorHAnsi" w:cstheme="minorHAnsi"/>
          <w:sz w:val="22"/>
          <w:szCs w:val="22"/>
        </w:rPr>
        <w:t>, která způsobila snížení kapacit lidských zdrojů</w:t>
      </w:r>
      <w:r w:rsidR="00E326C9" w:rsidRPr="00E326C9">
        <w:rPr>
          <w:rFonts w:asciiTheme="minorHAnsi" w:hAnsiTheme="minorHAnsi" w:cstheme="minorHAnsi"/>
          <w:sz w:val="22"/>
          <w:szCs w:val="22"/>
        </w:rPr>
        <w:t xml:space="preserve"> potřebných k dokončení díla v dohodnutém termínu.</w:t>
      </w: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pStyle w:val="Nadpis2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698D">
        <w:rPr>
          <w:rFonts w:asciiTheme="minorHAnsi" w:hAnsiTheme="minorHAnsi" w:cstheme="minorHAnsi"/>
          <w:color w:val="auto"/>
          <w:sz w:val="22"/>
          <w:szCs w:val="22"/>
        </w:rPr>
        <w:tab/>
        <w:t>Závěrečná ustanovení</w:t>
      </w:r>
    </w:p>
    <w:p w:rsidR="00C42FB6" w:rsidRPr="00A6698D" w:rsidRDefault="00C42FB6" w:rsidP="00C42FB6">
      <w:pPr>
        <w:ind w:left="0"/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 xml:space="preserve">Tento dodatek č. </w:t>
      </w:r>
      <w:r w:rsidR="00A6698D" w:rsidRPr="00A6698D">
        <w:rPr>
          <w:rFonts w:asciiTheme="minorHAnsi" w:hAnsiTheme="minorHAnsi" w:cstheme="minorHAnsi"/>
          <w:sz w:val="22"/>
          <w:szCs w:val="22"/>
        </w:rPr>
        <w:t>1</w:t>
      </w:r>
      <w:r w:rsidRPr="00A6698D">
        <w:rPr>
          <w:rFonts w:asciiTheme="minorHAnsi" w:hAnsiTheme="minorHAnsi" w:cstheme="minorHAnsi"/>
          <w:sz w:val="22"/>
          <w:szCs w:val="22"/>
        </w:rPr>
        <w:t xml:space="preserve"> smlouvy o dílo je vyhotoven ve dvou stejnopisech, z nichž každá ze smluvních stran obdrží jeden.</w:t>
      </w:r>
    </w:p>
    <w:p w:rsidR="00C42FB6" w:rsidRPr="00A6698D" w:rsidRDefault="00C42FB6" w:rsidP="00C42FB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>V ostatním zůstává smlouva o dílo</w:t>
      </w:r>
      <w:r w:rsidR="00A6698D" w:rsidRPr="00A6698D">
        <w:rPr>
          <w:rFonts w:asciiTheme="minorHAnsi" w:hAnsiTheme="minorHAnsi" w:cstheme="minorHAnsi"/>
          <w:sz w:val="22"/>
          <w:szCs w:val="22"/>
        </w:rPr>
        <w:t xml:space="preserve"> </w:t>
      </w:r>
      <w:r w:rsidR="00A6698D" w:rsidRPr="00A6698D">
        <w:rPr>
          <w:rFonts w:asciiTheme="minorHAnsi" w:hAnsiTheme="minorHAnsi" w:cstheme="minorHAnsi"/>
          <w:b/>
          <w:sz w:val="22"/>
          <w:szCs w:val="22"/>
        </w:rPr>
        <w:t>„Garáž čistícího vozu v areálu ČOV Dobříš“</w:t>
      </w:r>
      <w:r w:rsidRPr="00A6698D">
        <w:rPr>
          <w:rFonts w:asciiTheme="minorHAnsi" w:hAnsiTheme="minorHAnsi" w:cstheme="minorHAnsi"/>
          <w:sz w:val="22"/>
          <w:szCs w:val="22"/>
        </w:rPr>
        <w:t xml:space="preserve"> v platnosti.</w:t>
      </w:r>
    </w:p>
    <w:p w:rsidR="00C42FB6" w:rsidRPr="00A6698D" w:rsidRDefault="00C42FB6" w:rsidP="00C42FB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>Smluvní strany prohlašují, že se řádně seznámily s obsahem tohoto dodatku, že mu porozuměly a nemají vůči němu žádné výhrady. Smluvní strany dále prohlašují, že tento dodatek uzavírají na základě jejich svobodné, vážné a omylu prosté vůle, nikoliv v tísni a za nápadně nevýhodných podmínek, na důkaz čehož pod tento dodatek připojují své vlastnoruční podpisy.</w:t>
      </w:r>
    </w:p>
    <w:p w:rsidR="00C42FB6" w:rsidRPr="00A6698D" w:rsidRDefault="00C42FB6" w:rsidP="00C42FB6">
      <w:pPr>
        <w:numPr>
          <w:ilvl w:val="1"/>
          <w:numId w:val="2"/>
        </w:numPr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numPr>
          <w:ilvl w:val="1"/>
          <w:numId w:val="2"/>
        </w:numPr>
        <w:ind w:left="709" w:hanging="425"/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ind w:left="0" w:firstLine="708"/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 xml:space="preserve">   Za objednatele: </w:t>
      </w:r>
      <w:r w:rsidRPr="00A6698D">
        <w:rPr>
          <w:rFonts w:asciiTheme="minorHAnsi" w:hAnsiTheme="minorHAnsi" w:cstheme="minorHAnsi"/>
          <w:sz w:val="22"/>
          <w:szCs w:val="22"/>
        </w:rPr>
        <w:tab/>
      </w:r>
      <w:r w:rsidRPr="00A6698D">
        <w:rPr>
          <w:rFonts w:asciiTheme="minorHAnsi" w:hAnsiTheme="minorHAnsi" w:cstheme="minorHAnsi"/>
          <w:sz w:val="22"/>
          <w:szCs w:val="22"/>
        </w:rPr>
        <w:tab/>
      </w:r>
      <w:r w:rsidRPr="00A6698D">
        <w:rPr>
          <w:rFonts w:asciiTheme="minorHAnsi" w:hAnsiTheme="minorHAnsi" w:cstheme="minorHAnsi"/>
          <w:sz w:val="22"/>
          <w:szCs w:val="22"/>
        </w:rPr>
        <w:tab/>
      </w:r>
      <w:r w:rsidRPr="00A6698D">
        <w:rPr>
          <w:rFonts w:asciiTheme="minorHAnsi" w:hAnsiTheme="minorHAnsi" w:cstheme="minorHAnsi"/>
          <w:sz w:val="22"/>
          <w:szCs w:val="22"/>
        </w:rPr>
        <w:tab/>
      </w:r>
      <w:r w:rsidRPr="00A6698D">
        <w:rPr>
          <w:rFonts w:asciiTheme="minorHAnsi" w:hAnsiTheme="minorHAnsi" w:cstheme="minorHAnsi"/>
          <w:sz w:val="22"/>
          <w:szCs w:val="22"/>
        </w:rPr>
        <w:tab/>
        <w:t>Za zhotovitele:</w:t>
      </w:r>
    </w:p>
    <w:p w:rsidR="00C42FB6" w:rsidRPr="00A6698D" w:rsidRDefault="00C42FB6" w:rsidP="00C42FB6">
      <w:pPr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A6698D">
      <w:pPr>
        <w:tabs>
          <w:tab w:val="left" w:pos="851"/>
          <w:tab w:val="center" w:pos="226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6698D">
        <w:rPr>
          <w:rFonts w:asciiTheme="minorHAnsi" w:hAnsiTheme="minorHAnsi" w:cstheme="minorHAnsi"/>
          <w:sz w:val="22"/>
          <w:szCs w:val="22"/>
        </w:rPr>
        <w:tab/>
      </w:r>
      <w:r w:rsidR="00A6698D" w:rsidRPr="00A6698D">
        <w:rPr>
          <w:rFonts w:asciiTheme="minorHAnsi" w:hAnsiTheme="minorHAnsi" w:cstheme="minorHAnsi"/>
          <w:sz w:val="22"/>
          <w:szCs w:val="22"/>
        </w:rPr>
        <w:t xml:space="preserve">V Dobříši dne </w:t>
      </w:r>
      <w:r w:rsidR="00FA776F">
        <w:rPr>
          <w:rFonts w:asciiTheme="minorHAnsi" w:hAnsiTheme="minorHAnsi" w:cstheme="minorHAnsi"/>
          <w:sz w:val="22"/>
          <w:szCs w:val="22"/>
        </w:rPr>
        <w:t>30. 10</w:t>
      </w:r>
      <w:r w:rsidR="00A6698D" w:rsidRPr="00A6698D">
        <w:rPr>
          <w:rFonts w:asciiTheme="minorHAnsi" w:hAnsiTheme="minorHAnsi" w:cstheme="minorHAnsi"/>
          <w:sz w:val="22"/>
          <w:szCs w:val="22"/>
        </w:rPr>
        <w:t>. 2020</w:t>
      </w:r>
      <w:r w:rsidR="00A6698D" w:rsidRPr="00A6698D">
        <w:rPr>
          <w:rFonts w:asciiTheme="minorHAnsi" w:hAnsiTheme="minorHAnsi" w:cstheme="minorHAnsi"/>
          <w:sz w:val="22"/>
          <w:szCs w:val="22"/>
        </w:rPr>
        <w:tab/>
      </w:r>
      <w:r w:rsidR="00A6698D" w:rsidRPr="00A6698D">
        <w:rPr>
          <w:rFonts w:asciiTheme="minorHAnsi" w:hAnsiTheme="minorHAnsi" w:cstheme="minorHAnsi"/>
          <w:sz w:val="22"/>
          <w:szCs w:val="22"/>
        </w:rPr>
        <w:tab/>
      </w:r>
      <w:r w:rsidR="00A6698D" w:rsidRPr="00A6698D">
        <w:rPr>
          <w:rFonts w:asciiTheme="minorHAnsi" w:hAnsiTheme="minorHAnsi" w:cstheme="minorHAnsi"/>
          <w:sz w:val="22"/>
          <w:szCs w:val="22"/>
        </w:rPr>
        <w:tab/>
      </w:r>
      <w:r w:rsidR="00A6698D" w:rsidRPr="00A6698D">
        <w:rPr>
          <w:rFonts w:asciiTheme="minorHAnsi" w:hAnsiTheme="minorHAnsi" w:cstheme="minorHAnsi"/>
          <w:sz w:val="22"/>
          <w:szCs w:val="22"/>
        </w:rPr>
        <w:tab/>
        <w:t>V Dobříši dne 30. 1</w:t>
      </w:r>
      <w:r w:rsidR="00FA776F">
        <w:rPr>
          <w:rFonts w:asciiTheme="minorHAnsi" w:hAnsiTheme="minorHAnsi" w:cstheme="minorHAnsi"/>
          <w:sz w:val="22"/>
          <w:szCs w:val="22"/>
        </w:rPr>
        <w:t>0</w:t>
      </w:r>
      <w:bookmarkStart w:id="0" w:name="_GoBack"/>
      <w:bookmarkEnd w:id="0"/>
      <w:r w:rsidR="00A6698D" w:rsidRPr="00A6698D">
        <w:rPr>
          <w:rFonts w:asciiTheme="minorHAnsi" w:hAnsiTheme="minorHAnsi" w:cstheme="minorHAnsi"/>
          <w:sz w:val="22"/>
          <w:szCs w:val="22"/>
        </w:rPr>
        <w:t>. 2020</w:t>
      </w:r>
    </w:p>
    <w:p w:rsidR="00C42FB6" w:rsidRPr="00A6698D" w:rsidRDefault="00C42FB6" w:rsidP="00C42FB6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C42FB6" w:rsidRPr="00A6698D" w:rsidRDefault="00C42FB6" w:rsidP="00C42FB6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ind w:left="0"/>
        <w:rPr>
          <w:rFonts w:asciiTheme="minorHAnsi" w:hAnsiTheme="minorHAnsi" w:cstheme="minorHAnsi"/>
        </w:rPr>
      </w:pPr>
    </w:p>
    <w:p w:rsidR="00C42FB6" w:rsidRPr="00A6698D" w:rsidRDefault="00E326C9" w:rsidP="00C42FB6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Ing. Tomáš </w:t>
      </w:r>
      <w:proofErr w:type="gramStart"/>
      <w:r>
        <w:rPr>
          <w:rFonts w:asciiTheme="minorHAnsi" w:hAnsiTheme="minorHAnsi" w:cstheme="minorHAnsi"/>
        </w:rPr>
        <w:t>Kolařík                                                          Petr</w:t>
      </w:r>
      <w:proofErr w:type="gramEnd"/>
      <w:r>
        <w:rPr>
          <w:rFonts w:asciiTheme="minorHAnsi" w:hAnsiTheme="minorHAnsi" w:cstheme="minorHAnsi"/>
        </w:rPr>
        <w:t xml:space="preserve"> Rampa           </w:t>
      </w:r>
    </w:p>
    <w:p w:rsidR="00C42FB6" w:rsidRPr="00A6698D" w:rsidRDefault="00C42FB6" w:rsidP="00C42FB6">
      <w:pPr>
        <w:pStyle w:val="Zhlav"/>
        <w:tabs>
          <w:tab w:val="clear" w:pos="4536"/>
          <w:tab w:val="clear" w:pos="9072"/>
          <w:tab w:val="center" w:pos="2268"/>
          <w:tab w:val="center" w:pos="7513"/>
        </w:tabs>
        <w:ind w:left="0"/>
        <w:rPr>
          <w:rFonts w:asciiTheme="minorHAnsi" w:hAnsiTheme="minorHAnsi" w:cstheme="minorHAnsi"/>
        </w:rPr>
      </w:pPr>
      <w:r w:rsidRPr="00A6698D">
        <w:rPr>
          <w:rFonts w:asciiTheme="minorHAnsi" w:hAnsiTheme="minorHAnsi" w:cstheme="minorHAnsi"/>
        </w:rPr>
        <w:tab/>
      </w:r>
    </w:p>
    <w:sectPr w:rsidR="00C42FB6" w:rsidRPr="00A6698D">
      <w:headerReference w:type="default" r:id="rId5"/>
      <w:footerReference w:type="default" r:id="rId6"/>
      <w:pgSz w:w="11906" w:h="16838"/>
      <w:pgMar w:top="1361" w:right="1191" w:bottom="1134" w:left="9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DE3" w:rsidRPr="00220082" w:rsidRDefault="00FA776F">
    <w:pPr>
      <w:pStyle w:val="Zpat"/>
      <w:framePr w:wrap="auto" w:vAnchor="text" w:hAnchor="margin" w:xAlign="center" w:y="1"/>
      <w:rPr>
        <w:rStyle w:val="slostrnky"/>
        <w:b/>
        <w:sz w:val="20"/>
        <w:szCs w:val="20"/>
      </w:rPr>
    </w:pPr>
    <w:r w:rsidRPr="00220082">
      <w:rPr>
        <w:rStyle w:val="slostrnky"/>
        <w:b/>
        <w:sz w:val="20"/>
        <w:szCs w:val="20"/>
      </w:rPr>
      <w:fldChar w:fldCharType="begin"/>
    </w:r>
    <w:r w:rsidRPr="00220082">
      <w:rPr>
        <w:rStyle w:val="slostrnky"/>
        <w:b/>
        <w:sz w:val="20"/>
        <w:szCs w:val="20"/>
      </w:rPr>
      <w:instrText xml:space="preserve">PAGE  </w:instrText>
    </w:r>
    <w:r w:rsidRPr="00220082">
      <w:rPr>
        <w:rStyle w:val="slostrnky"/>
        <w:b/>
        <w:sz w:val="20"/>
        <w:szCs w:val="20"/>
      </w:rPr>
      <w:fldChar w:fldCharType="separate"/>
    </w:r>
    <w:r>
      <w:rPr>
        <w:rStyle w:val="slostrnky"/>
        <w:b/>
        <w:noProof/>
        <w:sz w:val="20"/>
        <w:szCs w:val="20"/>
      </w:rPr>
      <w:t>1</w:t>
    </w:r>
    <w:r w:rsidRPr="00220082">
      <w:rPr>
        <w:rStyle w:val="slostrnky"/>
        <w:b/>
        <w:sz w:val="20"/>
        <w:szCs w:val="20"/>
      </w:rPr>
      <w:fldChar w:fldCharType="end"/>
    </w:r>
  </w:p>
  <w:p w:rsidR="00A51DE3" w:rsidRPr="00D82116" w:rsidRDefault="00FA776F">
    <w:pPr>
      <w:pStyle w:val="Zpat"/>
      <w:ind w:right="360" w:firstLine="360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DE3" w:rsidRDefault="00FA776F">
    <w:pPr>
      <w:pStyle w:val="Zhlav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2F2DEDA"/>
    <w:lvl w:ilvl="0">
      <w:start w:val="1"/>
      <w:numFmt w:val="decimal"/>
      <w:pStyle w:val="Nadpis2"/>
      <w:lvlText w:val="%1."/>
      <w:lvlJc w:val="left"/>
      <w:pPr>
        <w:tabs>
          <w:tab w:val="num" w:pos="3981"/>
        </w:tabs>
        <w:ind w:left="3681" w:hanging="420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2614BC6"/>
    <w:multiLevelType w:val="hybridMultilevel"/>
    <w:tmpl w:val="C736DBA4"/>
    <w:lvl w:ilvl="0" w:tplc="B37C54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00B27"/>
    <w:multiLevelType w:val="hybridMultilevel"/>
    <w:tmpl w:val="EE387DBA"/>
    <w:lvl w:ilvl="0" w:tplc="BB322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913B51"/>
    <w:multiLevelType w:val="hybridMultilevel"/>
    <w:tmpl w:val="54386140"/>
    <w:lvl w:ilvl="0" w:tplc="A9301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68A2A">
      <w:numFmt w:val="none"/>
      <w:lvlText w:val=""/>
      <w:lvlJc w:val="left"/>
      <w:pPr>
        <w:tabs>
          <w:tab w:val="num" w:pos="360"/>
        </w:tabs>
      </w:pPr>
    </w:lvl>
    <w:lvl w:ilvl="2" w:tplc="DB2E10EA">
      <w:numFmt w:val="none"/>
      <w:lvlText w:val=""/>
      <w:lvlJc w:val="left"/>
      <w:pPr>
        <w:tabs>
          <w:tab w:val="num" w:pos="360"/>
        </w:tabs>
      </w:pPr>
    </w:lvl>
    <w:lvl w:ilvl="3" w:tplc="8B023B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  <w:caps w:val="0"/>
      </w:rPr>
    </w:lvl>
    <w:lvl w:ilvl="4" w:tplc="7FDEE530">
      <w:numFmt w:val="none"/>
      <w:lvlText w:val=""/>
      <w:lvlJc w:val="left"/>
      <w:pPr>
        <w:tabs>
          <w:tab w:val="num" w:pos="360"/>
        </w:tabs>
      </w:pPr>
    </w:lvl>
    <w:lvl w:ilvl="5" w:tplc="27AE88C4">
      <w:numFmt w:val="none"/>
      <w:lvlText w:val=""/>
      <w:lvlJc w:val="left"/>
      <w:pPr>
        <w:tabs>
          <w:tab w:val="num" w:pos="360"/>
        </w:tabs>
      </w:pPr>
    </w:lvl>
    <w:lvl w:ilvl="6" w:tplc="477A5F8E">
      <w:numFmt w:val="none"/>
      <w:lvlText w:val=""/>
      <w:lvlJc w:val="left"/>
      <w:pPr>
        <w:tabs>
          <w:tab w:val="num" w:pos="360"/>
        </w:tabs>
      </w:pPr>
    </w:lvl>
    <w:lvl w:ilvl="7" w:tplc="582CF7F4">
      <w:numFmt w:val="none"/>
      <w:lvlText w:val=""/>
      <w:lvlJc w:val="left"/>
      <w:pPr>
        <w:tabs>
          <w:tab w:val="num" w:pos="360"/>
        </w:tabs>
      </w:pPr>
    </w:lvl>
    <w:lvl w:ilvl="8" w:tplc="DB8878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6"/>
    <w:rsid w:val="005A204C"/>
    <w:rsid w:val="006A0C7A"/>
    <w:rsid w:val="00A6698D"/>
    <w:rsid w:val="00C42FB6"/>
    <w:rsid w:val="00E326C9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70C4-E439-45DC-9E7F-23060A6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FB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42FB6"/>
    <w:pPr>
      <w:keepNext/>
      <w:numPr>
        <w:numId w:val="1"/>
      </w:numPr>
      <w:jc w:val="center"/>
      <w:outlineLvl w:val="1"/>
    </w:pPr>
    <w:rPr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2FB6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C42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2F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42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2F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42FB6"/>
  </w:style>
  <w:style w:type="paragraph" w:styleId="Odstavecseseznamem">
    <w:name w:val="List Paragraph"/>
    <w:basedOn w:val="Normln"/>
    <w:uiPriority w:val="34"/>
    <w:qFormat/>
    <w:rsid w:val="00C42FB6"/>
    <w:pPr>
      <w:ind w:left="720"/>
      <w:contextualSpacing/>
    </w:pPr>
  </w:style>
  <w:style w:type="paragraph" w:customStyle="1" w:styleId="Smlouva2">
    <w:name w:val="Smlouva2"/>
    <w:basedOn w:val="Normln"/>
    <w:rsid w:val="005A204C"/>
    <w:pPr>
      <w:widowControl w:val="0"/>
      <w:ind w:left="0"/>
      <w:jc w:val="center"/>
    </w:pPr>
    <w:rPr>
      <w:b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5A204C"/>
    <w:rPr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A204C"/>
    <w:pPr>
      <w:tabs>
        <w:tab w:val="left" w:pos="540"/>
        <w:tab w:val="left" w:pos="1260"/>
        <w:tab w:val="left" w:pos="1980"/>
        <w:tab w:val="left" w:pos="3960"/>
      </w:tabs>
      <w:ind w:left="0"/>
    </w:pPr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uiPriority w:val="99"/>
    <w:semiHidden/>
    <w:rsid w:val="005A204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Marvanová</dc:creator>
  <cp:keywords/>
  <dc:description/>
  <cp:lastModifiedBy>Blanka Marvanová</cp:lastModifiedBy>
  <cp:revision>2</cp:revision>
  <dcterms:created xsi:type="dcterms:W3CDTF">2020-11-24T09:30:00Z</dcterms:created>
  <dcterms:modified xsi:type="dcterms:W3CDTF">2020-11-24T10:15:00Z</dcterms:modified>
</cp:coreProperties>
</file>