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52B6A22F" w14:textId="77777777" w:rsidR="00597DA6" w:rsidRPr="005A1BA4" w:rsidRDefault="00597DA6" w:rsidP="00597DA6">
      <w:pPr>
        <w:pStyle w:val="Nzev"/>
        <w:jc w:val="center"/>
        <w:rPr>
          <w:rFonts w:ascii="Calibri" w:hAnsi="Calibri" w:cs="Calibri"/>
          <w:sz w:val="44"/>
          <w:szCs w:val="44"/>
        </w:rPr>
      </w:pPr>
      <w:r w:rsidRPr="005A1BA4">
        <w:rPr>
          <w:rFonts w:ascii="Calibri" w:hAnsi="Calibri" w:cs="Calibri"/>
          <w:sz w:val="44"/>
          <w:szCs w:val="44"/>
        </w:rPr>
        <w:t>Smlouva o dílo</w:t>
      </w:r>
    </w:p>
    <w:p w14:paraId="46D0ED51" w14:textId="77777777" w:rsidR="00597DA6" w:rsidRPr="005A1BA4" w:rsidRDefault="00597DA6" w:rsidP="00597DA6">
      <w:pPr>
        <w:jc w:val="center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 xml:space="preserve"> (dále jen </w:t>
      </w:r>
      <w:r w:rsidRPr="005A1BA4">
        <w:rPr>
          <w:rFonts w:ascii="Calibri" w:hAnsi="Calibri" w:cs="Calibri"/>
          <w:b/>
          <w:sz w:val="22"/>
        </w:rPr>
        <w:t>„Smlouva“</w:t>
      </w:r>
      <w:r w:rsidRPr="005A1BA4">
        <w:rPr>
          <w:rFonts w:ascii="Calibri" w:hAnsi="Calibri" w:cs="Calibri"/>
          <w:sz w:val="22"/>
        </w:rPr>
        <w:t>)</w:t>
      </w:r>
    </w:p>
    <w:p w14:paraId="672A6659" w14:textId="77777777" w:rsidR="00597DA6" w:rsidRPr="005A1BA4" w:rsidRDefault="00597DA6" w:rsidP="00597DA6">
      <w:pPr>
        <w:snapToGrid w:val="0"/>
        <w:rPr>
          <w:rFonts w:ascii="Calibri" w:hAnsi="Calibri" w:cs="Calibri"/>
          <w:sz w:val="22"/>
          <w:u w:val="single"/>
        </w:rPr>
      </w:pPr>
    </w:p>
    <w:p w14:paraId="60A29277" w14:textId="77777777" w:rsidR="00597DA6" w:rsidRPr="005A1BA4" w:rsidRDefault="00597DA6" w:rsidP="00597DA6">
      <w:pPr>
        <w:pStyle w:val="Odstavecseseznamem1"/>
        <w:numPr>
          <w:ilvl w:val="0"/>
          <w:numId w:val="29"/>
        </w:numPr>
        <w:spacing w:line="276" w:lineRule="auto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b/>
          <w:bCs/>
          <w:sz w:val="22"/>
          <w:szCs w:val="22"/>
          <w:u w:val="single"/>
        </w:rPr>
        <w:t>SMLUVNÍ STRANY</w:t>
      </w:r>
    </w:p>
    <w:p w14:paraId="0A37501D" w14:textId="77777777" w:rsidR="00597DA6" w:rsidRPr="005A1BA4" w:rsidRDefault="00597DA6" w:rsidP="00597DA6">
      <w:pPr>
        <w:pStyle w:val="Odstavecseseznamem1"/>
        <w:spacing w:line="276" w:lineRule="auto"/>
        <w:ind w:left="567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2709C20D" w14:textId="09D86863" w:rsidR="00597DA6" w:rsidRPr="005A1BA4" w:rsidRDefault="00415009" w:rsidP="00597DA6">
      <w:pPr>
        <w:pStyle w:val="Odstavecseseznamem1"/>
        <w:numPr>
          <w:ilvl w:val="1"/>
          <w:numId w:val="29"/>
        </w:numPr>
        <w:tabs>
          <w:tab w:val="clear" w:pos="1021"/>
        </w:tabs>
        <w:spacing w:line="276" w:lineRule="auto"/>
        <w:jc w:val="both"/>
        <w:rPr>
          <w:rFonts w:ascii="Calibri" w:hAnsi="Calibri" w:cs="Calibri"/>
          <w:bCs/>
          <w:sz w:val="22"/>
          <w:szCs w:val="22"/>
        </w:rPr>
      </w:pPr>
      <w:bookmarkStart w:id="1" w:name="_Ref381969257"/>
      <w:r>
        <w:rPr>
          <w:rFonts w:ascii="Calibri" w:hAnsi="Calibri" w:cs="Calibri"/>
          <w:b/>
          <w:bCs/>
          <w:sz w:val="22"/>
          <w:szCs w:val="22"/>
        </w:rPr>
        <w:t>Astronomický</w:t>
      </w:r>
      <w:r w:rsidR="00597DA6" w:rsidRPr="005A1BA4">
        <w:rPr>
          <w:rFonts w:ascii="Calibri" w:hAnsi="Calibri" w:cs="Calibri"/>
          <w:b/>
          <w:bCs/>
          <w:sz w:val="22"/>
          <w:szCs w:val="22"/>
        </w:rPr>
        <w:t xml:space="preserve"> ústav AV ČR, v. v. i.</w:t>
      </w:r>
      <w:r w:rsidR="00597DA6" w:rsidRPr="005A1BA4">
        <w:rPr>
          <w:rFonts w:ascii="Calibri" w:hAnsi="Calibri" w:cs="Calibri"/>
          <w:sz w:val="22"/>
          <w:szCs w:val="22"/>
        </w:rPr>
        <w:t>,</w:t>
      </w:r>
      <w:bookmarkEnd w:id="1"/>
    </w:p>
    <w:p w14:paraId="54D7BC4A" w14:textId="15C627C4" w:rsidR="00597DA6" w:rsidRPr="005A1BA4" w:rsidRDefault="00597DA6" w:rsidP="00415009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 xml:space="preserve">se sídlem: </w:t>
      </w:r>
      <w:r w:rsidR="00415009" w:rsidRPr="00415009">
        <w:rPr>
          <w:rFonts w:ascii="Calibri" w:hAnsi="Calibri" w:cs="Calibri"/>
          <w:sz w:val="22"/>
        </w:rPr>
        <w:t>Fričova 298</w:t>
      </w:r>
      <w:r w:rsidR="00415009">
        <w:rPr>
          <w:rFonts w:ascii="Calibri" w:hAnsi="Calibri" w:cs="Calibri"/>
          <w:sz w:val="22"/>
        </w:rPr>
        <w:t xml:space="preserve">, </w:t>
      </w:r>
      <w:r w:rsidR="00415009" w:rsidRPr="00415009">
        <w:rPr>
          <w:rFonts w:ascii="Calibri" w:hAnsi="Calibri" w:cs="Calibri"/>
          <w:sz w:val="22"/>
        </w:rPr>
        <w:t>251 65 Ondřejov</w:t>
      </w:r>
      <w:r w:rsidRPr="005A1BA4">
        <w:rPr>
          <w:rFonts w:ascii="Calibri" w:hAnsi="Calibri" w:cs="Calibri"/>
          <w:sz w:val="22"/>
        </w:rPr>
        <w:t>,</w:t>
      </w:r>
    </w:p>
    <w:p w14:paraId="5C0FB185" w14:textId="320E9FC8" w:rsidR="00597DA6" w:rsidRPr="005A1BA4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 xml:space="preserve">jehož jménem jedná: </w:t>
      </w:r>
      <w:r w:rsidR="002361A3" w:rsidRPr="002361A3">
        <w:rPr>
          <w:rFonts w:ascii="Calibri" w:hAnsi="Calibri" w:cs="Calibri"/>
          <w:sz w:val="22"/>
        </w:rPr>
        <w:t>prof. RNDr. Vladimír Karas, DrSc.</w:t>
      </w:r>
      <w:r w:rsidRPr="005A1BA4">
        <w:rPr>
          <w:rFonts w:ascii="Calibri" w:hAnsi="Calibri" w:cs="Calibri"/>
          <w:sz w:val="22"/>
        </w:rPr>
        <w:t>, ředitel,</w:t>
      </w:r>
    </w:p>
    <w:p w14:paraId="46D161DD" w14:textId="77777777" w:rsidR="00597DA6" w:rsidRPr="005A1BA4" w:rsidRDefault="00597DA6" w:rsidP="00597DA6">
      <w:pPr>
        <w:spacing w:after="0" w:line="276" w:lineRule="auto"/>
        <w:ind w:left="567"/>
        <w:jc w:val="left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>zapsaný v rejstříku veřejných výzkumných institucí Ministerstva školství, mládeže a tělovýchovy České republiky.</w:t>
      </w:r>
    </w:p>
    <w:p w14:paraId="03C61264" w14:textId="206A3178" w:rsidR="000414B4" w:rsidRPr="005A1BA4" w:rsidRDefault="000414B4" w:rsidP="000414B4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 xml:space="preserve">IČO: </w:t>
      </w:r>
      <w:r w:rsidRPr="000414B4">
        <w:rPr>
          <w:rFonts w:ascii="Calibri" w:hAnsi="Calibri" w:cs="Calibri"/>
          <w:sz w:val="22"/>
        </w:rPr>
        <w:t>67985815</w:t>
      </w:r>
    </w:p>
    <w:p w14:paraId="60BC36A8" w14:textId="626CEA64" w:rsidR="000414B4" w:rsidRPr="005A1BA4" w:rsidRDefault="000414B4" w:rsidP="000414B4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>DIČ: CZ</w:t>
      </w:r>
      <w:r w:rsidRPr="000414B4">
        <w:rPr>
          <w:rFonts w:ascii="Calibri" w:hAnsi="Calibri" w:cs="Calibri"/>
          <w:sz w:val="22"/>
        </w:rPr>
        <w:t>67985815</w:t>
      </w:r>
    </w:p>
    <w:p w14:paraId="5DAB6C7B" w14:textId="77777777" w:rsidR="00597DA6" w:rsidRPr="005A1BA4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</w:p>
    <w:p w14:paraId="48159E85" w14:textId="3C798B66" w:rsidR="00597DA6" w:rsidRPr="005A1BA4" w:rsidRDefault="00597DA6" w:rsidP="002361A3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 xml:space="preserve">Bankovní spojení: </w:t>
      </w:r>
      <w:r w:rsidR="002361A3" w:rsidRPr="002361A3">
        <w:rPr>
          <w:rFonts w:ascii="Calibri" w:hAnsi="Calibri" w:cs="Calibri"/>
          <w:sz w:val="22"/>
        </w:rPr>
        <w:t>ČESKÁ NÁRODNÍ BANKA</w:t>
      </w:r>
    </w:p>
    <w:p w14:paraId="1C2F314F" w14:textId="0AE85E98" w:rsidR="00597DA6" w:rsidRPr="000414B4" w:rsidRDefault="00597DA6" w:rsidP="000414B4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 xml:space="preserve">Číslo účtu: </w:t>
      </w:r>
      <w:r w:rsidR="000414B4" w:rsidRPr="000414B4">
        <w:rPr>
          <w:rFonts w:ascii="Calibri" w:hAnsi="Calibri" w:cs="Calibri"/>
          <w:sz w:val="22"/>
        </w:rPr>
        <w:t>69025011/0710</w:t>
      </w:r>
    </w:p>
    <w:p w14:paraId="02EB378F" w14:textId="77777777" w:rsidR="00597DA6" w:rsidRPr="000414B4" w:rsidRDefault="00597DA6" w:rsidP="000414B4">
      <w:pPr>
        <w:rPr>
          <w:rFonts w:ascii="Calibri" w:hAnsi="Calibri" w:cs="Calibri"/>
          <w:sz w:val="22"/>
        </w:rPr>
      </w:pPr>
    </w:p>
    <w:p w14:paraId="3B46307C" w14:textId="77777777" w:rsidR="00597DA6" w:rsidRPr="005A1BA4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>(dále jen „</w:t>
      </w:r>
      <w:r w:rsidRPr="005A1BA4">
        <w:rPr>
          <w:rFonts w:ascii="Calibri" w:hAnsi="Calibri" w:cs="Calibri"/>
          <w:b/>
          <w:bCs/>
          <w:sz w:val="22"/>
        </w:rPr>
        <w:t>Objednatel</w:t>
      </w:r>
      <w:r w:rsidRPr="005A1BA4">
        <w:rPr>
          <w:rFonts w:ascii="Calibri" w:hAnsi="Calibri" w:cs="Calibri"/>
          <w:sz w:val="22"/>
        </w:rPr>
        <w:t>“)</w:t>
      </w:r>
    </w:p>
    <w:p w14:paraId="6A05A809" w14:textId="77777777" w:rsidR="00597DA6" w:rsidRPr="005A1BA4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</w:p>
    <w:p w14:paraId="45F94F8F" w14:textId="77777777" w:rsidR="00597DA6" w:rsidRPr="005A1BA4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>a</w:t>
      </w:r>
    </w:p>
    <w:p w14:paraId="5A39BBE3" w14:textId="77777777" w:rsidR="00597DA6" w:rsidRPr="005A1BA4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</w:p>
    <w:p w14:paraId="3B745791" w14:textId="6C76DED7" w:rsidR="00597DA6" w:rsidRPr="005A1BA4" w:rsidRDefault="009C4807" w:rsidP="009C4807">
      <w:pPr>
        <w:pStyle w:val="Odstavecseseznamem1"/>
        <w:numPr>
          <w:ilvl w:val="1"/>
          <w:numId w:val="29"/>
        </w:numPr>
        <w:spacing w:line="276" w:lineRule="auto"/>
        <w:jc w:val="both"/>
        <w:rPr>
          <w:rFonts w:ascii="Calibri" w:hAnsi="Calibri" w:cs="Calibri"/>
          <w:bCs/>
          <w:sz w:val="22"/>
          <w:szCs w:val="22"/>
        </w:rPr>
      </w:pPr>
      <w:r w:rsidRPr="009C4807">
        <w:rPr>
          <w:rFonts w:ascii="Calibri" w:hAnsi="Calibri" w:cs="Calibri"/>
          <w:b/>
          <w:bCs/>
          <w:sz w:val="22"/>
          <w:szCs w:val="22"/>
        </w:rPr>
        <w:t>AMAR INSTALACE s.r.o.</w:t>
      </w:r>
      <w:r w:rsidR="007D2FA9" w:rsidRPr="005A1BA4">
        <w:rPr>
          <w:rFonts w:ascii="Calibri" w:hAnsi="Calibri" w:cs="Calibri"/>
          <w:b/>
          <w:bCs/>
          <w:sz w:val="22"/>
          <w:szCs w:val="22"/>
        </w:rPr>
        <w:t>,</w:t>
      </w:r>
    </w:p>
    <w:p w14:paraId="12233889" w14:textId="132523E3" w:rsidR="007D2FA9" w:rsidRDefault="007D2FA9" w:rsidP="000414B4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 xml:space="preserve">se sídlem: </w:t>
      </w:r>
      <w:r w:rsidR="009C4807" w:rsidRPr="009C4807">
        <w:rPr>
          <w:rFonts w:ascii="Calibri" w:hAnsi="Calibri" w:cs="Calibri"/>
          <w:sz w:val="22"/>
        </w:rPr>
        <w:t>Úzká 185, 251 64 Struhařov</w:t>
      </w:r>
      <w:r w:rsidRPr="005A1BA4">
        <w:rPr>
          <w:rFonts w:ascii="Calibri" w:hAnsi="Calibri" w:cs="Calibri"/>
          <w:sz w:val="22"/>
        </w:rPr>
        <w:t>,</w:t>
      </w:r>
    </w:p>
    <w:p w14:paraId="12DE6727" w14:textId="029CAB12" w:rsidR="00704329" w:rsidRPr="005A1BA4" w:rsidRDefault="00704329" w:rsidP="00704329">
      <w:pPr>
        <w:spacing w:after="0" w:line="276" w:lineRule="auto"/>
        <w:ind w:left="567"/>
        <w:rPr>
          <w:rFonts w:ascii="Calibri" w:hAnsi="Calibri" w:cs="Calibri"/>
          <w:sz w:val="22"/>
        </w:rPr>
      </w:pPr>
      <w:r>
        <w:rPr>
          <w:rFonts w:ascii="Calibri" w:hAnsi="Calibri" w:cs="Calibri"/>
          <w:sz w:val="22"/>
        </w:rPr>
        <w:t>jejím</w:t>
      </w:r>
      <w:r w:rsidRPr="005A1BA4">
        <w:rPr>
          <w:rFonts w:ascii="Calibri" w:hAnsi="Calibri" w:cs="Calibri"/>
          <w:sz w:val="22"/>
        </w:rPr>
        <w:t>ž jménem jedná:</w:t>
      </w:r>
      <w:r>
        <w:rPr>
          <w:rFonts w:ascii="Calibri" w:hAnsi="Calibri" w:cs="Calibri"/>
          <w:sz w:val="22"/>
        </w:rPr>
        <w:t xml:space="preserve"> Oldřich Marek, jednatel,</w:t>
      </w:r>
    </w:p>
    <w:p w14:paraId="6A87EDF4" w14:textId="7079A4EF" w:rsidR="007D2FA9" w:rsidRPr="005A1BA4" w:rsidRDefault="007D2FA9" w:rsidP="007D2FA9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>zapsan</w:t>
      </w:r>
      <w:r w:rsidR="00704329">
        <w:rPr>
          <w:rFonts w:ascii="Calibri" w:hAnsi="Calibri" w:cs="Calibri"/>
          <w:sz w:val="22"/>
        </w:rPr>
        <w:t>á</w:t>
      </w:r>
      <w:r w:rsidRPr="005A1BA4">
        <w:rPr>
          <w:rFonts w:ascii="Calibri" w:hAnsi="Calibri" w:cs="Calibri"/>
          <w:sz w:val="22"/>
        </w:rPr>
        <w:t xml:space="preserve"> v</w:t>
      </w:r>
      <w:r w:rsidR="002361A3">
        <w:rPr>
          <w:rFonts w:ascii="Calibri" w:hAnsi="Calibri" w:cs="Calibri"/>
          <w:sz w:val="22"/>
        </w:rPr>
        <w:t> </w:t>
      </w:r>
      <w:r w:rsidR="00704329">
        <w:rPr>
          <w:rFonts w:ascii="Calibri" w:hAnsi="Calibri" w:cs="Calibri"/>
          <w:sz w:val="22"/>
        </w:rPr>
        <w:t>obchodní</w:t>
      </w:r>
      <w:r w:rsidR="002361A3">
        <w:rPr>
          <w:rFonts w:ascii="Calibri" w:hAnsi="Calibri" w:cs="Calibri"/>
          <w:sz w:val="22"/>
        </w:rPr>
        <w:t xml:space="preserve">m </w:t>
      </w:r>
      <w:r w:rsidRPr="005A1BA4">
        <w:rPr>
          <w:rFonts w:ascii="Calibri" w:hAnsi="Calibri" w:cs="Calibri"/>
          <w:sz w:val="22"/>
        </w:rPr>
        <w:t>rejstříku</w:t>
      </w:r>
      <w:r w:rsidR="00704329">
        <w:rPr>
          <w:rFonts w:ascii="Calibri" w:hAnsi="Calibri" w:cs="Calibri"/>
          <w:sz w:val="22"/>
        </w:rPr>
        <w:t xml:space="preserve"> vedeném Městským soudem</w:t>
      </w:r>
      <w:r w:rsidR="00704329" w:rsidRPr="00704329">
        <w:rPr>
          <w:rFonts w:ascii="Calibri" w:hAnsi="Calibri" w:cs="Calibri"/>
          <w:sz w:val="22"/>
        </w:rPr>
        <w:t xml:space="preserve"> v</w:t>
      </w:r>
      <w:r w:rsidR="00704329">
        <w:rPr>
          <w:rFonts w:ascii="Calibri" w:hAnsi="Calibri" w:cs="Calibri"/>
          <w:sz w:val="22"/>
        </w:rPr>
        <w:t> </w:t>
      </w:r>
      <w:r w:rsidR="00704329" w:rsidRPr="00704329">
        <w:rPr>
          <w:rFonts w:ascii="Calibri" w:hAnsi="Calibri" w:cs="Calibri"/>
          <w:sz w:val="22"/>
        </w:rPr>
        <w:t>Praze</w:t>
      </w:r>
      <w:r w:rsidR="00704329">
        <w:rPr>
          <w:rFonts w:ascii="Calibri" w:hAnsi="Calibri" w:cs="Calibri"/>
          <w:sz w:val="22"/>
        </w:rPr>
        <w:t xml:space="preserve">, oddíl C, vložka </w:t>
      </w:r>
      <w:r w:rsidR="00704329" w:rsidRPr="00704329">
        <w:rPr>
          <w:rFonts w:ascii="Calibri" w:hAnsi="Calibri" w:cs="Calibri"/>
          <w:sz w:val="22"/>
        </w:rPr>
        <w:t>97811</w:t>
      </w:r>
      <w:r w:rsidR="000414B4">
        <w:rPr>
          <w:rFonts w:ascii="Calibri" w:hAnsi="Calibri" w:cs="Calibri"/>
          <w:sz w:val="22"/>
        </w:rPr>
        <w:t>.</w:t>
      </w:r>
      <w:r w:rsidRPr="005A1BA4">
        <w:rPr>
          <w:rFonts w:ascii="Calibri" w:hAnsi="Calibri" w:cs="Calibri"/>
          <w:sz w:val="22"/>
        </w:rPr>
        <w:t xml:space="preserve"> </w:t>
      </w:r>
    </w:p>
    <w:p w14:paraId="5EB99437" w14:textId="219B9587" w:rsidR="000414B4" w:rsidRPr="005A1BA4" w:rsidRDefault="000414B4" w:rsidP="000414B4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 xml:space="preserve">IČO: </w:t>
      </w:r>
      <w:r w:rsidR="00704329" w:rsidRPr="00704329">
        <w:rPr>
          <w:rFonts w:ascii="Calibri" w:hAnsi="Calibri" w:cs="Calibri"/>
          <w:sz w:val="22"/>
        </w:rPr>
        <w:t>27120392</w:t>
      </w:r>
    </w:p>
    <w:p w14:paraId="1077E33E" w14:textId="764480F9" w:rsidR="000414B4" w:rsidRPr="005A1BA4" w:rsidRDefault="000414B4" w:rsidP="000414B4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 xml:space="preserve">DIČ: </w:t>
      </w:r>
      <w:r w:rsidRPr="000414B4">
        <w:rPr>
          <w:rFonts w:ascii="Calibri" w:hAnsi="Calibri" w:cs="Calibri"/>
          <w:sz w:val="22"/>
        </w:rPr>
        <w:t>CZ</w:t>
      </w:r>
      <w:r w:rsidR="00704329" w:rsidRPr="00704329">
        <w:rPr>
          <w:rFonts w:ascii="Calibri" w:hAnsi="Calibri" w:cs="Calibri"/>
          <w:sz w:val="22"/>
        </w:rPr>
        <w:t>27120392</w:t>
      </w:r>
    </w:p>
    <w:p w14:paraId="7BC09C0E" w14:textId="77777777" w:rsidR="007D2FA9" w:rsidRPr="005A1BA4" w:rsidRDefault="007D2FA9" w:rsidP="007D2FA9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 xml:space="preserve">       </w:t>
      </w:r>
    </w:p>
    <w:p w14:paraId="272FACF0" w14:textId="570F5ED0" w:rsidR="007D2FA9" w:rsidRPr="005A1BA4" w:rsidRDefault="007D2FA9" w:rsidP="007D2FA9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 xml:space="preserve">Bankovní spojení: </w:t>
      </w:r>
      <w:r w:rsidR="00414F35">
        <w:rPr>
          <w:rFonts w:ascii="Calibri" w:hAnsi="Calibri" w:cs="Calibri"/>
          <w:sz w:val="22"/>
        </w:rPr>
        <w:t>Komerční banka</w:t>
      </w:r>
    </w:p>
    <w:p w14:paraId="6B0A43BC" w14:textId="7EF2E263" w:rsidR="007D2FA9" w:rsidRPr="005A1BA4" w:rsidRDefault="007D2FA9" w:rsidP="007D2FA9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 xml:space="preserve">Číslo účtu: </w:t>
      </w:r>
      <w:r w:rsidR="00414F35">
        <w:rPr>
          <w:rFonts w:ascii="Calibri" w:hAnsi="Calibri" w:cs="Calibri"/>
          <w:sz w:val="22"/>
        </w:rPr>
        <w:t>19-6074820287/0100</w:t>
      </w:r>
    </w:p>
    <w:p w14:paraId="72A3D3EC" w14:textId="77777777" w:rsidR="00597DA6" w:rsidRPr="005A1BA4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</w:p>
    <w:p w14:paraId="5DA14FCB" w14:textId="77777777" w:rsidR="00597DA6" w:rsidRPr="005A1BA4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>(dále jen „</w:t>
      </w:r>
      <w:r w:rsidRPr="005A1BA4">
        <w:rPr>
          <w:rFonts w:ascii="Calibri" w:hAnsi="Calibri" w:cs="Calibri"/>
          <w:b/>
          <w:bCs/>
          <w:sz w:val="22"/>
        </w:rPr>
        <w:t>Zhotovitel</w:t>
      </w:r>
      <w:r w:rsidRPr="005A1BA4">
        <w:rPr>
          <w:rFonts w:ascii="Calibri" w:hAnsi="Calibri" w:cs="Calibri"/>
          <w:sz w:val="22"/>
        </w:rPr>
        <w:t xml:space="preserve">“), </w:t>
      </w:r>
    </w:p>
    <w:p w14:paraId="0D0B940D" w14:textId="77777777" w:rsidR="00597DA6" w:rsidRPr="005A1BA4" w:rsidRDefault="00597DA6" w:rsidP="00597DA6">
      <w:pPr>
        <w:spacing w:after="0" w:line="276" w:lineRule="auto"/>
        <w:ind w:left="567"/>
        <w:rPr>
          <w:rFonts w:ascii="Calibri" w:hAnsi="Calibri" w:cs="Calibri"/>
          <w:sz w:val="22"/>
        </w:rPr>
      </w:pPr>
    </w:p>
    <w:p w14:paraId="1202E9EA" w14:textId="77777777" w:rsidR="00597DA6" w:rsidRPr="005A1BA4" w:rsidRDefault="00597DA6" w:rsidP="00597DA6">
      <w:pPr>
        <w:spacing w:after="0" w:line="276" w:lineRule="auto"/>
        <w:ind w:left="567"/>
        <w:jc w:val="center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>(dále společně jen „</w:t>
      </w:r>
      <w:r w:rsidRPr="005A1BA4">
        <w:rPr>
          <w:rFonts w:ascii="Calibri" w:hAnsi="Calibri" w:cs="Calibri"/>
          <w:b/>
          <w:bCs/>
          <w:sz w:val="22"/>
        </w:rPr>
        <w:t>Smluvní strany</w:t>
      </w:r>
      <w:r w:rsidRPr="005A1BA4">
        <w:rPr>
          <w:rFonts w:ascii="Calibri" w:hAnsi="Calibri" w:cs="Calibri"/>
          <w:sz w:val="22"/>
        </w:rPr>
        <w:t>“ nebo každý z nich samostatně jen „</w:t>
      </w:r>
      <w:r w:rsidRPr="005A1BA4">
        <w:rPr>
          <w:rFonts w:ascii="Calibri" w:hAnsi="Calibri" w:cs="Calibri"/>
          <w:b/>
          <w:bCs/>
          <w:sz w:val="22"/>
        </w:rPr>
        <w:t>Smluvní strana</w:t>
      </w:r>
      <w:r w:rsidRPr="005A1BA4">
        <w:rPr>
          <w:rFonts w:ascii="Calibri" w:hAnsi="Calibri" w:cs="Calibri"/>
          <w:sz w:val="22"/>
        </w:rPr>
        <w:t>“).</w:t>
      </w:r>
    </w:p>
    <w:p w14:paraId="0E27B00A" w14:textId="77777777" w:rsidR="00597DA6" w:rsidRPr="005A1BA4" w:rsidRDefault="00597DA6">
      <w:pPr>
        <w:spacing w:after="160" w:line="259" w:lineRule="auto"/>
        <w:jc w:val="left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br w:type="page"/>
      </w:r>
    </w:p>
    <w:p w14:paraId="414BAE56" w14:textId="77777777" w:rsidR="00597DA6" w:rsidRPr="005A1BA4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b/>
          <w:bCs/>
          <w:sz w:val="22"/>
          <w:szCs w:val="22"/>
          <w:u w:val="single"/>
        </w:rPr>
        <w:lastRenderedPageBreak/>
        <w:t>ZÁKLADNÍ USTANOVENÍ</w:t>
      </w:r>
    </w:p>
    <w:p w14:paraId="36472859" w14:textId="394805E1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 xml:space="preserve">Objednatel je veřejná výzkumná instituce, jejíž hlavní činností je </w:t>
      </w:r>
      <w:r w:rsidR="005612F2" w:rsidRPr="005A1BA4">
        <w:rPr>
          <w:rFonts w:ascii="Calibri" w:hAnsi="Calibri" w:cs="Calibri"/>
          <w:sz w:val="22"/>
          <w:szCs w:val="22"/>
        </w:rPr>
        <w:t>vědecký výzkum v oblasti astronomie</w:t>
      </w:r>
      <w:r w:rsidRPr="005A1BA4">
        <w:rPr>
          <w:rFonts w:ascii="Calibri" w:hAnsi="Calibri" w:cs="Calibri"/>
          <w:sz w:val="22"/>
          <w:szCs w:val="22"/>
        </w:rPr>
        <w:t>.</w:t>
      </w:r>
    </w:p>
    <w:p w14:paraId="3042AC82" w14:textId="77777777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>Výchozími podklady pro provedení předmětu</w:t>
      </w:r>
      <w:r w:rsidRPr="005A1BA4">
        <w:rPr>
          <w:rFonts w:ascii="Calibri" w:hAnsi="Calibri" w:cs="Calibri"/>
          <w:b/>
          <w:sz w:val="22"/>
          <w:szCs w:val="22"/>
        </w:rPr>
        <w:t xml:space="preserve"> </w:t>
      </w:r>
      <w:r w:rsidRPr="005A1BA4">
        <w:rPr>
          <w:rFonts w:ascii="Calibri" w:hAnsi="Calibri" w:cs="Calibri"/>
          <w:sz w:val="22"/>
          <w:szCs w:val="22"/>
        </w:rPr>
        <w:t>plnění dle této Smlouvy jsou</w:t>
      </w:r>
    </w:p>
    <w:p w14:paraId="2AA7989F" w14:textId="07A84BC2" w:rsidR="00597DA6" w:rsidRPr="005A1BA4" w:rsidRDefault="00704329" w:rsidP="00704329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>
        <w:rPr>
          <w:rFonts w:ascii="Calibri" w:hAnsi="Calibri" w:cs="Calibri"/>
          <w:sz w:val="22"/>
          <w:szCs w:val="22"/>
          <w:u w:val="single"/>
        </w:rPr>
        <w:t>Projektová dokumentace</w:t>
      </w:r>
      <w:r w:rsidR="00597DA6" w:rsidRPr="005A1BA4">
        <w:rPr>
          <w:rFonts w:ascii="Calibri" w:hAnsi="Calibri" w:cs="Calibri"/>
          <w:sz w:val="22"/>
          <w:szCs w:val="22"/>
        </w:rPr>
        <w:t xml:space="preserve"> jako</w:t>
      </w:r>
      <w:r w:rsidR="00597DA6" w:rsidRPr="005A1BA4">
        <w:rPr>
          <w:rFonts w:ascii="Calibri" w:hAnsi="Calibri" w:cs="Calibri"/>
          <w:b/>
          <w:sz w:val="22"/>
          <w:szCs w:val="22"/>
        </w:rPr>
        <w:t xml:space="preserve"> </w:t>
      </w:r>
      <w:r w:rsidR="00597DA6" w:rsidRPr="005A1BA4">
        <w:rPr>
          <w:rFonts w:ascii="Calibri" w:hAnsi="Calibri" w:cs="Calibri"/>
          <w:sz w:val="22"/>
          <w:szCs w:val="22"/>
        </w:rPr>
        <w:t xml:space="preserve">příloha č. 1 </w:t>
      </w:r>
      <w:r w:rsidR="00441F32" w:rsidRPr="005A1BA4">
        <w:rPr>
          <w:rFonts w:ascii="Calibri" w:hAnsi="Calibri" w:cs="Calibri"/>
          <w:sz w:val="22"/>
          <w:szCs w:val="22"/>
        </w:rPr>
        <w:t>-</w:t>
      </w:r>
      <w:r w:rsidR="00597DA6" w:rsidRPr="005A1BA4">
        <w:rPr>
          <w:rFonts w:ascii="Calibri" w:hAnsi="Calibri" w:cs="Calibri"/>
          <w:sz w:val="22"/>
          <w:szCs w:val="22"/>
        </w:rPr>
        <w:t xml:space="preserve"> </w:t>
      </w:r>
      <w:r w:rsidRPr="00704329">
        <w:rPr>
          <w:rFonts w:ascii="Calibri" w:hAnsi="Calibri" w:cs="Calibri"/>
          <w:sz w:val="22"/>
          <w:szCs w:val="22"/>
        </w:rPr>
        <w:t xml:space="preserve">Projektová </w:t>
      </w:r>
      <w:r>
        <w:rPr>
          <w:rFonts w:ascii="Calibri" w:hAnsi="Calibri" w:cs="Calibri"/>
          <w:sz w:val="22"/>
          <w:szCs w:val="22"/>
        </w:rPr>
        <w:t>d</w:t>
      </w:r>
      <w:r w:rsidR="00597DA6" w:rsidRPr="005A1BA4">
        <w:rPr>
          <w:rFonts w:ascii="Calibri" w:hAnsi="Calibri" w:cs="Calibri"/>
          <w:sz w:val="22"/>
          <w:szCs w:val="22"/>
        </w:rPr>
        <w:t xml:space="preserve">okumentace (dále jen </w:t>
      </w:r>
      <w:r w:rsidR="00597DA6" w:rsidRPr="005A1BA4">
        <w:rPr>
          <w:rFonts w:ascii="Calibri" w:hAnsi="Calibri" w:cs="Calibri"/>
          <w:b/>
          <w:sz w:val="22"/>
          <w:szCs w:val="22"/>
        </w:rPr>
        <w:t>„Příloha č. 1“</w:t>
      </w:r>
      <w:r w:rsidR="00597DA6" w:rsidRPr="005A1BA4">
        <w:rPr>
          <w:rFonts w:ascii="Calibri" w:hAnsi="Calibri" w:cs="Calibri"/>
          <w:sz w:val="22"/>
          <w:szCs w:val="22"/>
        </w:rPr>
        <w:t>)</w:t>
      </w:r>
    </w:p>
    <w:p w14:paraId="586D4CBB" w14:textId="63874C4A" w:rsidR="00597DA6" w:rsidRPr="005A1BA4" w:rsidRDefault="005612F2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bookmarkStart w:id="2" w:name="_Hlk3975383"/>
      <w:r w:rsidRPr="005A1BA4">
        <w:rPr>
          <w:rFonts w:ascii="Calibri" w:hAnsi="Calibri" w:cs="Calibri"/>
          <w:sz w:val="22"/>
          <w:szCs w:val="22"/>
          <w:u w:val="single"/>
        </w:rPr>
        <w:t>Cenová nabídka</w:t>
      </w:r>
      <w:r w:rsidR="00597DA6" w:rsidRPr="005A1BA4">
        <w:rPr>
          <w:rFonts w:ascii="Calibri" w:hAnsi="Calibri" w:cs="Calibri"/>
          <w:sz w:val="22"/>
          <w:szCs w:val="22"/>
        </w:rPr>
        <w:t xml:space="preserve"> Zhotovitele jako</w:t>
      </w:r>
      <w:r w:rsidR="00597DA6" w:rsidRPr="005A1BA4">
        <w:rPr>
          <w:rFonts w:ascii="Calibri" w:hAnsi="Calibri" w:cs="Calibri"/>
          <w:b/>
          <w:sz w:val="22"/>
          <w:szCs w:val="22"/>
        </w:rPr>
        <w:t xml:space="preserve"> </w:t>
      </w:r>
      <w:r w:rsidR="00597DA6" w:rsidRPr="005A1BA4">
        <w:rPr>
          <w:rFonts w:ascii="Calibri" w:hAnsi="Calibri" w:cs="Calibri"/>
          <w:sz w:val="22"/>
          <w:szCs w:val="22"/>
        </w:rPr>
        <w:t xml:space="preserve">příloha č. 2 </w:t>
      </w:r>
      <w:bookmarkEnd w:id="2"/>
      <w:r w:rsidR="00597DA6" w:rsidRPr="005A1BA4">
        <w:rPr>
          <w:rFonts w:ascii="Calibri" w:hAnsi="Calibri" w:cs="Calibri"/>
          <w:sz w:val="22"/>
          <w:szCs w:val="22"/>
        </w:rPr>
        <w:t>-</w:t>
      </w:r>
      <w:r w:rsidR="00441F32" w:rsidRPr="005A1BA4">
        <w:rPr>
          <w:rFonts w:ascii="Calibri" w:hAnsi="Calibri" w:cs="Calibri"/>
          <w:sz w:val="22"/>
          <w:szCs w:val="22"/>
        </w:rPr>
        <w:t xml:space="preserve"> </w:t>
      </w:r>
      <w:r w:rsidR="00597DA6" w:rsidRPr="005A1BA4">
        <w:rPr>
          <w:rFonts w:ascii="Calibri" w:hAnsi="Calibri" w:cs="Calibri"/>
          <w:sz w:val="22"/>
          <w:szCs w:val="22"/>
        </w:rPr>
        <w:t>Nabídka</w:t>
      </w:r>
      <w:r w:rsidR="00597DA6" w:rsidRPr="005A1BA4">
        <w:rPr>
          <w:rFonts w:ascii="Calibri" w:hAnsi="Calibri" w:cs="Calibri"/>
          <w:b/>
          <w:sz w:val="22"/>
          <w:szCs w:val="22"/>
        </w:rPr>
        <w:t xml:space="preserve"> </w:t>
      </w:r>
      <w:r w:rsidR="00597DA6" w:rsidRPr="005A1BA4">
        <w:rPr>
          <w:rFonts w:ascii="Calibri" w:hAnsi="Calibri" w:cs="Calibri"/>
          <w:sz w:val="22"/>
          <w:szCs w:val="22"/>
        </w:rPr>
        <w:t xml:space="preserve">(dále jen </w:t>
      </w:r>
      <w:r w:rsidR="00597DA6" w:rsidRPr="005A1BA4">
        <w:rPr>
          <w:rFonts w:ascii="Calibri" w:hAnsi="Calibri" w:cs="Calibri"/>
          <w:b/>
          <w:sz w:val="22"/>
          <w:szCs w:val="22"/>
        </w:rPr>
        <w:t>„Příloha č. 2“</w:t>
      </w:r>
      <w:r w:rsidR="00597DA6" w:rsidRPr="005A1BA4">
        <w:rPr>
          <w:rFonts w:ascii="Calibri" w:hAnsi="Calibri" w:cs="Calibri"/>
          <w:sz w:val="22"/>
          <w:szCs w:val="22"/>
        </w:rPr>
        <w:t>)</w:t>
      </w:r>
    </w:p>
    <w:p w14:paraId="74BF0368" w14:textId="75610679" w:rsidR="00597DA6" w:rsidRPr="005A1BA4" w:rsidRDefault="00597DA6" w:rsidP="005612F2">
      <w:pPr>
        <w:spacing w:after="240"/>
        <w:ind w:left="567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 xml:space="preserve">V případě kolize Příloh Smlouvy má přednost technický požadavek </w:t>
      </w:r>
      <w:r w:rsidR="005612F2" w:rsidRPr="005A1BA4">
        <w:rPr>
          <w:rFonts w:ascii="Calibri" w:hAnsi="Calibri" w:cs="Calibri"/>
          <w:sz w:val="22"/>
        </w:rPr>
        <w:t>výhodnější pro Objednatele</w:t>
      </w:r>
      <w:r w:rsidRPr="005A1BA4">
        <w:rPr>
          <w:rFonts w:ascii="Calibri" w:hAnsi="Calibri" w:cs="Calibri"/>
          <w:sz w:val="22"/>
        </w:rPr>
        <w:t>.</w:t>
      </w:r>
    </w:p>
    <w:p w14:paraId="21CB5E9B" w14:textId="77777777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>Zhotovitel prohlašuje, že disponuje veškerými odbornými předpoklady potřebnými pro realizaci předmětu plnění, k činnosti dle Smlouvy je oprávněn a na jeho straně neexistují žádné překážky, které by mu bránily předmět plnění dle Smlouvy provést.</w:t>
      </w:r>
    </w:p>
    <w:p w14:paraId="318E402E" w14:textId="5FA39A9E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 xml:space="preserve">Zhotovitel bere na vědomí, že Objednatel </w:t>
      </w:r>
      <w:r w:rsidR="005612F2" w:rsidRPr="005A1BA4">
        <w:rPr>
          <w:rFonts w:ascii="Calibri" w:hAnsi="Calibri" w:cs="Calibri"/>
          <w:sz w:val="22"/>
          <w:szCs w:val="22"/>
        </w:rPr>
        <w:t>jej považuje</w:t>
      </w:r>
      <w:r w:rsidRPr="005A1BA4">
        <w:rPr>
          <w:rFonts w:ascii="Calibri" w:hAnsi="Calibri" w:cs="Calibri"/>
          <w:sz w:val="22"/>
          <w:szCs w:val="22"/>
        </w:rPr>
        <w:t xml:space="preserve"> ve smyslu ustanovení § 5 odst. 1 zákona č. 89/2012 Sb., občanský zákoník, v platném znění (dále jen </w:t>
      </w:r>
      <w:r w:rsidRPr="005A1BA4">
        <w:rPr>
          <w:rFonts w:ascii="Calibri" w:hAnsi="Calibri" w:cs="Calibri"/>
          <w:b/>
          <w:sz w:val="22"/>
          <w:szCs w:val="22"/>
        </w:rPr>
        <w:t>„OZ“</w:t>
      </w:r>
      <w:r w:rsidRPr="005A1BA4">
        <w:rPr>
          <w:rFonts w:ascii="Calibri" w:hAnsi="Calibri" w:cs="Calibri"/>
          <w:sz w:val="22"/>
          <w:szCs w:val="22"/>
        </w:rPr>
        <w:t xml:space="preserve">) </w:t>
      </w:r>
      <w:r w:rsidR="005612F2" w:rsidRPr="005A1BA4">
        <w:rPr>
          <w:rFonts w:ascii="Calibri" w:hAnsi="Calibri" w:cs="Calibri"/>
          <w:sz w:val="22"/>
          <w:szCs w:val="22"/>
        </w:rPr>
        <w:t>za schopného</w:t>
      </w:r>
      <w:r w:rsidRPr="005A1BA4">
        <w:rPr>
          <w:rFonts w:ascii="Calibri" w:hAnsi="Calibri" w:cs="Calibri"/>
          <w:sz w:val="22"/>
          <w:szCs w:val="22"/>
        </w:rPr>
        <w:t xml:space="preserve"> při plnění této Smlouvy jednat</w:t>
      </w:r>
      <w:r w:rsidR="002361A3">
        <w:rPr>
          <w:rFonts w:ascii="Calibri" w:hAnsi="Calibri" w:cs="Calibri"/>
          <w:sz w:val="22"/>
          <w:szCs w:val="22"/>
        </w:rPr>
        <w:t xml:space="preserve"> se znalostí a pečlivostí, které jsou</w:t>
      </w:r>
      <w:r w:rsidRPr="005A1BA4">
        <w:rPr>
          <w:rFonts w:ascii="Calibri" w:hAnsi="Calibri" w:cs="Calibri"/>
          <w:sz w:val="22"/>
          <w:szCs w:val="22"/>
        </w:rPr>
        <w:t xml:space="preserve"> s je</w:t>
      </w:r>
      <w:r w:rsidR="002361A3">
        <w:rPr>
          <w:rFonts w:ascii="Calibri" w:hAnsi="Calibri" w:cs="Calibri"/>
          <w:sz w:val="22"/>
          <w:szCs w:val="22"/>
        </w:rPr>
        <w:t>ho povoláním nebo stavem spojeny</w:t>
      </w:r>
      <w:r w:rsidRPr="005A1BA4">
        <w:rPr>
          <w:rFonts w:ascii="Calibri" w:hAnsi="Calibri" w:cs="Calibri"/>
          <w:sz w:val="22"/>
          <w:szCs w:val="22"/>
        </w:rPr>
        <w:t>, s tím, že případné jeho jednání bez této odborné péče půjde k jeho tíži. Zhotovitel nesmí svou kvalitu odborníka ani své hospodářské postavení zneužít k vytváření nebo k využití závislosti slabší strany a k dosažení zřejmé a nedůvodné nerovnováhy ve vzájemných právech a povinnostech Smluvních stran.</w:t>
      </w:r>
    </w:p>
    <w:p w14:paraId="59CA748D" w14:textId="16FE8720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>Zhotovitel bere na vědomí, že Objednatel není ve vztahu k předmětu této Smlouvy podnikatelem.</w:t>
      </w:r>
    </w:p>
    <w:p w14:paraId="21AB19BE" w14:textId="73D323EE" w:rsidR="00597DA6" w:rsidRPr="00861CBC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>Zhotovitel prohlašuje, že dojde-li ke změně okolností ve smyslu ustanovení § 1765 odst. 2 OZ, přejímá na sebe nebezpečí změny okolností.</w:t>
      </w:r>
    </w:p>
    <w:p w14:paraId="061661BE" w14:textId="77777777" w:rsidR="00861CBC" w:rsidRPr="005A1BA4" w:rsidRDefault="00861CBC" w:rsidP="00861CBC">
      <w:pPr>
        <w:pStyle w:val="Odstavecseseznamem1"/>
        <w:spacing w:after="240"/>
        <w:ind w:left="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4E4F360A" w14:textId="77777777" w:rsidR="00597DA6" w:rsidRPr="005A1BA4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b/>
          <w:sz w:val="22"/>
          <w:szCs w:val="22"/>
          <w:u w:val="single"/>
        </w:rPr>
        <w:t>PŘEDMĚT</w:t>
      </w:r>
      <w:r w:rsidRPr="005A1BA4">
        <w:rPr>
          <w:rFonts w:ascii="Calibri" w:hAnsi="Calibri" w:cs="Calibri"/>
          <w:b/>
          <w:bCs/>
          <w:sz w:val="22"/>
          <w:szCs w:val="22"/>
          <w:u w:val="single"/>
        </w:rPr>
        <w:t xml:space="preserve"> SMLOUVY </w:t>
      </w:r>
    </w:p>
    <w:p w14:paraId="1EFB47C6" w14:textId="17DB03C3" w:rsidR="00597DA6" w:rsidRPr="005A1BA4" w:rsidRDefault="00597DA6" w:rsidP="00704329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>Smlouvou se Zhotovitel zavazuje provést na svůj náklad a na své nebezpečí pro Objednatele dílo:</w:t>
      </w:r>
      <w:r w:rsidR="00DA7C44" w:rsidRPr="005A1BA4">
        <w:rPr>
          <w:rFonts w:ascii="Calibri" w:hAnsi="Calibri" w:cs="Calibri"/>
          <w:sz w:val="22"/>
          <w:szCs w:val="22"/>
        </w:rPr>
        <w:t xml:space="preserve"> </w:t>
      </w:r>
      <w:r w:rsidR="00DB0491" w:rsidRPr="005A1BA4">
        <w:rPr>
          <w:rFonts w:ascii="Calibri" w:hAnsi="Calibri" w:cs="Calibri"/>
          <w:b/>
          <w:sz w:val="22"/>
          <w:szCs w:val="22"/>
        </w:rPr>
        <w:t>„</w:t>
      </w:r>
      <w:r w:rsidR="00704329" w:rsidRPr="00704329">
        <w:rPr>
          <w:rFonts w:ascii="Calibri" w:hAnsi="Calibri" w:cs="Calibri"/>
          <w:b/>
          <w:sz w:val="22"/>
          <w:szCs w:val="22"/>
        </w:rPr>
        <w:t>Výkopové, terén</w:t>
      </w:r>
      <w:r w:rsidR="00704329">
        <w:rPr>
          <w:rFonts w:ascii="Calibri" w:hAnsi="Calibri" w:cs="Calibri"/>
          <w:b/>
          <w:sz w:val="22"/>
          <w:szCs w:val="22"/>
        </w:rPr>
        <w:t>n</w:t>
      </w:r>
      <w:r w:rsidR="00704329" w:rsidRPr="00704329">
        <w:rPr>
          <w:rFonts w:ascii="Calibri" w:hAnsi="Calibri" w:cs="Calibri"/>
          <w:b/>
          <w:sz w:val="22"/>
          <w:szCs w:val="22"/>
        </w:rPr>
        <w:t xml:space="preserve">í a betonářské práce </w:t>
      </w:r>
      <w:r w:rsidR="00E969C2" w:rsidRPr="005A1BA4">
        <w:rPr>
          <w:rFonts w:ascii="Calibri" w:hAnsi="Calibri" w:cs="Calibri"/>
          <w:b/>
          <w:sz w:val="22"/>
          <w:szCs w:val="22"/>
        </w:rPr>
        <w:t>pro</w:t>
      </w:r>
      <w:r w:rsidR="00704329">
        <w:rPr>
          <w:rFonts w:ascii="Calibri" w:hAnsi="Calibri" w:cs="Calibri"/>
          <w:b/>
          <w:sz w:val="22"/>
          <w:szCs w:val="22"/>
        </w:rPr>
        <w:t xml:space="preserve"> instalaci</w:t>
      </w:r>
      <w:r w:rsidR="00E969C2" w:rsidRPr="005A1BA4">
        <w:rPr>
          <w:rFonts w:ascii="Calibri" w:hAnsi="Calibri" w:cs="Calibri"/>
          <w:b/>
          <w:sz w:val="22"/>
          <w:szCs w:val="22"/>
        </w:rPr>
        <w:t xml:space="preserve"> </w:t>
      </w:r>
      <w:r w:rsidR="00550A82">
        <w:rPr>
          <w:rFonts w:ascii="Calibri" w:hAnsi="Calibri" w:cs="Calibri"/>
          <w:b/>
          <w:sz w:val="22"/>
          <w:szCs w:val="22"/>
        </w:rPr>
        <w:t>teleskop</w:t>
      </w:r>
      <w:r w:rsidR="00704329">
        <w:rPr>
          <w:rFonts w:ascii="Calibri" w:hAnsi="Calibri" w:cs="Calibri"/>
          <w:b/>
          <w:sz w:val="22"/>
          <w:szCs w:val="22"/>
        </w:rPr>
        <w:t>u</w:t>
      </w:r>
      <w:r w:rsidR="00550A82" w:rsidRPr="00550A82">
        <w:rPr>
          <w:rFonts w:ascii="Calibri" w:hAnsi="Calibri" w:cs="Calibri"/>
          <w:b/>
          <w:sz w:val="22"/>
          <w:szCs w:val="22"/>
        </w:rPr>
        <w:t xml:space="preserve"> SST-1M</w:t>
      </w:r>
      <w:r w:rsidR="00DB0491" w:rsidRPr="00550A82">
        <w:rPr>
          <w:rFonts w:ascii="Calibri" w:hAnsi="Calibri" w:cs="Calibri"/>
          <w:b/>
          <w:sz w:val="22"/>
          <w:szCs w:val="22"/>
        </w:rPr>
        <w:t>“</w:t>
      </w:r>
      <w:r w:rsidR="00DB0491" w:rsidRPr="005A1BA4">
        <w:rPr>
          <w:rFonts w:ascii="Calibri" w:hAnsi="Calibri" w:cs="Calibri"/>
          <w:sz w:val="22"/>
          <w:szCs w:val="22"/>
        </w:rPr>
        <w:t xml:space="preserve"> </w:t>
      </w:r>
      <w:r w:rsidRPr="005A1BA4">
        <w:rPr>
          <w:rFonts w:ascii="Calibri" w:hAnsi="Calibri" w:cs="Calibri"/>
          <w:sz w:val="22"/>
          <w:szCs w:val="22"/>
        </w:rPr>
        <w:t>(dále jen „</w:t>
      </w:r>
      <w:r w:rsidRPr="005A1BA4">
        <w:rPr>
          <w:rFonts w:ascii="Calibri" w:hAnsi="Calibri" w:cs="Calibri"/>
          <w:b/>
          <w:sz w:val="22"/>
          <w:szCs w:val="22"/>
        </w:rPr>
        <w:t>Dílo</w:t>
      </w:r>
      <w:r w:rsidRPr="005A1BA4">
        <w:rPr>
          <w:rFonts w:ascii="Calibri" w:hAnsi="Calibri" w:cs="Calibri"/>
          <w:sz w:val="22"/>
          <w:szCs w:val="22"/>
        </w:rPr>
        <w:t xml:space="preserve">“) a Objednatel se zavazuje Dílo převzít a zaplatit </w:t>
      </w:r>
      <w:r w:rsidR="00E969C2" w:rsidRPr="005A1BA4">
        <w:rPr>
          <w:rFonts w:ascii="Calibri" w:hAnsi="Calibri" w:cs="Calibri"/>
          <w:sz w:val="22"/>
          <w:szCs w:val="22"/>
        </w:rPr>
        <w:t xml:space="preserve">příslušnou </w:t>
      </w:r>
      <w:r w:rsidRPr="005A1BA4">
        <w:rPr>
          <w:rFonts w:ascii="Calibri" w:hAnsi="Calibri" w:cs="Calibri"/>
          <w:sz w:val="22"/>
          <w:szCs w:val="22"/>
        </w:rPr>
        <w:t xml:space="preserve">cenu. </w:t>
      </w:r>
    </w:p>
    <w:p w14:paraId="72259033" w14:textId="77777777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sz w:val="22"/>
          <w:szCs w:val="22"/>
        </w:rPr>
      </w:pPr>
      <w:r w:rsidRPr="005A1BA4">
        <w:rPr>
          <w:rFonts w:ascii="Calibri" w:hAnsi="Calibri" w:cs="Calibri"/>
          <w:sz w:val="22"/>
          <w:szCs w:val="22"/>
        </w:rPr>
        <w:t>Dílo musí splňovat technické podmínky stanovené touto Smlouvou</w:t>
      </w:r>
      <w:r w:rsidR="004017A4" w:rsidRPr="005A1BA4">
        <w:rPr>
          <w:rFonts w:ascii="Calibri" w:hAnsi="Calibri" w:cs="Calibri"/>
          <w:sz w:val="22"/>
          <w:szCs w:val="22"/>
        </w:rPr>
        <w:t xml:space="preserve"> a </w:t>
      </w:r>
      <w:r w:rsidRPr="005A1BA4">
        <w:rPr>
          <w:rFonts w:ascii="Calibri" w:hAnsi="Calibri" w:cs="Calibri"/>
          <w:sz w:val="22"/>
          <w:szCs w:val="22"/>
        </w:rPr>
        <w:t>jejími Přílohami.</w:t>
      </w:r>
    </w:p>
    <w:p w14:paraId="2436EE9F" w14:textId="607E9C52" w:rsidR="00576E74" w:rsidRPr="00576E74" w:rsidRDefault="00597DA6" w:rsidP="00704329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5A1BA4">
        <w:rPr>
          <w:rFonts w:ascii="Calibri" w:hAnsi="Calibri" w:cs="Calibri"/>
          <w:sz w:val="22"/>
          <w:szCs w:val="22"/>
        </w:rPr>
        <w:t>Předmětem Díla jsou</w:t>
      </w:r>
      <w:r w:rsidR="00704329">
        <w:rPr>
          <w:rFonts w:ascii="Calibri" w:hAnsi="Calibri" w:cs="Calibri"/>
          <w:sz w:val="22"/>
          <w:szCs w:val="22"/>
        </w:rPr>
        <w:t xml:space="preserve"> v</w:t>
      </w:r>
      <w:r w:rsidR="00704329" w:rsidRPr="00704329">
        <w:rPr>
          <w:rFonts w:ascii="Calibri" w:hAnsi="Calibri" w:cs="Calibri"/>
          <w:sz w:val="22"/>
          <w:szCs w:val="22"/>
        </w:rPr>
        <w:t>ýkopové, terénní a betonářské</w:t>
      </w:r>
      <w:r w:rsidRPr="00704329">
        <w:rPr>
          <w:rFonts w:ascii="Calibri" w:hAnsi="Calibri" w:cs="Calibri"/>
          <w:sz w:val="22"/>
          <w:szCs w:val="22"/>
        </w:rPr>
        <w:t xml:space="preserve"> </w:t>
      </w:r>
      <w:r w:rsidRPr="005A1BA4">
        <w:rPr>
          <w:rFonts w:ascii="Calibri" w:hAnsi="Calibri" w:cs="Calibri"/>
          <w:sz w:val="22"/>
          <w:szCs w:val="22"/>
        </w:rPr>
        <w:t>práce</w:t>
      </w:r>
      <w:r w:rsidRPr="005A1BA4">
        <w:rPr>
          <w:rFonts w:ascii="Calibri" w:hAnsi="Calibri" w:cs="Calibri"/>
          <w:bCs/>
          <w:sz w:val="22"/>
          <w:szCs w:val="22"/>
        </w:rPr>
        <w:t xml:space="preserve"> </w:t>
      </w:r>
      <w:r w:rsidR="005A1BA4">
        <w:rPr>
          <w:rFonts w:ascii="Calibri" w:hAnsi="Calibri" w:cs="Calibri"/>
          <w:bCs/>
          <w:sz w:val="22"/>
          <w:szCs w:val="22"/>
        </w:rPr>
        <w:t xml:space="preserve">související s </w:t>
      </w:r>
      <w:r w:rsidR="00704329">
        <w:rPr>
          <w:rFonts w:ascii="Calibri" w:hAnsi="Calibri" w:cs="Calibri"/>
          <w:bCs/>
          <w:sz w:val="22"/>
          <w:szCs w:val="22"/>
        </w:rPr>
        <w:t>instalací</w:t>
      </w:r>
      <w:r w:rsidR="00704329" w:rsidRPr="00704329">
        <w:rPr>
          <w:rFonts w:ascii="Calibri" w:hAnsi="Calibri" w:cs="Calibri"/>
          <w:bCs/>
          <w:sz w:val="22"/>
          <w:szCs w:val="22"/>
        </w:rPr>
        <w:t xml:space="preserve"> teleskopu SST-1M</w:t>
      </w:r>
      <w:r w:rsidR="005A1BA4" w:rsidRPr="005A1BA4">
        <w:rPr>
          <w:rFonts w:ascii="Calibri" w:hAnsi="Calibri" w:cs="Calibri"/>
          <w:bCs/>
          <w:sz w:val="22"/>
          <w:szCs w:val="22"/>
        </w:rPr>
        <w:t xml:space="preserve"> </w:t>
      </w:r>
      <w:r w:rsidR="00576E74">
        <w:rPr>
          <w:rFonts w:ascii="Calibri" w:hAnsi="Calibri" w:cs="Calibri"/>
          <w:bCs/>
          <w:sz w:val="22"/>
          <w:szCs w:val="22"/>
        </w:rPr>
        <w:t xml:space="preserve">v podobě a rozsahu </w:t>
      </w:r>
      <w:r w:rsidR="005A1BA4">
        <w:rPr>
          <w:rFonts w:ascii="Calibri" w:hAnsi="Calibri" w:cs="Calibri"/>
          <w:bCs/>
          <w:sz w:val="22"/>
          <w:szCs w:val="22"/>
        </w:rPr>
        <w:t>dle Příloh</w:t>
      </w:r>
      <w:r w:rsidRPr="005A1BA4">
        <w:rPr>
          <w:rFonts w:ascii="Calibri" w:hAnsi="Calibri" w:cs="Calibri"/>
          <w:bCs/>
          <w:sz w:val="22"/>
          <w:szCs w:val="22"/>
        </w:rPr>
        <w:t xml:space="preserve"> č. 1</w:t>
      </w:r>
      <w:r w:rsidR="005A1BA4">
        <w:rPr>
          <w:rFonts w:ascii="Calibri" w:hAnsi="Calibri" w:cs="Calibri"/>
          <w:bCs/>
          <w:sz w:val="22"/>
          <w:szCs w:val="22"/>
        </w:rPr>
        <w:t xml:space="preserve"> a 2</w:t>
      </w:r>
      <w:r w:rsidRPr="004A2CDD">
        <w:rPr>
          <w:rFonts w:ascii="Calibri" w:hAnsi="Calibri" w:cs="Calibri"/>
          <w:bCs/>
          <w:sz w:val="22"/>
          <w:szCs w:val="22"/>
        </w:rPr>
        <w:t>,</w:t>
      </w:r>
      <w:r w:rsidRPr="005A1BA4">
        <w:rPr>
          <w:rFonts w:ascii="Calibri" w:hAnsi="Calibri" w:cs="Calibri"/>
          <w:sz w:val="22"/>
          <w:szCs w:val="22"/>
        </w:rPr>
        <w:t xml:space="preserve"> </w:t>
      </w:r>
      <w:r w:rsidR="00576E74">
        <w:rPr>
          <w:rFonts w:ascii="Calibri" w:hAnsi="Calibri" w:cs="Calibri"/>
          <w:sz w:val="22"/>
          <w:szCs w:val="22"/>
        </w:rPr>
        <w:t>a to zejména</w:t>
      </w:r>
    </w:p>
    <w:p w14:paraId="3550FCAB" w14:textId="2ACD7A90" w:rsidR="00597DA6" w:rsidRPr="008567E8" w:rsidRDefault="008567E8" w:rsidP="008567E8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576E74">
        <w:rPr>
          <w:rFonts w:ascii="Calibri" w:hAnsi="Calibri" w:cs="Calibri"/>
          <w:sz w:val="22"/>
          <w:szCs w:val="22"/>
        </w:rPr>
        <w:t>odhalen</w:t>
      </w:r>
      <w:r>
        <w:rPr>
          <w:rFonts w:ascii="Calibri" w:hAnsi="Calibri" w:cs="Calibri"/>
          <w:sz w:val="22"/>
          <w:szCs w:val="22"/>
        </w:rPr>
        <w:t>í</w:t>
      </w:r>
      <w:r w:rsidRPr="00576E74">
        <w:rPr>
          <w:rFonts w:ascii="Calibri" w:hAnsi="Calibri" w:cs="Calibri"/>
          <w:sz w:val="22"/>
          <w:szCs w:val="22"/>
        </w:rPr>
        <w:t xml:space="preserve"> hlavní</w:t>
      </w:r>
      <w:r>
        <w:rPr>
          <w:rFonts w:ascii="Calibri" w:hAnsi="Calibri" w:cs="Calibri"/>
          <w:sz w:val="22"/>
          <w:szCs w:val="22"/>
        </w:rPr>
        <w:t>ho</w:t>
      </w:r>
      <w:r w:rsidRPr="00576E74">
        <w:rPr>
          <w:rFonts w:ascii="Calibri" w:hAnsi="Calibri" w:cs="Calibri"/>
          <w:sz w:val="22"/>
          <w:szCs w:val="22"/>
        </w:rPr>
        <w:t xml:space="preserve"> přívodní</w:t>
      </w:r>
      <w:r>
        <w:rPr>
          <w:rFonts w:ascii="Calibri" w:hAnsi="Calibri" w:cs="Calibri"/>
          <w:sz w:val="22"/>
          <w:szCs w:val="22"/>
        </w:rPr>
        <w:t>ho elektrického</w:t>
      </w:r>
      <w:r w:rsidRPr="00576E74">
        <w:rPr>
          <w:rFonts w:ascii="Calibri" w:hAnsi="Calibri" w:cs="Calibri"/>
          <w:sz w:val="22"/>
          <w:szCs w:val="22"/>
        </w:rPr>
        <w:t xml:space="preserve"> kabel</w:t>
      </w:r>
      <w:r>
        <w:rPr>
          <w:rFonts w:ascii="Calibri" w:hAnsi="Calibri" w:cs="Calibri"/>
          <w:sz w:val="22"/>
          <w:szCs w:val="22"/>
        </w:rPr>
        <w:t>u,</w:t>
      </w:r>
      <w:r w:rsidRPr="00576E74">
        <w:rPr>
          <w:rFonts w:ascii="Calibri" w:hAnsi="Calibri" w:cs="Calibri"/>
          <w:sz w:val="22"/>
          <w:szCs w:val="22"/>
        </w:rPr>
        <w:t xml:space="preserve"> </w:t>
      </w:r>
      <w:r w:rsidR="00576E74" w:rsidRPr="00576E74">
        <w:rPr>
          <w:rFonts w:ascii="Calibri" w:hAnsi="Calibri" w:cs="Calibri"/>
          <w:sz w:val="22"/>
          <w:szCs w:val="22"/>
        </w:rPr>
        <w:t>realizace výkopových rýh pro uložení optických a elektrický</w:t>
      </w:r>
      <w:r w:rsidR="00576E74">
        <w:rPr>
          <w:rFonts w:ascii="Calibri" w:hAnsi="Calibri" w:cs="Calibri"/>
          <w:sz w:val="22"/>
          <w:szCs w:val="22"/>
        </w:rPr>
        <w:t>ch silnoproudých kabelů, jejich podsyp a zásyp</w:t>
      </w:r>
      <w:r w:rsidR="00576E74" w:rsidRPr="00576E74">
        <w:rPr>
          <w:rFonts w:ascii="Calibri" w:hAnsi="Calibri" w:cs="Calibri"/>
          <w:sz w:val="22"/>
          <w:szCs w:val="22"/>
        </w:rPr>
        <w:t xml:space="preserve"> a úprava v</w:t>
      </w:r>
      <w:r w:rsidR="00576E74">
        <w:rPr>
          <w:rFonts w:ascii="Calibri" w:hAnsi="Calibri" w:cs="Calibri"/>
          <w:sz w:val="22"/>
          <w:szCs w:val="22"/>
        </w:rPr>
        <w:t>ýkopů do původního stavu terénu,</w:t>
      </w:r>
    </w:p>
    <w:p w14:paraId="27E3A721" w14:textId="0982333A" w:rsidR="008567E8" w:rsidRPr="008567E8" w:rsidRDefault="008567E8" w:rsidP="008567E8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dodávka a instalace kabelových žlabů,</w:t>
      </w:r>
    </w:p>
    <w:p w14:paraId="1F3C4708" w14:textId="3DD12DC6" w:rsidR="00576E74" w:rsidRDefault="00576E74" w:rsidP="00576E74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lastRenderedPageBreak/>
        <w:t>zhutnění</w:t>
      </w:r>
      <w:r w:rsidRPr="00576E74">
        <w:rPr>
          <w:rFonts w:ascii="Calibri" w:hAnsi="Calibri" w:cs="Calibri"/>
          <w:bCs/>
          <w:sz w:val="22"/>
          <w:szCs w:val="22"/>
        </w:rPr>
        <w:t xml:space="preserve"> a zpevně</w:t>
      </w:r>
      <w:r>
        <w:rPr>
          <w:rFonts w:ascii="Calibri" w:hAnsi="Calibri" w:cs="Calibri"/>
          <w:bCs/>
          <w:sz w:val="22"/>
          <w:szCs w:val="22"/>
        </w:rPr>
        <w:t>ní příjezdové cesty k jednomu z teleskopů</w:t>
      </w:r>
      <w:r w:rsidRPr="00576E74">
        <w:rPr>
          <w:rFonts w:ascii="Calibri" w:hAnsi="Calibri" w:cs="Calibri"/>
          <w:bCs/>
          <w:sz w:val="22"/>
          <w:szCs w:val="22"/>
        </w:rPr>
        <w:t xml:space="preserve"> asfaltovým recyklátem</w:t>
      </w:r>
      <w:r>
        <w:rPr>
          <w:rFonts w:ascii="Calibri" w:hAnsi="Calibri" w:cs="Calibri"/>
          <w:bCs/>
          <w:sz w:val="22"/>
          <w:szCs w:val="22"/>
        </w:rPr>
        <w:t>,</w:t>
      </w:r>
    </w:p>
    <w:p w14:paraId="1CD5D5EE" w14:textId="626D5C61" w:rsidR="00576E74" w:rsidRDefault="00576E74" w:rsidP="00576E74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576E74">
        <w:rPr>
          <w:rFonts w:ascii="Calibri" w:hAnsi="Calibri" w:cs="Calibri"/>
          <w:bCs/>
          <w:sz w:val="22"/>
          <w:szCs w:val="22"/>
        </w:rPr>
        <w:t>výkop a úprava jámy pro betonáž základu teleskopu a dokovací stanice teleskopu</w:t>
      </w:r>
      <w:r w:rsidR="008567E8">
        <w:rPr>
          <w:rFonts w:ascii="Calibri" w:hAnsi="Calibri" w:cs="Calibri"/>
          <w:bCs/>
          <w:sz w:val="22"/>
          <w:szCs w:val="22"/>
        </w:rPr>
        <w:t>,</w:t>
      </w:r>
    </w:p>
    <w:p w14:paraId="546FDA90" w14:textId="16BF4AF8" w:rsidR="00576E74" w:rsidRDefault="008567E8" w:rsidP="008567E8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b</w:t>
      </w:r>
      <w:r w:rsidRPr="008567E8">
        <w:rPr>
          <w:rFonts w:ascii="Calibri" w:hAnsi="Calibri" w:cs="Calibri"/>
          <w:bCs/>
          <w:sz w:val="22"/>
          <w:szCs w:val="22"/>
        </w:rPr>
        <w:t>etonáž</w:t>
      </w:r>
      <w:r>
        <w:rPr>
          <w:rFonts w:ascii="Calibri" w:hAnsi="Calibri" w:cs="Calibri"/>
          <w:bCs/>
          <w:sz w:val="22"/>
          <w:szCs w:val="22"/>
        </w:rPr>
        <w:t xml:space="preserve"> základu pro instalaci teleskopu včetně armování a prostupů dle Přílohy č. 1,</w:t>
      </w:r>
    </w:p>
    <w:p w14:paraId="43ABBE85" w14:textId="18BAE904" w:rsidR="008567E8" w:rsidRDefault="008567E8" w:rsidP="008567E8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>
        <w:rPr>
          <w:rFonts w:ascii="Calibri" w:hAnsi="Calibri" w:cs="Calibri"/>
          <w:bCs/>
          <w:sz w:val="22"/>
          <w:szCs w:val="22"/>
        </w:rPr>
        <w:t>zabetonování kovového</w:t>
      </w:r>
      <w:r w:rsidRPr="008567E8">
        <w:rPr>
          <w:rFonts w:ascii="Calibri" w:hAnsi="Calibri" w:cs="Calibri"/>
          <w:bCs/>
          <w:sz w:val="22"/>
          <w:szCs w:val="22"/>
        </w:rPr>
        <w:t xml:space="preserve"> kotevní</w:t>
      </w:r>
      <w:r>
        <w:rPr>
          <w:rFonts w:ascii="Calibri" w:hAnsi="Calibri" w:cs="Calibri"/>
          <w:bCs/>
          <w:sz w:val="22"/>
          <w:szCs w:val="22"/>
        </w:rPr>
        <w:t>ho</w:t>
      </w:r>
      <w:r w:rsidRPr="008567E8">
        <w:rPr>
          <w:rFonts w:ascii="Calibri" w:hAnsi="Calibri" w:cs="Calibri"/>
          <w:bCs/>
          <w:sz w:val="22"/>
          <w:szCs w:val="22"/>
        </w:rPr>
        <w:t xml:space="preserve"> koš</w:t>
      </w:r>
      <w:r>
        <w:rPr>
          <w:rFonts w:ascii="Calibri" w:hAnsi="Calibri" w:cs="Calibri"/>
          <w:bCs/>
          <w:sz w:val="22"/>
          <w:szCs w:val="22"/>
        </w:rPr>
        <w:t>e</w:t>
      </w:r>
      <w:r w:rsidRPr="008567E8">
        <w:rPr>
          <w:rFonts w:ascii="Calibri" w:hAnsi="Calibri" w:cs="Calibri"/>
          <w:bCs/>
          <w:sz w:val="22"/>
          <w:szCs w:val="22"/>
        </w:rPr>
        <w:t xml:space="preserve"> pro insta</w:t>
      </w:r>
      <w:r>
        <w:rPr>
          <w:rFonts w:ascii="Calibri" w:hAnsi="Calibri" w:cs="Calibri"/>
          <w:bCs/>
          <w:sz w:val="22"/>
          <w:szCs w:val="22"/>
        </w:rPr>
        <w:t>la</w:t>
      </w:r>
      <w:r w:rsidRPr="008567E8">
        <w:rPr>
          <w:rFonts w:ascii="Calibri" w:hAnsi="Calibri" w:cs="Calibri"/>
          <w:bCs/>
          <w:sz w:val="22"/>
          <w:szCs w:val="22"/>
        </w:rPr>
        <w:t>ci te</w:t>
      </w:r>
      <w:r>
        <w:rPr>
          <w:rFonts w:ascii="Calibri" w:hAnsi="Calibri" w:cs="Calibri"/>
          <w:bCs/>
          <w:sz w:val="22"/>
          <w:szCs w:val="22"/>
        </w:rPr>
        <w:t>leskopů s kabelovými průchodkami (d</w:t>
      </w:r>
      <w:r w:rsidRPr="008567E8">
        <w:rPr>
          <w:rFonts w:ascii="Calibri" w:hAnsi="Calibri" w:cs="Calibri"/>
          <w:bCs/>
          <w:sz w:val="22"/>
          <w:szCs w:val="22"/>
        </w:rPr>
        <w:t xml:space="preserve">odávka </w:t>
      </w:r>
      <w:r>
        <w:rPr>
          <w:rFonts w:ascii="Calibri" w:hAnsi="Calibri" w:cs="Calibri"/>
          <w:bCs/>
          <w:sz w:val="22"/>
          <w:szCs w:val="22"/>
        </w:rPr>
        <w:t>koše</w:t>
      </w:r>
      <w:r w:rsidRPr="008567E8">
        <w:rPr>
          <w:rFonts w:ascii="Calibri" w:hAnsi="Calibri" w:cs="Calibri"/>
          <w:bCs/>
          <w:sz w:val="22"/>
          <w:szCs w:val="22"/>
        </w:rPr>
        <w:t xml:space="preserve"> není součástí</w:t>
      </w:r>
      <w:r>
        <w:rPr>
          <w:rFonts w:ascii="Calibri" w:hAnsi="Calibri" w:cs="Calibri"/>
          <w:bCs/>
          <w:sz w:val="22"/>
          <w:szCs w:val="22"/>
        </w:rPr>
        <w:t xml:space="preserve"> plnění dle S</w:t>
      </w:r>
      <w:r w:rsidRPr="008567E8">
        <w:rPr>
          <w:rFonts w:ascii="Calibri" w:hAnsi="Calibri" w:cs="Calibri"/>
          <w:bCs/>
          <w:sz w:val="22"/>
          <w:szCs w:val="22"/>
        </w:rPr>
        <w:t>mlouvy</w:t>
      </w:r>
      <w:r>
        <w:rPr>
          <w:rFonts w:ascii="Calibri" w:hAnsi="Calibri" w:cs="Calibri"/>
          <w:bCs/>
          <w:sz w:val="22"/>
          <w:szCs w:val="22"/>
        </w:rPr>
        <w:t>),</w:t>
      </w:r>
    </w:p>
    <w:p w14:paraId="558A05C9" w14:textId="1DC5A61A" w:rsidR="00796B53" w:rsidRDefault="00796B53" w:rsidP="00796B53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796B53">
        <w:rPr>
          <w:rFonts w:ascii="Calibri" w:hAnsi="Calibri" w:cs="Calibri"/>
          <w:bCs/>
          <w:sz w:val="22"/>
          <w:szCs w:val="22"/>
        </w:rPr>
        <w:t>srovnán</w:t>
      </w:r>
      <w:r>
        <w:rPr>
          <w:rFonts w:ascii="Calibri" w:hAnsi="Calibri" w:cs="Calibri"/>
          <w:bCs/>
          <w:sz w:val="22"/>
          <w:szCs w:val="22"/>
        </w:rPr>
        <w:t>í</w:t>
      </w:r>
      <w:r w:rsidRPr="00796B53">
        <w:rPr>
          <w:rFonts w:ascii="Calibri" w:hAnsi="Calibri" w:cs="Calibri"/>
          <w:bCs/>
          <w:sz w:val="22"/>
          <w:szCs w:val="22"/>
        </w:rPr>
        <w:t xml:space="preserve"> a zapraven</w:t>
      </w:r>
      <w:r>
        <w:rPr>
          <w:rFonts w:ascii="Calibri" w:hAnsi="Calibri" w:cs="Calibri"/>
          <w:bCs/>
          <w:sz w:val="22"/>
          <w:szCs w:val="22"/>
        </w:rPr>
        <w:t>í terénu</w:t>
      </w:r>
      <w:r w:rsidRPr="00796B53">
        <w:rPr>
          <w:rFonts w:ascii="Calibri" w:hAnsi="Calibri" w:cs="Calibri"/>
          <w:bCs/>
          <w:sz w:val="22"/>
          <w:szCs w:val="22"/>
        </w:rPr>
        <w:t xml:space="preserve"> </w:t>
      </w:r>
      <w:r>
        <w:rPr>
          <w:rFonts w:ascii="Calibri" w:hAnsi="Calibri" w:cs="Calibri"/>
          <w:bCs/>
          <w:sz w:val="22"/>
          <w:szCs w:val="22"/>
        </w:rPr>
        <w:t>na místech dotčených stavebními pracemi</w:t>
      </w:r>
      <w:r w:rsidRPr="00796B53">
        <w:rPr>
          <w:rFonts w:ascii="Calibri" w:hAnsi="Calibri" w:cs="Calibri"/>
          <w:bCs/>
          <w:sz w:val="22"/>
          <w:szCs w:val="22"/>
        </w:rPr>
        <w:t xml:space="preserve"> a</w:t>
      </w:r>
      <w:r>
        <w:rPr>
          <w:rFonts w:ascii="Calibri" w:hAnsi="Calibri" w:cs="Calibri"/>
          <w:bCs/>
          <w:sz w:val="22"/>
          <w:szCs w:val="22"/>
        </w:rPr>
        <w:t xml:space="preserve"> v jejich bezprostředním</w:t>
      </w:r>
      <w:r w:rsidRPr="00796B53">
        <w:rPr>
          <w:rFonts w:ascii="Calibri" w:hAnsi="Calibri" w:cs="Calibri"/>
          <w:bCs/>
          <w:sz w:val="22"/>
          <w:szCs w:val="22"/>
        </w:rPr>
        <w:t xml:space="preserve"> okolí</w:t>
      </w:r>
      <w:r>
        <w:rPr>
          <w:rFonts w:ascii="Calibri" w:hAnsi="Calibri" w:cs="Calibri"/>
          <w:bCs/>
          <w:sz w:val="22"/>
          <w:szCs w:val="22"/>
        </w:rPr>
        <w:t xml:space="preserve">, </w:t>
      </w:r>
      <w:r w:rsidRPr="00796B53">
        <w:rPr>
          <w:rFonts w:ascii="Calibri" w:hAnsi="Calibri" w:cs="Calibri"/>
          <w:bCs/>
          <w:sz w:val="22"/>
          <w:szCs w:val="22"/>
        </w:rPr>
        <w:t>odvoz a uskladnění přebytečné zeminy a kameniva</w:t>
      </w:r>
      <w:r>
        <w:rPr>
          <w:rFonts w:ascii="Calibri" w:hAnsi="Calibri" w:cs="Calibri"/>
          <w:bCs/>
          <w:sz w:val="22"/>
          <w:szCs w:val="22"/>
        </w:rPr>
        <w:t xml:space="preserve"> a</w:t>
      </w:r>
    </w:p>
    <w:p w14:paraId="4281F8C1" w14:textId="631AA175" w:rsidR="00796B53" w:rsidRDefault="00796B53" w:rsidP="00796B53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796B53">
        <w:rPr>
          <w:rFonts w:ascii="Calibri" w:hAnsi="Calibri" w:cs="Calibri"/>
          <w:bCs/>
          <w:sz w:val="22"/>
          <w:szCs w:val="22"/>
        </w:rPr>
        <w:t>zabezpeč</w:t>
      </w:r>
      <w:r>
        <w:rPr>
          <w:rFonts w:ascii="Calibri" w:hAnsi="Calibri" w:cs="Calibri"/>
          <w:bCs/>
          <w:sz w:val="22"/>
          <w:szCs w:val="22"/>
        </w:rPr>
        <w:t xml:space="preserve">ení prostoru provádění prací a </w:t>
      </w:r>
      <w:r w:rsidRPr="00796B53">
        <w:rPr>
          <w:rFonts w:ascii="Calibri" w:hAnsi="Calibri" w:cs="Calibri"/>
          <w:bCs/>
          <w:sz w:val="22"/>
          <w:szCs w:val="22"/>
        </w:rPr>
        <w:t>přilehl</w:t>
      </w:r>
      <w:r>
        <w:rPr>
          <w:rFonts w:ascii="Calibri" w:hAnsi="Calibri" w:cs="Calibri"/>
          <w:bCs/>
          <w:sz w:val="22"/>
          <w:szCs w:val="22"/>
        </w:rPr>
        <w:t>ých ploch.</w:t>
      </w:r>
    </w:p>
    <w:p w14:paraId="0FB0FA3F" w14:textId="77777777" w:rsidR="00861CBC" w:rsidRPr="008567E8" w:rsidRDefault="00861CBC" w:rsidP="00861CBC">
      <w:pPr>
        <w:pStyle w:val="Odstavecseseznamem1"/>
        <w:spacing w:after="240"/>
        <w:ind w:left="0"/>
        <w:jc w:val="both"/>
        <w:rPr>
          <w:rFonts w:ascii="Calibri" w:hAnsi="Calibri" w:cs="Calibri"/>
          <w:bCs/>
          <w:sz w:val="22"/>
          <w:szCs w:val="22"/>
        </w:rPr>
      </w:pPr>
    </w:p>
    <w:p w14:paraId="5FCCEBAA" w14:textId="77777777" w:rsidR="00597DA6" w:rsidRPr="005A1BA4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bookmarkStart w:id="3" w:name="_Ref361227853"/>
      <w:r w:rsidRPr="005A1BA4">
        <w:rPr>
          <w:rFonts w:ascii="Calibri" w:hAnsi="Calibri" w:cs="Calibri"/>
          <w:b/>
          <w:bCs/>
          <w:sz w:val="22"/>
          <w:szCs w:val="22"/>
          <w:u w:val="single"/>
        </w:rPr>
        <w:t>DOBA PLNĚNÍ</w:t>
      </w:r>
      <w:bookmarkEnd w:id="3"/>
      <w:r w:rsidRPr="005A1BA4">
        <w:rPr>
          <w:rFonts w:ascii="Calibri" w:hAnsi="Calibri" w:cs="Calibri"/>
          <w:b/>
          <w:sz w:val="22"/>
          <w:szCs w:val="22"/>
          <w:u w:val="single"/>
        </w:rPr>
        <w:t xml:space="preserve"> </w:t>
      </w:r>
    </w:p>
    <w:p w14:paraId="1C0EB6F4" w14:textId="4E31ECB4" w:rsidR="00864D35" w:rsidRPr="005A1BA4" w:rsidRDefault="00597DA6" w:rsidP="2105BF38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sz w:val="22"/>
          <w:szCs w:val="22"/>
          <w:u w:val="single"/>
        </w:rPr>
      </w:pPr>
      <w:bookmarkStart w:id="4" w:name="_Ref393200234"/>
      <w:bookmarkStart w:id="5" w:name="_Ref389052469"/>
      <w:r w:rsidRPr="005A1BA4">
        <w:rPr>
          <w:rFonts w:ascii="Calibri" w:hAnsi="Calibri" w:cs="Calibri"/>
          <w:sz w:val="22"/>
          <w:szCs w:val="22"/>
        </w:rPr>
        <w:t xml:space="preserve">Zhotovitel se zavazuje zhotovené Dílo předat nejpozději dne </w:t>
      </w:r>
      <w:bookmarkStart w:id="6" w:name="_Ref419112931"/>
      <w:bookmarkEnd w:id="4"/>
      <w:bookmarkEnd w:id="5"/>
      <w:proofErr w:type="gramStart"/>
      <w:r w:rsidR="006F6ADC" w:rsidRPr="006F6ADC">
        <w:rPr>
          <w:rFonts w:ascii="Calibri" w:hAnsi="Calibri" w:cs="Calibri"/>
          <w:sz w:val="22"/>
          <w:szCs w:val="22"/>
        </w:rPr>
        <w:t>31.12.2020</w:t>
      </w:r>
      <w:proofErr w:type="gramEnd"/>
      <w:r w:rsidR="00F64CF2">
        <w:rPr>
          <w:rFonts w:ascii="Calibri" w:hAnsi="Calibri" w:cs="Calibri"/>
          <w:sz w:val="22"/>
          <w:szCs w:val="22"/>
        </w:rPr>
        <w:t>. Termín lze po dohodě s objednavatelem prodloužit.</w:t>
      </w:r>
    </w:p>
    <w:p w14:paraId="61E10EE7" w14:textId="28CC18C6" w:rsidR="00864D35" w:rsidRPr="005A1BA4" w:rsidRDefault="00864D35" w:rsidP="00DB0491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sz w:val="22"/>
          <w:szCs w:val="22"/>
        </w:rPr>
      </w:pPr>
      <w:bookmarkStart w:id="7" w:name="_Ref56343115"/>
      <w:bookmarkEnd w:id="6"/>
      <w:r w:rsidRPr="005A1BA4">
        <w:rPr>
          <w:rFonts w:ascii="Calibri" w:hAnsi="Calibri" w:cs="Calibri"/>
          <w:sz w:val="22"/>
          <w:szCs w:val="22"/>
        </w:rPr>
        <w:t xml:space="preserve">Objednatel se zavazuje předat Zhotoviteli prostory určené pro provádění prací (dále jen </w:t>
      </w:r>
      <w:r w:rsidRPr="005A1BA4">
        <w:rPr>
          <w:rFonts w:ascii="Calibri" w:hAnsi="Calibri" w:cs="Calibri"/>
          <w:b/>
          <w:bCs/>
          <w:sz w:val="22"/>
          <w:szCs w:val="22"/>
        </w:rPr>
        <w:t>„Staveniště“</w:t>
      </w:r>
      <w:r w:rsidRPr="005A1BA4">
        <w:rPr>
          <w:rFonts w:ascii="Calibri" w:hAnsi="Calibri" w:cs="Calibri"/>
          <w:sz w:val="22"/>
          <w:szCs w:val="22"/>
        </w:rPr>
        <w:t xml:space="preserve">) dne </w:t>
      </w:r>
      <w:proofErr w:type="gramStart"/>
      <w:r w:rsidR="006F6ADC">
        <w:rPr>
          <w:rFonts w:ascii="Calibri" w:hAnsi="Calibri" w:cs="Calibri"/>
          <w:sz w:val="22"/>
          <w:szCs w:val="22"/>
        </w:rPr>
        <w:t>23.11.</w:t>
      </w:r>
      <w:r w:rsidR="009D4A72" w:rsidRPr="005A1BA4">
        <w:rPr>
          <w:rFonts w:ascii="Calibri" w:hAnsi="Calibri" w:cs="Calibri"/>
          <w:sz w:val="22"/>
          <w:szCs w:val="22"/>
        </w:rPr>
        <w:t xml:space="preserve"> </w:t>
      </w:r>
      <w:r w:rsidR="006F6ADC">
        <w:rPr>
          <w:rFonts w:ascii="Calibri" w:hAnsi="Calibri" w:cs="Calibri"/>
          <w:sz w:val="22"/>
          <w:szCs w:val="22"/>
        </w:rPr>
        <w:t>2020</w:t>
      </w:r>
      <w:proofErr w:type="gramEnd"/>
      <w:r w:rsidRPr="005A1BA4">
        <w:rPr>
          <w:rFonts w:ascii="Calibri" w:hAnsi="Calibri" w:cs="Calibri"/>
          <w:sz w:val="22"/>
          <w:szCs w:val="22"/>
        </w:rPr>
        <w:t xml:space="preserve">. Doba zhotovení Díla dle </w:t>
      </w:r>
      <w:proofErr w:type="gramStart"/>
      <w:r w:rsidRPr="005A1BA4">
        <w:rPr>
          <w:rFonts w:ascii="Calibri" w:hAnsi="Calibri" w:cs="Calibri"/>
          <w:sz w:val="22"/>
          <w:szCs w:val="22"/>
        </w:rPr>
        <w:t xml:space="preserve">odst. </w:t>
      </w:r>
      <w:r w:rsidRPr="005A1BA4">
        <w:rPr>
          <w:rFonts w:ascii="Calibri" w:hAnsi="Calibri" w:cs="Calibri"/>
          <w:sz w:val="22"/>
          <w:szCs w:val="22"/>
        </w:rPr>
        <w:fldChar w:fldCharType="begin"/>
      </w:r>
      <w:r w:rsidRPr="005A1BA4">
        <w:rPr>
          <w:rFonts w:ascii="Calibri" w:hAnsi="Calibri" w:cs="Calibri"/>
          <w:sz w:val="22"/>
          <w:szCs w:val="22"/>
        </w:rPr>
        <w:instrText xml:space="preserve"> REF _Ref389052469 \r \h  \* MERGEFORMAT </w:instrText>
      </w:r>
      <w:r w:rsidRPr="005A1BA4">
        <w:rPr>
          <w:rFonts w:ascii="Calibri" w:hAnsi="Calibri" w:cs="Calibri"/>
          <w:sz w:val="22"/>
          <w:szCs w:val="22"/>
        </w:rPr>
      </w:r>
      <w:r w:rsidRPr="005A1BA4">
        <w:rPr>
          <w:rFonts w:ascii="Calibri" w:hAnsi="Calibri" w:cs="Calibri"/>
          <w:sz w:val="22"/>
          <w:szCs w:val="22"/>
        </w:rPr>
        <w:fldChar w:fldCharType="separate"/>
      </w:r>
      <w:r w:rsidR="00136B4B">
        <w:rPr>
          <w:rFonts w:ascii="Calibri" w:hAnsi="Calibri" w:cs="Calibri"/>
          <w:sz w:val="22"/>
          <w:szCs w:val="22"/>
        </w:rPr>
        <w:t>4.1</w:t>
      </w:r>
      <w:r w:rsidRPr="005A1BA4">
        <w:rPr>
          <w:rFonts w:ascii="Calibri" w:hAnsi="Calibri" w:cs="Calibri"/>
          <w:sz w:val="22"/>
          <w:szCs w:val="22"/>
        </w:rPr>
        <w:fldChar w:fldCharType="end"/>
      </w:r>
      <w:r w:rsidRPr="005A1BA4">
        <w:rPr>
          <w:rFonts w:ascii="Calibri" w:hAnsi="Calibri" w:cs="Calibri"/>
          <w:sz w:val="22"/>
          <w:szCs w:val="22"/>
        </w:rPr>
        <w:t xml:space="preserve"> se</w:t>
      </w:r>
      <w:proofErr w:type="gramEnd"/>
      <w:r w:rsidRPr="005A1BA4">
        <w:rPr>
          <w:rFonts w:ascii="Calibri" w:hAnsi="Calibri" w:cs="Calibri"/>
          <w:sz w:val="22"/>
          <w:szCs w:val="22"/>
        </w:rPr>
        <w:t xml:space="preserve"> prodlužuje o dobu prodlení Objednatele s předáním Staveniště dle tohoto odstavce.</w:t>
      </w:r>
      <w:bookmarkEnd w:id="7"/>
    </w:p>
    <w:p w14:paraId="22BFD31E" w14:textId="5167D8D2" w:rsidR="00597DA6" w:rsidRPr="00861CBC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>Doba plnění se prodlužuje o dobu, po kterou Zhotovitel nemohl plnit z důvodů překážek na straně Objednatele</w:t>
      </w:r>
      <w:r w:rsidR="00CE06D6">
        <w:rPr>
          <w:rFonts w:ascii="Calibri" w:hAnsi="Calibri" w:cs="Calibri"/>
          <w:sz w:val="22"/>
          <w:szCs w:val="22"/>
        </w:rPr>
        <w:t xml:space="preserve">, dodavatele souvisejících prací dle </w:t>
      </w:r>
      <w:proofErr w:type="gramStart"/>
      <w:r w:rsidR="00CE06D6">
        <w:rPr>
          <w:rFonts w:ascii="Calibri" w:hAnsi="Calibri" w:cs="Calibri"/>
          <w:sz w:val="22"/>
          <w:szCs w:val="22"/>
        </w:rPr>
        <w:t xml:space="preserve">odst. </w:t>
      </w:r>
      <w:r w:rsidR="00CE06D6">
        <w:rPr>
          <w:rFonts w:ascii="Calibri" w:hAnsi="Calibri" w:cs="Calibri"/>
          <w:sz w:val="22"/>
          <w:szCs w:val="22"/>
        </w:rPr>
        <w:fldChar w:fldCharType="begin"/>
      </w:r>
      <w:r w:rsidR="00CE06D6">
        <w:rPr>
          <w:rFonts w:ascii="Calibri" w:hAnsi="Calibri" w:cs="Calibri"/>
          <w:sz w:val="22"/>
          <w:szCs w:val="22"/>
        </w:rPr>
        <w:instrText xml:space="preserve"> REF _Ref56342856 \r \h </w:instrText>
      </w:r>
      <w:r w:rsidR="00CE06D6">
        <w:rPr>
          <w:rFonts w:ascii="Calibri" w:hAnsi="Calibri" w:cs="Calibri"/>
          <w:sz w:val="22"/>
          <w:szCs w:val="22"/>
        </w:rPr>
      </w:r>
      <w:r w:rsidR="00CE06D6">
        <w:rPr>
          <w:rFonts w:ascii="Calibri" w:hAnsi="Calibri" w:cs="Calibri"/>
          <w:sz w:val="22"/>
          <w:szCs w:val="22"/>
        </w:rPr>
        <w:fldChar w:fldCharType="separate"/>
      </w:r>
      <w:r w:rsidR="00136B4B">
        <w:rPr>
          <w:rFonts w:ascii="Calibri" w:hAnsi="Calibri" w:cs="Calibri"/>
          <w:sz w:val="22"/>
          <w:szCs w:val="22"/>
        </w:rPr>
        <w:t>8.4</w:t>
      </w:r>
      <w:r w:rsidR="00CE06D6">
        <w:rPr>
          <w:rFonts w:ascii="Calibri" w:hAnsi="Calibri" w:cs="Calibri"/>
          <w:sz w:val="22"/>
          <w:szCs w:val="22"/>
        </w:rPr>
        <w:fldChar w:fldCharType="end"/>
      </w:r>
      <w:r w:rsidRPr="005A1BA4">
        <w:rPr>
          <w:rFonts w:ascii="Calibri" w:hAnsi="Calibri" w:cs="Calibri"/>
          <w:sz w:val="22"/>
          <w:szCs w:val="22"/>
        </w:rPr>
        <w:t xml:space="preserve"> </w:t>
      </w:r>
      <w:r w:rsidR="00CE06D6">
        <w:rPr>
          <w:rFonts w:ascii="Calibri" w:hAnsi="Calibri" w:cs="Calibri"/>
          <w:sz w:val="22"/>
          <w:szCs w:val="22"/>
        </w:rPr>
        <w:t>nebo</w:t>
      </w:r>
      <w:proofErr w:type="gramEnd"/>
      <w:r w:rsidRPr="005A1BA4">
        <w:rPr>
          <w:rFonts w:ascii="Calibri" w:hAnsi="Calibri" w:cs="Calibri"/>
          <w:sz w:val="22"/>
          <w:szCs w:val="22"/>
        </w:rPr>
        <w:t xml:space="preserve"> z důvodu značně nepříznivých klimatických podmínek znemožňujících provádění Díla.</w:t>
      </w:r>
    </w:p>
    <w:p w14:paraId="6A428B5A" w14:textId="77777777" w:rsidR="00861CBC" w:rsidRPr="005A1BA4" w:rsidRDefault="00861CBC" w:rsidP="00861CBC">
      <w:pPr>
        <w:pStyle w:val="Odstavecseseznamem1"/>
        <w:spacing w:after="240"/>
        <w:ind w:left="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278987CB" w14:textId="77777777" w:rsidR="00597DA6" w:rsidRPr="005A1BA4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b/>
          <w:bCs/>
          <w:sz w:val="22"/>
          <w:szCs w:val="22"/>
          <w:u w:val="single"/>
        </w:rPr>
        <w:t xml:space="preserve"> CENA, FAKTURACE, PLACENÍ</w:t>
      </w:r>
      <w:r w:rsidRPr="005A1BA4">
        <w:rPr>
          <w:rFonts w:ascii="Calibri" w:hAnsi="Calibri" w:cs="Calibri"/>
          <w:b/>
          <w:sz w:val="22"/>
          <w:szCs w:val="22"/>
          <w:u w:val="single"/>
        </w:rPr>
        <w:t xml:space="preserve"> </w:t>
      </w:r>
    </w:p>
    <w:p w14:paraId="3E0D6E14" w14:textId="749AB444" w:rsidR="00597DA6" w:rsidRPr="005A1BA4" w:rsidRDefault="00597DA6" w:rsidP="009D4A72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bookmarkStart w:id="8" w:name="_Ref384995396"/>
      <w:r w:rsidRPr="005A1BA4">
        <w:rPr>
          <w:rFonts w:ascii="Calibri" w:hAnsi="Calibri" w:cs="Calibri"/>
          <w:sz w:val="22"/>
          <w:szCs w:val="22"/>
        </w:rPr>
        <w:t xml:space="preserve">Cena vychází z Nabídky Zhotovitele a činí </w:t>
      </w:r>
      <w:r w:rsidR="00796B53">
        <w:rPr>
          <w:rFonts w:ascii="Calibri" w:hAnsi="Calibri" w:cs="Calibri"/>
          <w:b/>
          <w:sz w:val="22"/>
          <w:szCs w:val="22"/>
        </w:rPr>
        <w:t>526</w:t>
      </w:r>
      <w:r w:rsidR="009D4A72">
        <w:rPr>
          <w:rFonts w:ascii="Calibri" w:hAnsi="Calibri" w:cs="Calibri"/>
          <w:b/>
          <w:sz w:val="22"/>
          <w:szCs w:val="22"/>
        </w:rPr>
        <w:t>.</w:t>
      </w:r>
      <w:r w:rsidR="00796B53">
        <w:rPr>
          <w:rFonts w:ascii="Calibri" w:hAnsi="Calibri" w:cs="Calibri"/>
          <w:b/>
          <w:sz w:val="22"/>
          <w:szCs w:val="22"/>
        </w:rPr>
        <w:t>650</w:t>
      </w:r>
      <w:r w:rsidR="009D4A72">
        <w:rPr>
          <w:rFonts w:ascii="Calibri" w:hAnsi="Calibri" w:cs="Calibri"/>
          <w:b/>
          <w:sz w:val="22"/>
          <w:szCs w:val="22"/>
        </w:rPr>
        <w:t xml:space="preserve">,- </w:t>
      </w:r>
      <w:r w:rsidRPr="005A1BA4">
        <w:rPr>
          <w:rFonts w:ascii="Calibri" w:hAnsi="Calibri" w:cs="Calibri"/>
          <w:b/>
          <w:sz w:val="22"/>
          <w:szCs w:val="22"/>
        </w:rPr>
        <w:t>Kč</w:t>
      </w:r>
      <w:r w:rsidRPr="005A1BA4">
        <w:rPr>
          <w:rFonts w:ascii="Calibri" w:hAnsi="Calibri" w:cs="Calibri"/>
          <w:sz w:val="22"/>
          <w:szCs w:val="22"/>
        </w:rPr>
        <w:t xml:space="preserve"> (slovy: </w:t>
      </w:r>
      <w:r w:rsidR="00796B53">
        <w:rPr>
          <w:rFonts w:ascii="Calibri" w:hAnsi="Calibri" w:cs="Calibri"/>
          <w:sz w:val="22"/>
          <w:szCs w:val="22"/>
        </w:rPr>
        <w:t>pět</w:t>
      </w:r>
      <w:r w:rsidR="00CE06D6">
        <w:rPr>
          <w:rFonts w:ascii="Calibri" w:hAnsi="Calibri" w:cs="Calibri"/>
          <w:sz w:val="22"/>
          <w:szCs w:val="22"/>
        </w:rPr>
        <w:t>-</w:t>
      </w:r>
      <w:r w:rsidR="009D4A72">
        <w:rPr>
          <w:rFonts w:ascii="Calibri" w:hAnsi="Calibri" w:cs="Calibri"/>
          <w:sz w:val="22"/>
          <w:szCs w:val="22"/>
        </w:rPr>
        <w:t>s</w:t>
      </w:r>
      <w:r w:rsidR="00796B53">
        <w:rPr>
          <w:rFonts w:ascii="Calibri" w:hAnsi="Calibri" w:cs="Calibri"/>
          <w:sz w:val="22"/>
          <w:szCs w:val="22"/>
        </w:rPr>
        <w:t>e</w:t>
      </w:r>
      <w:r w:rsidR="009D4A72">
        <w:rPr>
          <w:rFonts w:ascii="Calibri" w:hAnsi="Calibri" w:cs="Calibri"/>
          <w:sz w:val="22"/>
          <w:szCs w:val="22"/>
        </w:rPr>
        <w:t>t-dvacet-</w:t>
      </w:r>
      <w:r w:rsidR="00796B53">
        <w:rPr>
          <w:rFonts w:ascii="Calibri" w:hAnsi="Calibri" w:cs="Calibri"/>
          <w:sz w:val="22"/>
          <w:szCs w:val="22"/>
        </w:rPr>
        <w:t>šest-</w:t>
      </w:r>
      <w:r w:rsidR="00A40FD0" w:rsidRPr="005A1BA4">
        <w:rPr>
          <w:rFonts w:ascii="Calibri" w:hAnsi="Calibri" w:cs="Calibri"/>
          <w:sz w:val="22"/>
          <w:szCs w:val="22"/>
        </w:rPr>
        <w:t>tisíc</w:t>
      </w:r>
      <w:r w:rsidR="009D4A72">
        <w:rPr>
          <w:rFonts w:ascii="Calibri" w:hAnsi="Calibri" w:cs="Calibri"/>
          <w:sz w:val="22"/>
          <w:szCs w:val="22"/>
        </w:rPr>
        <w:t>-</w:t>
      </w:r>
      <w:proofErr w:type="spellStart"/>
      <w:r w:rsidR="00796B53">
        <w:rPr>
          <w:rFonts w:ascii="Calibri" w:hAnsi="Calibri" w:cs="Calibri"/>
          <w:sz w:val="22"/>
          <w:szCs w:val="22"/>
        </w:rPr>
        <w:t>šet</w:t>
      </w:r>
      <w:proofErr w:type="spellEnd"/>
      <w:r w:rsidR="00796B53">
        <w:rPr>
          <w:rFonts w:ascii="Calibri" w:hAnsi="Calibri" w:cs="Calibri"/>
          <w:sz w:val="22"/>
          <w:szCs w:val="22"/>
        </w:rPr>
        <w:t>-set-pa</w:t>
      </w:r>
      <w:r w:rsidR="00A40FD0" w:rsidRPr="005A1BA4">
        <w:rPr>
          <w:rFonts w:ascii="Calibri" w:hAnsi="Calibri" w:cs="Calibri"/>
          <w:sz w:val="22"/>
          <w:szCs w:val="22"/>
        </w:rPr>
        <w:t>desát</w:t>
      </w:r>
      <w:r w:rsidR="00103871" w:rsidRPr="005A1BA4">
        <w:rPr>
          <w:rFonts w:ascii="Calibri" w:hAnsi="Calibri" w:cs="Calibri"/>
          <w:sz w:val="22"/>
          <w:szCs w:val="22"/>
        </w:rPr>
        <w:t xml:space="preserve"> Korun česk</w:t>
      </w:r>
      <w:r w:rsidR="009D4A72">
        <w:rPr>
          <w:rFonts w:ascii="Calibri" w:hAnsi="Calibri" w:cs="Calibri"/>
          <w:sz w:val="22"/>
          <w:szCs w:val="22"/>
        </w:rPr>
        <w:t>ých</w:t>
      </w:r>
      <w:r w:rsidRPr="005A1BA4">
        <w:rPr>
          <w:rFonts w:ascii="Calibri" w:hAnsi="Calibri" w:cs="Calibri"/>
          <w:sz w:val="22"/>
          <w:szCs w:val="22"/>
        </w:rPr>
        <w:t xml:space="preserve">) bez daně z přidané hodnoty (dále jen </w:t>
      </w:r>
      <w:r w:rsidRPr="005A1BA4">
        <w:rPr>
          <w:rFonts w:ascii="Calibri" w:hAnsi="Calibri" w:cs="Calibri"/>
          <w:b/>
          <w:sz w:val="22"/>
          <w:szCs w:val="22"/>
        </w:rPr>
        <w:t>„Cena“</w:t>
      </w:r>
      <w:r w:rsidRPr="005A1BA4">
        <w:rPr>
          <w:rFonts w:ascii="Calibri" w:hAnsi="Calibri" w:cs="Calibri"/>
          <w:sz w:val="22"/>
          <w:szCs w:val="22"/>
        </w:rPr>
        <w:t>). Daň z přidané hodnoty vypořádají Smluvní strany dle platných právních předpisů.</w:t>
      </w:r>
      <w:bookmarkEnd w:id="8"/>
    </w:p>
    <w:p w14:paraId="7C18B82C" w14:textId="77777777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>Cena představuje nejvýše přípustnou cenu plnění a zahrnuje veškeré plnění Zhotovitele směřující ke splnění požadavků Objednatele na řádné provedení Díla dle této Smlouvy a k jeho předání, včetně nákladů na zařízení Staveniště a jeho provoz, dopravu, zhotovení staveništních přípojek, odvoz a likvidaci odpadů, poplatky za skládky, úklid Staveniště a jeho nejbližšího okolí v případě jeho znečištění realizací stavby, veškeré poplatky, cla a pojištění, veškeré náklady spojené s dodáním a převzetím.</w:t>
      </w:r>
    </w:p>
    <w:p w14:paraId="5E85A0CE" w14:textId="77777777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>Cena je splatná takto:</w:t>
      </w:r>
    </w:p>
    <w:p w14:paraId="54FA13BE" w14:textId="6ACACC09" w:rsidR="00597DA6" w:rsidRPr="006F6ADC" w:rsidRDefault="00BF0017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bookmarkStart w:id="9" w:name="_Ref56347699"/>
      <w:bookmarkStart w:id="10" w:name="_Hlk41911378"/>
      <w:r w:rsidRPr="006F6ADC">
        <w:rPr>
          <w:rFonts w:ascii="Calibri" w:hAnsi="Calibri" w:cs="Calibri"/>
          <w:bCs/>
          <w:sz w:val="22"/>
          <w:szCs w:val="22"/>
        </w:rPr>
        <w:t>Zálohou</w:t>
      </w:r>
      <w:r w:rsidR="009D4A72" w:rsidRPr="006F6ADC">
        <w:rPr>
          <w:rFonts w:ascii="Calibri" w:hAnsi="Calibri" w:cs="Calibri"/>
          <w:bCs/>
          <w:sz w:val="22"/>
          <w:szCs w:val="22"/>
        </w:rPr>
        <w:t xml:space="preserve"> ve výši 30</w:t>
      </w:r>
      <w:r w:rsidR="00780B35" w:rsidRPr="006F6ADC">
        <w:rPr>
          <w:rFonts w:ascii="Calibri" w:hAnsi="Calibri" w:cs="Calibri"/>
          <w:bCs/>
          <w:sz w:val="22"/>
          <w:szCs w:val="22"/>
        </w:rPr>
        <w:t xml:space="preserve"> </w:t>
      </w:r>
      <w:r w:rsidR="009D4A72" w:rsidRPr="006F6ADC">
        <w:rPr>
          <w:rFonts w:ascii="Calibri" w:hAnsi="Calibri" w:cs="Calibri"/>
          <w:bCs/>
          <w:sz w:val="22"/>
          <w:szCs w:val="22"/>
        </w:rPr>
        <w:t>% z Ceny; Zhotovitel je oprávněn vystavit zálohovou fakturu po podpisu</w:t>
      </w:r>
      <w:r w:rsidR="00120392" w:rsidRPr="006F6ADC">
        <w:rPr>
          <w:rFonts w:ascii="Calibri" w:hAnsi="Calibri" w:cs="Calibri"/>
          <w:bCs/>
          <w:sz w:val="22"/>
          <w:szCs w:val="22"/>
        </w:rPr>
        <w:t xml:space="preserve"> Smlouvy</w:t>
      </w:r>
      <w:r w:rsidR="001878F1" w:rsidRPr="006F6ADC">
        <w:rPr>
          <w:rFonts w:ascii="Calibri" w:hAnsi="Calibri" w:cs="Calibri"/>
          <w:sz w:val="22"/>
          <w:szCs w:val="22"/>
        </w:rPr>
        <w:t>.</w:t>
      </w:r>
      <w:bookmarkEnd w:id="9"/>
    </w:p>
    <w:p w14:paraId="18C08D09" w14:textId="3A652A8A" w:rsidR="00597DA6" w:rsidRPr="005A1BA4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sz w:val="22"/>
          <w:szCs w:val="22"/>
        </w:rPr>
      </w:pPr>
      <w:bookmarkStart w:id="11" w:name="_Ref454198483"/>
      <w:bookmarkStart w:id="12" w:name="_Hlk41911391"/>
      <w:bookmarkEnd w:id="10"/>
      <w:r w:rsidRPr="005A1BA4">
        <w:rPr>
          <w:rFonts w:ascii="Calibri" w:hAnsi="Calibri" w:cs="Calibri"/>
          <w:sz w:val="22"/>
          <w:szCs w:val="22"/>
        </w:rPr>
        <w:lastRenderedPageBreak/>
        <w:t>Vyúčtováním Ceny</w:t>
      </w:r>
      <w:r w:rsidRPr="005A1BA4">
        <w:rPr>
          <w:rFonts w:ascii="Calibri" w:hAnsi="Calibri" w:cs="Calibri"/>
          <w:color w:val="FF0000"/>
          <w:sz w:val="22"/>
          <w:szCs w:val="22"/>
        </w:rPr>
        <w:t xml:space="preserve"> </w:t>
      </w:r>
      <w:r w:rsidR="00120392" w:rsidRPr="006B40C9">
        <w:rPr>
          <w:rFonts w:ascii="Calibri" w:hAnsi="Calibri" w:cs="Calibri"/>
          <w:sz w:val="22"/>
          <w:szCs w:val="22"/>
        </w:rPr>
        <w:t xml:space="preserve">prostřednictvím faktury – daňového dokladu </w:t>
      </w:r>
      <w:r w:rsidR="006B40C9" w:rsidRPr="006B40C9">
        <w:rPr>
          <w:rFonts w:ascii="Calibri" w:hAnsi="Calibri" w:cs="Calibri"/>
          <w:sz w:val="22"/>
          <w:szCs w:val="22"/>
        </w:rPr>
        <w:t xml:space="preserve">(dále jen </w:t>
      </w:r>
      <w:r w:rsidR="006B40C9" w:rsidRPr="006B40C9">
        <w:rPr>
          <w:rFonts w:ascii="Calibri" w:hAnsi="Calibri" w:cs="Calibri"/>
          <w:b/>
          <w:sz w:val="22"/>
          <w:szCs w:val="22"/>
        </w:rPr>
        <w:t>„faktura“</w:t>
      </w:r>
      <w:r w:rsidR="006B40C9" w:rsidRPr="006B40C9">
        <w:rPr>
          <w:rFonts w:ascii="Calibri" w:hAnsi="Calibri" w:cs="Calibri"/>
          <w:sz w:val="22"/>
          <w:szCs w:val="22"/>
        </w:rPr>
        <w:t xml:space="preserve">) </w:t>
      </w:r>
      <w:r w:rsidR="006B40C9">
        <w:rPr>
          <w:rFonts w:ascii="Calibri" w:hAnsi="Calibri" w:cs="Calibri"/>
          <w:sz w:val="22"/>
          <w:szCs w:val="22"/>
        </w:rPr>
        <w:t xml:space="preserve">vystavené </w:t>
      </w:r>
      <w:r w:rsidRPr="005A1BA4">
        <w:rPr>
          <w:rFonts w:ascii="Calibri" w:hAnsi="Calibri" w:cs="Calibri"/>
          <w:sz w:val="22"/>
          <w:szCs w:val="22"/>
        </w:rPr>
        <w:t>po závěrečném předání Díla.</w:t>
      </w:r>
      <w:r w:rsidRPr="005A1BA4">
        <w:rPr>
          <w:rFonts w:ascii="Calibri" w:hAnsi="Calibri" w:cs="Calibri"/>
          <w:color w:val="FF0000"/>
          <w:sz w:val="22"/>
          <w:szCs w:val="22"/>
        </w:rPr>
        <w:t xml:space="preserve"> </w:t>
      </w:r>
      <w:r w:rsidRPr="005A1BA4">
        <w:rPr>
          <w:rFonts w:ascii="Calibri" w:hAnsi="Calibri" w:cs="Calibri"/>
          <w:sz w:val="22"/>
          <w:szCs w:val="22"/>
        </w:rPr>
        <w:t>Přílohou faktury je předávací protokol potvrzující řádné závěrečné předání Díla</w:t>
      </w:r>
      <w:r w:rsidRPr="005A1BA4">
        <w:rPr>
          <w:rFonts w:ascii="Calibri" w:hAnsi="Calibri" w:cs="Calibri"/>
          <w:b/>
          <w:sz w:val="22"/>
          <w:szCs w:val="22"/>
        </w:rPr>
        <w:t xml:space="preserve"> </w:t>
      </w:r>
      <w:r w:rsidRPr="005A1BA4">
        <w:rPr>
          <w:rFonts w:ascii="Calibri" w:hAnsi="Calibri" w:cs="Calibri"/>
          <w:sz w:val="22"/>
          <w:szCs w:val="22"/>
        </w:rPr>
        <w:t xml:space="preserve">(dále jen </w:t>
      </w:r>
      <w:r w:rsidRPr="005A1BA4">
        <w:rPr>
          <w:rFonts w:ascii="Calibri" w:hAnsi="Calibri" w:cs="Calibri"/>
          <w:b/>
          <w:sz w:val="22"/>
          <w:szCs w:val="22"/>
        </w:rPr>
        <w:t>„Předávací protokol“</w:t>
      </w:r>
      <w:r w:rsidRPr="005A1BA4">
        <w:rPr>
          <w:rFonts w:ascii="Calibri" w:hAnsi="Calibri" w:cs="Calibri"/>
          <w:sz w:val="22"/>
          <w:szCs w:val="22"/>
        </w:rPr>
        <w:t>).</w:t>
      </w:r>
      <w:bookmarkEnd w:id="11"/>
    </w:p>
    <w:p w14:paraId="457F34FF" w14:textId="4D1B715B" w:rsidR="00597DA6" w:rsidRPr="005A1BA4" w:rsidRDefault="00597DA6" w:rsidP="00597DA6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sz w:val="22"/>
          <w:szCs w:val="22"/>
        </w:rPr>
      </w:pPr>
      <w:bookmarkStart w:id="13" w:name="_Hlk41911410"/>
      <w:bookmarkEnd w:id="12"/>
      <w:r w:rsidRPr="005A1BA4">
        <w:rPr>
          <w:rFonts w:ascii="Calibri" w:hAnsi="Calibri" w:cs="Calibri"/>
          <w:sz w:val="22"/>
          <w:szCs w:val="22"/>
        </w:rPr>
        <w:t xml:space="preserve">Převzal-li Objednatel Dílo vykazující vady a nedodělky, je Zhotovitel oprávněn fakturovat cenu dle </w:t>
      </w:r>
      <w:proofErr w:type="gramStart"/>
      <w:r w:rsidRPr="005A1BA4">
        <w:rPr>
          <w:rFonts w:ascii="Calibri" w:hAnsi="Calibri" w:cs="Calibri"/>
          <w:sz w:val="22"/>
          <w:szCs w:val="22"/>
        </w:rPr>
        <w:t xml:space="preserve">odst. </w:t>
      </w:r>
      <w:r w:rsidRPr="005A1BA4">
        <w:rPr>
          <w:rFonts w:ascii="Calibri" w:hAnsi="Calibri" w:cs="Calibri"/>
          <w:sz w:val="22"/>
          <w:szCs w:val="22"/>
        </w:rPr>
        <w:fldChar w:fldCharType="begin"/>
      </w:r>
      <w:r w:rsidRPr="005A1BA4">
        <w:rPr>
          <w:rFonts w:ascii="Calibri" w:hAnsi="Calibri" w:cs="Calibri"/>
          <w:sz w:val="22"/>
          <w:szCs w:val="22"/>
        </w:rPr>
        <w:instrText xml:space="preserve"> REF _Ref454198483 \r \h  \* MERGEFORMAT </w:instrText>
      </w:r>
      <w:r w:rsidRPr="005A1BA4">
        <w:rPr>
          <w:rFonts w:ascii="Calibri" w:hAnsi="Calibri" w:cs="Calibri"/>
          <w:sz w:val="22"/>
          <w:szCs w:val="22"/>
        </w:rPr>
      </w:r>
      <w:r w:rsidRPr="005A1BA4">
        <w:rPr>
          <w:rFonts w:ascii="Calibri" w:hAnsi="Calibri" w:cs="Calibri"/>
          <w:sz w:val="22"/>
          <w:szCs w:val="22"/>
        </w:rPr>
        <w:fldChar w:fldCharType="separate"/>
      </w:r>
      <w:r w:rsidR="00136B4B">
        <w:rPr>
          <w:rFonts w:ascii="Calibri" w:hAnsi="Calibri" w:cs="Calibri"/>
          <w:sz w:val="22"/>
          <w:szCs w:val="22"/>
        </w:rPr>
        <w:t>5.3.2</w:t>
      </w:r>
      <w:proofErr w:type="gramEnd"/>
      <w:r w:rsidRPr="005A1BA4">
        <w:rPr>
          <w:rFonts w:ascii="Calibri" w:hAnsi="Calibri" w:cs="Calibri"/>
          <w:sz w:val="22"/>
          <w:szCs w:val="22"/>
        </w:rPr>
        <w:fldChar w:fldCharType="end"/>
      </w:r>
      <w:r w:rsidRPr="005A1BA4">
        <w:rPr>
          <w:rFonts w:ascii="Calibri" w:hAnsi="Calibri" w:cs="Calibri"/>
          <w:sz w:val="22"/>
          <w:szCs w:val="22"/>
        </w:rPr>
        <w:t xml:space="preserve"> bez DPH pouze do výše 90 % z Ceny. Přílohou </w:t>
      </w:r>
      <w:r w:rsidR="001878F1" w:rsidRPr="005A1BA4">
        <w:rPr>
          <w:rFonts w:ascii="Calibri" w:hAnsi="Calibri" w:cs="Calibri"/>
          <w:sz w:val="22"/>
          <w:szCs w:val="22"/>
        </w:rPr>
        <w:t>faktury</w:t>
      </w:r>
      <w:r w:rsidRPr="005A1BA4">
        <w:rPr>
          <w:rFonts w:ascii="Calibri" w:hAnsi="Calibri" w:cs="Calibri"/>
          <w:sz w:val="22"/>
          <w:szCs w:val="22"/>
        </w:rPr>
        <w:t xml:space="preserve"> je Předávací protokol.  Zbývající část Ceny je Zhotovitel oprávněn fakturovat až po odstranění vad a nedodělků. Přílohou </w:t>
      </w:r>
      <w:r w:rsidR="001878F1" w:rsidRPr="005A1BA4">
        <w:rPr>
          <w:rFonts w:ascii="Calibri" w:hAnsi="Calibri" w:cs="Calibri"/>
          <w:sz w:val="22"/>
          <w:szCs w:val="22"/>
        </w:rPr>
        <w:t>faktury</w:t>
      </w:r>
      <w:r w:rsidRPr="005A1BA4">
        <w:rPr>
          <w:rFonts w:ascii="Calibri" w:hAnsi="Calibri" w:cs="Calibri"/>
          <w:sz w:val="22"/>
          <w:szCs w:val="22"/>
        </w:rPr>
        <w:t xml:space="preserve"> je potvrzení Objednatele o odstranění vad a nedodělků (dále jen </w:t>
      </w:r>
      <w:r w:rsidRPr="005A1BA4">
        <w:rPr>
          <w:rFonts w:ascii="Calibri" w:hAnsi="Calibri" w:cs="Calibri"/>
          <w:b/>
          <w:sz w:val="22"/>
          <w:szCs w:val="22"/>
        </w:rPr>
        <w:t>„Potvrzení o odstranění vad a nedodělků“</w:t>
      </w:r>
      <w:r w:rsidRPr="005A1BA4">
        <w:rPr>
          <w:rFonts w:ascii="Calibri" w:hAnsi="Calibri" w:cs="Calibri"/>
          <w:sz w:val="22"/>
          <w:szCs w:val="22"/>
        </w:rPr>
        <w:t>).</w:t>
      </w:r>
    </w:p>
    <w:p w14:paraId="6071F4B7" w14:textId="4C03F344" w:rsidR="00597DA6" w:rsidRPr="00B631B9" w:rsidRDefault="001878F1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bookmarkStart w:id="14" w:name="_Ref412464637"/>
      <w:bookmarkEnd w:id="13"/>
      <w:r w:rsidRPr="005A1BA4">
        <w:rPr>
          <w:rFonts w:ascii="Calibri" w:hAnsi="Calibri" w:cs="Calibri"/>
          <w:sz w:val="22"/>
          <w:szCs w:val="22"/>
        </w:rPr>
        <w:t>F</w:t>
      </w:r>
      <w:r w:rsidR="00597DA6" w:rsidRPr="005A1BA4">
        <w:rPr>
          <w:rFonts w:ascii="Calibri" w:hAnsi="Calibri" w:cs="Calibri"/>
          <w:sz w:val="22"/>
          <w:szCs w:val="22"/>
        </w:rPr>
        <w:t>aktury vystavené Zhotovitelem na základě této Smlouvy musí obsahovat všechny náležitosti stanovené zákonem č. 235/2004 Sb., o dani z p</w:t>
      </w:r>
      <w:r w:rsidR="006B40C9">
        <w:rPr>
          <w:rFonts w:ascii="Calibri" w:hAnsi="Calibri" w:cs="Calibri"/>
          <w:sz w:val="22"/>
          <w:szCs w:val="22"/>
        </w:rPr>
        <w:t>řidané hodnoty, v platném znění</w:t>
      </w:r>
      <w:r w:rsidR="00597DA6" w:rsidRPr="005A1BA4">
        <w:rPr>
          <w:rFonts w:ascii="Calibri" w:hAnsi="Calibri" w:cs="Calibri"/>
          <w:sz w:val="22"/>
          <w:szCs w:val="22"/>
        </w:rPr>
        <w:t>.</w:t>
      </w:r>
      <w:bookmarkEnd w:id="14"/>
    </w:p>
    <w:p w14:paraId="1A23EAF4" w14:textId="796964AF" w:rsidR="00597DA6" w:rsidRPr="00B631B9" w:rsidRDefault="00597DA6" w:rsidP="00B631B9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B631B9">
        <w:rPr>
          <w:rFonts w:ascii="Calibri" w:hAnsi="Calibri" w:cs="Calibri"/>
          <w:sz w:val="22"/>
          <w:szCs w:val="22"/>
        </w:rPr>
        <w:t xml:space="preserve">Objednatel preferuje elektronickou fakturaci; elektronická adresa Objednatele je  </w:t>
      </w:r>
      <w:r w:rsidR="006F6ADC" w:rsidRPr="00B631B9">
        <w:rPr>
          <w:rFonts w:ascii="Calibri" w:hAnsi="Calibri" w:cs="Calibri"/>
          <w:sz w:val="22"/>
          <w:szCs w:val="22"/>
        </w:rPr>
        <w:t>libuse.kronusova</w:t>
      </w:r>
      <w:hyperlink r:id="rId8" w:history="1">
        <w:r w:rsidR="006B40C9" w:rsidRPr="00B631B9">
          <w:rPr>
            <w:rStyle w:val="Hypertextovodkaz"/>
            <w:rFonts w:ascii="Calibri" w:hAnsi="Calibri" w:cs="Calibri"/>
            <w:sz w:val="22"/>
            <w:szCs w:val="22"/>
          </w:rPr>
          <w:t>@asu.cas.cz</w:t>
        </w:r>
      </w:hyperlink>
      <w:r w:rsidRPr="00B631B9">
        <w:rPr>
          <w:rFonts w:ascii="Calibri" w:hAnsi="Calibri" w:cs="Calibri"/>
          <w:sz w:val="22"/>
          <w:szCs w:val="22"/>
        </w:rPr>
        <w:t>.</w:t>
      </w:r>
    </w:p>
    <w:p w14:paraId="70C2AF0A" w14:textId="1E092ED1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 xml:space="preserve">Lhůta splatnosti </w:t>
      </w:r>
      <w:r w:rsidR="006B40C9">
        <w:rPr>
          <w:rFonts w:ascii="Calibri" w:hAnsi="Calibri" w:cs="Calibri"/>
          <w:sz w:val="22"/>
          <w:szCs w:val="22"/>
        </w:rPr>
        <w:t>faktur</w:t>
      </w:r>
      <w:r w:rsidRPr="005A1BA4">
        <w:rPr>
          <w:rFonts w:ascii="Calibri" w:hAnsi="Calibri" w:cs="Calibri"/>
          <w:sz w:val="22"/>
          <w:szCs w:val="22"/>
        </w:rPr>
        <w:t xml:space="preserve"> je třicet (30) dnů od data jejich doručení Objednateli. Zaplacením účtované částky je den jejího odeslání na účet Zhotovitele. Pokud faktura nebude vystaven</w:t>
      </w:r>
      <w:r w:rsidR="001878F1" w:rsidRPr="005A1BA4">
        <w:rPr>
          <w:rFonts w:ascii="Calibri" w:hAnsi="Calibri" w:cs="Calibri"/>
          <w:sz w:val="22"/>
          <w:szCs w:val="22"/>
        </w:rPr>
        <w:t>a</w:t>
      </w:r>
      <w:r w:rsidRPr="005A1BA4">
        <w:rPr>
          <w:rFonts w:ascii="Calibri" w:hAnsi="Calibri" w:cs="Calibri"/>
          <w:sz w:val="22"/>
          <w:szCs w:val="22"/>
        </w:rPr>
        <w:t xml:space="preserve"> v souladu s platebními podmínkami stanovenými Smlouvou nebo nebude splňovat požadované zákonné náležitosti, je Objednatel oprávněn fakturu Zhotoviteli vrátit jako neúpln</w:t>
      </w:r>
      <w:r w:rsidR="001878F1" w:rsidRPr="005A1BA4">
        <w:rPr>
          <w:rFonts w:ascii="Calibri" w:hAnsi="Calibri" w:cs="Calibri"/>
          <w:sz w:val="22"/>
          <w:szCs w:val="22"/>
        </w:rPr>
        <w:t>ou</w:t>
      </w:r>
      <w:r w:rsidRPr="005A1BA4">
        <w:rPr>
          <w:rFonts w:ascii="Calibri" w:hAnsi="Calibri" w:cs="Calibri"/>
          <w:sz w:val="22"/>
          <w:szCs w:val="22"/>
        </w:rPr>
        <w:t xml:space="preserve"> k doplnění, resp. nesprávně vystaven</w:t>
      </w:r>
      <w:r w:rsidR="001878F1" w:rsidRPr="005A1BA4">
        <w:rPr>
          <w:rFonts w:ascii="Calibri" w:hAnsi="Calibri" w:cs="Calibri"/>
          <w:sz w:val="22"/>
          <w:szCs w:val="22"/>
        </w:rPr>
        <w:t>ou</w:t>
      </w:r>
      <w:r w:rsidRPr="005A1BA4">
        <w:rPr>
          <w:rFonts w:ascii="Calibri" w:hAnsi="Calibri" w:cs="Calibri"/>
          <w:sz w:val="22"/>
          <w:szCs w:val="22"/>
        </w:rPr>
        <w:t xml:space="preserve"> k novému vystavení, a to ve lhůtě pěti (5) pracovních dnů od data, kdy </w:t>
      </w:r>
      <w:r w:rsidR="001878F1" w:rsidRPr="005A1BA4">
        <w:rPr>
          <w:rFonts w:ascii="Calibri" w:hAnsi="Calibri" w:cs="Calibri"/>
          <w:sz w:val="22"/>
          <w:szCs w:val="22"/>
        </w:rPr>
        <w:t>ji</w:t>
      </w:r>
      <w:r w:rsidRPr="005A1BA4">
        <w:rPr>
          <w:rFonts w:ascii="Calibri" w:hAnsi="Calibri" w:cs="Calibri"/>
          <w:sz w:val="22"/>
          <w:szCs w:val="22"/>
        </w:rPr>
        <w:t xml:space="preserve"> obdržel. Objednatel přitom není v prodlení s úhradou Ceny nebo její části. Nová lhůta splatnosti začne plynout dnem doručení opravené nebo nově vyhotovené faktury Objednateli.</w:t>
      </w:r>
    </w:p>
    <w:p w14:paraId="5DE2100C" w14:textId="77777777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>Objednatel je oprávněn jednostranně započítat proti pohledávkám Zhotovitele za Objednatelem kteroukoli svoji pohledávku za Zhotovitelem z důvodu:</w:t>
      </w:r>
    </w:p>
    <w:p w14:paraId="742F437C" w14:textId="77777777" w:rsidR="00597DA6" w:rsidRPr="005A1BA4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>škody způsobené Zhotovitelem,</w:t>
      </w:r>
    </w:p>
    <w:p w14:paraId="59154431" w14:textId="6EFCDAA6" w:rsidR="00597DA6" w:rsidRPr="00861CBC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>smluvní</w:t>
      </w:r>
      <w:r w:rsidR="00861CBC">
        <w:rPr>
          <w:rFonts w:ascii="Calibri" w:hAnsi="Calibri" w:cs="Calibri"/>
          <w:sz w:val="22"/>
          <w:szCs w:val="22"/>
        </w:rPr>
        <w:t xml:space="preserve"> pokuty a jiné majetkové sankce.</w:t>
      </w:r>
    </w:p>
    <w:p w14:paraId="755D02EB" w14:textId="77777777" w:rsidR="00861CBC" w:rsidRPr="005A1BA4" w:rsidRDefault="00861CBC" w:rsidP="00861CBC">
      <w:pPr>
        <w:pStyle w:val="Odstavecseseznamem1"/>
        <w:spacing w:after="240"/>
        <w:ind w:left="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5E91A6E9" w14:textId="77777777" w:rsidR="00597DA6" w:rsidRPr="005A1BA4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b/>
          <w:bCs/>
          <w:sz w:val="22"/>
          <w:szCs w:val="22"/>
          <w:u w:val="single"/>
        </w:rPr>
        <w:t>VLASTNICKÉ PRÁVO</w:t>
      </w:r>
    </w:p>
    <w:p w14:paraId="1A4AA1BA" w14:textId="0F0D2901" w:rsid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sz w:val="22"/>
          <w:szCs w:val="22"/>
        </w:rPr>
      </w:pPr>
      <w:r w:rsidRPr="005A1BA4">
        <w:rPr>
          <w:rFonts w:ascii="Calibri" w:hAnsi="Calibri" w:cs="Calibri"/>
          <w:sz w:val="22"/>
          <w:szCs w:val="22"/>
        </w:rPr>
        <w:t>Jakákoliv část nebo součást Díla přechází přímo do vlastnictví Objednatele okamžikem jeho zhotovení nebo montáže. Nebezpečí škody na zhotovované věci a dodaném materiálu však do doby úplného předání Díla nese Zhotovitel.</w:t>
      </w:r>
    </w:p>
    <w:p w14:paraId="06EAC536" w14:textId="77777777" w:rsidR="00861CBC" w:rsidRPr="005A1BA4" w:rsidRDefault="00861CBC" w:rsidP="00861CBC">
      <w:pPr>
        <w:pStyle w:val="Odstavecseseznamem1"/>
        <w:spacing w:after="240"/>
        <w:ind w:left="0"/>
        <w:jc w:val="both"/>
        <w:rPr>
          <w:rFonts w:ascii="Calibri" w:hAnsi="Calibri" w:cs="Calibri"/>
          <w:sz w:val="22"/>
          <w:szCs w:val="22"/>
        </w:rPr>
      </w:pPr>
    </w:p>
    <w:p w14:paraId="79E10EC4" w14:textId="77777777" w:rsidR="00597DA6" w:rsidRPr="005A1BA4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b/>
          <w:bCs/>
          <w:sz w:val="22"/>
          <w:szCs w:val="22"/>
          <w:u w:val="single"/>
        </w:rPr>
        <w:t>MÍSTO PLNĚNÍ</w:t>
      </w:r>
    </w:p>
    <w:p w14:paraId="03B356A5" w14:textId="2D3D76E2" w:rsidR="00597DA6" w:rsidRPr="00861CBC" w:rsidRDefault="00597DA6" w:rsidP="00C21748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 xml:space="preserve">Místem plnění </w:t>
      </w:r>
      <w:r w:rsidR="00467148" w:rsidRPr="005A1BA4">
        <w:rPr>
          <w:rFonts w:ascii="Calibri" w:hAnsi="Calibri" w:cs="Calibri"/>
          <w:sz w:val="22"/>
          <w:szCs w:val="22"/>
        </w:rPr>
        <w:t>j</w:t>
      </w:r>
      <w:r w:rsidR="00A40FD0" w:rsidRPr="005A1BA4">
        <w:rPr>
          <w:rFonts w:ascii="Calibri" w:hAnsi="Calibri" w:cs="Calibri"/>
          <w:sz w:val="22"/>
          <w:szCs w:val="22"/>
        </w:rPr>
        <w:t>sou</w:t>
      </w:r>
      <w:r w:rsidR="00467148" w:rsidRPr="005A1BA4">
        <w:rPr>
          <w:rFonts w:ascii="Calibri" w:hAnsi="Calibri" w:cs="Calibri"/>
          <w:sz w:val="22"/>
          <w:szCs w:val="22"/>
        </w:rPr>
        <w:t xml:space="preserve"> </w:t>
      </w:r>
      <w:r w:rsidR="00C21748">
        <w:rPr>
          <w:rFonts w:ascii="Calibri" w:hAnsi="Calibri" w:cs="Calibri"/>
          <w:sz w:val="22"/>
          <w:szCs w:val="22"/>
        </w:rPr>
        <w:t xml:space="preserve">pozemky </w:t>
      </w:r>
      <w:r w:rsidR="00136B4B" w:rsidRPr="006F6ADC">
        <w:rPr>
          <w:rFonts w:ascii="Calibri" w:hAnsi="Calibri" w:cs="Calibri"/>
          <w:sz w:val="22"/>
          <w:szCs w:val="22"/>
        </w:rPr>
        <w:t xml:space="preserve">Objednatele </w:t>
      </w:r>
      <w:proofErr w:type="spellStart"/>
      <w:r w:rsidR="00C21748" w:rsidRPr="006F6ADC">
        <w:rPr>
          <w:rFonts w:ascii="Calibri" w:hAnsi="Calibri" w:cs="Calibri"/>
          <w:sz w:val="22"/>
          <w:szCs w:val="22"/>
        </w:rPr>
        <w:t>parc</w:t>
      </w:r>
      <w:proofErr w:type="spellEnd"/>
      <w:r w:rsidR="00C21748" w:rsidRPr="006F6ADC">
        <w:rPr>
          <w:rFonts w:ascii="Calibri" w:hAnsi="Calibri" w:cs="Calibri"/>
          <w:sz w:val="22"/>
          <w:szCs w:val="22"/>
        </w:rPr>
        <w:t>. č</w:t>
      </w:r>
      <w:r w:rsidRPr="006F6ADC">
        <w:rPr>
          <w:rFonts w:ascii="Calibri" w:hAnsi="Calibri" w:cs="Calibri"/>
          <w:sz w:val="22"/>
          <w:szCs w:val="22"/>
        </w:rPr>
        <w:t>.</w:t>
      </w:r>
      <w:r w:rsidR="00C21748" w:rsidRPr="006F6ADC">
        <w:rPr>
          <w:rFonts w:ascii="Calibri" w:hAnsi="Calibri" w:cs="Calibri"/>
          <w:sz w:val="22"/>
          <w:szCs w:val="22"/>
        </w:rPr>
        <w:t xml:space="preserve"> 2815/9, 2868, 2784 a 2767/</w:t>
      </w:r>
      <w:r w:rsidR="00C21748" w:rsidRPr="00C21748">
        <w:rPr>
          <w:rFonts w:ascii="Calibri" w:hAnsi="Calibri" w:cs="Calibri"/>
          <w:sz w:val="22"/>
          <w:szCs w:val="22"/>
        </w:rPr>
        <w:t>1</w:t>
      </w:r>
      <w:r w:rsidR="00C21748">
        <w:rPr>
          <w:rFonts w:ascii="Calibri" w:hAnsi="Calibri" w:cs="Calibri"/>
          <w:sz w:val="22"/>
          <w:szCs w:val="22"/>
        </w:rPr>
        <w:t xml:space="preserve"> v </w:t>
      </w:r>
      <w:proofErr w:type="spellStart"/>
      <w:r w:rsidR="00C21748">
        <w:rPr>
          <w:rFonts w:ascii="Calibri" w:hAnsi="Calibri" w:cs="Calibri"/>
          <w:sz w:val="22"/>
          <w:szCs w:val="22"/>
        </w:rPr>
        <w:t>k.ú</w:t>
      </w:r>
      <w:proofErr w:type="spellEnd"/>
      <w:r w:rsidR="00C21748">
        <w:rPr>
          <w:rFonts w:ascii="Calibri" w:hAnsi="Calibri" w:cs="Calibri"/>
          <w:sz w:val="22"/>
          <w:szCs w:val="22"/>
        </w:rPr>
        <w:t>. Ondřejov u Prahy, obec Ondřejov.</w:t>
      </w:r>
    </w:p>
    <w:p w14:paraId="179CB5D9" w14:textId="77777777" w:rsidR="00861CBC" w:rsidRPr="000C5C5A" w:rsidRDefault="00861CBC" w:rsidP="00861CBC">
      <w:pPr>
        <w:pStyle w:val="Odstavecseseznamem1"/>
        <w:spacing w:after="240"/>
        <w:ind w:left="0"/>
        <w:jc w:val="both"/>
        <w:rPr>
          <w:rFonts w:ascii="Calibri" w:hAnsi="Calibri" w:cs="Calibri"/>
          <w:bCs/>
          <w:sz w:val="22"/>
          <w:szCs w:val="22"/>
          <w:u w:val="single"/>
        </w:rPr>
      </w:pPr>
    </w:p>
    <w:p w14:paraId="3054B7AC" w14:textId="5D897E62" w:rsidR="00597DA6" w:rsidRPr="005A1BA4" w:rsidRDefault="000E4045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>
        <w:rPr>
          <w:rFonts w:ascii="Calibri" w:hAnsi="Calibri" w:cs="Calibri"/>
          <w:b/>
          <w:bCs/>
          <w:sz w:val="22"/>
          <w:szCs w:val="22"/>
          <w:u w:val="single"/>
        </w:rPr>
        <w:lastRenderedPageBreak/>
        <w:t>SOUČINNOST</w:t>
      </w:r>
    </w:p>
    <w:p w14:paraId="25097B10" w14:textId="4A91E5D2" w:rsidR="00597DA6" w:rsidRPr="005A1BA4" w:rsidRDefault="00597DA6" w:rsidP="00836409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 xml:space="preserve">Objednatel je oprávněn </w:t>
      </w:r>
      <w:r w:rsidRPr="005A1BA4">
        <w:rPr>
          <w:rFonts w:ascii="Calibri" w:hAnsi="Calibri" w:cs="Calibri"/>
          <w:bCs/>
          <w:sz w:val="22"/>
          <w:szCs w:val="22"/>
        </w:rPr>
        <w:t xml:space="preserve">udělovat Zhotoviteli pokyny týkající se organizace činnosti Zhotovitele na místě plnění </w:t>
      </w:r>
      <w:r w:rsidR="00A56593">
        <w:rPr>
          <w:rFonts w:ascii="Calibri" w:hAnsi="Calibri" w:cs="Calibri"/>
          <w:bCs/>
          <w:sz w:val="22"/>
          <w:szCs w:val="22"/>
        </w:rPr>
        <w:t xml:space="preserve">a </w:t>
      </w:r>
      <w:r w:rsidR="00A56593" w:rsidRPr="00A56593">
        <w:rPr>
          <w:rFonts w:ascii="Calibri" w:hAnsi="Calibri" w:cs="Calibri"/>
          <w:bCs/>
          <w:sz w:val="22"/>
          <w:szCs w:val="22"/>
        </w:rPr>
        <w:t>kontro</w:t>
      </w:r>
      <w:r w:rsidR="00A56593">
        <w:rPr>
          <w:rFonts w:ascii="Calibri" w:hAnsi="Calibri" w:cs="Calibri"/>
          <w:bCs/>
          <w:sz w:val="22"/>
          <w:szCs w:val="22"/>
        </w:rPr>
        <w:t>lovat jednotlivé fáze prací (výkopy, podsypy, úpravu terén</w:t>
      </w:r>
      <w:r w:rsidR="00A56593" w:rsidRPr="00A56593">
        <w:rPr>
          <w:rFonts w:ascii="Calibri" w:hAnsi="Calibri" w:cs="Calibri"/>
          <w:bCs/>
          <w:sz w:val="22"/>
          <w:szCs w:val="22"/>
        </w:rPr>
        <w:t>u, insta</w:t>
      </w:r>
      <w:r w:rsidR="00A56593">
        <w:rPr>
          <w:rFonts w:ascii="Calibri" w:hAnsi="Calibri" w:cs="Calibri"/>
          <w:bCs/>
          <w:sz w:val="22"/>
          <w:szCs w:val="22"/>
        </w:rPr>
        <w:t>la</w:t>
      </w:r>
      <w:r w:rsidR="00A56593" w:rsidRPr="00A56593">
        <w:rPr>
          <w:rFonts w:ascii="Calibri" w:hAnsi="Calibri" w:cs="Calibri"/>
          <w:bCs/>
          <w:sz w:val="22"/>
          <w:szCs w:val="22"/>
        </w:rPr>
        <w:t>ci armatury a bednění, betonování a finál</w:t>
      </w:r>
      <w:r w:rsidR="00A56593">
        <w:rPr>
          <w:rFonts w:ascii="Calibri" w:hAnsi="Calibri" w:cs="Calibri"/>
          <w:bCs/>
          <w:sz w:val="22"/>
          <w:szCs w:val="22"/>
        </w:rPr>
        <w:t>n</w:t>
      </w:r>
      <w:r w:rsidR="00A56593" w:rsidRPr="00A56593">
        <w:rPr>
          <w:rFonts w:ascii="Calibri" w:hAnsi="Calibri" w:cs="Calibri"/>
          <w:bCs/>
          <w:sz w:val="22"/>
          <w:szCs w:val="22"/>
        </w:rPr>
        <w:t>í teré</w:t>
      </w:r>
      <w:r w:rsidR="00A56593">
        <w:rPr>
          <w:rFonts w:ascii="Calibri" w:hAnsi="Calibri" w:cs="Calibri"/>
          <w:bCs/>
          <w:sz w:val="22"/>
          <w:szCs w:val="22"/>
        </w:rPr>
        <w:t>n</w:t>
      </w:r>
      <w:r w:rsidR="00A56593" w:rsidRPr="00A56593">
        <w:rPr>
          <w:rFonts w:ascii="Calibri" w:hAnsi="Calibri" w:cs="Calibri"/>
          <w:bCs/>
          <w:sz w:val="22"/>
          <w:szCs w:val="22"/>
        </w:rPr>
        <w:t>ní práce</w:t>
      </w:r>
      <w:r w:rsidR="00836409">
        <w:rPr>
          <w:rFonts w:ascii="Calibri" w:hAnsi="Calibri" w:cs="Calibri"/>
          <w:bCs/>
          <w:sz w:val="22"/>
          <w:szCs w:val="22"/>
        </w:rPr>
        <w:t xml:space="preserve"> a umístění kabelových žlabů</w:t>
      </w:r>
      <w:r w:rsidR="00A56593" w:rsidRPr="00A56593">
        <w:rPr>
          <w:rFonts w:ascii="Calibri" w:hAnsi="Calibri" w:cs="Calibri"/>
          <w:bCs/>
          <w:sz w:val="22"/>
          <w:szCs w:val="22"/>
        </w:rPr>
        <w:t>)</w:t>
      </w:r>
      <w:r w:rsidR="00A56593">
        <w:rPr>
          <w:rFonts w:ascii="Calibri" w:hAnsi="Calibri" w:cs="Calibri"/>
          <w:bCs/>
          <w:sz w:val="22"/>
          <w:szCs w:val="22"/>
        </w:rPr>
        <w:t>.</w:t>
      </w:r>
      <w:r w:rsidRPr="005A1BA4">
        <w:rPr>
          <w:rFonts w:ascii="Calibri" w:hAnsi="Calibri" w:cs="Calibri"/>
          <w:bCs/>
          <w:sz w:val="22"/>
          <w:szCs w:val="22"/>
        </w:rPr>
        <w:t xml:space="preserve"> Zhotovitel je povinen </w:t>
      </w:r>
      <w:r w:rsidR="00A56593" w:rsidRPr="005A1BA4">
        <w:rPr>
          <w:rFonts w:ascii="Calibri" w:hAnsi="Calibri" w:cs="Calibri"/>
          <w:bCs/>
          <w:sz w:val="22"/>
          <w:szCs w:val="22"/>
        </w:rPr>
        <w:t xml:space="preserve">vyhovět </w:t>
      </w:r>
      <w:r w:rsidRPr="005A1BA4">
        <w:rPr>
          <w:rFonts w:ascii="Calibri" w:hAnsi="Calibri" w:cs="Calibri"/>
          <w:bCs/>
          <w:sz w:val="22"/>
          <w:szCs w:val="22"/>
        </w:rPr>
        <w:t>pokynům</w:t>
      </w:r>
      <w:r w:rsidR="00A56593">
        <w:rPr>
          <w:rFonts w:ascii="Calibri" w:hAnsi="Calibri" w:cs="Calibri"/>
          <w:bCs/>
          <w:sz w:val="22"/>
          <w:szCs w:val="22"/>
        </w:rPr>
        <w:t xml:space="preserve"> Objednatele</w:t>
      </w:r>
      <w:r w:rsidRPr="005A1BA4">
        <w:rPr>
          <w:rFonts w:ascii="Calibri" w:hAnsi="Calibri" w:cs="Calibri"/>
          <w:bCs/>
          <w:sz w:val="22"/>
          <w:szCs w:val="22"/>
        </w:rPr>
        <w:t>, jsou-li dův</w:t>
      </w:r>
      <w:r w:rsidR="00D04153">
        <w:rPr>
          <w:rFonts w:ascii="Calibri" w:hAnsi="Calibri" w:cs="Calibri"/>
          <w:bCs/>
          <w:sz w:val="22"/>
          <w:szCs w:val="22"/>
        </w:rPr>
        <w:t>odné</w:t>
      </w:r>
      <w:r w:rsidRPr="005A1BA4">
        <w:rPr>
          <w:rFonts w:ascii="Calibri" w:hAnsi="Calibri" w:cs="Calibri"/>
          <w:bCs/>
          <w:sz w:val="22"/>
          <w:szCs w:val="22"/>
        </w:rPr>
        <w:t>.</w:t>
      </w:r>
    </w:p>
    <w:p w14:paraId="1D0D9127" w14:textId="03FBE72A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 xml:space="preserve">Zhotovitel se zavazuje upozornit Objednatele na případné překážky na své straně, které mohou negativně ovlivnit řádné </w:t>
      </w:r>
      <w:r w:rsidR="00D04153">
        <w:rPr>
          <w:rFonts w:ascii="Calibri" w:hAnsi="Calibri" w:cs="Calibri"/>
          <w:sz w:val="22"/>
          <w:szCs w:val="22"/>
        </w:rPr>
        <w:t xml:space="preserve">a včasné </w:t>
      </w:r>
      <w:r w:rsidRPr="005A1BA4">
        <w:rPr>
          <w:rFonts w:ascii="Calibri" w:hAnsi="Calibri" w:cs="Calibri"/>
          <w:sz w:val="22"/>
          <w:szCs w:val="22"/>
        </w:rPr>
        <w:t>zhotovení Díla.</w:t>
      </w:r>
      <w:r w:rsidRPr="005A1BA4">
        <w:rPr>
          <w:rFonts w:ascii="Calibri" w:hAnsi="Calibri" w:cs="Calibri"/>
          <w:b/>
          <w:bCs/>
          <w:sz w:val="22"/>
          <w:szCs w:val="22"/>
          <w:u w:val="single"/>
        </w:rPr>
        <w:t xml:space="preserve"> </w:t>
      </w:r>
    </w:p>
    <w:p w14:paraId="44EAFD9C" w14:textId="3F05EF43" w:rsidR="00343052" w:rsidRPr="005A1BA4" w:rsidRDefault="00597DA6" w:rsidP="000414B4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>Zhotovitel je povinen provádět opatření k ochraně bezpečnosti svých zaměstnanců a dodržovat veškeré platné právní normy v oblasti bezpečnosti práce, požární ochrany, odpadového hospodářství a v oblasti životního prostředí a ochrany vod, zejména nařízení vlády č. 591/2006 Sb.</w:t>
      </w:r>
    </w:p>
    <w:p w14:paraId="61B8AC9D" w14:textId="0F84A60A" w:rsidR="00F71DB3" w:rsidRPr="005A1BA4" w:rsidRDefault="00F71DB3" w:rsidP="00CE06D6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bookmarkStart w:id="15" w:name="_Ref56342856"/>
      <w:r w:rsidRPr="005A1BA4">
        <w:rPr>
          <w:rFonts w:ascii="Calibri" w:hAnsi="Calibri" w:cs="Calibri"/>
          <w:bCs/>
          <w:sz w:val="22"/>
          <w:szCs w:val="22"/>
        </w:rPr>
        <w:t xml:space="preserve">Zhotovitel je povinen spolupracovat s dodavatelem </w:t>
      </w:r>
      <w:r w:rsidR="00A40FD0" w:rsidRPr="005A1BA4">
        <w:rPr>
          <w:rFonts w:ascii="Calibri" w:hAnsi="Calibri" w:cs="Calibri"/>
          <w:bCs/>
          <w:sz w:val="22"/>
          <w:szCs w:val="22"/>
        </w:rPr>
        <w:t xml:space="preserve">souvisejících </w:t>
      </w:r>
      <w:r w:rsidRPr="005A1BA4">
        <w:rPr>
          <w:rFonts w:ascii="Calibri" w:hAnsi="Calibri" w:cs="Calibri"/>
          <w:bCs/>
          <w:sz w:val="22"/>
          <w:szCs w:val="22"/>
        </w:rPr>
        <w:t>prací</w:t>
      </w:r>
      <w:r w:rsidR="000E4045">
        <w:rPr>
          <w:rFonts w:ascii="Calibri" w:hAnsi="Calibri" w:cs="Calibri"/>
          <w:bCs/>
          <w:sz w:val="22"/>
          <w:szCs w:val="22"/>
        </w:rPr>
        <w:t xml:space="preserve"> (provedení </w:t>
      </w:r>
      <w:r w:rsidR="00A56593">
        <w:rPr>
          <w:rFonts w:ascii="Calibri" w:hAnsi="Calibri" w:cs="Calibri"/>
          <w:bCs/>
          <w:sz w:val="22"/>
          <w:szCs w:val="22"/>
        </w:rPr>
        <w:t>elektroinstalace</w:t>
      </w:r>
      <w:r w:rsidR="000E4045" w:rsidRPr="00CE06D6">
        <w:rPr>
          <w:rFonts w:ascii="Calibri" w:hAnsi="Calibri" w:cs="Calibri"/>
          <w:bCs/>
          <w:sz w:val="22"/>
          <w:szCs w:val="22"/>
        </w:rPr>
        <w:t>)</w:t>
      </w:r>
      <w:r w:rsidR="00CE06D6" w:rsidRPr="005A1BA4">
        <w:rPr>
          <w:rFonts w:ascii="Calibri" w:hAnsi="Calibri" w:cs="Calibri"/>
          <w:bCs/>
          <w:sz w:val="22"/>
          <w:szCs w:val="22"/>
        </w:rPr>
        <w:t>, kterého určí Objednatel</w:t>
      </w:r>
      <w:r w:rsidR="00CE06D6">
        <w:rPr>
          <w:rFonts w:ascii="Calibri" w:hAnsi="Calibri" w:cs="Calibri"/>
          <w:bCs/>
          <w:sz w:val="22"/>
          <w:szCs w:val="22"/>
        </w:rPr>
        <w:t>, a koordinovat práce</w:t>
      </w:r>
      <w:r w:rsidR="000E4045">
        <w:rPr>
          <w:rFonts w:ascii="Calibri" w:hAnsi="Calibri" w:cs="Calibri"/>
          <w:bCs/>
          <w:sz w:val="22"/>
          <w:szCs w:val="22"/>
        </w:rPr>
        <w:t xml:space="preserve"> ve smyslu jejich nutné časové posloupnosti</w:t>
      </w:r>
      <w:r w:rsidRPr="005A1BA4">
        <w:rPr>
          <w:rFonts w:ascii="Calibri" w:hAnsi="Calibri" w:cs="Calibri"/>
          <w:bCs/>
          <w:sz w:val="22"/>
          <w:szCs w:val="22"/>
        </w:rPr>
        <w:t>.</w:t>
      </w:r>
      <w:bookmarkEnd w:id="15"/>
    </w:p>
    <w:p w14:paraId="65C80C2D" w14:textId="1654E019" w:rsidR="00DD467F" w:rsidRPr="00861CBC" w:rsidRDefault="00DD467F" w:rsidP="00DD467F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bCs/>
          <w:sz w:val="22"/>
          <w:szCs w:val="22"/>
        </w:rPr>
        <w:t>Zhotovitel je povinen spolupracovat s koordinátorem BOZP, pokud bude</w:t>
      </w:r>
      <w:r w:rsidR="00A40FD0" w:rsidRPr="005A1BA4">
        <w:rPr>
          <w:rFonts w:ascii="Calibri" w:hAnsi="Calibri" w:cs="Calibri"/>
          <w:bCs/>
          <w:sz w:val="22"/>
          <w:szCs w:val="22"/>
        </w:rPr>
        <w:t xml:space="preserve"> Objednatelem</w:t>
      </w:r>
      <w:r w:rsidRPr="005A1BA4">
        <w:rPr>
          <w:rFonts w:ascii="Calibri" w:hAnsi="Calibri" w:cs="Calibri"/>
          <w:bCs/>
          <w:sz w:val="22"/>
          <w:szCs w:val="22"/>
        </w:rPr>
        <w:t xml:space="preserve"> určen.</w:t>
      </w:r>
    </w:p>
    <w:p w14:paraId="5125CE10" w14:textId="77777777" w:rsidR="00861CBC" w:rsidRPr="005A1BA4" w:rsidRDefault="00861CBC" w:rsidP="00861CBC">
      <w:pPr>
        <w:pStyle w:val="Odstavecseseznamem1"/>
        <w:spacing w:after="240"/>
        <w:ind w:left="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4B526A9B" w14:textId="19502C25" w:rsidR="00597DA6" w:rsidRPr="00D04153" w:rsidRDefault="00597DA6" w:rsidP="00D04153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b/>
          <w:bCs/>
          <w:sz w:val="22"/>
          <w:szCs w:val="22"/>
          <w:u w:val="single"/>
        </w:rPr>
        <w:t>PROVEDENÍ DÍLA</w:t>
      </w:r>
      <w:r w:rsidRPr="00D04153">
        <w:rPr>
          <w:rFonts w:ascii="Calibri" w:hAnsi="Calibri" w:cs="Calibri"/>
          <w:bCs/>
          <w:sz w:val="22"/>
          <w:szCs w:val="22"/>
        </w:rPr>
        <w:t xml:space="preserve">  </w:t>
      </w:r>
    </w:p>
    <w:p w14:paraId="77F28005" w14:textId="77777777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r w:rsidRPr="005A1BA4">
        <w:rPr>
          <w:rFonts w:ascii="Calibri" w:hAnsi="Calibri" w:cs="Calibri"/>
          <w:b/>
          <w:bCs/>
          <w:sz w:val="22"/>
          <w:szCs w:val="22"/>
        </w:rPr>
        <w:t>Zaměření</w:t>
      </w:r>
    </w:p>
    <w:p w14:paraId="1AEA95AF" w14:textId="77777777" w:rsidR="00597DA6" w:rsidRPr="005A1BA4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5A1BA4">
        <w:rPr>
          <w:rFonts w:ascii="Calibri" w:hAnsi="Calibri" w:cs="Calibri"/>
          <w:bCs/>
          <w:sz w:val="22"/>
          <w:szCs w:val="22"/>
        </w:rPr>
        <w:t xml:space="preserve"> Zhotovitel provede vlastní zaměření a Objednatel je povinen mu to umožnit.</w:t>
      </w:r>
    </w:p>
    <w:p w14:paraId="3865F3B2" w14:textId="77777777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r w:rsidRPr="005A1BA4">
        <w:rPr>
          <w:rFonts w:ascii="Calibri" w:hAnsi="Calibri" w:cs="Calibri"/>
          <w:b/>
          <w:bCs/>
          <w:sz w:val="22"/>
          <w:szCs w:val="22"/>
        </w:rPr>
        <w:t>Stavební zázemí</w:t>
      </w:r>
    </w:p>
    <w:p w14:paraId="629F0647" w14:textId="77777777" w:rsidR="00597DA6" w:rsidRPr="005A1BA4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5A1BA4">
        <w:rPr>
          <w:rFonts w:ascii="Calibri" w:hAnsi="Calibri" w:cs="Calibri"/>
          <w:bCs/>
          <w:sz w:val="22"/>
          <w:szCs w:val="22"/>
        </w:rPr>
        <w:t>Objednatel zajistí Zhotoviteli v nezbytné míře napojení médií a prostor pro umístění zařízení Staveniště.</w:t>
      </w:r>
    </w:p>
    <w:p w14:paraId="473F9FF1" w14:textId="77777777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bookmarkStart w:id="16" w:name="_Ref383173767"/>
      <w:r w:rsidRPr="005A1BA4">
        <w:rPr>
          <w:rFonts w:ascii="Calibri" w:hAnsi="Calibri" w:cs="Calibri"/>
          <w:b/>
          <w:bCs/>
          <w:sz w:val="22"/>
          <w:szCs w:val="22"/>
        </w:rPr>
        <w:t>Staveniště</w:t>
      </w:r>
    </w:p>
    <w:p w14:paraId="2050C69F" w14:textId="179CA971" w:rsidR="00597DA6" w:rsidRPr="005A1BA4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5A1BA4">
        <w:rPr>
          <w:rFonts w:ascii="Calibri" w:hAnsi="Calibri" w:cs="Calibri"/>
          <w:bCs/>
          <w:sz w:val="22"/>
          <w:szCs w:val="22"/>
        </w:rPr>
        <w:t xml:space="preserve">Objednatel předá Zhotoviteli Staveniště ve lhůtě dle </w:t>
      </w:r>
      <w:proofErr w:type="gramStart"/>
      <w:r w:rsidRPr="005A1BA4">
        <w:rPr>
          <w:rFonts w:ascii="Calibri" w:hAnsi="Calibri" w:cs="Calibri"/>
          <w:bCs/>
          <w:sz w:val="22"/>
          <w:szCs w:val="22"/>
        </w:rPr>
        <w:t xml:space="preserve">odst. </w:t>
      </w:r>
      <w:r w:rsidR="00D04153">
        <w:rPr>
          <w:rFonts w:ascii="Calibri" w:hAnsi="Calibri" w:cs="Calibri"/>
          <w:bCs/>
          <w:sz w:val="22"/>
          <w:szCs w:val="22"/>
        </w:rPr>
        <w:fldChar w:fldCharType="begin"/>
      </w:r>
      <w:r w:rsidR="00D04153">
        <w:rPr>
          <w:rFonts w:ascii="Calibri" w:hAnsi="Calibri" w:cs="Calibri"/>
          <w:bCs/>
          <w:sz w:val="22"/>
          <w:szCs w:val="22"/>
        </w:rPr>
        <w:instrText xml:space="preserve"> REF _Ref56343115 \r \h </w:instrText>
      </w:r>
      <w:r w:rsidR="00D04153">
        <w:rPr>
          <w:rFonts w:ascii="Calibri" w:hAnsi="Calibri" w:cs="Calibri"/>
          <w:bCs/>
          <w:sz w:val="22"/>
          <w:szCs w:val="22"/>
        </w:rPr>
      </w:r>
      <w:r w:rsidR="00D04153">
        <w:rPr>
          <w:rFonts w:ascii="Calibri" w:hAnsi="Calibri" w:cs="Calibri"/>
          <w:bCs/>
          <w:sz w:val="22"/>
          <w:szCs w:val="22"/>
        </w:rPr>
        <w:fldChar w:fldCharType="separate"/>
      </w:r>
      <w:r w:rsidR="00136B4B">
        <w:rPr>
          <w:rFonts w:ascii="Calibri" w:hAnsi="Calibri" w:cs="Calibri"/>
          <w:bCs/>
          <w:sz w:val="22"/>
          <w:szCs w:val="22"/>
        </w:rPr>
        <w:t>4.2</w:t>
      </w:r>
      <w:r w:rsidR="00D04153">
        <w:rPr>
          <w:rFonts w:ascii="Calibri" w:hAnsi="Calibri" w:cs="Calibri"/>
          <w:bCs/>
          <w:sz w:val="22"/>
          <w:szCs w:val="22"/>
        </w:rPr>
        <w:fldChar w:fldCharType="end"/>
      </w:r>
      <w:r w:rsidRPr="005A1BA4">
        <w:rPr>
          <w:rFonts w:ascii="Calibri" w:hAnsi="Calibri" w:cs="Calibri"/>
          <w:bCs/>
          <w:sz w:val="22"/>
          <w:szCs w:val="22"/>
        </w:rPr>
        <w:t xml:space="preserve"> Smlouvy</w:t>
      </w:r>
      <w:proofErr w:type="gramEnd"/>
      <w:r w:rsidRPr="005A1BA4">
        <w:rPr>
          <w:rFonts w:ascii="Calibri" w:hAnsi="Calibri" w:cs="Calibri"/>
          <w:bCs/>
          <w:sz w:val="22"/>
          <w:szCs w:val="22"/>
        </w:rPr>
        <w:t>.</w:t>
      </w:r>
    </w:p>
    <w:bookmarkEnd w:id="16"/>
    <w:p w14:paraId="2824309E" w14:textId="4EAF37E0" w:rsidR="00597DA6" w:rsidRPr="005A1BA4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5A1BA4">
        <w:rPr>
          <w:rFonts w:ascii="Calibri" w:hAnsi="Calibri" w:cs="Calibri"/>
          <w:bCs/>
          <w:sz w:val="22"/>
          <w:szCs w:val="22"/>
        </w:rPr>
        <w:t xml:space="preserve">O předání a převzetí Staveniště sepíší Smluvní strany zápis do </w:t>
      </w:r>
      <w:r w:rsidR="00EC393F" w:rsidRPr="005A1BA4">
        <w:rPr>
          <w:rFonts w:ascii="Calibri" w:hAnsi="Calibri" w:cs="Calibri"/>
          <w:bCs/>
          <w:sz w:val="22"/>
          <w:szCs w:val="22"/>
        </w:rPr>
        <w:t>stavebního</w:t>
      </w:r>
      <w:r w:rsidR="00DE4D0E" w:rsidRPr="005A1BA4">
        <w:rPr>
          <w:rFonts w:ascii="Calibri" w:hAnsi="Calibri" w:cs="Calibri"/>
          <w:bCs/>
          <w:sz w:val="22"/>
          <w:szCs w:val="22"/>
        </w:rPr>
        <w:t xml:space="preserve"> deníku (dále jen </w:t>
      </w:r>
      <w:r w:rsidR="00DE4D0E" w:rsidRPr="005A1BA4">
        <w:rPr>
          <w:rFonts w:ascii="Calibri" w:hAnsi="Calibri" w:cs="Calibri"/>
          <w:b/>
          <w:bCs/>
          <w:sz w:val="22"/>
          <w:szCs w:val="22"/>
        </w:rPr>
        <w:t>„</w:t>
      </w:r>
      <w:r w:rsidR="00EC393F" w:rsidRPr="005A1BA4">
        <w:rPr>
          <w:rFonts w:ascii="Calibri" w:hAnsi="Calibri" w:cs="Calibri"/>
          <w:b/>
          <w:bCs/>
          <w:sz w:val="22"/>
          <w:szCs w:val="22"/>
        </w:rPr>
        <w:t>Stavební</w:t>
      </w:r>
      <w:r w:rsidR="00DE4D0E" w:rsidRPr="005A1BA4">
        <w:rPr>
          <w:rFonts w:ascii="Calibri" w:hAnsi="Calibri" w:cs="Calibri"/>
          <w:b/>
          <w:bCs/>
          <w:sz w:val="22"/>
          <w:szCs w:val="22"/>
        </w:rPr>
        <w:t xml:space="preserve"> deník“</w:t>
      </w:r>
      <w:r w:rsidR="00DE4D0E" w:rsidRPr="005A1BA4">
        <w:rPr>
          <w:rFonts w:ascii="Calibri" w:hAnsi="Calibri" w:cs="Calibri"/>
          <w:bCs/>
          <w:sz w:val="22"/>
          <w:szCs w:val="22"/>
        </w:rPr>
        <w:t>).</w:t>
      </w:r>
    </w:p>
    <w:p w14:paraId="26321C8D" w14:textId="12AC396C" w:rsidR="00597DA6" w:rsidRPr="005A1BA4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5A1BA4">
        <w:rPr>
          <w:rFonts w:ascii="Calibri" w:hAnsi="Calibri" w:cs="Calibri"/>
          <w:bCs/>
          <w:sz w:val="22"/>
          <w:szCs w:val="22"/>
        </w:rPr>
        <w:t>Zhotovitel je povinen udržovat na Staveništi pořádek a je povinen odstraňovat odpady a nečistoty vzniklé jeho činností. Zhotovitel je povinen uskladnit materiál na místě, které určí Objednatel.</w:t>
      </w:r>
    </w:p>
    <w:p w14:paraId="231FAF22" w14:textId="77777777" w:rsidR="00597DA6" w:rsidRPr="005A1BA4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5A1BA4">
        <w:rPr>
          <w:rFonts w:ascii="Calibri" w:hAnsi="Calibri" w:cs="Calibri"/>
          <w:bCs/>
          <w:sz w:val="22"/>
          <w:szCs w:val="22"/>
        </w:rPr>
        <w:t>Zhotovitel při předání Staveniště předá Objednateli údaje o subdodavatelích a seznam pracovníků stavby.</w:t>
      </w:r>
    </w:p>
    <w:p w14:paraId="5D88EF16" w14:textId="77777777" w:rsidR="00597DA6" w:rsidRPr="005A1BA4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5A1BA4">
        <w:rPr>
          <w:rFonts w:ascii="Calibri" w:hAnsi="Calibri" w:cs="Calibri"/>
          <w:bCs/>
          <w:sz w:val="22"/>
          <w:szCs w:val="22"/>
        </w:rPr>
        <w:t xml:space="preserve">Zhotovitel je povinen vyklidit </w:t>
      </w:r>
    </w:p>
    <w:p w14:paraId="104BB2B4" w14:textId="77777777" w:rsidR="00F71DB3" w:rsidRPr="005A1BA4" w:rsidRDefault="00F71DB3" w:rsidP="00F71DB3">
      <w:pPr>
        <w:pStyle w:val="Odstavecseseznamem1"/>
        <w:spacing w:after="240"/>
        <w:ind w:firstLine="698"/>
        <w:jc w:val="both"/>
        <w:rPr>
          <w:rFonts w:ascii="Calibri" w:hAnsi="Calibri" w:cs="Calibri"/>
          <w:bCs/>
          <w:sz w:val="22"/>
          <w:szCs w:val="22"/>
        </w:rPr>
      </w:pPr>
      <w:r w:rsidRPr="005A1BA4">
        <w:rPr>
          <w:rFonts w:ascii="Calibri" w:hAnsi="Calibri" w:cs="Calibri"/>
          <w:bCs/>
          <w:sz w:val="22"/>
          <w:szCs w:val="22"/>
        </w:rPr>
        <w:lastRenderedPageBreak/>
        <w:t xml:space="preserve">a. </w:t>
      </w:r>
      <w:r w:rsidR="00597DA6" w:rsidRPr="005A1BA4">
        <w:rPr>
          <w:rFonts w:ascii="Calibri" w:hAnsi="Calibri" w:cs="Calibri"/>
          <w:bCs/>
          <w:sz w:val="22"/>
          <w:szCs w:val="22"/>
        </w:rPr>
        <w:t>Staveniště do 5 pracovních dnů po předání Díla,</w:t>
      </w:r>
    </w:p>
    <w:p w14:paraId="1127F325" w14:textId="7C7B3C1D" w:rsidR="00597DA6" w:rsidRPr="005A1BA4" w:rsidRDefault="00F71DB3" w:rsidP="00A56593">
      <w:pPr>
        <w:pStyle w:val="Odstavecseseznamem1"/>
        <w:spacing w:after="240"/>
        <w:ind w:left="1418"/>
        <w:jc w:val="both"/>
        <w:rPr>
          <w:rFonts w:ascii="Calibri" w:hAnsi="Calibri" w:cs="Calibri"/>
          <w:bCs/>
          <w:sz w:val="22"/>
          <w:szCs w:val="22"/>
        </w:rPr>
      </w:pPr>
      <w:r w:rsidRPr="005A1BA4">
        <w:rPr>
          <w:rFonts w:ascii="Calibri" w:hAnsi="Calibri" w:cs="Calibri"/>
          <w:bCs/>
          <w:sz w:val="22"/>
          <w:szCs w:val="22"/>
        </w:rPr>
        <w:t xml:space="preserve">b. </w:t>
      </w:r>
      <w:r w:rsidR="00597DA6" w:rsidRPr="005A1BA4">
        <w:rPr>
          <w:rFonts w:ascii="Calibri" w:hAnsi="Calibri" w:cs="Calibri"/>
          <w:bCs/>
          <w:sz w:val="22"/>
          <w:szCs w:val="22"/>
        </w:rPr>
        <w:t xml:space="preserve">prostor dotčený vadami nebo nedodělky do 1 kalendářního dne po předání opraveného Díla. </w:t>
      </w:r>
    </w:p>
    <w:p w14:paraId="08385B7C" w14:textId="1CA2D3C4" w:rsidR="00597DA6" w:rsidRPr="005A1BA4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5A1BA4">
        <w:rPr>
          <w:rFonts w:ascii="Calibri" w:hAnsi="Calibri" w:cs="Calibri"/>
          <w:bCs/>
          <w:sz w:val="22"/>
          <w:szCs w:val="22"/>
        </w:rPr>
        <w:t>O předání a převzetí vyklizeného Staveniště a případně prostoru dotčeného vadami nebo nedodělky bude vyhotoven protokol o předání stavby.</w:t>
      </w:r>
    </w:p>
    <w:p w14:paraId="0A36D8D6" w14:textId="77777777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r w:rsidRPr="005A1BA4">
        <w:rPr>
          <w:rFonts w:ascii="Calibri" w:hAnsi="Calibri" w:cs="Calibri"/>
          <w:b/>
          <w:bCs/>
          <w:sz w:val="22"/>
          <w:szCs w:val="22"/>
        </w:rPr>
        <w:t>Kvalita / jakost použitých materiálů a technologií</w:t>
      </w:r>
    </w:p>
    <w:p w14:paraId="2DA7E9B4" w14:textId="77777777" w:rsidR="00597DA6" w:rsidRPr="005A1BA4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bookmarkStart w:id="17" w:name="_Ref475646636"/>
      <w:r w:rsidRPr="005A1BA4">
        <w:rPr>
          <w:rFonts w:ascii="Calibri" w:hAnsi="Calibri" w:cs="Calibri"/>
          <w:sz w:val="22"/>
          <w:szCs w:val="22"/>
        </w:rPr>
        <w:t>Bez výslovného písemného souhlasu Objednatele specifikujícího konkrétní změnu nesmí být použity jiné materiály či technologie, než jsou sjednány v této Smlouvě a jejích Přílohách.</w:t>
      </w:r>
      <w:bookmarkEnd w:id="17"/>
    </w:p>
    <w:p w14:paraId="327FA445" w14:textId="77777777" w:rsidR="00597DA6" w:rsidRPr="005A1BA4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r w:rsidRPr="005A1BA4">
        <w:rPr>
          <w:rFonts w:ascii="Calibri" w:hAnsi="Calibri" w:cs="Calibri"/>
          <w:sz w:val="22"/>
          <w:szCs w:val="22"/>
        </w:rPr>
        <w:t>Zhotovitel se zavazuje a ručí za to, že při realizaci Díla nepoužije žádný zdravotně závadný materiál. Pokud tak Zhotovitel učiní, je povinen na písemné vyzvání Objednatele provést na vlastní náklady okamžitě nápravu.</w:t>
      </w:r>
    </w:p>
    <w:p w14:paraId="490DE946" w14:textId="77777777" w:rsidR="00597DA6" w:rsidRPr="005A1BA4" w:rsidRDefault="00597DA6" w:rsidP="00597DA6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r w:rsidRPr="005A1BA4">
        <w:rPr>
          <w:rFonts w:ascii="Calibri" w:hAnsi="Calibri" w:cs="Calibri"/>
          <w:b/>
          <w:bCs/>
          <w:sz w:val="22"/>
          <w:szCs w:val="22"/>
        </w:rPr>
        <w:t>Technický</w:t>
      </w:r>
      <w:r w:rsidRPr="005A1BA4">
        <w:rPr>
          <w:rFonts w:ascii="Calibri" w:hAnsi="Calibri" w:cs="Calibri"/>
          <w:b/>
          <w:sz w:val="22"/>
          <w:szCs w:val="22"/>
        </w:rPr>
        <w:t xml:space="preserve"> dozor</w:t>
      </w:r>
    </w:p>
    <w:p w14:paraId="7832D060" w14:textId="77777777" w:rsidR="00597DA6" w:rsidRPr="005A1BA4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r w:rsidRPr="005A1BA4">
        <w:rPr>
          <w:rFonts w:ascii="Calibri" w:hAnsi="Calibri" w:cs="Calibri"/>
          <w:sz w:val="22"/>
          <w:szCs w:val="22"/>
        </w:rPr>
        <w:t xml:space="preserve">Objednatel </w:t>
      </w:r>
      <w:r w:rsidR="0009443C" w:rsidRPr="005A1BA4">
        <w:rPr>
          <w:rFonts w:ascii="Calibri" w:hAnsi="Calibri" w:cs="Calibri"/>
          <w:sz w:val="22"/>
          <w:szCs w:val="22"/>
        </w:rPr>
        <w:t xml:space="preserve">může </w:t>
      </w:r>
      <w:r w:rsidRPr="005A1BA4">
        <w:rPr>
          <w:rFonts w:ascii="Calibri" w:hAnsi="Calibri" w:cs="Calibri"/>
          <w:sz w:val="22"/>
          <w:szCs w:val="22"/>
        </w:rPr>
        <w:t>urč</w:t>
      </w:r>
      <w:r w:rsidR="0009443C" w:rsidRPr="005A1BA4">
        <w:rPr>
          <w:rFonts w:ascii="Calibri" w:hAnsi="Calibri" w:cs="Calibri"/>
          <w:sz w:val="22"/>
          <w:szCs w:val="22"/>
        </w:rPr>
        <w:t>it</w:t>
      </w:r>
      <w:r w:rsidRPr="005A1BA4">
        <w:rPr>
          <w:rFonts w:ascii="Calibri" w:hAnsi="Calibri" w:cs="Calibri"/>
          <w:sz w:val="22"/>
          <w:szCs w:val="22"/>
        </w:rPr>
        <w:t xml:space="preserve"> osobu provádějící technický dozor, která bude jeho jménem kontrolovat průběh výstavby s ohledem na kvalitu a správnost prováděných prací a provádět kontrolu vykazovaných prací ve vztahu na čerpání finančních prostředků.</w:t>
      </w:r>
    </w:p>
    <w:p w14:paraId="2D2E570A" w14:textId="5A810FA7" w:rsidR="00597DA6" w:rsidRPr="006F6ADC" w:rsidRDefault="006B0647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</w:rPr>
      </w:pPr>
      <w:r w:rsidRPr="006F6ADC">
        <w:rPr>
          <w:rFonts w:ascii="Calibri" w:hAnsi="Calibri" w:cs="Calibri"/>
          <w:b/>
          <w:bCs/>
          <w:sz w:val="22"/>
          <w:szCs w:val="22"/>
        </w:rPr>
        <w:t>Stavební deník</w:t>
      </w:r>
    </w:p>
    <w:p w14:paraId="7EF6DC04" w14:textId="46ECE118" w:rsidR="00597DA6" w:rsidRPr="006F6ADC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6F6ADC">
        <w:rPr>
          <w:rFonts w:ascii="Calibri" w:hAnsi="Calibri" w:cs="Calibri"/>
          <w:bCs/>
          <w:sz w:val="22"/>
          <w:szCs w:val="22"/>
        </w:rPr>
        <w:t xml:space="preserve">Zhotovitel je povinen vést ode dne zahájení realizace Díla </w:t>
      </w:r>
      <w:r w:rsidR="006B0647" w:rsidRPr="006F6ADC">
        <w:rPr>
          <w:rFonts w:ascii="Calibri" w:hAnsi="Calibri" w:cs="Calibri"/>
          <w:bCs/>
          <w:sz w:val="22"/>
          <w:szCs w:val="22"/>
        </w:rPr>
        <w:t>Stavební</w:t>
      </w:r>
      <w:r w:rsidRPr="006F6ADC">
        <w:rPr>
          <w:rFonts w:ascii="Calibri" w:hAnsi="Calibri" w:cs="Calibri"/>
          <w:bCs/>
          <w:sz w:val="22"/>
          <w:szCs w:val="22"/>
        </w:rPr>
        <w:t xml:space="preserve"> deník, do kterého je povinen zapisovat všechny skutečnosti rozhodné pro plnění Smlouvy, zejména údaje o časovém postupu prací, jejich jakosti, zdůvodnění odchylek prováděných prací od sjednaného postupu apod.  </w:t>
      </w:r>
    </w:p>
    <w:p w14:paraId="78F75E14" w14:textId="34048669" w:rsidR="00597DA6" w:rsidRPr="006F6ADC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6F6ADC">
        <w:rPr>
          <w:rFonts w:ascii="Calibri" w:hAnsi="Calibri" w:cs="Calibri"/>
          <w:bCs/>
          <w:sz w:val="22"/>
          <w:szCs w:val="22"/>
        </w:rPr>
        <w:t>Zápisy ve </w:t>
      </w:r>
      <w:r w:rsidR="006B0647" w:rsidRPr="006F6ADC">
        <w:rPr>
          <w:rFonts w:ascii="Calibri" w:hAnsi="Calibri" w:cs="Calibri"/>
          <w:bCs/>
          <w:sz w:val="22"/>
          <w:szCs w:val="22"/>
        </w:rPr>
        <w:t>Stavebním</w:t>
      </w:r>
      <w:r w:rsidRPr="006F6ADC">
        <w:rPr>
          <w:rFonts w:ascii="Calibri" w:hAnsi="Calibri" w:cs="Calibri"/>
          <w:bCs/>
          <w:sz w:val="22"/>
          <w:szCs w:val="22"/>
        </w:rPr>
        <w:t xml:space="preserve"> deníku se nepovažují za změnu Smlouvy, ale slouží jako doklad pro vypracování doplňků (dodatků) a změn Smlouvy.</w:t>
      </w:r>
    </w:p>
    <w:p w14:paraId="64AD8542" w14:textId="0680D5AF" w:rsidR="00597DA6" w:rsidRPr="006F6ADC" w:rsidRDefault="006B0647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Cs/>
          <w:sz w:val="22"/>
          <w:szCs w:val="22"/>
        </w:rPr>
      </w:pPr>
      <w:r w:rsidRPr="006F6ADC">
        <w:rPr>
          <w:rFonts w:ascii="Calibri" w:hAnsi="Calibri" w:cs="Calibri"/>
          <w:bCs/>
          <w:sz w:val="22"/>
          <w:szCs w:val="22"/>
        </w:rPr>
        <w:t>Stavební</w:t>
      </w:r>
      <w:r w:rsidR="00597DA6" w:rsidRPr="006F6ADC">
        <w:rPr>
          <w:rFonts w:ascii="Calibri" w:hAnsi="Calibri" w:cs="Calibri"/>
          <w:bCs/>
          <w:sz w:val="22"/>
          <w:szCs w:val="22"/>
        </w:rPr>
        <w:t xml:space="preserve"> deník musí být stále přístupný na Staveništi.</w:t>
      </w:r>
    </w:p>
    <w:p w14:paraId="1792559F" w14:textId="77777777" w:rsidR="00861CBC" w:rsidRPr="006F6ADC" w:rsidRDefault="00861CBC" w:rsidP="00861CBC">
      <w:pPr>
        <w:pStyle w:val="Odstavecseseznamem1"/>
        <w:spacing w:after="240"/>
        <w:ind w:left="0"/>
        <w:jc w:val="both"/>
        <w:rPr>
          <w:rFonts w:ascii="Calibri" w:hAnsi="Calibri" w:cs="Calibri"/>
          <w:bCs/>
          <w:sz w:val="22"/>
          <w:szCs w:val="22"/>
        </w:rPr>
      </w:pPr>
    </w:p>
    <w:p w14:paraId="18B70301" w14:textId="77777777" w:rsidR="00597DA6" w:rsidRPr="005A1BA4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sz w:val="22"/>
          <w:szCs w:val="22"/>
          <w:u w:val="single"/>
        </w:rPr>
      </w:pPr>
      <w:bookmarkStart w:id="18" w:name="_Ref415043953"/>
      <w:r w:rsidRPr="005A1BA4">
        <w:rPr>
          <w:rFonts w:ascii="Calibri" w:hAnsi="Calibri" w:cs="Calibri"/>
          <w:b/>
          <w:sz w:val="22"/>
          <w:szCs w:val="22"/>
          <w:u w:val="single"/>
        </w:rPr>
        <w:t>PŘEDÁNÍ A PŘEVZETÍ DÍLA</w:t>
      </w:r>
      <w:bookmarkEnd w:id="18"/>
    </w:p>
    <w:p w14:paraId="22551CE7" w14:textId="77777777" w:rsidR="00597DA6" w:rsidRPr="005A1BA4" w:rsidRDefault="00597DA6" w:rsidP="00597DA6">
      <w:pPr>
        <w:numPr>
          <w:ilvl w:val="1"/>
          <w:numId w:val="29"/>
        </w:numPr>
        <w:spacing w:before="240" w:after="60" w:line="240" w:lineRule="auto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 xml:space="preserve">Zhotovitel splní svou povinnost provést Dílo jako celek závěrečným předávacím řízením. </w:t>
      </w:r>
    </w:p>
    <w:p w14:paraId="64BB8B30" w14:textId="77777777" w:rsidR="00597DA6" w:rsidRPr="005A1BA4" w:rsidRDefault="00597DA6" w:rsidP="008E519C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60" w:line="240" w:lineRule="auto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 xml:space="preserve">Zhotovitel je povinen písemně oznámit připravenost Díla </w:t>
      </w:r>
      <w:r w:rsidR="00114E39" w:rsidRPr="005A1BA4">
        <w:rPr>
          <w:rFonts w:ascii="Calibri" w:hAnsi="Calibri" w:cs="Calibri"/>
          <w:sz w:val="22"/>
        </w:rPr>
        <w:t xml:space="preserve">k </w:t>
      </w:r>
      <w:r w:rsidRPr="005A1BA4">
        <w:rPr>
          <w:rFonts w:ascii="Calibri" w:hAnsi="Calibri" w:cs="Calibri"/>
          <w:sz w:val="22"/>
        </w:rPr>
        <w:t xml:space="preserve">předání v předstihu 3 dnů. Objednatel je povinen nejpozději do 3 dnů od termínu stanoveného Zhotovitelem zahájit předávací řízení. </w:t>
      </w:r>
    </w:p>
    <w:p w14:paraId="5D4D782D" w14:textId="77777777" w:rsidR="00597DA6" w:rsidRPr="005A1BA4" w:rsidRDefault="00597DA6" w:rsidP="008E519C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60" w:line="240" w:lineRule="auto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 xml:space="preserve">Zhotovitel je povinen při předání Díla předat Objednateli zejména tyto doklady: </w:t>
      </w:r>
    </w:p>
    <w:p w14:paraId="011F73B9" w14:textId="61BAF7A2" w:rsidR="008E519C" w:rsidRPr="005A1BA4" w:rsidRDefault="008E519C" w:rsidP="008E519C">
      <w:pPr>
        <w:pStyle w:val="Odstavecseseznamem"/>
        <w:numPr>
          <w:ilvl w:val="2"/>
          <w:numId w:val="29"/>
        </w:numPr>
        <w:spacing w:before="240" w:after="240"/>
        <w:jc w:val="both"/>
        <w:rPr>
          <w:rFonts w:cs="Calibri"/>
          <w:sz w:val="22"/>
          <w:szCs w:val="22"/>
        </w:rPr>
      </w:pPr>
      <w:bookmarkStart w:id="19" w:name="_Ref415144313"/>
      <w:r w:rsidRPr="005A1BA4">
        <w:rPr>
          <w:rFonts w:cs="Calibri"/>
          <w:sz w:val="22"/>
          <w:szCs w:val="22"/>
        </w:rPr>
        <w:t xml:space="preserve">dokumentaci skutečného provedení </w:t>
      </w:r>
      <w:r w:rsidRPr="006F6ADC">
        <w:rPr>
          <w:rFonts w:cs="Calibri"/>
          <w:sz w:val="22"/>
          <w:szCs w:val="22"/>
        </w:rPr>
        <w:t xml:space="preserve">v listinné (2 </w:t>
      </w:r>
      <w:proofErr w:type="spellStart"/>
      <w:r w:rsidRPr="006F6ADC">
        <w:rPr>
          <w:rFonts w:cs="Calibri"/>
          <w:sz w:val="22"/>
          <w:szCs w:val="22"/>
        </w:rPr>
        <w:t>paré</w:t>
      </w:r>
      <w:proofErr w:type="spellEnd"/>
      <w:r w:rsidRPr="006F6ADC">
        <w:rPr>
          <w:rFonts w:cs="Calibri"/>
          <w:sz w:val="22"/>
          <w:szCs w:val="22"/>
        </w:rPr>
        <w:t>) a digitální formě,</w:t>
      </w:r>
      <w:r w:rsidRPr="005A1BA4">
        <w:rPr>
          <w:rFonts w:cs="Calibri"/>
          <w:sz w:val="22"/>
          <w:szCs w:val="22"/>
        </w:rPr>
        <w:t xml:space="preserve"> </w:t>
      </w:r>
    </w:p>
    <w:p w14:paraId="5CBAE44E" w14:textId="77777777" w:rsidR="008E519C" w:rsidRPr="005A1BA4" w:rsidRDefault="008E519C" w:rsidP="008E519C">
      <w:pPr>
        <w:pStyle w:val="Odstavecseseznamem"/>
        <w:spacing w:before="240" w:after="240"/>
        <w:ind w:left="1418"/>
        <w:jc w:val="both"/>
        <w:rPr>
          <w:rFonts w:cs="Calibri"/>
          <w:sz w:val="22"/>
          <w:szCs w:val="22"/>
        </w:rPr>
      </w:pPr>
    </w:p>
    <w:p w14:paraId="006D4947" w14:textId="3B5CA919" w:rsidR="008E519C" w:rsidRPr="006F6ADC" w:rsidRDefault="008E519C" w:rsidP="00091657">
      <w:pPr>
        <w:pStyle w:val="Odstavecseseznamem"/>
        <w:numPr>
          <w:ilvl w:val="2"/>
          <w:numId w:val="29"/>
        </w:numPr>
        <w:spacing w:before="240" w:after="240"/>
        <w:jc w:val="both"/>
        <w:rPr>
          <w:rFonts w:cs="Calibri"/>
          <w:sz w:val="22"/>
          <w:szCs w:val="22"/>
        </w:rPr>
      </w:pPr>
      <w:r w:rsidRPr="006F6ADC">
        <w:rPr>
          <w:rFonts w:cs="Calibri"/>
          <w:sz w:val="22"/>
          <w:szCs w:val="22"/>
        </w:rPr>
        <w:lastRenderedPageBreak/>
        <w:t>certifikáty jakosti dodaných materiálů</w:t>
      </w:r>
      <w:r w:rsidR="00091657" w:rsidRPr="006F6ADC">
        <w:rPr>
          <w:rFonts w:cs="Calibri"/>
          <w:sz w:val="22"/>
          <w:szCs w:val="22"/>
        </w:rPr>
        <w:t xml:space="preserve"> (zvláště  k použitému betonu a použité ocelové výztuži)</w:t>
      </w:r>
      <w:r w:rsidRPr="006F6ADC">
        <w:rPr>
          <w:rFonts w:cs="Calibri"/>
          <w:sz w:val="22"/>
          <w:szCs w:val="22"/>
        </w:rPr>
        <w:t xml:space="preserve">, výrobků a technologických zařízení, prohlášení o shodě v listinné (2 </w:t>
      </w:r>
      <w:proofErr w:type="spellStart"/>
      <w:r w:rsidRPr="006F6ADC">
        <w:rPr>
          <w:rFonts w:cs="Calibri"/>
          <w:sz w:val="22"/>
          <w:szCs w:val="22"/>
        </w:rPr>
        <w:t>paré</w:t>
      </w:r>
      <w:proofErr w:type="spellEnd"/>
      <w:r w:rsidRPr="006F6ADC">
        <w:rPr>
          <w:rFonts w:cs="Calibri"/>
          <w:sz w:val="22"/>
          <w:szCs w:val="22"/>
        </w:rPr>
        <w:t>) a digitální formě,</w:t>
      </w:r>
    </w:p>
    <w:p w14:paraId="01F5C105" w14:textId="77777777" w:rsidR="008E519C" w:rsidRPr="005A1BA4" w:rsidRDefault="008E519C" w:rsidP="008E519C">
      <w:pPr>
        <w:pStyle w:val="Odstavecseseznamem"/>
        <w:spacing w:before="240" w:after="240"/>
        <w:ind w:left="1418"/>
        <w:jc w:val="both"/>
        <w:rPr>
          <w:rFonts w:cs="Calibri"/>
          <w:sz w:val="22"/>
          <w:szCs w:val="22"/>
        </w:rPr>
      </w:pPr>
    </w:p>
    <w:p w14:paraId="29924942" w14:textId="72BD510C" w:rsidR="008E519C" w:rsidRPr="005A1BA4" w:rsidRDefault="008E519C" w:rsidP="008E519C">
      <w:pPr>
        <w:pStyle w:val="Odstavecseseznamem"/>
        <w:numPr>
          <w:ilvl w:val="2"/>
          <w:numId w:val="29"/>
        </w:numPr>
        <w:spacing w:before="240" w:after="240"/>
        <w:jc w:val="both"/>
        <w:rPr>
          <w:rFonts w:cs="Calibri"/>
          <w:sz w:val="22"/>
          <w:szCs w:val="22"/>
        </w:rPr>
      </w:pPr>
      <w:r w:rsidRPr="005A1BA4">
        <w:rPr>
          <w:rFonts w:cs="Calibri"/>
          <w:sz w:val="22"/>
          <w:szCs w:val="22"/>
        </w:rPr>
        <w:t>kopie veškerých dokladů o likvidaci odpadů v souladu se zákonem č.</w:t>
      </w:r>
      <w:r w:rsidR="00FA5429">
        <w:rPr>
          <w:rFonts w:cs="Calibri"/>
          <w:sz w:val="22"/>
          <w:szCs w:val="22"/>
        </w:rPr>
        <w:t xml:space="preserve"> 185/2001 Sb., o odpadech, </w:t>
      </w:r>
      <w:r w:rsidRPr="005A1BA4">
        <w:rPr>
          <w:rFonts w:cs="Calibri"/>
          <w:sz w:val="22"/>
          <w:szCs w:val="22"/>
        </w:rPr>
        <w:t>vznikly</w:t>
      </w:r>
      <w:r w:rsidR="00FA5429">
        <w:rPr>
          <w:rFonts w:cs="Calibri"/>
          <w:sz w:val="22"/>
          <w:szCs w:val="22"/>
        </w:rPr>
        <w:t>-li</w:t>
      </w:r>
      <w:r w:rsidRPr="005A1BA4">
        <w:rPr>
          <w:rFonts w:cs="Calibri"/>
          <w:sz w:val="22"/>
          <w:szCs w:val="22"/>
        </w:rPr>
        <w:t xml:space="preserve"> v souvislosti s provedením Díla</w:t>
      </w:r>
      <w:r w:rsidR="00FA5429">
        <w:rPr>
          <w:rFonts w:cs="Calibri"/>
          <w:sz w:val="22"/>
          <w:szCs w:val="22"/>
        </w:rPr>
        <w:t>,</w:t>
      </w:r>
      <w:r w:rsidRPr="005A1BA4">
        <w:rPr>
          <w:rFonts w:cs="Calibri"/>
          <w:sz w:val="22"/>
          <w:szCs w:val="22"/>
        </w:rPr>
        <w:t xml:space="preserve"> </w:t>
      </w:r>
      <w:r w:rsidR="002E71EB" w:rsidRPr="005A1BA4">
        <w:rPr>
          <w:rFonts w:cs="Calibri"/>
          <w:sz w:val="22"/>
          <w:szCs w:val="22"/>
        </w:rPr>
        <w:t>a</w:t>
      </w:r>
      <w:r w:rsidRPr="005A1BA4">
        <w:rPr>
          <w:rFonts w:cs="Calibri"/>
          <w:sz w:val="22"/>
          <w:szCs w:val="22"/>
        </w:rPr>
        <w:t xml:space="preserve"> </w:t>
      </w:r>
    </w:p>
    <w:p w14:paraId="4416F953" w14:textId="77777777" w:rsidR="008E519C" w:rsidRPr="005A1BA4" w:rsidRDefault="008E519C" w:rsidP="008E519C">
      <w:pPr>
        <w:pStyle w:val="Odstavecseseznamem"/>
        <w:spacing w:before="240" w:after="240"/>
        <w:ind w:left="1418"/>
        <w:rPr>
          <w:rFonts w:cs="Calibri"/>
          <w:sz w:val="22"/>
          <w:szCs w:val="22"/>
        </w:rPr>
      </w:pPr>
    </w:p>
    <w:p w14:paraId="5A3C1DFC" w14:textId="00857458" w:rsidR="008E519C" w:rsidRPr="005A1BA4" w:rsidRDefault="00B56A4B" w:rsidP="008E519C">
      <w:pPr>
        <w:pStyle w:val="Odstavecseseznamem"/>
        <w:numPr>
          <w:ilvl w:val="2"/>
          <w:numId w:val="29"/>
        </w:numPr>
        <w:spacing w:before="240" w:after="240"/>
        <w:rPr>
          <w:rFonts w:cs="Calibri"/>
          <w:sz w:val="22"/>
          <w:szCs w:val="22"/>
        </w:rPr>
      </w:pPr>
      <w:r w:rsidRPr="005A1BA4">
        <w:rPr>
          <w:rFonts w:cs="Calibri"/>
          <w:sz w:val="22"/>
          <w:szCs w:val="22"/>
        </w:rPr>
        <w:t>Stavební</w:t>
      </w:r>
      <w:r w:rsidR="008E519C" w:rsidRPr="005A1BA4">
        <w:rPr>
          <w:rFonts w:cs="Calibri"/>
          <w:sz w:val="22"/>
          <w:szCs w:val="22"/>
        </w:rPr>
        <w:t xml:space="preserve"> deník.</w:t>
      </w:r>
    </w:p>
    <w:p w14:paraId="4C7FA196" w14:textId="77777777" w:rsidR="00597DA6" w:rsidRPr="005A1BA4" w:rsidRDefault="00597DA6" w:rsidP="00597DA6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60" w:line="240" w:lineRule="auto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>Objednatel není povinen převzít Dílo, vykazuje-li vady nebo nedodělky. Nevyužije-li Objednatel svého práva nepřevzít Dílo vykazující vady nebo nedodělky, uvedou Zhotovitel a Objednatel v předávacím protokolu soupis zjištěných vad nebo nedodělků, včetně způsobu a termínu jejich odstranění. Nedojde-li v předávacím protokolu k dohodě mezi Smluvními stranami o termínu odstranění vad nebo nedodělků, platí, že tyto mají být odstraněny ve lhůtě 7 dnů ode dne předání a převzetí Díla. Po odstranění vad nebo nedodělků vyhotoví Objednatel písemné Potvrzení.</w:t>
      </w:r>
      <w:bookmarkEnd w:id="19"/>
    </w:p>
    <w:p w14:paraId="72295E28" w14:textId="77777777" w:rsidR="00597DA6" w:rsidRPr="005A1BA4" w:rsidRDefault="00597DA6" w:rsidP="00597DA6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60" w:line="240" w:lineRule="auto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>Vadou se rozumí odchylka v kvalitě, rozsahu nebo parametrech Díla, stanovených touto Smlouvou, obecně závaznými předpisy nebo normami ČR a EU. Nedodělkem se rozumí nedokončená práce.</w:t>
      </w:r>
    </w:p>
    <w:p w14:paraId="3DEEC669" w14:textId="77777777" w:rsidR="00597DA6" w:rsidRPr="005A1BA4" w:rsidRDefault="00597DA6" w:rsidP="00597DA6">
      <w:pPr>
        <w:spacing w:after="0"/>
        <w:ind w:left="426"/>
        <w:rPr>
          <w:rFonts w:ascii="Calibri" w:hAnsi="Calibri" w:cs="Calibri"/>
          <w:sz w:val="22"/>
        </w:rPr>
      </w:pPr>
    </w:p>
    <w:p w14:paraId="25B0788F" w14:textId="77777777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bookmarkStart w:id="20" w:name="_Ref415144254"/>
      <w:r w:rsidRPr="005A1BA4">
        <w:rPr>
          <w:rFonts w:ascii="Calibri" w:hAnsi="Calibri" w:cs="Calibri"/>
          <w:sz w:val="22"/>
          <w:szCs w:val="22"/>
        </w:rPr>
        <w:t xml:space="preserve">O ukončeném předávacím řízení vyhotoví Smluvní strany </w:t>
      </w:r>
      <w:r w:rsidR="00114E39" w:rsidRPr="005A1BA4">
        <w:rPr>
          <w:rFonts w:ascii="Calibri" w:hAnsi="Calibri" w:cs="Calibri"/>
          <w:sz w:val="22"/>
          <w:szCs w:val="22"/>
        </w:rPr>
        <w:t>P</w:t>
      </w:r>
      <w:r w:rsidRPr="005A1BA4">
        <w:rPr>
          <w:rFonts w:ascii="Calibri" w:hAnsi="Calibri" w:cs="Calibri"/>
          <w:sz w:val="22"/>
          <w:szCs w:val="22"/>
        </w:rPr>
        <w:t>ředávací protokol obsahující potvrzení o řádném předání Díla. Předávací protokol obsahuje tyto povinné náležitosti:</w:t>
      </w:r>
      <w:bookmarkEnd w:id="20"/>
    </w:p>
    <w:p w14:paraId="088EF6A6" w14:textId="77777777" w:rsidR="00597DA6" w:rsidRPr="005A1BA4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bCs/>
          <w:sz w:val="22"/>
          <w:u w:val="single"/>
        </w:rPr>
      </w:pPr>
      <w:r w:rsidRPr="005A1BA4">
        <w:rPr>
          <w:rFonts w:ascii="Calibri" w:hAnsi="Calibri" w:cs="Calibri"/>
          <w:sz w:val="22"/>
        </w:rPr>
        <w:t>údaje o Zhotoviteli, Objednateli a subdodavatelích,</w:t>
      </w:r>
    </w:p>
    <w:p w14:paraId="56B55546" w14:textId="77777777" w:rsidR="00597DA6" w:rsidRPr="005A1BA4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bCs/>
          <w:sz w:val="22"/>
          <w:u w:val="single"/>
        </w:rPr>
      </w:pPr>
      <w:r w:rsidRPr="005A1BA4">
        <w:rPr>
          <w:rFonts w:ascii="Calibri" w:hAnsi="Calibri" w:cs="Calibri"/>
          <w:sz w:val="22"/>
        </w:rPr>
        <w:t>popis Díla a jeho způsobilosti,</w:t>
      </w:r>
    </w:p>
    <w:p w14:paraId="074F293E" w14:textId="77777777" w:rsidR="00597DA6" w:rsidRPr="005A1BA4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bCs/>
          <w:sz w:val="22"/>
          <w:u w:val="single"/>
        </w:rPr>
      </w:pPr>
      <w:r w:rsidRPr="005A1BA4">
        <w:rPr>
          <w:rFonts w:ascii="Calibri" w:hAnsi="Calibri" w:cs="Calibri"/>
          <w:sz w:val="22"/>
        </w:rPr>
        <w:t>seznam technické dokumentace,</w:t>
      </w:r>
    </w:p>
    <w:p w14:paraId="264BC60F" w14:textId="77777777" w:rsidR="00597DA6" w:rsidRPr="005A1BA4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bCs/>
          <w:sz w:val="22"/>
          <w:u w:val="single"/>
        </w:rPr>
      </w:pPr>
      <w:r w:rsidRPr="005A1BA4">
        <w:rPr>
          <w:rFonts w:ascii="Calibri" w:hAnsi="Calibri" w:cs="Calibri"/>
          <w:sz w:val="22"/>
        </w:rPr>
        <w:t>případná výhrada Objednatele týkající se vad nebo nedodělků,</w:t>
      </w:r>
    </w:p>
    <w:p w14:paraId="5A4F4B8E" w14:textId="77777777" w:rsidR="00597DA6" w:rsidRPr="005A1BA4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bCs/>
          <w:sz w:val="22"/>
          <w:u w:val="single"/>
        </w:rPr>
      </w:pPr>
      <w:r w:rsidRPr="005A1BA4">
        <w:rPr>
          <w:rFonts w:ascii="Calibri" w:hAnsi="Calibri" w:cs="Calibri"/>
          <w:sz w:val="22"/>
        </w:rPr>
        <w:t>datum podpisu protokolu.</w:t>
      </w:r>
    </w:p>
    <w:p w14:paraId="6F04C62D" w14:textId="51846353" w:rsidR="00597DA6" w:rsidRDefault="00597DA6" w:rsidP="001A6002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240" w:line="240" w:lineRule="auto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>Předání Díla nezbavuje Zhotovitele odpovědnosti za škody vzniklé v důsledku vad.</w:t>
      </w:r>
    </w:p>
    <w:p w14:paraId="5EE33F31" w14:textId="77777777" w:rsidR="00861CBC" w:rsidRPr="005A1BA4" w:rsidRDefault="00861CBC" w:rsidP="00861CBC">
      <w:pPr>
        <w:spacing w:before="240" w:after="240" w:line="240" w:lineRule="auto"/>
        <w:rPr>
          <w:rFonts w:ascii="Calibri" w:hAnsi="Calibri" w:cs="Calibri"/>
          <w:sz w:val="22"/>
        </w:rPr>
      </w:pPr>
    </w:p>
    <w:p w14:paraId="4EFC700E" w14:textId="77777777" w:rsidR="00597DA6" w:rsidRPr="005A1BA4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b/>
          <w:bCs/>
          <w:sz w:val="22"/>
          <w:szCs w:val="22"/>
          <w:u w:val="single"/>
        </w:rPr>
        <w:t>ZÁSTUPCI, OZNAMOVÁNÍ:</w:t>
      </w:r>
    </w:p>
    <w:p w14:paraId="679696CA" w14:textId="77777777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sz w:val="22"/>
          <w:szCs w:val="22"/>
        </w:rPr>
      </w:pPr>
      <w:bookmarkStart w:id="21" w:name="_Ref380049948"/>
      <w:r w:rsidRPr="005A1BA4">
        <w:rPr>
          <w:rFonts w:ascii="Calibri" w:hAnsi="Calibri" w:cs="Calibri"/>
          <w:sz w:val="22"/>
          <w:szCs w:val="22"/>
        </w:rPr>
        <w:t>Objednatel zmocnil tyto technické zástupce odpovědné za řízení realizace Díla a ke komunikaci se Zhotovitelem:</w:t>
      </w:r>
      <w:bookmarkEnd w:id="21"/>
    </w:p>
    <w:p w14:paraId="4ADFFDC2" w14:textId="1AC342E7" w:rsidR="0009443C" w:rsidRPr="005A1BA4" w:rsidRDefault="007F6A4D" w:rsidP="0009443C">
      <w:pPr>
        <w:pStyle w:val="Odstavecseseznamem"/>
        <w:ind w:left="1418"/>
        <w:jc w:val="both"/>
        <w:rPr>
          <w:rFonts w:cs="Calibri"/>
          <w:sz w:val="22"/>
          <w:szCs w:val="22"/>
        </w:rPr>
      </w:pPr>
      <w:r>
        <w:rPr>
          <w:rFonts w:cs="Calibri"/>
          <w:sz w:val="22"/>
          <w:szCs w:val="22"/>
        </w:rPr>
        <w:t xml:space="preserve">Jaroslav </w:t>
      </w:r>
      <w:proofErr w:type="spellStart"/>
      <w:r>
        <w:rPr>
          <w:rFonts w:cs="Calibri"/>
          <w:sz w:val="22"/>
          <w:szCs w:val="22"/>
        </w:rPr>
        <w:t>Kaliba</w:t>
      </w:r>
      <w:proofErr w:type="spellEnd"/>
    </w:p>
    <w:p w14:paraId="09688E1A" w14:textId="2CDC1727" w:rsidR="0009443C" w:rsidRPr="005A1BA4" w:rsidRDefault="0009443C" w:rsidP="0009443C">
      <w:pPr>
        <w:pStyle w:val="Odstavecseseznamem"/>
        <w:ind w:left="1418"/>
        <w:jc w:val="both"/>
        <w:rPr>
          <w:rFonts w:cs="Calibri"/>
          <w:sz w:val="22"/>
          <w:szCs w:val="22"/>
        </w:rPr>
      </w:pPr>
      <w:r w:rsidRPr="005A1BA4">
        <w:rPr>
          <w:rFonts w:cs="Calibri"/>
          <w:sz w:val="22"/>
          <w:szCs w:val="22"/>
        </w:rPr>
        <w:t xml:space="preserve">e-mail: </w:t>
      </w:r>
      <w:hyperlink r:id="rId9" w:history="1">
        <w:r w:rsidR="00C62839" w:rsidRPr="00473D9E">
          <w:rPr>
            <w:rStyle w:val="Hypertextovodkaz"/>
            <w:rFonts w:cs="Calibri"/>
            <w:sz w:val="22"/>
            <w:szCs w:val="22"/>
          </w:rPr>
          <w:t>jaroslav.kaliba@asu.cas.cz</w:t>
        </w:r>
      </w:hyperlink>
      <w:r w:rsidRPr="005A1BA4">
        <w:rPr>
          <w:rFonts w:cs="Calibri"/>
          <w:sz w:val="22"/>
          <w:szCs w:val="22"/>
        </w:rPr>
        <w:t xml:space="preserve"> </w:t>
      </w:r>
    </w:p>
    <w:p w14:paraId="1213162A" w14:textId="7E05D137" w:rsidR="0009443C" w:rsidRPr="005A1BA4" w:rsidRDefault="0009443C" w:rsidP="0009443C">
      <w:pPr>
        <w:pStyle w:val="Odstavecseseznamem"/>
        <w:spacing w:after="0"/>
        <w:ind w:left="1418"/>
        <w:jc w:val="both"/>
        <w:rPr>
          <w:rFonts w:cs="Calibri"/>
          <w:sz w:val="22"/>
          <w:szCs w:val="22"/>
        </w:rPr>
      </w:pPr>
      <w:r w:rsidRPr="005A1BA4">
        <w:rPr>
          <w:rFonts w:cs="Calibri"/>
          <w:sz w:val="22"/>
          <w:szCs w:val="22"/>
        </w:rPr>
        <w:t xml:space="preserve">tel.: (+420) </w:t>
      </w:r>
      <w:r w:rsidR="006F6ADC" w:rsidRPr="006F6ADC">
        <w:rPr>
          <w:rFonts w:cs="Calibri"/>
          <w:sz w:val="22"/>
          <w:szCs w:val="22"/>
        </w:rPr>
        <w:t>601026039</w:t>
      </w:r>
    </w:p>
    <w:p w14:paraId="3656B9AB" w14:textId="77777777" w:rsidR="0009443C" w:rsidRPr="005A1BA4" w:rsidRDefault="0009443C" w:rsidP="0009443C">
      <w:pPr>
        <w:pStyle w:val="Odstavecseseznamem"/>
        <w:spacing w:after="0"/>
        <w:ind w:left="1418"/>
        <w:jc w:val="both"/>
        <w:rPr>
          <w:rFonts w:cs="Calibri"/>
          <w:sz w:val="22"/>
          <w:szCs w:val="22"/>
        </w:rPr>
      </w:pPr>
    </w:p>
    <w:p w14:paraId="704918FB" w14:textId="77777777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bookmarkStart w:id="22" w:name="_Ref380049965"/>
      <w:r w:rsidRPr="005A1BA4">
        <w:rPr>
          <w:rFonts w:ascii="Calibri" w:hAnsi="Calibri" w:cs="Calibri"/>
          <w:sz w:val="22"/>
          <w:szCs w:val="22"/>
        </w:rPr>
        <w:t>Zhotovitel zmocnil tyto technické zástupce odpovědné za komunikaci s Objednatelem:</w:t>
      </w:r>
      <w:bookmarkEnd w:id="22"/>
    </w:p>
    <w:p w14:paraId="6EF5A580" w14:textId="2E7EDE5F" w:rsidR="00597DA6" w:rsidRPr="006F6ADC" w:rsidRDefault="005D4089" w:rsidP="001A6002">
      <w:pPr>
        <w:spacing w:after="0" w:line="240" w:lineRule="auto"/>
        <w:ind w:left="1418"/>
        <w:rPr>
          <w:rFonts w:ascii="Calibri" w:hAnsi="Calibri" w:cs="Calibri"/>
          <w:sz w:val="22"/>
        </w:rPr>
      </w:pPr>
      <w:r w:rsidRPr="006F6ADC">
        <w:rPr>
          <w:rFonts w:ascii="Calibri" w:hAnsi="Calibri" w:cs="Calibri"/>
          <w:sz w:val="22"/>
        </w:rPr>
        <w:lastRenderedPageBreak/>
        <w:t>Oldřich Marek</w:t>
      </w:r>
    </w:p>
    <w:p w14:paraId="36465EE9" w14:textId="38B007C1" w:rsidR="00597DA6" w:rsidRPr="006F6ADC" w:rsidRDefault="00415009" w:rsidP="001A6002">
      <w:pPr>
        <w:spacing w:after="0" w:line="240" w:lineRule="auto"/>
        <w:ind w:left="1418"/>
        <w:rPr>
          <w:rFonts w:ascii="Calibri" w:hAnsi="Calibri" w:cs="Calibri"/>
          <w:sz w:val="22"/>
        </w:rPr>
      </w:pPr>
      <w:r w:rsidRPr="006F6ADC">
        <w:rPr>
          <w:rFonts w:ascii="Calibri" w:hAnsi="Calibri" w:cs="Calibri"/>
          <w:sz w:val="22"/>
        </w:rPr>
        <w:t>e-mail</w:t>
      </w:r>
      <w:r w:rsidR="005D4089" w:rsidRPr="006F6ADC">
        <w:rPr>
          <w:rFonts w:ascii="Calibri" w:hAnsi="Calibri" w:cs="Calibri"/>
          <w:sz w:val="22"/>
        </w:rPr>
        <w:t xml:space="preserve">: </w:t>
      </w:r>
      <w:r w:rsidR="00414F35" w:rsidRPr="006F6ADC">
        <w:rPr>
          <w:rFonts w:ascii="Calibri" w:hAnsi="Calibri" w:cs="Calibri"/>
          <w:sz w:val="22"/>
        </w:rPr>
        <w:t>oldrich.marek@amarinstalace.cz</w:t>
      </w:r>
      <w:r w:rsidR="007F6A4D" w:rsidRPr="006F6ADC">
        <w:rPr>
          <w:rFonts w:ascii="Calibri" w:hAnsi="Calibri" w:cs="Calibri"/>
          <w:sz w:val="22"/>
        </w:rPr>
        <w:t xml:space="preserve"> </w:t>
      </w:r>
    </w:p>
    <w:p w14:paraId="0CF1B325" w14:textId="790426A9" w:rsidR="00597DA6" w:rsidRPr="007F6A4D" w:rsidRDefault="00597DA6" w:rsidP="00597DA6">
      <w:pPr>
        <w:spacing w:after="240"/>
        <w:ind w:left="1418"/>
        <w:rPr>
          <w:rFonts w:ascii="Calibri" w:hAnsi="Calibri" w:cs="Calibri"/>
          <w:sz w:val="22"/>
        </w:rPr>
      </w:pPr>
      <w:r w:rsidRPr="006F6ADC">
        <w:rPr>
          <w:rFonts w:ascii="Calibri" w:hAnsi="Calibri" w:cs="Calibri"/>
          <w:sz w:val="22"/>
        </w:rPr>
        <w:t xml:space="preserve">tel.: </w:t>
      </w:r>
      <w:r w:rsidR="00A85C2D" w:rsidRPr="006F6ADC">
        <w:rPr>
          <w:rFonts w:ascii="Calibri" w:hAnsi="Calibri" w:cs="Calibri"/>
          <w:sz w:val="22"/>
        </w:rPr>
        <w:t xml:space="preserve">(+420) </w:t>
      </w:r>
      <w:r w:rsidR="00414F35" w:rsidRPr="006F6ADC">
        <w:rPr>
          <w:rFonts w:ascii="Calibri" w:hAnsi="Calibri" w:cs="Calibri"/>
          <w:sz w:val="22"/>
        </w:rPr>
        <w:t>603</w:t>
      </w:r>
      <w:r w:rsidR="00414F35">
        <w:rPr>
          <w:rFonts w:ascii="Calibri" w:hAnsi="Calibri" w:cs="Calibri"/>
          <w:sz w:val="22"/>
        </w:rPr>
        <w:t> 189 677</w:t>
      </w:r>
    </w:p>
    <w:p w14:paraId="6C3AA44E" w14:textId="02D16541" w:rsidR="00597DA6" w:rsidRPr="005A1BA4" w:rsidRDefault="00597DA6" w:rsidP="007F6A4D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 xml:space="preserve">Veškerá oznámení učiněná mezi Smluvními stranami podle této Smlouvy musí být vyhotovena písemně a doručena druhé Smluvní straně osobně (s písemným potvrzením o převzetí), doporučeným dopisem (na adresu Objednatele či Zhotovitele) či jinou formou registrovaného poštovního nebo elektronického styku s elektronickým podpisem na adresu </w:t>
      </w:r>
      <w:r w:rsidR="006F6ADC">
        <w:rPr>
          <w:rFonts w:ascii="Calibri" w:hAnsi="Calibri" w:cs="Calibri"/>
          <w:sz w:val="22"/>
          <w:szCs w:val="22"/>
        </w:rPr>
        <w:t>libuse.kronusova</w:t>
      </w:r>
      <w:hyperlink r:id="rId10" w:history="1">
        <w:r w:rsidR="006F6ADC" w:rsidRPr="000868A8">
          <w:rPr>
            <w:rStyle w:val="Hypertextovodkaz"/>
            <w:rFonts w:ascii="Calibri" w:hAnsi="Calibri" w:cs="Calibri"/>
            <w:sz w:val="22"/>
            <w:szCs w:val="22"/>
          </w:rPr>
          <w:t>@asu.cas.cz</w:t>
        </w:r>
      </w:hyperlink>
      <w:r w:rsidRPr="005A1BA4">
        <w:rPr>
          <w:rFonts w:ascii="Calibri" w:hAnsi="Calibri" w:cs="Calibri"/>
          <w:sz w:val="22"/>
          <w:szCs w:val="22"/>
        </w:rPr>
        <w:t xml:space="preserve"> v případě Objednatele</w:t>
      </w:r>
      <w:r w:rsidR="002E71EB" w:rsidRPr="005A1BA4">
        <w:rPr>
          <w:rFonts w:ascii="Calibri" w:hAnsi="Calibri" w:cs="Calibri"/>
          <w:sz w:val="22"/>
          <w:szCs w:val="22"/>
        </w:rPr>
        <w:t xml:space="preserve"> a</w:t>
      </w:r>
      <w:r w:rsidRPr="005A1BA4">
        <w:rPr>
          <w:rFonts w:ascii="Calibri" w:hAnsi="Calibri" w:cs="Calibri"/>
          <w:sz w:val="22"/>
          <w:szCs w:val="22"/>
        </w:rPr>
        <w:t xml:space="preserve"> </w:t>
      </w:r>
      <w:r w:rsidR="00414F35">
        <w:rPr>
          <w:rFonts w:ascii="Calibri" w:hAnsi="Calibri" w:cs="Calibri"/>
          <w:sz w:val="22"/>
        </w:rPr>
        <w:t>pavla.vasova@amarinstalace.cz</w:t>
      </w:r>
      <w:r w:rsidR="007F6A4D">
        <w:rPr>
          <w:rFonts w:ascii="Calibri" w:hAnsi="Calibri" w:cs="Calibri"/>
          <w:sz w:val="22"/>
          <w:szCs w:val="22"/>
        </w:rPr>
        <w:t xml:space="preserve"> </w:t>
      </w:r>
      <w:r w:rsidRPr="005A1BA4">
        <w:rPr>
          <w:rFonts w:ascii="Calibri" w:hAnsi="Calibri" w:cs="Calibri"/>
          <w:sz w:val="22"/>
          <w:szCs w:val="22"/>
        </w:rPr>
        <w:t xml:space="preserve"> v případě Zhotovitele.</w:t>
      </w:r>
    </w:p>
    <w:p w14:paraId="6EF11CBD" w14:textId="2C6DADE2" w:rsidR="00597DA6" w:rsidRPr="00861CBC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 xml:space="preserve">Ve věcech odborných nebo technických je přípustná elektronická komunikace prostřednictvím zástupců ve věcech technických na e-mailové adresy uvedené v odst. </w:t>
      </w:r>
      <w:r w:rsidRPr="005A1BA4">
        <w:rPr>
          <w:rFonts w:ascii="Calibri" w:hAnsi="Calibri" w:cs="Calibri"/>
          <w:sz w:val="22"/>
          <w:szCs w:val="22"/>
        </w:rPr>
        <w:fldChar w:fldCharType="begin"/>
      </w:r>
      <w:r w:rsidRPr="005A1BA4">
        <w:rPr>
          <w:rFonts w:ascii="Calibri" w:hAnsi="Calibri" w:cs="Calibri"/>
          <w:sz w:val="22"/>
          <w:szCs w:val="22"/>
        </w:rPr>
        <w:instrText xml:space="preserve"> REF _Ref380049948 \r \h  \* MERGEFORMAT </w:instrText>
      </w:r>
      <w:r w:rsidRPr="005A1BA4">
        <w:rPr>
          <w:rFonts w:ascii="Calibri" w:hAnsi="Calibri" w:cs="Calibri"/>
          <w:sz w:val="22"/>
          <w:szCs w:val="22"/>
        </w:rPr>
      </w:r>
      <w:r w:rsidRPr="005A1BA4">
        <w:rPr>
          <w:rFonts w:ascii="Calibri" w:hAnsi="Calibri" w:cs="Calibri"/>
          <w:sz w:val="22"/>
          <w:szCs w:val="22"/>
        </w:rPr>
        <w:fldChar w:fldCharType="separate"/>
      </w:r>
      <w:proofErr w:type="gramStart"/>
      <w:r w:rsidR="00136B4B">
        <w:rPr>
          <w:rFonts w:ascii="Calibri" w:hAnsi="Calibri" w:cs="Calibri"/>
          <w:sz w:val="22"/>
          <w:szCs w:val="22"/>
        </w:rPr>
        <w:t>11.1</w:t>
      </w:r>
      <w:r w:rsidRPr="005A1BA4">
        <w:rPr>
          <w:rFonts w:ascii="Calibri" w:hAnsi="Calibri" w:cs="Calibri"/>
          <w:sz w:val="22"/>
          <w:szCs w:val="22"/>
        </w:rPr>
        <w:fldChar w:fldCharType="end"/>
      </w:r>
      <w:r w:rsidRPr="005A1BA4">
        <w:rPr>
          <w:rFonts w:ascii="Calibri" w:hAnsi="Calibri" w:cs="Calibri"/>
          <w:sz w:val="22"/>
          <w:szCs w:val="22"/>
        </w:rPr>
        <w:t xml:space="preserve"> a </w:t>
      </w:r>
      <w:r w:rsidRPr="005A1BA4">
        <w:rPr>
          <w:rFonts w:ascii="Calibri" w:hAnsi="Calibri" w:cs="Calibri"/>
          <w:sz w:val="22"/>
          <w:szCs w:val="22"/>
        </w:rPr>
        <w:fldChar w:fldCharType="begin"/>
      </w:r>
      <w:r w:rsidRPr="005A1BA4">
        <w:rPr>
          <w:rFonts w:ascii="Calibri" w:hAnsi="Calibri" w:cs="Calibri"/>
          <w:sz w:val="22"/>
          <w:szCs w:val="22"/>
        </w:rPr>
        <w:instrText xml:space="preserve"> REF _Ref380049965 \r \h  \* MERGEFORMAT </w:instrText>
      </w:r>
      <w:r w:rsidRPr="005A1BA4">
        <w:rPr>
          <w:rFonts w:ascii="Calibri" w:hAnsi="Calibri" w:cs="Calibri"/>
          <w:sz w:val="22"/>
          <w:szCs w:val="22"/>
        </w:rPr>
      </w:r>
      <w:r w:rsidRPr="005A1BA4">
        <w:rPr>
          <w:rFonts w:ascii="Calibri" w:hAnsi="Calibri" w:cs="Calibri"/>
          <w:sz w:val="22"/>
          <w:szCs w:val="22"/>
        </w:rPr>
        <w:fldChar w:fldCharType="separate"/>
      </w:r>
      <w:r w:rsidR="00136B4B">
        <w:rPr>
          <w:rFonts w:ascii="Calibri" w:hAnsi="Calibri" w:cs="Calibri"/>
          <w:sz w:val="22"/>
          <w:szCs w:val="22"/>
        </w:rPr>
        <w:t>11</w:t>
      </w:r>
      <w:proofErr w:type="gramEnd"/>
      <w:r w:rsidR="00136B4B">
        <w:rPr>
          <w:rFonts w:ascii="Calibri" w:hAnsi="Calibri" w:cs="Calibri"/>
          <w:sz w:val="22"/>
          <w:szCs w:val="22"/>
        </w:rPr>
        <w:t>.2</w:t>
      </w:r>
      <w:r w:rsidRPr="005A1BA4">
        <w:rPr>
          <w:rFonts w:ascii="Calibri" w:hAnsi="Calibri" w:cs="Calibri"/>
          <w:sz w:val="22"/>
          <w:szCs w:val="22"/>
        </w:rPr>
        <w:fldChar w:fldCharType="end"/>
      </w:r>
      <w:r w:rsidRPr="005A1BA4">
        <w:rPr>
          <w:rFonts w:ascii="Calibri" w:hAnsi="Calibri" w:cs="Calibri"/>
          <w:sz w:val="22"/>
          <w:szCs w:val="22"/>
        </w:rPr>
        <w:t xml:space="preserve">; za komunikaci se považují i zápisy do </w:t>
      </w:r>
      <w:r w:rsidR="00F54C1E" w:rsidRPr="005A1BA4">
        <w:rPr>
          <w:rFonts w:ascii="Calibri" w:hAnsi="Calibri" w:cs="Calibri"/>
          <w:sz w:val="22"/>
          <w:szCs w:val="22"/>
        </w:rPr>
        <w:t>Staveb</w:t>
      </w:r>
      <w:r w:rsidR="0009443C" w:rsidRPr="005A1BA4">
        <w:rPr>
          <w:rFonts w:ascii="Calibri" w:hAnsi="Calibri" w:cs="Calibri"/>
          <w:sz w:val="22"/>
          <w:szCs w:val="22"/>
        </w:rPr>
        <w:t>ního</w:t>
      </w:r>
      <w:r w:rsidRPr="005A1BA4">
        <w:rPr>
          <w:rFonts w:ascii="Calibri" w:hAnsi="Calibri" w:cs="Calibri"/>
          <w:sz w:val="22"/>
          <w:szCs w:val="22"/>
        </w:rPr>
        <w:t xml:space="preserve"> deníku.</w:t>
      </w:r>
    </w:p>
    <w:p w14:paraId="7C5352EA" w14:textId="77777777" w:rsidR="00861CBC" w:rsidRPr="005A1BA4" w:rsidRDefault="00861CBC" w:rsidP="00861CBC">
      <w:pPr>
        <w:pStyle w:val="Odstavecseseznamem1"/>
        <w:spacing w:after="240"/>
        <w:ind w:left="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50D862B3" w14:textId="77777777" w:rsidR="00597DA6" w:rsidRPr="005A1BA4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b/>
          <w:bCs/>
          <w:sz w:val="22"/>
          <w:szCs w:val="22"/>
          <w:u w:val="single"/>
        </w:rPr>
        <w:t>UKONČENÍ SMLOUVY</w:t>
      </w:r>
    </w:p>
    <w:p w14:paraId="61B2BAFC" w14:textId="77777777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>Tuto Smlouvu lze ukončit splněním, dohodou Smluvních stran nebo odstoupením od Smlouvy ze zákonných důvodů nebo důvodů stanovených ve Smlouvě.</w:t>
      </w:r>
    </w:p>
    <w:p w14:paraId="0145B7F7" w14:textId="77777777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>Objednatel je oprávněn od Smlouvy odstoupit bez jakýchkoliv sankcí na jeho straně, nastane-li některá z níže uvedených skutečností:</w:t>
      </w:r>
    </w:p>
    <w:p w14:paraId="4DEE049D" w14:textId="1E809AD5" w:rsidR="00597DA6" w:rsidRPr="005A1BA4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bCs/>
          <w:sz w:val="22"/>
        </w:rPr>
      </w:pPr>
      <w:r w:rsidRPr="005A1BA4">
        <w:rPr>
          <w:rFonts w:ascii="Calibri" w:hAnsi="Calibri" w:cs="Calibri"/>
          <w:bCs/>
          <w:sz w:val="22"/>
        </w:rPr>
        <w:t>Zhotovitel nepřevezme Staveniště v dohodnutém termínu</w:t>
      </w:r>
      <w:r w:rsidR="007F6A4D">
        <w:rPr>
          <w:rFonts w:ascii="Calibri" w:hAnsi="Calibri" w:cs="Calibri"/>
          <w:bCs/>
          <w:sz w:val="22"/>
        </w:rPr>
        <w:t xml:space="preserve"> ani v náhradní </w:t>
      </w:r>
      <w:r w:rsidR="00E520BC">
        <w:rPr>
          <w:rFonts w:ascii="Calibri" w:hAnsi="Calibri" w:cs="Calibri"/>
          <w:bCs/>
          <w:sz w:val="22"/>
        </w:rPr>
        <w:t>lhůtě 7</w:t>
      </w:r>
      <w:r w:rsidR="007F6A4D">
        <w:rPr>
          <w:rFonts w:ascii="Calibri" w:hAnsi="Calibri" w:cs="Calibri"/>
          <w:bCs/>
          <w:sz w:val="22"/>
        </w:rPr>
        <w:t xml:space="preserve"> kalendářních dnů</w:t>
      </w:r>
      <w:r w:rsidRPr="005A1BA4">
        <w:rPr>
          <w:rFonts w:ascii="Calibri" w:hAnsi="Calibri" w:cs="Calibri"/>
          <w:bCs/>
          <w:sz w:val="22"/>
        </w:rPr>
        <w:t xml:space="preserve">, </w:t>
      </w:r>
    </w:p>
    <w:p w14:paraId="77B1CBBD" w14:textId="7964A6A6" w:rsidR="00597DA6" w:rsidRPr="005A1BA4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bCs/>
          <w:sz w:val="22"/>
        </w:rPr>
      </w:pPr>
      <w:r w:rsidRPr="005A1BA4">
        <w:rPr>
          <w:rFonts w:ascii="Calibri" w:hAnsi="Calibri" w:cs="Calibri"/>
          <w:bCs/>
          <w:sz w:val="22"/>
        </w:rPr>
        <w:t>Zhotovitel je v prodlení s předáním D</w:t>
      </w:r>
      <w:r w:rsidR="00E520BC">
        <w:rPr>
          <w:rFonts w:ascii="Calibri" w:hAnsi="Calibri" w:cs="Calibri"/>
          <w:bCs/>
          <w:sz w:val="22"/>
        </w:rPr>
        <w:t xml:space="preserve">íla přesahujícím 7 </w:t>
      </w:r>
      <w:r w:rsidRPr="005A1BA4">
        <w:rPr>
          <w:rFonts w:ascii="Calibri" w:hAnsi="Calibri" w:cs="Calibri"/>
          <w:bCs/>
          <w:sz w:val="22"/>
        </w:rPr>
        <w:t>dnů,</w:t>
      </w:r>
    </w:p>
    <w:p w14:paraId="040FB951" w14:textId="77777777" w:rsidR="00597DA6" w:rsidRPr="005A1BA4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bCs/>
          <w:sz w:val="22"/>
        </w:rPr>
      </w:pPr>
      <w:bookmarkStart w:id="23" w:name="_Ref380048761"/>
      <w:bookmarkStart w:id="24" w:name="_Ref399842775"/>
      <w:r w:rsidRPr="005A1BA4">
        <w:rPr>
          <w:rFonts w:ascii="Calibri" w:hAnsi="Calibri" w:cs="Calibri"/>
          <w:bCs/>
          <w:sz w:val="22"/>
        </w:rPr>
        <w:t>při předávání Díla nebudou splněny technické parametry či podmínky dle Příloh č. 1</w:t>
      </w:r>
      <w:r w:rsidR="00295A1E" w:rsidRPr="005A1BA4">
        <w:rPr>
          <w:rFonts w:ascii="Calibri" w:hAnsi="Calibri" w:cs="Calibri"/>
          <w:bCs/>
          <w:sz w:val="22"/>
        </w:rPr>
        <w:t xml:space="preserve"> a</w:t>
      </w:r>
      <w:r w:rsidR="00A3613F" w:rsidRPr="005A1BA4">
        <w:rPr>
          <w:rFonts w:ascii="Calibri" w:hAnsi="Calibri" w:cs="Calibri"/>
          <w:bCs/>
          <w:sz w:val="22"/>
        </w:rPr>
        <w:t xml:space="preserve"> </w:t>
      </w:r>
      <w:r w:rsidRPr="005A1BA4">
        <w:rPr>
          <w:rFonts w:ascii="Calibri" w:hAnsi="Calibri" w:cs="Calibri"/>
          <w:bCs/>
          <w:sz w:val="22"/>
        </w:rPr>
        <w:t>2</w:t>
      </w:r>
      <w:r w:rsidR="00295A1E" w:rsidRPr="005A1BA4">
        <w:rPr>
          <w:rFonts w:ascii="Calibri" w:hAnsi="Calibri" w:cs="Calibri"/>
          <w:bCs/>
          <w:sz w:val="22"/>
        </w:rPr>
        <w:t xml:space="preserve"> </w:t>
      </w:r>
      <w:r w:rsidRPr="005A1BA4">
        <w:rPr>
          <w:rFonts w:ascii="Calibri" w:hAnsi="Calibri" w:cs="Calibri"/>
          <w:bCs/>
          <w:sz w:val="22"/>
        </w:rPr>
        <w:t>nebo dle platných technických norem</w:t>
      </w:r>
      <w:bookmarkEnd w:id="23"/>
      <w:r w:rsidRPr="005A1BA4">
        <w:rPr>
          <w:rFonts w:ascii="Calibri" w:hAnsi="Calibri" w:cs="Calibri"/>
          <w:bCs/>
          <w:sz w:val="22"/>
        </w:rPr>
        <w:t>,</w:t>
      </w:r>
      <w:bookmarkEnd w:id="24"/>
    </w:p>
    <w:p w14:paraId="79756B50" w14:textId="77777777" w:rsidR="00597DA6" w:rsidRPr="005A1BA4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bCs/>
          <w:sz w:val="22"/>
        </w:rPr>
      </w:pPr>
      <w:r w:rsidRPr="005A1BA4">
        <w:rPr>
          <w:rFonts w:ascii="Calibri" w:hAnsi="Calibri" w:cs="Calibri"/>
          <w:bCs/>
          <w:sz w:val="22"/>
        </w:rPr>
        <w:t>vyjdou najevo skutečnosti svědčící o tom, že Zhotovitel nebude schopen Dílo včas a řádně zhotovit,</w:t>
      </w:r>
    </w:p>
    <w:p w14:paraId="1CEF933C" w14:textId="77777777" w:rsidR="00597DA6" w:rsidRPr="005A1BA4" w:rsidRDefault="00597DA6" w:rsidP="001A6002">
      <w:pPr>
        <w:numPr>
          <w:ilvl w:val="2"/>
          <w:numId w:val="29"/>
        </w:numPr>
        <w:spacing w:before="240" w:after="60" w:line="240" w:lineRule="auto"/>
        <w:rPr>
          <w:rFonts w:ascii="Calibri" w:hAnsi="Calibri" w:cs="Calibri"/>
          <w:bCs/>
          <w:sz w:val="22"/>
        </w:rPr>
      </w:pPr>
      <w:r w:rsidRPr="005A1BA4">
        <w:rPr>
          <w:rFonts w:ascii="Calibri" w:hAnsi="Calibri" w:cs="Calibri"/>
          <w:bCs/>
          <w:sz w:val="22"/>
        </w:rPr>
        <w:t>Zhotovitel porušuje Smlouvu podstatným způsobem.</w:t>
      </w:r>
    </w:p>
    <w:p w14:paraId="2EFBE59A" w14:textId="77777777" w:rsidR="00597DA6" w:rsidRPr="005A1BA4" w:rsidRDefault="00597DA6" w:rsidP="001A6002">
      <w:pPr>
        <w:numPr>
          <w:ilvl w:val="1"/>
          <w:numId w:val="29"/>
        </w:numPr>
        <w:tabs>
          <w:tab w:val="clear" w:pos="1021"/>
          <w:tab w:val="num" w:pos="567"/>
        </w:tabs>
        <w:spacing w:before="240" w:after="240" w:line="240" w:lineRule="auto"/>
        <w:rPr>
          <w:rFonts w:ascii="Calibri" w:hAnsi="Calibri" w:cs="Calibri"/>
          <w:sz w:val="22"/>
        </w:rPr>
      </w:pPr>
      <w:r w:rsidRPr="005A1BA4">
        <w:rPr>
          <w:rFonts w:ascii="Calibri" w:hAnsi="Calibri" w:cs="Calibri"/>
          <w:sz w:val="22"/>
        </w:rPr>
        <w:t>Zhotovitel je oprávněn od Smlouvy odstoupit v případě, že Objednatel nepředá Staveniště ani v náhradní lhůtě 7 dnů.</w:t>
      </w:r>
    </w:p>
    <w:p w14:paraId="1D28FBF9" w14:textId="58FF5C32" w:rsidR="00597DA6" w:rsidRPr="00861CBC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>Účinky odstoupení od Smlouvy nastávají dnem doručení písemného oznámení jedné Smluvní strany o odstoupení od Smlouvy druhé Smluvní straně. Strana, které bylo před odstoupením od Smlouvy poskytnuto plnění druhou stranou, toto plnění vrátí.</w:t>
      </w:r>
    </w:p>
    <w:p w14:paraId="60109F25" w14:textId="2CCCB61E" w:rsidR="00861CBC" w:rsidRDefault="00861CBC" w:rsidP="00861CBC">
      <w:pPr>
        <w:pStyle w:val="Odstavecseseznamem1"/>
        <w:spacing w:after="240"/>
        <w:ind w:left="567"/>
        <w:jc w:val="both"/>
        <w:rPr>
          <w:rFonts w:ascii="Calibri" w:hAnsi="Calibri" w:cs="Calibri"/>
          <w:sz w:val="22"/>
          <w:szCs w:val="22"/>
        </w:rPr>
      </w:pPr>
    </w:p>
    <w:p w14:paraId="447378FC" w14:textId="77777777" w:rsidR="00861CBC" w:rsidRPr="005A1BA4" w:rsidRDefault="00861CBC" w:rsidP="00861CBC">
      <w:pPr>
        <w:pStyle w:val="Odstavecseseznamem1"/>
        <w:spacing w:after="240"/>
        <w:ind w:left="567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12EA8F81" w14:textId="5772BEC0" w:rsidR="00597DA6" w:rsidRPr="005A1BA4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b/>
          <w:bCs/>
          <w:sz w:val="22"/>
          <w:szCs w:val="22"/>
          <w:u w:val="single"/>
        </w:rPr>
        <w:lastRenderedPageBreak/>
        <w:t>POJIŠTĚNÍ, ODPOVĚDNOST ZA ŠKODU</w:t>
      </w:r>
    </w:p>
    <w:p w14:paraId="7912F329" w14:textId="5CC2374F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sz w:val="22"/>
          <w:szCs w:val="22"/>
        </w:rPr>
      </w:pPr>
      <w:r w:rsidRPr="005A1BA4">
        <w:rPr>
          <w:rFonts w:ascii="Calibri" w:hAnsi="Calibri" w:cs="Calibri"/>
          <w:sz w:val="22"/>
          <w:szCs w:val="22"/>
        </w:rPr>
        <w:t xml:space="preserve">Zhotovitel je povinen mít uzavřenou pojistnou smlouvu na odpovědnost za škody způsobenou třetím osobám, a to minimálně ve výši pojistného plnění </w:t>
      </w:r>
      <w:r w:rsidR="006F6ADC" w:rsidRPr="006F6ADC">
        <w:rPr>
          <w:rFonts w:ascii="Calibri" w:hAnsi="Calibri" w:cs="Calibri"/>
          <w:sz w:val="22"/>
          <w:szCs w:val="22"/>
        </w:rPr>
        <w:t>17 500 000</w:t>
      </w:r>
      <w:r w:rsidRPr="006F6ADC">
        <w:rPr>
          <w:rFonts w:ascii="Calibri" w:hAnsi="Calibri" w:cs="Calibri"/>
          <w:sz w:val="22"/>
          <w:szCs w:val="22"/>
        </w:rPr>
        <w:t>,-</w:t>
      </w:r>
      <w:r w:rsidRPr="005A1BA4">
        <w:rPr>
          <w:rFonts w:ascii="Calibri" w:hAnsi="Calibri" w:cs="Calibri"/>
          <w:sz w:val="22"/>
          <w:szCs w:val="22"/>
        </w:rPr>
        <w:t xml:space="preserve"> Kč. Zhotovitel je povinen na výzvu Objednatele předložit tuto pojistnou smlouvu Objednateli k nahlédnutí ve lhůtě 3 pracovních dnů od doručení výzvy Zhotoviteli. </w:t>
      </w:r>
      <w:r w:rsidRPr="005A1BA4">
        <w:rPr>
          <w:rFonts w:ascii="Calibri" w:hAnsi="Calibri" w:cs="Calibri"/>
          <w:bCs/>
          <w:sz w:val="22"/>
          <w:szCs w:val="22"/>
        </w:rPr>
        <w:t>Nepředložení pojistné smlouvy v této lhůtě se považuje za závažné porušení Smlouvy.</w:t>
      </w:r>
    </w:p>
    <w:p w14:paraId="660DE315" w14:textId="215E2D87" w:rsid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sz w:val="22"/>
          <w:szCs w:val="22"/>
        </w:rPr>
      </w:pPr>
      <w:r w:rsidRPr="005A1BA4">
        <w:rPr>
          <w:rFonts w:ascii="Calibri" w:hAnsi="Calibri" w:cs="Calibri"/>
          <w:sz w:val="22"/>
          <w:szCs w:val="22"/>
        </w:rPr>
        <w:t>Zhotovitel odpovídá za škodu, kterou sám způsobí, rovněž odpovídá Objednateli za škodu, kterou způsobí třetí osoby, které zavázal provést plnění dle této Smlouvy</w:t>
      </w:r>
      <w:r w:rsidR="009E5261" w:rsidRPr="009E5261">
        <w:rPr>
          <w:rFonts w:ascii="Calibri" w:hAnsi="Calibri" w:cs="Calibri"/>
          <w:sz w:val="22"/>
          <w:szCs w:val="22"/>
        </w:rPr>
        <w:t xml:space="preserve"> </w:t>
      </w:r>
      <w:r w:rsidR="009E5261" w:rsidRPr="005A1BA4">
        <w:rPr>
          <w:rFonts w:ascii="Calibri" w:hAnsi="Calibri" w:cs="Calibri"/>
          <w:sz w:val="22"/>
          <w:szCs w:val="22"/>
        </w:rPr>
        <w:t>nebo jeho část</w:t>
      </w:r>
      <w:r w:rsidRPr="005A1BA4">
        <w:rPr>
          <w:rFonts w:ascii="Calibri" w:hAnsi="Calibri" w:cs="Calibri"/>
          <w:sz w:val="22"/>
          <w:szCs w:val="22"/>
        </w:rPr>
        <w:t>.</w:t>
      </w:r>
    </w:p>
    <w:p w14:paraId="35054BCA" w14:textId="77777777" w:rsidR="00861CBC" w:rsidRPr="005A1BA4" w:rsidRDefault="00861CBC" w:rsidP="00861CBC">
      <w:pPr>
        <w:pStyle w:val="Odstavecseseznamem1"/>
        <w:spacing w:after="240"/>
        <w:ind w:left="0"/>
        <w:jc w:val="both"/>
        <w:rPr>
          <w:rFonts w:ascii="Calibri" w:hAnsi="Calibri" w:cs="Calibri"/>
          <w:sz w:val="22"/>
          <w:szCs w:val="22"/>
        </w:rPr>
      </w:pPr>
    </w:p>
    <w:p w14:paraId="5C75D49B" w14:textId="77777777" w:rsidR="00597DA6" w:rsidRPr="005A1BA4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b/>
          <w:bCs/>
          <w:sz w:val="22"/>
          <w:szCs w:val="22"/>
          <w:u w:val="single"/>
        </w:rPr>
        <w:t>ZÁRUKA</w:t>
      </w:r>
    </w:p>
    <w:p w14:paraId="0CE19B11" w14:textId="0C22F047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sz w:val="22"/>
          <w:szCs w:val="22"/>
        </w:rPr>
      </w:pPr>
      <w:bookmarkStart w:id="25" w:name="_Ref380048977"/>
      <w:r w:rsidRPr="005A1BA4">
        <w:rPr>
          <w:rFonts w:ascii="Calibri" w:hAnsi="Calibri" w:cs="Calibri"/>
          <w:sz w:val="22"/>
          <w:szCs w:val="22"/>
        </w:rPr>
        <w:t>Zhotovitel odpovídá za to, že Dílo bude v souladu s </w:t>
      </w:r>
      <w:r w:rsidR="009E5261">
        <w:rPr>
          <w:rFonts w:ascii="Calibri" w:hAnsi="Calibri" w:cs="Calibri"/>
          <w:sz w:val="22"/>
          <w:szCs w:val="22"/>
        </w:rPr>
        <w:t>touto Smlouvou včetně Příloh</w:t>
      </w:r>
      <w:r w:rsidRPr="005A1BA4">
        <w:rPr>
          <w:rFonts w:ascii="Calibri" w:hAnsi="Calibri" w:cs="Calibri"/>
          <w:sz w:val="22"/>
          <w:szCs w:val="22"/>
        </w:rPr>
        <w:t xml:space="preserve">, platnými právními, technickými a kvalitativními normami. </w:t>
      </w:r>
    </w:p>
    <w:bookmarkEnd w:id="25"/>
    <w:p w14:paraId="55CF3E40" w14:textId="47FF374B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sz w:val="22"/>
          <w:szCs w:val="22"/>
        </w:rPr>
      </w:pPr>
      <w:r w:rsidRPr="005A1BA4">
        <w:rPr>
          <w:rFonts w:ascii="Calibri" w:hAnsi="Calibri" w:cs="Calibri"/>
          <w:sz w:val="22"/>
          <w:szCs w:val="22"/>
        </w:rPr>
        <w:t xml:space="preserve">Zhotovitel poskytuje na práce </w:t>
      </w:r>
      <w:r w:rsidR="00513CE0" w:rsidRPr="005A1BA4">
        <w:rPr>
          <w:rFonts w:ascii="Calibri" w:hAnsi="Calibri" w:cs="Calibri"/>
          <w:sz w:val="22"/>
          <w:szCs w:val="22"/>
        </w:rPr>
        <w:t xml:space="preserve">a </w:t>
      </w:r>
      <w:r w:rsidR="009E5261">
        <w:rPr>
          <w:rFonts w:ascii="Calibri" w:hAnsi="Calibri" w:cs="Calibri"/>
          <w:sz w:val="22"/>
          <w:szCs w:val="22"/>
        </w:rPr>
        <w:t>elektroinstalaci</w:t>
      </w:r>
      <w:r w:rsidR="00513CE0" w:rsidRPr="005A1BA4">
        <w:rPr>
          <w:rFonts w:ascii="Calibri" w:hAnsi="Calibri" w:cs="Calibri"/>
          <w:sz w:val="22"/>
          <w:szCs w:val="22"/>
        </w:rPr>
        <w:t xml:space="preserve"> </w:t>
      </w:r>
      <w:r w:rsidRPr="005A1BA4">
        <w:rPr>
          <w:rFonts w:ascii="Calibri" w:hAnsi="Calibri" w:cs="Calibri"/>
          <w:sz w:val="22"/>
          <w:szCs w:val="22"/>
        </w:rPr>
        <w:t>provedené v rámci Díla záruku za jakost v</w:t>
      </w:r>
      <w:r w:rsidR="00974AF9" w:rsidRPr="005A1BA4">
        <w:rPr>
          <w:rFonts w:ascii="Calibri" w:hAnsi="Calibri" w:cs="Calibri"/>
          <w:sz w:val="22"/>
          <w:szCs w:val="22"/>
        </w:rPr>
        <w:t> </w:t>
      </w:r>
      <w:r w:rsidRPr="005A1BA4">
        <w:rPr>
          <w:rFonts w:ascii="Calibri" w:hAnsi="Calibri" w:cs="Calibri"/>
          <w:sz w:val="22"/>
          <w:szCs w:val="22"/>
        </w:rPr>
        <w:t>délce</w:t>
      </w:r>
      <w:r w:rsidR="00974AF9" w:rsidRPr="005A1BA4">
        <w:rPr>
          <w:rFonts w:ascii="Calibri" w:hAnsi="Calibri" w:cs="Calibri"/>
          <w:sz w:val="22"/>
          <w:szCs w:val="22"/>
        </w:rPr>
        <w:t xml:space="preserve"> </w:t>
      </w:r>
      <w:r w:rsidR="005D4089">
        <w:rPr>
          <w:rFonts w:ascii="Calibri" w:hAnsi="Calibri" w:cs="Calibri"/>
          <w:sz w:val="22"/>
          <w:szCs w:val="22"/>
        </w:rPr>
        <w:t>60</w:t>
      </w:r>
      <w:r w:rsidR="00974AF9" w:rsidRPr="005A1BA4">
        <w:rPr>
          <w:rFonts w:ascii="Calibri" w:hAnsi="Calibri" w:cs="Calibri"/>
          <w:sz w:val="22"/>
          <w:szCs w:val="22"/>
        </w:rPr>
        <w:t xml:space="preserve"> měsíců</w:t>
      </w:r>
      <w:r w:rsidRPr="005A1BA4">
        <w:rPr>
          <w:rFonts w:ascii="Calibri" w:hAnsi="Calibri" w:cs="Calibri"/>
          <w:sz w:val="22"/>
          <w:szCs w:val="22"/>
        </w:rPr>
        <w:t>.</w:t>
      </w:r>
    </w:p>
    <w:p w14:paraId="6F45827B" w14:textId="77777777" w:rsidR="00597DA6" w:rsidRPr="005A1BA4" w:rsidRDefault="00597DA6" w:rsidP="00597DA6">
      <w:pPr>
        <w:pStyle w:val="Odstavecseseznamem1"/>
        <w:numPr>
          <w:ilvl w:val="1"/>
          <w:numId w:val="29"/>
        </w:numPr>
        <w:spacing w:after="240"/>
        <w:jc w:val="both"/>
        <w:rPr>
          <w:rFonts w:ascii="Calibri" w:hAnsi="Calibri" w:cs="Calibri"/>
          <w:sz w:val="22"/>
          <w:szCs w:val="22"/>
        </w:rPr>
      </w:pPr>
      <w:r w:rsidRPr="005A1BA4">
        <w:rPr>
          <w:rFonts w:ascii="Calibri" w:hAnsi="Calibri" w:cs="Calibri"/>
          <w:sz w:val="22"/>
          <w:szCs w:val="22"/>
        </w:rPr>
        <w:t>Záruční lhůta počíná běžet dnem odstranění poslední vady nebo nedodělku, vyplývajících ze závěrečného Předávacího protokolu. Nevykazovalo-li Dílo při závěrečném předání vady nebo nedodělky, počíná záruční lhůta běžet dnem závěrečného předání a převzetí Díla dle Předávacího protokolu.</w:t>
      </w:r>
    </w:p>
    <w:p w14:paraId="55B5AC04" w14:textId="50F69631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sz w:val="22"/>
          <w:szCs w:val="22"/>
        </w:rPr>
      </w:pPr>
      <w:r w:rsidRPr="005A1BA4">
        <w:rPr>
          <w:rFonts w:ascii="Calibri" w:hAnsi="Calibri" w:cs="Calibri"/>
          <w:sz w:val="22"/>
          <w:szCs w:val="22"/>
        </w:rPr>
        <w:t xml:space="preserve">Záruční lhůty na reklamovanou část Díla se prodlužují o dobu počínající dnem uplatnění reklamace a končící dnem odstranění </w:t>
      </w:r>
      <w:r w:rsidR="009E5261">
        <w:rPr>
          <w:rFonts w:ascii="Calibri" w:hAnsi="Calibri" w:cs="Calibri"/>
          <w:sz w:val="22"/>
          <w:szCs w:val="22"/>
        </w:rPr>
        <w:t>zá</w:t>
      </w:r>
      <w:r w:rsidRPr="005A1BA4">
        <w:rPr>
          <w:rFonts w:ascii="Calibri" w:hAnsi="Calibri" w:cs="Calibri"/>
          <w:sz w:val="22"/>
          <w:szCs w:val="22"/>
        </w:rPr>
        <w:t>vady Zhotovitelem.</w:t>
      </w:r>
    </w:p>
    <w:p w14:paraId="5C8BCCC1" w14:textId="1F6E862C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sz w:val="22"/>
          <w:szCs w:val="22"/>
        </w:rPr>
      </w:pPr>
      <w:r w:rsidRPr="005A1BA4">
        <w:rPr>
          <w:rFonts w:ascii="Calibri" w:hAnsi="Calibri" w:cs="Calibri"/>
          <w:sz w:val="22"/>
          <w:szCs w:val="22"/>
        </w:rPr>
        <w:t xml:space="preserve">Objednatel je povinen </w:t>
      </w:r>
      <w:r w:rsidR="009E5261">
        <w:rPr>
          <w:rFonts w:ascii="Calibri" w:hAnsi="Calibri" w:cs="Calibri"/>
          <w:sz w:val="22"/>
          <w:szCs w:val="22"/>
        </w:rPr>
        <w:t>zá</w:t>
      </w:r>
      <w:r w:rsidRPr="005A1BA4">
        <w:rPr>
          <w:rFonts w:ascii="Calibri" w:hAnsi="Calibri" w:cs="Calibri"/>
          <w:sz w:val="22"/>
          <w:szCs w:val="22"/>
        </w:rPr>
        <w:t xml:space="preserve">vady písemně reklamovat u Zhotovitele bez zbytečného odkladu po jejich zjištění. </w:t>
      </w:r>
    </w:p>
    <w:p w14:paraId="19706A25" w14:textId="6E1BCDBA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sz w:val="22"/>
          <w:szCs w:val="22"/>
        </w:rPr>
      </w:pPr>
      <w:bookmarkStart w:id="26" w:name="_Ref409427142"/>
      <w:r w:rsidRPr="005A1BA4">
        <w:rPr>
          <w:rFonts w:ascii="Calibri" w:hAnsi="Calibri" w:cs="Calibri"/>
          <w:sz w:val="22"/>
          <w:szCs w:val="22"/>
        </w:rPr>
        <w:t xml:space="preserve">Zhotovitel je povinen zahájit práce spojené s odstraněním reklamovaných </w:t>
      </w:r>
      <w:r w:rsidR="009E5261">
        <w:rPr>
          <w:rFonts w:ascii="Calibri" w:hAnsi="Calibri" w:cs="Calibri"/>
          <w:sz w:val="22"/>
          <w:szCs w:val="22"/>
        </w:rPr>
        <w:t>zá</w:t>
      </w:r>
      <w:r w:rsidRPr="005A1BA4">
        <w:rPr>
          <w:rFonts w:ascii="Calibri" w:hAnsi="Calibri" w:cs="Calibri"/>
          <w:sz w:val="22"/>
          <w:szCs w:val="22"/>
        </w:rPr>
        <w:t xml:space="preserve">vad nejpozději </w:t>
      </w:r>
      <w:bookmarkEnd w:id="26"/>
      <w:r w:rsidRPr="005A1BA4">
        <w:rPr>
          <w:rFonts w:ascii="Calibri" w:hAnsi="Calibri" w:cs="Calibri"/>
          <w:sz w:val="22"/>
          <w:szCs w:val="22"/>
        </w:rPr>
        <w:t xml:space="preserve">do 7 kalendářních dnů od obdržení reklamace, pokud se Smluvní strany nedohodnou jinak, a to i v případě, že reklamaci neuznává. </w:t>
      </w:r>
      <w:bookmarkStart w:id="27" w:name="_Ref411851891"/>
      <w:r w:rsidRPr="005A1BA4">
        <w:rPr>
          <w:rFonts w:ascii="Calibri" w:hAnsi="Calibri" w:cs="Calibri"/>
          <w:sz w:val="22"/>
          <w:szCs w:val="22"/>
        </w:rPr>
        <w:t xml:space="preserve">O lhůtě na odstranění </w:t>
      </w:r>
      <w:r w:rsidR="009E5261">
        <w:rPr>
          <w:rFonts w:ascii="Calibri" w:hAnsi="Calibri" w:cs="Calibri"/>
          <w:sz w:val="22"/>
          <w:szCs w:val="22"/>
        </w:rPr>
        <w:t>zá</w:t>
      </w:r>
      <w:r w:rsidRPr="005A1BA4">
        <w:rPr>
          <w:rFonts w:ascii="Calibri" w:hAnsi="Calibri" w:cs="Calibri"/>
          <w:sz w:val="22"/>
          <w:szCs w:val="22"/>
        </w:rPr>
        <w:t xml:space="preserve">vad se Smluvní strany dohodnou s ohledem na charakter </w:t>
      </w:r>
      <w:r w:rsidR="009E5261">
        <w:rPr>
          <w:rFonts w:ascii="Calibri" w:hAnsi="Calibri" w:cs="Calibri"/>
          <w:sz w:val="22"/>
          <w:szCs w:val="22"/>
        </w:rPr>
        <w:t>zá</w:t>
      </w:r>
      <w:r w:rsidRPr="005A1BA4">
        <w:rPr>
          <w:rFonts w:ascii="Calibri" w:hAnsi="Calibri" w:cs="Calibri"/>
          <w:sz w:val="22"/>
          <w:szCs w:val="22"/>
        </w:rPr>
        <w:t xml:space="preserve">vady. Neuzavřou-li dohodu, je lhůtou k odstranění </w:t>
      </w:r>
      <w:r w:rsidR="009E5261">
        <w:rPr>
          <w:rFonts w:ascii="Calibri" w:hAnsi="Calibri" w:cs="Calibri"/>
          <w:sz w:val="22"/>
          <w:szCs w:val="22"/>
        </w:rPr>
        <w:t>zá</w:t>
      </w:r>
      <w:r w:rsidRPr="005A1BA4">
        <w:rPr>
          <w:rFonts w:ascii="Calibri" w:hAnsi="Calibri" w:cs="Calibri"/>
          <w:sz w:val="22"/>
          <w:szCs w:val="22"/>
        </w:rPr>
        <w:t>vad doba 14 dnů ode dne uplatnění reklamace.</w:t>
      </w:r>
      <w:bookmarkEnd w:id="27"/>
      <w:r w:rsidRPr="005A1BA4">
        <w:rPr>
          <w:rFonts w:ascii="Calibri" w:hAnsi="Calibri" w:cs="Calibri"/>
          <w:sz w:val="22"/>
          <w:szCs w:val="22"/>
        </w:rPr>
        <w:t xml:space="preserve"> </w:t>
      </w:r>
      <w:bookmarkStart w:id="28" w:name="_Ref411851894"/>
      <w:r w:rsidRPr="005A1BA4">
        <w:rPr>
          <w:rFonts w:ascii="Calibri" w:hAnsi="Calibri" w:cs="Calibri"/>
          <w:sz w:val="22"/>
          <w:szCs w:val="22"/>
        </w:rPr>
        <w:t>O sjednání lhůty vyhotoví Smluvní strany zápis. V případě nesjednání lhůty vyhotoví zápis Objednatel.</w:t>
      </w:r>
      <w:bookmarkEnd w:id="28"/>
      <w:r w:rsidRPr="005A1BA4">
        <w:rPr>
          <w:rFonts w:ascii="Calibri" w:hAnsi="Calibri" w:cs="Calibri"/>
          <w:sz w:val="22"/>
          <w:szCs w:val="22"/>
        </w:rPr>
        <w:t xml:space="preserve">  Náklady na odstranění reklamované </w:t>
      </w:r>
      <w:r w:rsidR="009E5261">
        <w:rPr>
          <w:rFonts w:ascii="Calibri" w:hAnsi="Calibri" w:cs="Calibri"/>
          <w:sz w:val="22"/>
          <w:szCs w:val="22"/>
        </w:rPr>
        <w:t>zá</w:t>
      </w:r>
      <w:r w:rsidRPr="005A1BA4">
        <w:rPr>
          <w:rFonts w:ascii="Calibri" w:hAnsi="Calibri" w:cs="Calibri"/>
          <w:sz w:val="22"/>
          <w:szCs w:val="22"/>
        </w:rPr>
        <w:t>vady nese Zhotovitel i ve sporných případech až do rozhodnutí soudu.</w:t>
      </w:r>
    </w:p>
    <w:p w14:paraId="59AD0123" w14:textId="3FC5D8EF" w:rsidR="00597DA6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sz w:val="22"/>
          <w:szCs w:val="22"/>
        </w:rPr>
      </w:pPr>
      <w:r w:rsidRPr="005A1BA4">
        <w:rPr>
          <w:rFonts w:ascii="Calibri" w:hAnsi="Calibri" w:cs="Calibri"/>
          <w:sz w:val="22"/>
          <w:szCs w:val="22"/>
        </w:rPr>
        <w:t xml:space="preserve">Nenastoupí-li Zhotovitel k odstranění reklamované </w:t>
      </w:r>
      <w:r w:rsidR="009E5261">
        <w:rPr>
          <w:rFonts w:ascii="Calibri" w:hAnsi="Calibri" w:cs="Calibri"/>
          <w:sz w:val="22"/>
          <w:szCs w:val="22"/>
        </w:rPr>
        <w:t>zá</w:t>
      </w:r>
      <w:r w:rsidRPr="005A1BA4">
        <w:rPr>
          <w:rFonts w:ascii="Calibri" w:hAnsi="Calibri" w:cs="Calibri"/>
          <w:sz w:val="22"/>
          <w:szCs w:val="22"/>
        </w:rPr>
        <w:t xml:space="preserve">vady ani do 15-ti dnů po odeslání reklamace Objednatelem, je Objednatel oprávněn pověřit odstraněním </w:t>
      </w:r>
      <w:r w:rsidR="009E5261">
        <w:rPr>
          <w:rFonts w:ascii="Calibri" w:hAnsi="Calibri" w:cs="Calibri"/>
          <w:sz w:val="22"/>
          <w:szCs w:val="22"/>
        </w:rPr>
        <w:t>záv</w:t>
      </w:r>
      <w:r w:rsidRPr="005A1BA4">
        <w:rPr>
          <w:rFonts w:ascii="Calibri" w:hAnsi="Calibri" w:cs="Calibri"/>
          <w:sz w:val="22"/>
          <w:szCs w:val="22"/>
        </w:rPr>
        <w:t>ady jinou odbornou osobu a náklady za opravu uplatnit u Zhotovitele v plné výši. Zhotovitel se zavazuje takto vzniklé náklady Objednateli uhradit ve lhůtě 15 dnů ode dne obdržení výzvy k jejich úhradě.</w:t>
      </w:r>
    </w:p>
    <w:p w14:paraId="24201734" w14:textId="6DCAF3EA" w:rsidR="00861CBC" w:rsidRDefault="00861CBC" w:rsidP="00861CBC">
      <w:pPr>
        <w:pStyle w:val="Odstavecseseznamem1"/>
        <w:spacing w:after="240"/>
        <w:ind w:left="0"/>
        <w:jc w:val="both"/>
        <w:rPr>
          <w:rFonts w:ascii="Calibri" w:hAnsi="Calibri" w:cs="Calibri"/>
          <w:sz w:val="22"/>
          <w:szCs w:val="22"/>
        </w:rPr>
      </w:pPr>
    </w:p>
    <w:p w14:paraId="1DFC37FE" w14:textId="77777777" w:rsidR="00861CBC" w:rsidRPr="005A1BA4" w:rsidRDefault="00861CBC" w:rsidP="00861CBC">
      <w:pPr>
        <w:pStyle w:val="Odstavecseseznamem1"/>
        <w:spacing w:after="240"/>
        <w:ind w:left="0"/>
        <w:jc w:val="both"/>
        <w:rPr>
          <w:rFonts w:ascii="Calibri" w:hAnsi="Calibri" w:cs="Calibri"/>
          <w:sz w:val="22"/>
          <w:szCs w:val="22"/>
        </w:rPr>
      </w:pPr>
    </w:p>
    <w:p w14:paraId="7F03081B" w14:textId="77777777" w:rsidR="00597DA6" w:rsidRPr="005A1BA4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b/>
          <w:bCs/>
          <w:sz w:val="22"/>
          <w:szCs w:val="22"/>
          <w:u w:val="single"/>
        </w:rPr>
        <w:lastRenderedPageBreak/>
        <w:t>SMLUVNÍ POKUTY</w:t>
      </w:r>
    </w:p>
    <w:p w14:paraId="531005DE" w14:textId="77777777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 xml:space="preserve">Objednatel je oprávněn uplatnit vůči Zhotoviteli smluvní pokutu ve výši </w:t>
      </w:r>
    </w:p>
    <w:p w14:paraId="32FDD5B3" w14:textId="5873FBDC" w:rsidR="00597DA6" w:rsidRPr="006F6ADC" w:rsidRDefault="005D4089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trike/>
          <w:kern w:val="22"/>
          <w:sz w:val="22"/>
          <w:szCs w:val="22"/>
          <w:u w:val="single"/>
        </w:rPr>
      </w:pPr>
      <w:r w:rsidRPr="006F6ADC">
        <w:rPr>
          <w:rFonts w:ascii="Calibri" w:hAnsi="Calibri" w:cs="Calibri"/>
          <w:kern w:val="22"/>
          <w:sz w:val="22"/>
          <w:szCs w:val="22"/>
        </w:rPr>
        <w:t>1.0</w:t>
      </w:r>
      <w:r w:rsidR="00597DA6" w:rsidRPr="006F6ADC">
        <w:rPr>
          <w:rFonts w:ascii="Calibri" w:hAnsi="Calibri" w:cs="Calibri"/>
          <w:kern w:val="22"/>
          <w:sz w:val="22"/>
          <w:szCs w:val="22"/>
        </w:rPr>
        <w:t xml:space="preserve">00,- Kč za každý započatý den prodlení s plněním Díla dle </w:t>
      </w:r>
      <w:proofErr w:type="gramStart"/>
      <w:r w:rsidR="00597DA6" w:rsidRPr="006F6ADC">
        <w:rPr>
          <w:rFonts w:ascii="Calibri" w:hAnsi="Calibri" w:cs="Calibri"/>
          <w:kern w:val="22"/>
          <w:sz w:val="22"/>
          <w:szCs w:val="22"/>
        </w:rPr>
        <w:t xml:space="preserve">odst. </w:t>
      </w:r>
      <w:r w:rsidR="00597DA6" w:rsidRPr="006F6ADC">
        <w:rPr>
          <w:rFonts w:ascii="Calibri" w:hAnsi="Calibri" w:cs="Calibri"/>
          <w:kern w:val="22"/>
          <w:sz w:val="22"/>
          <w:szCs w:val="22"/>
        </w:rPr>
        <w:fldChar w:fldCharType="begin"/>
      </w:r>
      <w:r w:rsidR="00597DA6" w:rsidRPr="006F6ADC">
        <w:rPr>
          <w:rFonts w:ascii="Calibri" w:hAnsi="Calibri" w:cs="Calibri"/>
          <w:kern w:val="22"/>
          <w:sz w:val="22"/>
          <w:szCs w:val="22"/>
        </w:rPr>
        <w:instrText xml:space="preserve"> REF _Ref389052469 \r \h  \* MERGEFORMAT </w:instrText>
      </w:r>
      <w:r w:rsidR="00597DA6" w:rsidRPr="006F6ADC">
        <w:rPr>
          <w:rFonts w:ascii="Calibri" w:hAnsi="Calibri" w:cs="Calibri"/>
          <w:kern w:val="22"/>
          <w:sz w:val="22"/>
          <w:szCs w:val="22"/>
        </w:rPr>
      </w:r>
      <w:r w:rsidR="00597DA6" w:rsidRPr="006F6ADC">
        <w:rPr>
          <w:rFonts w:ascii="Calibri" w:hAnsi="Calibri" w:cs="Calibri"/>
          <w:kern w:val="22"/>
          <w:sz w:val="22"/>
          <w:szCs w:val="22"/>
        </w:rPr>
        <w:fldChar w:fldCharType="separate"/>
      </w:r>
      <w:r w:rsidR="00136B4B" w:rsidRPr="006F6ADC">
        <w:rPr>
          <w:rFonts w:ascii="Calibri" w:hAnsi="Calibri" w:cs="Calibri"/>
          <w:kern w:val="22"/>
          <w:sz w:val="22"/>
          <w:szCs w:val="22"/>
        </w:rPr>
        <w:t>4.1</w:t>
      </w:r>
      <w:r w:rsidR="00597DA6" w:rsidRPr="006F6ADC">
        <w:rPr>
          <w:rFonts w:ascii="Calibri" w:hAnsi="Calibri" w:cs="Calibri"/>
          <w:kern w:val="22"/>
          <w:sz w:val="22"/>
          <w:szCs w:val="22"/>
        </w:rPr>
        <w:fldChar w:fldCharType="end"/>
      </w:r>
      <w:r w:rsidR="00BB13EA" w:rsidRPr="006F6ADC">
        <w:rPr>
          <w:rFonts w:ascii="Calibri" w:hAnsi="Calibri" w:cs="Calibri"/>
          <w:kern w:val="22"/>
          <w:sz w:val="22"/>
          <w:szCs w:val="22"/>
        </w:rPr>
        <w:t>.</w:t>
      </w:r>
      <w:proofErr w:type="gramEnd"/>
    </w:p>
    <w:p w14:paraId="63E6FA80" w14:textId="1570E569" w:rsidR="00597DA6" w:rsidRPr="006F6ADC" w:rsidRDefault="005D4089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F6ADC">
        <w:rPr>
          <w:rFonts w:ascii="Calibri" w:hAnsi="Calibri" w:cs="Calibri"/>
          <w:sz w:val="22"/>
          <w:szCs w:val="22"/>
        </w:rPr>
        <w:t>5</w:t>
      </w:r>
      <w:r w:rsidR="00597DA6" w:rsidRPr="006F6ADC">
        <w:rPr>
          <w:rFonts w:ascii="Calibri" w:hAnsi="Calibri" w:cs="Calibri"/>
          <w:sz w:val="22"/>
          <w:szCs w:val="22"/>
        </w:rPr>
        <w:t>00,- Kč za každý započatý den prodlení s vyklizením Staveniště,</w:t>
      </w:r>
    </w:p>
    <w:p w14:paraId="271DA7D1" w14:textId="21537D95" w:rsidR="00136B4B" w:rsidRPr="006F6ADC" w:rsidRDefault="00136B4B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F6ADC">
        <w:rPr>
          <w:rFonts w:ascii="Calibri" w:hAnsi="Calibri" w:cs="Calibri"/>
          <w:sz w:val="22"/>
          <w:szCs w:val="22"/>
        </w:rPr>
        <w:t xml:space="preserve">30 % Ceny v případě nesplnění technických podmínek či parametrů dle odst. </w:t>
      </w:r>
      <w:r w:rsidRPr="006F6ADC">
        <w:rPr>
          <w:rFonts w:ascii="Calibri" w:hAnsi="Calibri" w:cs="Calibri"/>
          <w:sz w:val="22"/>
          <w:szCs w:val="22"/>
        </w:rPr>
        <w:fldChar w:fldCharType="begin"/>
      </w:r>
      <w:r w:rsidRPr="006F6ADC">
        <w:rPr>
          <w:rFonts w:ascii="Calibri" w:hAnsi="Calibri" w:cs="Calibri"/>
          <w:sz w:val="22"/>
          <w:szCs w:val="22"/>
        </w:rPr>
        <w:instrText xml:space="preserve"> REF _Ref399842775 \r \h  \* MERGEFORMAT </w:instrText>
      </w:r>
      <w:r w:rsidRPr="006F6ADC">
        <w:rPr>
          <w:rFonts w:ascii="Calibri" w:hAnsi="Calibri" w:cs="Calibri"/>
          <w:sz w:val="22"/>
          <w:szCs w:val="22"/>
        </w:rPr>
      </w:r>
      <w:r w:rsidRPr="006F6ADC">
        <w:rPr>
          <w:rFonts w:ascii="Calibri" w:hAnsi="Calibri" w:cs="Calibri"/>
          <w:sz w:val="22"/>
          <w:szCs w:val="22"/>
        </w:rPr>
        <w:fldChar w:fldCharType="separate"/>
      </w:r>
      <w:proofErr w:type="gramStart"/>
      <w:r w:rsidRPr="006F6ADC">
        <w:rPr>
          <w:rFonts w:ascii="Calibri" w:hAnsi="Calibri" w:cs="Calibri"/>
          <w:sz w:val="22"/>
          <w:szCs w:val="22"/>
        </w:rPr>
        <w:t>12.2.3</w:t>
      </w:r>
      <w:proofErr w:type="gramEnd"/>
      <w:r w:rsidRPr="006F6ADC">
        <w:rPr>
          <w:rFonts w:ascii="Calibri" w:hAnsi="Calibri" w:cs="Calibri"/>
          <w:sz w:val="22"/>
          <w:szCs w:val="22"/>
        </w:rPr>
        <w:fldChar w:fldCharType="end"/>
      </w:r>
      <w:r w:rsidRPr="006F6ADC">
        <w:rPr>
          <w:rFonts w:ascii="Calibri" w:hAnsi="Calibri" w:cs="Calibri"/>
          <w:sz w:val="22"/>
          <w:szCs w:val="22"/>
        </w:rPr>
        <w:t>, v jehož důsledku uplatnil Objednatel nárok na odstoupení od Smlouvy,</w:t>
      </w:r>
    </w:p>
    <w:p w14:paraId="42842A09" w14:textId="572AA095" w:rsidR="00597DA6" w:rsidRPr="006F6ADC" w:rsidRDefault="00597DA6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F6ADC">
        <w:rPr>
          <w:rFonts w:ascii="Calibri" w:hAnsi="Calibri" w:cs="Calibri"/>
          <w:sz w:val="22"/>
          <w:szCs w:val="22"/>
        </w:rPr>
        <w:t>30</w:t>
      </w:r>
      <w:r w:rsidR="00581AF6" w:rsidRPr="006F6ADC">
        <w:rPr>
          <w:rFonts w:ascii="Calibri" w:hAnsi="Calibri" w:cs="Calibri"/>
          <w:sz w:val="22"/>
          <w:szCs w:val="22"/>
        </w:rPr>
        <w:t xml:space="preserve"> </w:t>
      </w:r>
      <w:r w:rsidRPr="006F6ADC">
        <w:rPr>
          <w:rFonts w:ascii="Calibri" w:hAnsi="Calibri" w:cs="Calibri"/>
          <w:sz w:val="22"/>
          <w:szCs w:val="22"/>
        </w:rPr>
        <w:t>% z ceny části převzatého Díla, kter</w:t>
      </w:r>
      <w:r w:rsidR="00A064EE" w:rsidRPr="006F6ADC">
        <w:rPr>
          <w:rFonts w:ascii="Calibri" w:hAnsi="Calibri" w:cs="Calibri"/>
          <w:sz w:val="22"/>
          <w:szCs w:val="22"/>
        </w:rPr>
        <w:t>á</w:t>
      </w:r>
      <w:r w:rsidRPr="006F6ADC">
        <w:rPr>
          <w:rFonts w:ascii="Calibri" w:hAnsi="Calibri" w:cs="Calibri"/>
          <w:sz w:val="22"/>
          <w:szCs w:val="22"/>
        </w:rPr>
        <w:t xml:space="preserve"> nesplňuje technické podmínky či parametry dle odst. </w:t>
      </w:r>
      <w:r w:rsidRPr="006F6ADC">
        <w:rPr>
          <w:rFonts w:ascii="Calibri" w:hAnsi="Calibri" w:cs="Calibri"/>
          <w:sz w:val="22"/>
          <w:szCs w:val="22"/>
        </w:rPr>
        <w:fldChar w:fldCharType="begin"/>
      </w:r>
      <w:r w:rsidRPr="006F6ADC">
        <w:rPr>
          <w:rFonts w:ascii="Calibri" w:hAnsi="Calibri" w:cs="Calibri"/>
          <w:sz w:val="22"/>
          <w:szCs w:val="22"/>
        </w:rPr>
        <w:instrText xml:space="preserve"> REF _Ref399842775 \r \h  \* MERGEFORMAT </w:instrText>
      </w:r>
      <w:r w:rsidRPr="006F6ADC">
        <w:rPr>
          <w:rFonts w:ascii="Calibri" w:hAnsi="Calibri" w:cs="Calibri"/>
          <w:sz w:val="22"/>
          <w:szCs w:val="22"/>
        </w:rPr>
      </w:r>
      <w:r w:rsidRPr="006F6ADC">
        <w:rPr>
          <w:rFonts w:ascii="Calibri" w:hAnsi="Calibri" w:cs="Calibri"/>
          <w:sz w:val="22"/>
          <w:szCs w:val="22"/>
        </w:rPr>
        <w:fldChar w:fldCharType="separate"/>
      </w:r>
      <w:proofErr w:type="gramStart"/>
      <w:r w:rsidR="00136B4B" w:rsidRPr="006F6ADC">
        <w:rPr>
          <w:rFonts w:ascii="Calibri" w:hAnsi="Calibri" w:cs="Calibri"/>
          <w:sz w:val="22"/>
          <w:szCs w:val="22"/>
        </w:rPr>
        <w:t>12.2.3</w:t>
      </w:r>
      <w:proofErr w:type="gramEnd"/>
      <w:r w:rsidRPr="006F6ADC">
        <w:rPr>
          <w:rFonts w:ascii="Calibri" w:hAnsi="Calibri" w:cs="Calibri"/>
          <w:sz w:val="22"/>
          <w:szCs w:val="22"/>
        </w:rPr>
        <w:fldChar w:fldCharType="end"/>
      </w:r>
      <w:r w:rsidRPr="006F6ADC">
        <w:rPr>
          <w:rFonts w:ascii="Calibri" w:hAnsi="Calibri" w:cs="Calibri"/>
          <w:sz w:val="22"/>
          <w:szCs w:val="22"/>
        </w:rPr>
        <w:t xml:space="preserve">, aniž by Objednatel takové plnění předem akceptoval v souladu s odst. </w:t>
      </w:r>
      <w:r w:rsidRPr="006F6ADC">
        <w:rPr>
          <w:rFonts w:ascii="Calibri" w:hAnsi="Calibri" w:cs="Calibri"/>
          <w:sz w:val="22"/>
          <w:szCs w:val="22"/>
        </w:rPr>
        <w:fldChar w:fldCharType="begin"/>
      </w:r>
      <w:r w:rsidRPr="006F6ADC">
        <w:rPr>
          <w:rFonts w:ascii="Calibri" w:hAnsi="Calibri" w:cs="Calibri"/>
          <w:sz w:val="22"/>
          <w:szCs w:val="22"/>
        </w:rPr>
        <w:instrText xml:space="preserve"> REF _Ref475646636 \r \h  \* MERGEFORMAT </w:instrText>
      </w:r>
      <w:r w:rsidRPr="006F6ADC">
        <w:rPr>
          <w:rFonts w:ascii="Calibri" w:hAnsi="Calibri" w:cs="Calibri"/>
          <w:sz w:val="22"/>
          <w:szCs w:val="22"/>
        </w:rPr>
      </w:r>
      <w:r w:rsidRPr="006F6ADC">
        <w:rPr>
          <w:rFonts w:ascii="Calibri" w:hAnsi="Calibri" w:cs="Calibri"/>
          <w:sz w:val="22"/>
          <w:szCs w:val="22"/>
        </w:rPr>
        <w:fldChar w:fldCharType="separate"/>
      </w:r>
      <w:r w:rsidR="00136B4B" w:rsidRPr="006F6ADC">
        <w:rPr>
          <w:rFonts w:ascii="Calibri" w:hAnsi="Calibri" w:cs="Calibri"/>
          <w:sz w:val="22"/>
          <w:szCs w:val="22"/>
        </w:rPr>
        <w:t>9.4.1</w:t>
      </w:r>
      <w:r w:rsidRPr="006F6ADC">
        <w:rPr>
          <w:rFonts w:ascii="Calibri" w:hAnsi="Calibri" w:cs="Calibri"/>
          <w:sz w:val="22"/>
          <w:szCs w:val="22"/>
        </w:rPr>
        <w:fldChar w:fldCharType="end"/>
      </w:r>
      <w:r w:rsidRPr="006F6ADC">
        <w:rPr>
          <w:rFonts w:ascii="Calibri" w:hAnsi="Calibri" w:cs="Calibri"/>
          <w:sz w:val="22"/>
          <w:szCs w:val="22"/>
        </w:rPr>
        <w:t>.</w:t>
      </w:r>
    </w:p>
    <w:p w14:paraId="6EACEC93" w14:textId="77927C86" w:rsidR="00597DA6" w:rsidRPr="006F6ADC" w:rsidRDefault="005D4089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F6ADC">
        <w:rPr>
          <w:rFonts w:ascii="Calibri" w:hAnsi="Calibri" w:cs="Calibri"/>
          <w:sz w:val="22"/>
          <w:szCs w:val="22"/>
        </w:rPr>
        <w:t>1.0</w:t>
      </w:r>
      <w:r w:rsidR="00597DA6" w:rsidRPr="006F6ADC">
        <w:rPr>
          <w:rFonts w:ascii="Calibri" w:hAnsi="Calibri" w:cs="Calibri"/>
          <w:sz w:val="22"/>
          <w:szCs w:val="22"/>
        </w:rPr>
        <w:t xml:space="preserve">00,- Kč za každý započatý den prodlení se zahájením prací spojených s odstraněním reklamovaných </w:t>
      </w:r>
      <w:r w:rsidR="009E5261" w:rsidRPr="006F6ADC">
        <w:rPr>
          <w:rFonts w:ascii="Calibri" w:hAnsi="Calibri" w:cs="Calibri"/>
          <w:sz w:val="22"/>
          <w:szCs w:val="22"/>
        </w:rPr>
        <w:t>zá</w:t>
      </w:r>
      <w:r w:rsidR="00597DA6" w:rsidRPr="006F6ADC">
        <w:rPr>
          <w:rFonts w:ascii="Calibri" w:hAnsi="Calibri" w:cs="Calibri"/>
          <w:sz w:val="22"/>
          <w:szCs w:val="22"/>
        </w:rPr>
        <w:t xml:space="preserve">vad dle odst. </w:t>
      </w:r>
      <w:r w:rsidR="00597DA6" w:rsidRPr="006F6ADC">
        <w:rPr>
          <w:rFonts w:ascii="Calibri" w:hAnsi="Calibri" w:cs="Calibri"/>
          <w:sz w:val="22"/>
          <w:szCs w:val="22"/>
        </w:rPr>
        <w:fldChar w:fldCharType="begin"/>
      </w:r>
      <w:r w:rsidR="00597DA6" w:rsidRPr="006F6ADC">
        <w:rPr>
          <w:rFonts w:ascii="Calibri" w:hAnsi="Calibri" w:cs="Calibri"/>
          <w:sz w:val="22"/>
          <w:szCs w:val="22"/>
        </w:rPr>
        <w:instrText xml:space="preserve"> REF _Ref409427142 \r \h  \* MERGEFORMAT </w:instrText>
      </w:r>
      <w:r w:rsidR="00597DA6" w:rsidRPr="006F6ADC">
        <w:rPr>
          <w:rFonts w:ascii="Calibri" w:hAnsi="Calibri" w:cs="Calibri"/>
          <w:sz w:val="22"/>
          <w:szCs w:val="22"/>
        </w:rPr>
      </w:r>
      <w:r w:rsidR="00597DA6" w:rsidRPr="006F6ADC">
        <w:rPr>
          <w:rFonts w:ascii="Calibri" w:hAnsi="Calibri" w:cs="Calibri"/>
          <w:sz w:val="22"/>
          <w:szCs w:val="22"/>
        </w:rPr>
        <w:fldChar w:fldCharType="separate"/>
      </w:r>
      <w:proofErr w:type="gramStart"/>
      <w:r w:rsidR="00136B4B" w:rsidRPr="006F6ADC">
        <w:rPr>
          <w:rFonts w:ascii="Calibri" w:hAnsi="Calibri" w:cs="Calibri"/>
          <w:sz w:val="22"/>
          <w:szCs w:val="22"/>
        </w:rPr>
        <w:t>14.6</w:t>
      </w:r>
      <w:r w:rsidR="00597DA6" w:rsidRPr="006F6ADC">
        <w:rPr>
          <w:rFonts w:ascii="Calibri" w:hAnsi="Calibri" w:cs="Calibri"/>
          <w:sz w:val="22"/>
          <w:szCs w:val="22"/>
        </w:rPr>
        <w:fldChar w:fldCharType="end"/>
      </w:r>
      <w:r w:rsidR="00597DA6" w:rsidRPr="006F6ADC">
        <w:rPr>
          <w:rFonts w:ascii="Calibri" w:hAnsi="Calibri" w:cs="Calibri"/>
          <w:sz w:val="22"/>
          <w:szCs w:val="22"/>
        </w:rPr>
        <w:t>.</w:t>
      </w:r>
      <w:proofErr w:type="gramEnd"/>
    </w:p>
    <w:p w14:paraId="03719AF9" w14:textId="526037BD" w:rsidR="00597DA6" w:rsidRPr="006F6ADC" w:rsidRDefault="005D4089" w:rsidP="00597DA6">
      <w:pPr>
        <w:pStyle w:val="Odstavecseseznamem1"/>
        <w:numPr>
          <w:ilvl w:val="2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6F6ADC">
        <w:rPr>
          <w:rFonts w:ascii="Calibri" w:hAnsi="Calibri" w:cs="Calibri"/>
          <w:sz w:val="22"/>
          <w:szCs w:val="22"/>
        </w:rPr>
        <w:t>1.0</w:t>
      </w:r>
      <w:r w:rsidR="00597DA6" w:rsidRPr="006F6ADC">
        <w:rPr>
          <w:rFonts w:ascii="Calibri" w:hAnsi="Calibri" w:cs="Calibri"/>
          <w:sz w:val="22"/>
          <w:szCs w:val="22"/>
        </w:rPr>
        <w:t xml:space="preserve">00,- Kč za každý započatý den prodlení s </w:t>
      </w:r>
      <w:r w:rsidR="00597DA6" w:rsidRPr="006F6ADC">
        <w:rPr>
          <w:rFonts w:ascii="Calibri" w:hAnsi="Calibri" w:cs="Calibri"/>
          <w:bCs/>
          <w:sz w:val="22"/>
          <w:szCs w:val="22"/>
        </w:rPr>
        <w:t xml:space="preserve">řádným dokončením opravy reklamované </w:t>
      </w:r>
      <w:r w:rsidR="009E5261" w:rsidRPr="006F6ADC">
        <w:rPr>
          <w:rFonts w:ascii="Calibri" w:hAnsi="Calibri" w:cs="Calibri"/>
          <w:bCs/>
          <w:sz w:val="22"/>
          <w:szCs w:val="22"/>
        </w:rPr>
        <w:t>zá</w:t>
      </w:r>
      <w:r w:rsidR="00597DA6" w:rsidRPr="006F6ADC">
        <w:rPr>
          <w:rFonts w:ascii="Calibri" w:hAnsi="Calibri" w:cs="Calibri"/>
          <w:bCs/>
          <w:sz w:val="22"/>
          <w:szCs w:val="22"/>
        </w:rPr>
        <w:t>vady v termínu.</w:t>
      </w:r>
    </w:p>
    <w:p w14:paraId="5FEDE7CD" w14:textId="77777777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sz w:val="22"/>
          <w:szCs w:val="22"/>
        </w:rPr>
      </w:pPr>
      <w:r w:rsidRPr="005A1BA4">
        <w:rPr>
          <w:rFonts w:ascii="Calibri" w:hAnsi="Calibri" w:cs="Calibri"/>
          <w:sz w:val="22"/>
          <w:szCs w:val="22"/>
        </w:rPr>
        <w:t xml:space="preserve">Pro případ prodlení s úhradou kterékoli splatné pohledávky (peněžitého dluhu) dle Smlouvy je prodlévající Objednatel či Zhotovitel (dlužník) povinen zaplatit druhé Smluvní straně (věřiteli) úrok z prodlení v zákonné výši za každý započatý den prodlení. </w:t>
      </w:r>
    </w:p>
    <w:p w14:paraId="30B50076" w14:textId="77777777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>Smluvní pokuta je splatná do 30 dnů ode dne odeslání výzvy k zaplacení.</w:t>
      </w:r>
    </w:p>
    <w:p w14:paraId="6FF77D6C" w14:textId="2D353AEF" w:rsidR="00597DA6" w:rsidRPr="00136B4B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>Zaplacením smluvní pokuty nejsou dotčeny nároky Smluvních stran na náhradu škody, použití ustanovení § 2050 OZ je vyloučeno.</w:t>
      </w:r>
    </w:p>
    <w:p w14:paraId="6E22B1A5" w14:textId="2549CD52" w:rsidR="00136B4B" w:rsidRPr="00861CBC" w:rsidRDefault="00136B4B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847232">
        <w:rPr>
          <w:rFonts w:ascii="Calibri" w:hAnsi="Calibri" w:cs="Calibri"/>
          <w:bCs/>
          <w:sz w:val="22"/>
          <w:szCs w:val="22"/>
        </w:rPr>
        <w:t>Zaplacení smluvní pokuty nelze požadovat, způsobí-li porušení smluvní povinnosti zásah vyšší moci. Okolnosti související s epidemií Covid-19 se považují za případy vyšší moci, a to i p</w:t>
      </w:r>
      <w:r>
        <w:rPr>
          <w:rFonts w:ascii="Calibri" w:hAnsi="Calibri" w:cs="Calibri"/>
          <w:bCs/>
          <w:sz w:val="22"/>
          <w:szCs w:val="22"/>
        </w:rPr>
        <w:t>řesto, že k datu uzavření této S</w:t>
      </w:r>
      <w:r w:rsidRPr="00847232">
        <w:rPr>
          <w:rFonts w:ascii="Calibri" w:hAnsi="Calibri" w:cs="Calibri"/>
          <w:bCs/>
          <w:sz w:val="22"/>
          <w:szCs w:val="22"/>
        </w:rPr>
        <w:t>mlouvy epidemie již probíhá</w:t>
      </w:r>
      <w:r>
        <w:rPr>
          <w:rFonts w:ascii="Calibri" w:hAnsi="Calibri" w:cs="Calibri"/>
          <w:bCs/>
          <w:sz w:val="22"/>
          <w:szCs w:val="22"/>
        </w:rPr>
        <w:t>.</w:t>
      </w:r>
    </w:p>
    <w:p w14:paraId="66A75680" w14:textId="77777777" w:rsidR="00861CBC" w:rsidRPr="005A1BA4" w:rsidRDefault="00861CBC" w:rsidP="00861CBC">
      <w:pPr>
        <w:pStyle w:val="Odstavecseseznamem1"/>
        <w:spacing w:after="240"/>
        <w:ind w:left="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031D9AF8" w14:textId="77777777" w:rsidR="00597DA6" w:rsidRPr="005A1BA4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b/>
          <w:bCs/>
          <w:sz w:val="22"/>
          <w:szCs w:val="22"/>
          <w:u w:val="single"/>
        </w:rPr>
        <w:t>SPORY</w:t>
      </w:r>
    </w:p>
    <w:p w14:paraId="0FF484AD" w14:textId="5850C754" w:rsidR="00597DA6" w:rsidRPr="00861CBC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>Veškeré spory vzniklé z této Smlouvy či z právních vztahů s ní souvisejících budou Smluvní strany řešit jednáním. V případě, že nebude možné spor urovnat jednáním, bude takový spor rozhodovat na návrh jedné ze Smluvních stran soud, jehož místní příslušnost je určena sídlem Objednatele.</w:t>
      </w:r>
    </w:p>
    <w:p w14:paraId="2DFBB450" w14:textId="77777777" w:rsidR="00861CBC" w:rsidRPr="005A1BA4" w:rsidRDefault="00861CBC" w:rsidP="00861CBC">
      <w:pPr>
        <w:pStyle w:val="Odstavecseseznamem1"/>
        <w:spacing w:after="240"/>
        <w:ind w:left="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</w:p>
    <w:p w14:paraId="7BAD811E" w14:textId="77777777" w:rsidR="00597DA6" w:rsidRPr="005A1BA4" w:rsidRDefault="00597DA6" w:rsidP="00597DA6">
      <w:pPr>
        <w:pStyle w:val="Odstavecseseznamem1"/>
        <w:numPr>
          <w:ilvl w:val="0"/>
          <w:numId w:val="29"/>
        </w:numPr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b/>
          <w:bCs/>
          <w:sz w:val="22"/>
          <w:szCs w:val="22"/>
          <w:u w:val="single"/>
        </w:rPr>
        <w:t>ZÁVĚREČNÁ A JINÁ UJEDNÁNÍ</w:t>
      </w:r>
    </w:p>
    <w:p w14:paraId="03DA0B04" w14:textId="77777777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sz w:val="22"/>
          <w:szCs w:val="22"/>
        </w:rPr>
      </w:pPr>
      <w:r w:rsidRPr="005A1BA4">
        <w:rPr>
          <w:rFonts w:ascii="Calibri" w:hAnsi="Calibri" w:cs="Calibri"/>
          <w:sz w:val="22"/>
          <w:szCs w:val="22"/>
        </w:rPr>
        <w:t>Zhotovitel potvrzuje, že se v plném rozsahu seznámil se zadáním Díla, jeho rozsahem a s veškerými jeho podklady, dále že tyto podklady pro zhotovení Díla ověřil z hlediska jejich úplnosti a správnosti a je schopen splnit svůj závazek za Cenu sjednanou v této Smlouvě.</w:t>
      </w:r>
    </w:p>
    <w:p w14:paraId="69383EF0" w14:textId="77777777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lastRenderedPageBreak/>
        <w:t>Smlouva představuje úplnou a ucelenou smlouvu mezi Objednatelem a Zhotovitelem.</w:t>
      </w:r>
    </w:p>
    <w:p w14:paraId="05B243EC" w14:textId="77777777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bookmarkStart w:id="29" w:name="_Ref418071993"/>
      <w:r w:rsidRPr="005A1BA4">
        <w:rPr>
          <w:rFonts w:ascii="Calibri" w:hAnsi="Calibri" w:cs="Calibri"/>
          <w:sz w:val="22"/>
          <w:szCs w:val="22"/>
        </w:rPr>
        <w:t>Tuto Smlouvu lze doplnit nebo měnit výlučně formou písemných očíslovaných dodatků opatřených časovým a místním určením a podepsaných oprávněnými zástupci Smluvních stran. Smluvní strany ve smyslu ustanovení § 564 OZ výslovně vylučují provedení změn Smlouvy v jiné formě.</w:t>
      </w:r>
      <w:bookmarkEnd w:id="29"/>
      <w:r w:rsidRPr="005A1BA4">
        <w:rPr>
          <w:rFonts w:ascii="Calibri" w:hAnsi="Calibri" w:cs="Calibri"/>
          <w:sz w:val="22"/>
          <w:szCs w:val="22"/>
        </w:rPr>
        <w:t xml:space="preserve"> U případných víceprací nesmí být jednotkové ceny jednotlivých položek vyšší než jednotkové ceny uvedené v Příloze č. 2 Smlouvy.</w:t>
      </w:r>
    </w:p>
    <w:p w14:paraId="12210524" w14:textId="699E28D3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 xml:space="preserve">Tato Smlouva je sepsána ve </w:t>
      </w:r>
      <w:r w:rsidR="00415009">
        <w:rPr>
          <w:rFonts w:ascii="Calibri" w:hAnsi="Calibri" w:cs="Calibri"/>
          <w:sz w:val="22"/>
          <w:szCs w:val="22"/>
        </w:rPr>
        <w:t>dvou</w:t>
      </w:r>
      <w:r w:rsidRPr="005A1BA4">
        <w:rPr>
          <w:rFonts w:ascii="Calibri" w:hAnsi="Calibri" w:cs="Calibri"/>
          <w:sz w:val="22"/>
          <w:szCs w:val="22"/>
        </w:rPr>
        <w:t xml:space="preserve"> (</w:t>
      </w:r>
      <w:r w:rsidR="00415009">
        <w:rPr>
          <w:rFonts w:ascii="Calibri" w:hAnsi="Calibri" w:cs="Calibri"/>
          <w:sz w:val="22"/>
          <w:szCs w:val="22"/>
        </w:rPr>
        <w:t>2</w:t>
      </w:r>
      <w:r w:rsidRPr="005A1BA4">
        <w:rPr>
          <w:rFonts w:ascii="Calibri" w:hAnsi="Calibri" w:cs="Calibri"/>
          <w:sz w:val="22"/>
          <w:szCs w:val="22"/>
        </w:rPr>
        <w:t xml:space="preserve">) vyhotoveních, z nichž každé vyhotovení má povahu originálu, přičemž </w:t>
      </w:r>
      <w:r w:rsidR="00415009">
        <w:rPr>
          <w:rFonts w:ascii="Calibri" w:hAnsi="Calibri" w:cs="Calibri"/>
          <w:sz w:val="22"/>
          <w:szCs w:val="22"/>
        </w:rPr>
        <w:t>každá Smluvní strana obdrží po</w:t>
      </w:r>
      <w:r w:rsidRPr="005A1BA4">
        <w:rPr>
          <w:rFonts w:ascii="Calibri" w:hAnsi="Calibri" w:cs="Calibri"/>
          <w:sz w:val="22"/>
          <w:szCs w:val="22"/>
        </w:rPr>
        <w:t xml:space="preserve"> jedno</w:t>
      </w:r>
      <w:r w:rsidR="00415009">
        <w:rPr>
          <w:rFonts w:ascii="Calibri" w:hAnsi="Calibri" w:cs="Calibri"/>
          <w:sz w:val="22"/>
          <w:szCs w:val="22"/>
        </w:rPr>
        <w:t>m</w:t>
      </w:r>
      <w:r w:rsidRPr="005A1BA4">
        <w:rPr>
          <w:rFonts w:ascii="Calibri" w:hAnsi="Calibri" w:cs="Calibri"/>
          <w:sz w:val="22"/>
          <w:szCs w:val="22"/>
        </w:rPr>
        <w:t xml:space="preserve"> (1) vyhotovení.  </w:t>
      </w:r>
    </w:p>
    <w:p w14:paraId="56264476" w14:textId="77777777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bCs/>
          <w:sz w:val="22"/>
          <w:szCs w:val="22"/>
        </w:rPr>
        <w:t xml:space="preserve">Smluvní strany výslovně souhlasí s tím, aby Smlouva jako celek včetně všech příloh a údajů o Smluvních stranách, předmětu Smlouvy, číselném označení této Smlouvy, Ceně a datu jejího uzavření byla uveřejněna v souladu se zákonem č. 340/2015 Sb., o zvláštních podmínkách účinnosti některých smluv, uveřejňování těchto smluv a registru smluv, v platném znění (dále jen </w:t>
      </w:r>
      <w:r w:rsidRPr="005A1BA4">
        <w:rPr>
          <w:rFonts w:ascii="Calibri" w:hAnsi="Calibri" w:cs="Calibri"/>
          <w:b/>
          <w:bCs/>
          <w:sz w:val="22"/>
          <w:szCs w:val="22"/>
        </w:rPr>
        <w:t>„ZRS“</w:t>
      </w:r>
      <w:r w:rsidRPr="005A1BA4">
        <w:rPr>
          <w:rFonts w:ascii="Calibri" w:hAnsi="Calibri" w:cs="Calibri"/>
          <w:bCs/>
          <w:sz w:val="22"/>
          <w:szCs w:val="22"/>
        </w:rPr>
        <w:t>). Smluvní strany prohlašují, že veškeré informace uvedené ve Smlouvě a jejích přílohách nepovažují za obchodní tajemství ve smyslu § 504 OZ a udělují svolení k jejich užití a zveřejnění bez stanovení jakýchkoliv dalších podmínek.</w:t>
      </w:r>
    </w:p>
    <w:p w14:paraId="0A597155" w14:textId="77777777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bCs/>
          <w:sz w:val="22"/>
          <w:szCs w:val="22"/>
        </w:rPr>
        <w:t>Smluvní strany se dohodly, že uveřejnění Smlouvy prostřednictvím registru smluv v souladu se ZRS zajistí Objednatel.</w:t>
      </w:r>
    </w:p>
    <w:p w14:paraId="643D701A" w14:textId="77777777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jc w:val="both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>Nedílnou součástí Smlouvy jsou tyto přílohy:</w:t>
      </w:r>
    </w:p>
    <w:p w14:paraId="306FF7F3" w14:textId="13DF1BB6" w:rsidR="00597DA6" w:rsidRPr="000317B4" w:rsidRDefault="00597DA6" w:rsidP="000317B4">
      <w:pPr>
        <w:pStyle w:val="Odstavecseseznamem1"/>
        <w:spacing w:after="240"/>
        <w:ind w:left="567"/>
        <w:jc w:val="both"/>
        <w:rPr>
          <w:rFonts w:ascii="Calibri" w:hAnsi="Calibri" w:cs="Calibri"/>
          <w:b/>
          <w:sz w:val="22"/>
          <w:szCs w:val="22"/>
        </w:rPr>
      </w:pPr>
      <w:r w:rsidRPr="005A1BA4">
        <w:rPr>
          <w:rFonts w:ascii="Calibri" w:hAnsi="Calibri" w:cs="Calibri"/>
          <w:b/>
          <w:sz w:val="22"/>
          <w:szCs w:val="22"/>
        </w:rPr>
        <w:t xml:space="preserve">Příloha č. 1 – </w:t>
      </w:r>
      <w:r w:rsidR="005D4089">
        <w:rPr>
          <w:rFonts w:ascii="Calibri" w:hAnsi="Calibri" w:cs="Calibri"/>
          <w:b/>
          <w:sz w:val="22"/>
          <w:szCs w:val="22"/>
        </w:rPr>
        <w:t>Projektová dokumentace</w:t>
      </w:r>
    </w:p>
    <w:p w14:paraId="7E931596" w14:textId="3BC9C906" w:rsidR="00921F97" w:rsidRPr="005A1BA4" w:rsidRDefault="00597DA6" w:rsidP="00295A1E">
      <w:pPr>
        <w:spacing w:after="240"/>
        <w:ind w:left="567"/>
        <w:rPr>
          <w:rFonts w:ascii="Calibri" w:hAnsi="Calibri" w:cs="Calibri"/>
          <w:b/>
          <w:sz w:val="22"/>
        </w:rPr>
      </w:pPr>
      <w:r w:rsidRPr="005A1BA4">
        <w:rPr>
          <w:rFonts w:ascii="Calibri" w:hAnsi="Calibri" w:cs="Calibri"/>
          <w:b/>
          <w:sz w:val="22"/>
        </w:rPr>
        <w:t xml:space="preserve">Příloha č. 2 – </w:t>
      </w:r>
      <w:r w:rsidR="000317B4">
        <w:rPr>
          <w:rFonts w:ascii="Calibri" w:hAnsi="Calibri" w:cs="Calibri"/>
          <w:b/>
          <w:sz w:val="22"/>
        </w:rPr>
        <w:t>Cenová n</w:t>
      </w:r>
      <w:r w:rsidRPr="005A1BA4">
        <w:rPr>
          <w:rFonts w:ascii="Calibri" w:hAnsi="Calibri" w:cs="Calibri"/>
          <w:b/>
          <w:sz w:val="22"/>
        </w:rPr>
        <w:t>abídka</w:t>
      </w:r>
    </w:p>
    <w:p w14:paraId="6C61BD7E" w14:textId="77777777" w:rsidR="00597DA6" w:rsidRPr="005A1BA4" w:rsidRDefault="00597DA6" w:rsidP="00597DA6">
      <w:pPr>
        <w:pStyle w:val="Odstavecseseznamem1"/>
        <w:numPr>
          <w:ilvl w:val="1"/>
          <w:numId w:val="29"/>
        </w:numPr>
        <w:tabs>
          <w:tab w:val="clear" w:pos="1021"/>
          <w:tab w:val="num" w:pos="567"/>
        </w:tabs>
        <w:spacing w:after="240"/>
        <w:rPr>
          <w:rFonts w:ascii="Calibri" w:hAnsi="Calibri" w:cs="Calibri"/>
          <w:b/>
          <w:bCs/>
          <w:sz w:val="22"/>
          <w:szCs w:val="22"/>
          <w:u w:val="single"/>
        </w:rPr>
      </w:pPr>
      <w:r w:rsidRPr="005A1BA4">
        <w:rPr>
          <w:rFonts w:ascii="Calibri" w:hAnsi="Calibri" w:cs="Calibri"/>
          <w:sz w:val="22"/>
          <w:szCs w:val="22"/>
        </w:rPr>
        <w:t>Smluvní strany stvrzují Smlouvu podpisem na důkaz souhlasu s celým jejím obsahem.</w:t>
      </w:r>
    </w:p>
    <w:p w14:paraId="53128261" w14:textId="77777777" w:rsidR="00731B42" w:rsidRPr="005A1BA4" w:rsidRDefault="00731B42" w:rsidP="00E559B6">
      <w:pPr>
        <w:rPr>
          <w:rFonts w:ascii="Calibri" w:hAnsi="Calibri" w:cs="Calibri"/>
          <w:sz w:val="22"/>
        </w:rPr>
      </w:pPr>
    </w:p>
    <w:p w14:paraId="62486C05" w14:textId="77777777" w:rsidR="00FE42D2" w:rsidRPr="005A1BA4" w:rsidRDefault="00FE42D2" w:rsidP="00E559B6">
      <w:pPr>
        <w:rPr>
          <w:rFonts w:ascii="Calibri" w:hAnsi="Calibri" w:cs="Calibri"/>
          <w:sz w:val="22"/>
        </w:rPr>
      </w:pPr>
    </w:p>
    <w:tbl>
      <w:tblPr>
        <w:tblStyle w:val="Mkatabulky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0"/>
        <w:gridCol w:w="4530"/>
      </w:tblGrid>
      <w:tr w:rsidR="00FD4E55" w:rsidRPr="005A1BA4" w14:paraId="039A9C2B" w14:textId="77777777" w:rsidTr="00176909">
        <w:tc>
          <w:tcPr>
            <w:tcW w:w="4530" w:type="dxa"/>
          </w:tcPr>
          <w:p w14:paraId="34674EC4" w14:textId="79959E28" w:rsidR="00FD4E55" w:rsidRPr="005A1BA4" w:rsidRDefault="007936D7" w:rsidP="00FD4E55">
            <w:pPr>
              <w:rPr>
                <w:rFonts w:ascii="Calibri" w:hAnsi="Calibri" w:cs="Calibri"/>
                <w:sz w:val="22"/>
              </w:rPr>
            </w:pPr>
            <w:r w:rsidRPr="005A1BA4">
              <w:rPr>
                <w:rFonts w:ascii="Calibri" w:hAnsi="Calibri" w:cs="Calibri"/>
                <w:sz w:val="22"/>
              </w:rPr>
              <w:t xml:space="preserve">Za: </w:t>
            </w:r>
            <w:r w:rsidR="00415009">
              <w:rPr>
                <w:rFonts w:ascii="Calibri" w:hAnsi="Calibri" w:cs="Calibri"/>
                <w:sz w:val="22"/>
              </w:rPr>
              <w:t>Astronomický ústav AV ČR,</w:t>
            </w:r>
            <w:r w:rsidRPr="005A1BA4">
              <w:rPr>
                <w:rFonts w:ascii="Calibri" w:hAnsi="Calibri" w:cs="Calibri"/>
                <w:sz w:val="22"/>
              </w:rPr>
              <w:t xml:space="preserve"> v. v. i.</w:t>
            </w:r>
          </w:p>
        </w:tc>
        <w:tc>
          <w:tcPr>
            <w:tcW w:w="4530" w:type="dxa"/>
          </w:tcPr>
          <w:p w14:paraId="1425B390" w14:textId="559F4D65" w:rsidR="00FD4E55" w:rsidRPr="005A1BA4" w:rsidRDefault="007936D7" w:rsidP="00415009">
            <w:pPr>
              <w:rPr>
                <w:rFonts w:ascii="Calibri" w:hAnsi="Calibri" w:cs="Calibri"/>
                <w:sz w:val="22"/>
              </w:rPr>
            </w:pPr>
            <w:r w:rsidRPr="005A1BA4">
              <w:rPr>
                <w:rFonts w:ascii="Calibri" w:hAnsi="Calibri" w:cs="Calibri"/>
                <w:sz w:val="22"/>
              </w:rPr>
              <w:t xml:space="preserve">Za: </w:t>
            </w:r>
            <w:r w:rsidR="005D4089" w:rsidRPr="005D4089">
              <w:rPr>
                <w:rFonts w:ascii="Calibri" w:hAnsi="Calibri" w:cs="Calibri"/>
                <w:sz w:val="22"/>
              </w:rPr>
              <w:t>AMAR INSTALACE s.r.o.</w:t>
            </w:r>
          </w:p>
        </w:tc>
      </w:tr>
      <w:tr w:rsidR="00FD4E55" w:rsidRPr="005A1BA4" w14:paraId="4101652C" w14:textId="77777777" w:rsidTr="00176909">
        <w:tc>
          <w:tcPr>
            <w:tcW w:w="4530" w:type="dxa"/>
          </w:tcPr>
          <w:p w14:paraId="4B99056E" w14:textId="77777777" w:rsidR="00FD4E55" w:rsidRPr="005A1BA4" w:rsidRDefault="00FD4E55" w:rsidP="00FD4E55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4530" w:type="dxa"/>
          </w:tcPr>
          <w:p w14:paraId="1299C43A" w14:textId="77777777" w:rsidR="00FD4E55" w:rsidRPr="005A1BA4" w:rsidRDefault="00FD4E55" w:rsidP="00FD4E55">
            <w:pPr>
              <w:rPr>
                <w:rFonts w:ascii="Calibri" w:hAnsi="Calibri" w:cs="Calibri"/>
                <w:sz w:val="22"/>
              </w:rPr>
            </w:pPr>
          </w:p>
        </w:tc>
      </w:tr>
      <w:tr w:rsidR="00FD4E55" w:rsidRPr="005A1BA4" w14:paraId="170FFBEB" w14:textId="77777777" w:rsidTr="00176909">
        <w:tc>
          <w:tcPr>
            <w:tcW w:w="4530" w:type="dxa"/>
          </w:tcPr>
          <w:p w14:paraId="3B6D8CEF" w14:textId="224491C8" w:rsidR="00FD4E55" w:rsidRPr="005A1BA4" w:rsidRDefault="00FD4E55" w:rsidP="00FD4E55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4530" w:type="dxa"/>
          </w:tcPr>
          <w:p w14:paraId="3388BC60" w14:textId="3D28D69B" w:rsidR="00FD4E55" w:rsidRPr="005A1BA4" w:rsidRDefault="00FD4E55" w:rsidP="00FD4E55">
            <w:pPr>
              <w:rPr>
                <w:rFonts w:ascii="Calibri" w:hAnsi="Calibri" w:cs="Calibri"/>
                <w:sz w:val="22"/>
              </w:rPr>
            </w:pPr>
          </w:p>
        </w:tc>
      </w:tr>
      <w:tr w:rsidR="00FD4E55" w:rsidRPr="005A1BA4" w14:paraId="4DDBEF00" w14:textId="77777777" w:rsidTr="00176909">
        <w:tc>
          <w:tcPr>
            <w:tcW w:w="4530" w:type="dxa"/>
          </w:tcPr>
          <w:p w14:paraId="3461D779" w14:textId="77777777" w:rsidR="00FD4E55" w:rsidRPr="005A1BA4" w:rsidRDefault="00FD4E55" w:rsidP="00E559B6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4530" w:type="dxa"/>
          </w:tcPr>
          <w:p w14:paraId="3CF2D8B6" w14:textId="77777777" w:rsidR="00FD4E55" w:rsidRPr="005A1BA4" w:rsidRDefault="00FD4E55" w:rsidP="00E559B6">
            <w:pPr>
              <w:rPr>
                <w:rFonts w:ascii="Calibri" w:hAnsi="Calibri" w:cs="Calibri"/>
                <w:sz w:val="22"/>
              </w:rPr>
            </w:pPr>
          </w:p>
        </w:tc>
      </w:tr>
      <w:tr w:rsidR="00FD4E55" w:rsidRPr="005A1BA4" w14:paraId="0FB78278" w14:textId="77777777" w:rsidTr="00176909">
        <w:tc>
          <w:tcPr>
            <w:tcW w:w="4530" w:type="dxa"/>
          </w:tcPr>
          <w:p w14:paraId="1FC39945" w14:textId="77777777" w:rsidR="00FD4E55" w:rsidRPr="005A1BA4" w:rsidRDefault="00FD4E55" w:rsidP="00E559B6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4530" w:type="dxa"/>
          </w:tcPr>
          <w:p w14:paraId="0562CB0E" w14:textId="77777777" w:rsidR="00FD4E55" w:rsidRPr="005A1BA4" w:rsidRDefault="00FD4E55" w:rsidP="00E559B6">
            <w:pPr>
              <w:rPr>
                <w:rFonts w:ascii="Calibri" w:hAnsi="Calibri" w:cs="Calibri"/>
                <w:sz w:val="22"/>
              </w:rPr>
            </w:pPr>
          </w:p>
        </w:tc>
      </w:tr>
      <w:tr w:rsidR="00FD4E55" w:rsidRPr="005A1BA4" w14:paraId="34CE0A41" w14:textId="77777777" w:rsidTr="00176909">
        <w:tc>
          <w:tcPr>
            <w:tcW w:w="4530" w:type="dxa"/>
          </w:tcPr>
          <w:p w14:paraId="62EBF3C5" w14:textId="77777777" w:rsidR="00FD4E55" w:rsidRPr="005A1BA4" w:rsidRDefault="00FD4E55" w:rsidP="00E559B6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4530" w:type="dxa"/>
          </w:tcPr>
          <w:p w14:paraId="6D98A12B" w14:textId="77777777" w:rsidR="00FD4E55" w:rsidRPr="005A1BA4" w:rsidRDefault="00FD4E55" w:rsidP="00E559B6">
            <w:pPr>
              <w:rPr>
                <w:rFonts w:ascii="Calibri" w:hAnsi="Calibri" w:cs="Calibri"/>
                <w:sz w:val="22"/>
              </w:rPr>
            </w:pPr>
          </w:p>
        </w:tc>
      </w:tr>
      <w:tr w:rsidR="00FD4E55" w:rsidRPr="005A1BA4" w14:paraId="42EED190" w14:textId="77777777" w:rsidTr="00176909">
        <w:tc>
          <w:tcPr>
            <w:tcW w:w="4530" w:type="dxa"/>
          </w:tcPr>
          <w:p w14:paraId="7C887C9F" w14:textId="77777777" w:rsidR="00FD4E55" w:rsidRPr="005A1BA4" w:rsidRDefault="00FD4E55" w:rsidP="00FD4E55">
            <w:pPr>
              <w:rPr>
                <w:rFonts w:ascii="Calibri" w:hAnsi="Calibri" w:cs="Calibri"/>
                <w:sz w:val="22"/>
              </w:rPr>
            </w:pPr>
            <w:r w:rsidRPr="005A1BA4">
              <w:rPr>
                <w:rFonts w:ascii="Calibri" w:hAnsi="Calibri" w:cs="Calibri"/>
                <w:sz w:val="22"/>
              </w:rPr>
              <w:t>__________________________</w:t>
            </w:r>
          </w:p>
        </w:tc>
        <w:tc>
          <w:tcPr>
            <w:tcW w:w="4530" w:type="dxa"/>
          </w:tcPr>
          <w:p w14:paraId="0CC1C81A" w14:textId="77777777" w:rsidR="00FD4E55" w:rsidRPr="005A1BA4" w:rsidRDefault="00FD4E55" w:rsidP="00FD4E55">
            <w:pPr>
              <w:rPr>
                <w:rFonts w:ascii="Calibri" w:hAnsi="Calibri" w:cs="Calibri"/>
                <w:sz w:val="22"/>
              </w:rPr>
            </w:pPr>
            <w:r w:rsidRPr="005A1BA4">
              <w:rPr>
                <w:rFonts w:ascii="Calibri" w:hAnsi="Calibri" w:cs="Calibri"/>
                <w:sz w:val="22"/>
              </w:rPr>
              <w:t>________________________</w:t>
            </w:r>
          </w:p>
        </w:tc>
      </w:tr>
      <w:tr w:rsidR="00FD4E55" w:rsidRPr="005A1BA4" w14:paraId="0D564C95" w14:textId="77777777" w:rsidTr="00176909">
        <w:tc>
          <w:tcPr>
            <w:tcW w:w="4530" w:type="dxa"/>
          </w:tcPr>
          <w:p w14:paraId="61D57CC2" w14:textId="3E57135B" w:rsidR="00FD4E55" w:rsidRPr="005A1BA4" w:rsidRDefault="00FD4E55" w:rsidP="00FD4E55">
            <w:pPr>
              <w:rPr>
                <w:rFonts w:ascii="Calibri" w:hAnsi="Calibri" w:cs="Calibri"/>
                <w:sz w:val="22"/>
              </w:rPr>
            </w:pPr>
          </w:p>
        </w:tc>
        <w:tc>
          <w:tcPr>
            <w:tcW w:w="4530" w:type="dxa"/>
          </w:tcPr>
          <w:p w14:paraId="11FB3AF4" w14:textId="48D5919F" w:rsidR="00FD4E55" w:rsidRPr="005A1BA4" w:rsidRDefault="00FD4E55" w:rsidP="008836C2">
            <w:pPr>
              <w:rPr>
                <w:rFonts w:ascii="Calibri" w:hAnsi="Calibri" w:cs="Calibri"/>
                <w:sz w:val="22"/>
              </w:rPr>
            </w:pPr>
            <w:bookmarkStart w:id="30" w:name="_GoBack"/>
            <w:bookmarkEnd w:id="30"/>
          </w:p>
        </w:tc>
      </w:tr>
      <w:tr w:rsidR="00FD4E55" w:rsidRPr="005A1BA4" w14:paraId="692AE3D4" w14:textId="77777777" w:rsidTr="00176909">
        <w:tc>
          <w:tcPr>
            <w:tcW w:w="4530" w:type="dxa"/>
          </w:tcPr>
          <w:p w14:paraId="5B3AE6B1" w14:textId="77777777" w:rsidR="00FD4E55" w:rsidRPr="005A1BA4" w:rsidRDefault="00FD4E55" w:rsidP="00FD4E55">
            <w:pPr>
              <w:rPr>
                <w:rFonts w:ascii="Calibri" w:hAnsi="Calibri" w:cs="Calibri"/>
                <w:sz w:val="22"/>
              </w:rPr>
            </w:pPr>
            <w:r w:rsidRPr="005A1BA4">
              <w:rPr>
                <w:rFonts w:ascii="Calibri" w:hAnsi="Calibri" w:cs="Calibri"/>
                <w:sz w:val="22"/>
              </w:rPr>
              <w:t>Funkce: ředitel</w:t>
            </w:r>
          </w:p>
        </w:tc>
        <w:tc>
          <w:tcPr>
            <w:tcW w:w="4530" w:type="dxa"/>
          </w:tcPr>
          <w:p w14:paraId="2B030482" w14:textId="67BB8DE7" w:rsidR="00FD4E55" w:rsidRPr="005A1BA4" w:rsidRDefault="00B36D26" w:rsidP="00B36D26">
            <w:pPr>
              <w:rPr>
                <w:rFonts w:ascii="Calibri" w:hAnsi="Calibri" w:cs="Calibri"/>
                <w:sz w:val="22"/>
              </w:rPr>
            </w:pPr>
            <w:r w:rsidRPr="005A1BA4">
              <w:rPr>
                <w:rFonts w:ascii="Calibri" w:hAnsi="Calibri" w:cs="Calibri"/>
                <w:sz w:val="22"/>
              </w:rPr>
              <w:t xml:space="preserve">Funkce: </w:t>
            </w:r>
            <w:r>
              <w:rPr>
                <w:rFonts w:ascii="Calibri" w:hAnsi="Calibri" w:cs="Calibri"/>
                <w:sz w:val="22"/>
              </w:rPr>
              <w:t>jedna</w:t>
            </w:r>
            <w:r w:rsidRPr="005A1BA4">
              <w:rPr>
                <w:rFonts w:ascii="Calibri" w:hAnsi="Calibri" w:cs="Calibri"/>
                <w:sz w:val="22"/>
              </w:rPr>
              <w:t>tel</w:t>
            </w:r>
          </w:p>
        </w:tc>
      </w:tr>
    </w:tbl>
    <w:p w14:paraId="2946DB82" w14:textId="77777777" w:rsidR="00FD4E55" w:rsidRPr="005A1BA4" w:rsidRDefault="00FD4E55" w:rsidP="00E559B6">
      <w:pPr>
        <w:rPr>
          <w:rFonts w:ascii="Calibri" w:hAnsi="Calibri" w:cs="Calibri"/>
          <w:sz w:val="22"/>
        </w:rPr>
      </w:pPr>
    </w:p>
    <w:p w14:paraId="5997CC1D" w14:textId="77777777" w:rsidR="007713E9" w:rsidRPr="005A1BA4" w:rsidRDefault="007713E9" w:rsidP="00597DA6">
      <w:pPr>
        <w:spacing w:after="160" w:line="259" w:lineRule="auto"/>
        <w:jc w:val="left"/>
        <w:rPr>
          <w:rFonts w:ascii="Calibri" w:hAnsi="Calibri" w:cs="Calibri"/>
          <w:sz w:val="22"/>
        </w:rPr>
      </w:pPr>
    </w:p>
    <w:sectPr w:rsidR="007713E9" w:rsidRPr="005A1BA4" w:rsidSect="002361A3">
      <w:headerReference w:type="default" r:id="rId11"/>
      <w:footerReference w:type="default" r:id="rId12"/>
      <w:headerReference w:type="first" r:id="rId13"/>
      <w:footerReference w:type="first" r:id="rId14"/>
      <w:type w:val="continuous"/>
      <w:pgSz w:w="11906" w:h="16838" w:code="9"/>
      <w:pgMar w:top="2269" w:right="1418" w:bottom="1843" w:left="1418" w:header="703" w:footer="266" w:gutter="0"/>
      <w:cols w:space="708"/>
      <w:formProt w:val="0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788F5525" w14:textId="77777777" w:rsidR="00431270" w:rsidRDefault="00431270" w:rsidP="006A4E7B">
      <w:r>
        <w:separator/>
      </w:r>
    </w:p>
  </w:endnote>
  <w:endnote w:type="continuationSeparator" w:id="0">
    <w:p w14:paraId="14CF1EB6" w14:textId="77777777" w:rsidR="00431270" w:rsidRDefault="00431270" w:rsidP="006A4E7B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  <w:embedRegular r:id="rId1" w:fontKey="{237F3F4E-86E0-4649-8180-F13C8DC27C5E}"/>
    <w:embedBold r:id="rId2" w:fontKey="{2DC197F6-0FDF-4678-802F-02C8906126C1}"/>
  </w:font>
  <w:font w:name="Open Sans">
    <w:altName w:val="DejaVu Sans Condensed"/>
    <w:charset w:val="EE"/>
    <w:family w:val="swiss"/>
    <w:pitch w:val="variable"/>
    <w:sig w:usb0="E00002EF" w:usb1="4000205B" w:usb2="00000028" w:usb3="00000000" w:csb0="0000019F" w:csb1="00000000"/>
    <w:embedRegular r:id="rId3" w:fontKey="{C4859850-72C9-458F-83D9-ADF52A6BE77E}"/>
    <w:embedBold r:id="rId4" w:fontKey="{F9283EAC-4DCC-43F9-8F5B-7B8DC11A59B2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5" w:fontKey="{EFD4BE45-728B-40DD-AAA1-D91FA1B43D22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EE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  <w:embedRegular r:id="rId6" w:fontKey="{2119B4D7-46A0-4DF0-B5EE-7980A54808CB}"/>
  </w:font>
</w:fonts>
</file>

<file path=word/footer1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katabulky"/>
      <w:tblW w:w="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34"/>
    </w:tblGrid>
    <w:tr w:rsidR="000414B4" w14:paraId="5CB81D7C" w14:textId="77777777" w:rsidTr="005A1BA4">
      <w:tc>
        <w:tcPr>
          <w:tcW w:w="1134" w:type="dxa"/>
          <w:vAlign w:val="bottom"/>
        </w:tcPr>
        <w:p w14:paraId="624C93B9" w14:textId="6DF0F926" w:rsidR="000414B4" w:rsidRDefault="000414B4" w:rsidP="00EB1A29">
          <w:pPr>
            <w:pStyle w:val="Zpat"/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8836C2">
            <w:rPr>
              <w:noProof/>
            </w:rPr>
            <w:t>10</w:t>
          </w:r>
          <w:r>
            <w:fldChar w:fldCharType="end"/>
          </w:r>
          <w:r>
            <w:t>/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NUMPAGES   \* MERGEFORMAT </w:instrText>
          </w:r>
          <w:r>
            <w:rPr>
              <w:noProof/>
            </w:rPr>
            <w:fldChar w:fldCharType="separate"/>
          </w:r>
          <w:r w:rsidR="008836C2">
            <w:rPr>
              <w:noProof/>
            </w:rPr>
            <w:t>11</w:t>
          </w:r>
          <w:r>
            <w:rPr>
              <w:noProof/>
            </w:rPr>
            <w:fldChar w:fldCharType="end"/>
          </w:r>
        </w:p>
      </w:tc>
    </w:tr>
  </w:tbl>
  <w:p w14:paraId="6B699379" w14:textId="77777777" w:rsidR="000414B4" w:rsidRDefault="000414B4">
    <w:pPr>
      <w:pStyle w:val="Zpat"/>
    </w:pPr>
  </w:p>
  <w:p w14:paraId="3FE9F23F" w14:textId="77777777" w:rsidR="000414B4" w:rsidRDefault="000414B4"/>
</w:ftr>
</file>

<file path=word/footer2.xml><?xml version="1.0" encoding="utf-8"?>
<w:ft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tbl>
    <w:tblPr>
      <w:tblStyle w:val="Mkatabulky"/>
      <w:tblW w:w="1134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CellMar>
        <w:left w:w="0" w:type="dxa"/>
        <w:right w:w="0" w:type="dxa"/>
      </w:tblCellMar>
      <w:tblLook w:val="04A0" w:firstRow="1" w:lastRow="0" w:firstColumn="1" w:lastColumn="0" w:noHBand="0" w:noVBand="1"/>
    </w:tblPr>
    <w:tblGrid>
      <w:gridCol w:w="1134"/>
    </w:tblGrid>
    <w:tr w:rsidR="000414B4" w14:paraId="0A9F18F1" w14:textId="77777777" w:rsidTr="005A1BA4">
      <w:tc>
        <w:tcPr>
          <w:tcW w:w="1134" w:type="dxa"/>
          <w:vAlign w:val="bottom"/>
        </w:tcPr>
        <w:p w14:paraId="0D84B6FD" w14:textId="617E2F90" w:rsidR="000414B4" w:rsidRDefault="000414B4" w:rsidP="0006108A">
          <w:pPr>
            <w:pStyle w:val="Zpat"/>
          </w:pPr>
          <w:r>
            <w:fldChar w:fldCharType="begin"/>
          </w:r>
          <w:r>
            <w:instrText>PAGE   \* MERGEFORMAT</w:instrText>
          </w:r>
          <w:r>
            <w:fldChar w:fldCharType="separate"/>
          </w:r>
          <w:r w:rsidR="008836C2">
            <w:rPr>
              <w:noProof/>
            </w:rPr>
            <w:t>1</w:t>
          </w:r>
          <w:r>
            <w:fldChar w:fldCharType="end"/>
          </w:r>
          <w:r>
            <w:t>/</w:t>
          </w:r>
          <w:r>
            <w:rPr>
              <w:noProof/>
            </w:rPr>
            <w:fldChar w:fldCharType="begin"/>
          </w:r>
          <w:r>
            <w:rPr>
              <w:noProof/>
            </w:rPr>
            <w:instrText xml:space="preserve"> NUMPAGES   \* MERGEFORMAT </w:instrText>
          </w:r>
          <w:r>
            <w:rPr>
              <w:noProof/>
            </w:rPr>
            <w:fldChar w:fldCharType="separate"/>
          </w:r>
          <w:r w:rsidR="008836C2">
            <w:rPr>
              <w:noProof/>
            </w:rPr>
            <w:t>11</w:t>
          </w:r>
          <w:r>
            <w:rPr>
              <w:noProof/>
            </w:rPr>
            <w:fldChar w:fldCharType="end"/>
          </w:r>
        </w:p>
      </w:tc>
    </w:tr>
  </w:tbl>
  <w:p w14:paraId="5043CB0F" w14:textId="77777777" w:rsidR="000414B4" w:rsidRDefault="000414B4" w:rsidP="00E660AD">
    <w:pPr>
      <w:pStyle w:val="Zpat"/>
    </w:pPr>
  </w:p>
  <w:p w14:paraId="07459315" w14:textId="77777777" w:rsidR="000414B4" w:rsidRDefault="000414B4"/>
</w:ftr>
</file>

<file path=word/footnotes.xml><?xml version="1.0" encoding="utf-8"?>
<w:footnotes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0E332AA0" w14:textId="77777777" w:rsidR="00431270" w:rsidRDefault="00431270" w:rsidP="006A4E7B">
      <w:bookmarkStart w:id="0" w:name="_Hlk485237819"/>
      <w:bookmarkEnd w:id="0"/>
      <w:r>
        <w:separator/>
      </w:r>
    </w:p>
  </w:footnote>
  <w:footnote w:type="continuationSeparator" w:id="0">
    <w:p w14:paraId="2B137B77" w14:textId="77777777" w:rsidR="00431270" w:rsidRDefault="00431270" w:rsidP="006A4E7B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61CDCEAD" w14:textId="2D144981" w:rsidR="000414B4" w:rsidRPr="005A1BA4" w:rsidRDefault="000414B4" w:rsidP="002361A3">
    <w:pPr>
      <w:pStyle w:val="Zhlav"/>
      <w:jc w:val="center"/>
    </w:pPr>
    <w:r w:rsidRPr="00415009">
      <w:rPr>
        <w:noProof/>
        <w:lang w:eastAsia="cs-CZ"/>
      </w:rPr>
      <w:drawing>
        <wp:inline distT="0" distB="0" distL="0" distR="0" wp14:anchorId="7E54B473" wp14:editId="129B90C6">
          <wp:extent cx="2160614" cy="876300"/>
          <wp:effectExtent l="0" t="0" r="0" b="0"/>
          <wp:docPr id="23" name="Obrázek 23" descr="C:\Users\Kafka\Desktop\asu-logo-v1-cz-rgb-positive-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fka\Desktop\asu-logo-v1-cz-rgb-positive-c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050" cy="8882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2.xml><?xml version="1.0" encoding="utf-8"?>
<w:hdr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5112B29F" w14:textId="2672B9E0" w:rsidR="000414B4" w:rsidRPr="00E660AD" w:rsidRDefault="000414B4" w:rsidP="00415009">
    <w:pPr>
      <w:pStyle w:val="Zhlav"/>
      <w:jc w:val="center"/>
    </w:pPr>
    <w:r w:rsidRPr="00415009">
      <w:rPr>
        <w:noProof/>
        <w:lang w:eastAsia="cs-CZ"/>
      </w:rPr>
      <w:drawing>
        <wp:inline distT="0" distB="0" distL="0" distR="0" wp14:anchorId="21206365" wp14:editId="3AF60CF3">
          <wp:extent cx="2160614" cy="876300"/>
          <wp:effectExtent l="0" t="0" r="0" b="0"/>
          <wp:docPr id="24" name="Obrázek 24" descr="C:\Users\Kafka\Desktop\asu-logo-v1-cz-rgb-positive-color.jpg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 descr="C:\Users\Kafka\Desktop\asu-logo-v1-cz-rgb-positive-color.jpg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2190050" cy="888239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  <w:p w14:paraId="110FFD37" w14:textId="77777777" w:rsidR="000414B4" w:rsidRDefault="000414B4"/>
</w:hdr>
</file>

<file path=word/numbering.xml><?xml version="1.0" encoding="utf-8"?>
<w:numbering xmlns:wpc="http://schemas.microsoft.com/office/word/2010/wordprocessingCanvas" xmlns:cx="http://schemas.microsoft.com/office/drawing/2014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FFFFFF7E"/>
    <w:multiLevelType w:val="singleLevel"/>
    <w:tmpl w:val="83EC9A80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1" w15:restartNumberingAfterBreak="0">
    <w:nsid w:val="FFFFFF7F"/>
    <w:multiLevelType w:val="singleLevel"/>
    <w:tmpl w:val="16F66356"/>
    <w:lvl w:ilvl="0">
      <w:start w:val="1"/>
      <w:numFmt w:val="decimal"/>
      <w:lvlText w:val="%1."/>
      <w:lvlJc w:val="left"/>
      <w:pPr>
        <w:tabs>
          <w:tab w:val="num" w:pos="680"/>
        </w:tabs>
        <w:ind w:left="680" w:hanging="340"/>
      </w:pPr>
      <w:rPr>
        <w:rFonts w:hint="default"/>
      </w:rPr>
    </w:lvl>
  </w:abstractNum>
  <w:abstractNum w:abstractNumId="2" w15:restartNumberingAfterBreak="0">
    <w:nsid w:val="FFFFFF82"/>
    <w:multiLevelType w:val="singleLevel"/>
    <w:tmpl w:val="1618DDBE"/>
    <w:lvl w:ilvl="0">
      <w:start w:val="1"/>
      <w:numFmt w:val="bullet"/>
      <w:pStyle w:val="Seznamsodrkami3"/>
      <w:lvlText w:val=""/>
      <w:lvlJc w:val="left"/>
      <w:pPr>
        <w:tabs>
          <w:tab w:val="num" w:pos="1021"/>
        </w:tabs>
        <w:ind w:left="1021" w:hanging="341"/>
      </w:pPr>
      <w:rPr>
        <w:rFonts w:ascii="Symbol" w:hAnsi="Symbol" w:hint="default"/>
      </w:rPr>
    </w:lvl>
  </w:abstractNum>
  <w:abstractNum w:abstractNumId="3" w15:restartNumberingAfterBreak="0">
    <w:nsid w:val="FFFFFF83"/>
    <w:multiLevelType w:val="singleLevel"/>
    <w:tmpl w:val="5FFA7CC6"/>
    <w:lvl w:ilvl="0">
      <w:start w:val="1"/>
      <w:numFmt w:val="bullet"/>
      <w:pStyle w:val="Seznamsodrkami2"/>
      <w:lvlText w:val=""/>
      <w:lvlJc w:val="left"/>
      <w:pPr>
        <w:tabs>
          <w:tab w:val="num" w:pos="680"/>
        </w:tabs>
        <w:ind w:left="680" w:hanging="340"/>
      </w:pPr>
      <w:rPr>
        <w:rFonts w:ascii="Symbol" w:hAnsi="Symbol" w:hint="default"/>
      </w:rPr>
    </w:lvl>
  </w:abstractNum>
  <w:abstractNum w:abstractNumId="4" w15:restartNumberingAfterBreak="0">
    <w:nsid w:val="FFFFFF88"/>
    <w:multiLevelType w:val="singleLevel"/>
    <w:tmpl w:val="B36CC920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5" w15:restartNumberingAfterBreak="0">
    <w:nsid w:val="FFFFFF89"/>
    <w:multiLevelType w:val="singleLevel"/>
    <w:tmpl w:val="AA283B9A"/>
    <w:lvl w:ilvl="0">
      <w:start w:val="1"/>
      <w:numFmt w:val="bullet"/>
      <w:pStyle w:val="Seznamsodrkami"/>
      <w:lvlText w:val=""/>
      <w:lvlJc w:val="left"/>
      <w:pPr>
        <w:tabs>
          <w:tab w:val="num" w:pos="340"/>
        </w:tabs>
        <w:ind w:left="340" w:hanging="340"/>
      </w:pPr>
      <w:rPr>
        <w:rFonts w:ascii="Symbol" w:hAnsi="Symbol" w:hint="default"/>
      </w:rPr>
    </w:lvl>
  </w:abstractNum>
  <w:abstractNum w:abstractNumId="6" w15:restartNumberingAfterBreak="0">
    <w:nsid w:val="016D64DB"/>
    <w:multiLevelType w:val="multilevel"/>
    <w:tmpl w:val="BD1C4CD2"/>
    <w:lvl w:ilvl="0">
      <w:start w:val="1"/>
      <w:numFmt w:val="decimal"/>
      <w:lvlText w:val="%1."/>
      <w:lvlJc w:val="left"/>
      <w:pPr>
        <w:ind w:left="567" w:hanging="567"/>
      </w:pPr>
      <w:rPr>
        <w:rFonts w:ascii="Calibri" w:hAnsi="Calibri" w:cs="Calibri" w:hint="default"/>
        <w:b/>
        <w:sz w:val="22"/>
        <w:szCs w:val="22"/>
        <w:u w:val="none"/>
      </w:rPr>
    </w:lvl>
    <w:lvl w:ilvl="1">
      <w:start w:val="1"/>
      <w:numFmt w:val="decimal"/>
      <w:lvlText w:val="%1.%2"/>
      <w:lvlJc w:val="left"/>
      <w:pPr>
        <w:tabs>
          <w:tab w:val="num" w:pos="1021"/>
        </w:tabs>
        <w:ind w:left="567" w:hanging="567"/>
      </w:pPr>
      <w:rPr>
        <w:b w:val="0"/>
      </w:rPr>
    </w:lvl>
    <w:lvl w:ilvl="2">
      <w:start w:val="1"/>
      <w:numFmt w:val="decimal"/>
      <w:lvlText w:val="%1.%2.%3"/>
      <w:lvlJc w:val="left"/>
      <w:pPr>
        <w:ind w:left="851" w:hanging="851"/>
      </w:pPr>
      <w:rPr>
        <w:rFonts w:ascii="Calibri" w:hAnsi="Calibri" w:cs="Calibri" w:hint="default"/>
        <w:b w:val="0"/>
        <w:i w:val="0"/>
        <w:strike w:val="0"/>
        <w:color w:val="auto"/>
        <w:sz w:val="22"/>
        <w:szCs w:val="22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rFonts w:ascii="Open Sans" w:eastAsia="Calibri" w:hAnsi="Open Sans" w:cs="Open Sans"/>
        <w:b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7" w15:restartNumberingAfterBreak="0">
    <w:nsid w:val="12FE5D12"/>
    <w:multiLevelType w:val="hybridMultilevel"/>
    <w:tmpl w:val="3E2EDE84"/>
    <w:lvl w:ilvl="0" w:tplc="B344CFD8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17CD4392"/>
    <w:multiLevelType w:val="multilevel"/>
    <w:tmpl w:val="76C045A6"/>
    <w:lvl w:ilvl="0">
      <w:start w:val="1"/>
      <w:numFmt w:val="decimal"/>
      <w:pStyle w:val="Nadpis1"/>
      <w:lvlText w:val="%1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1">
      <w:start w:val="1"/>
      <w:numFmt w:val="decimal"/>
      <w:pStyle w:val="Nadpis2"/>
      <w:lvlText w:val="%1.%2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2">
      <w:start w:val="1"/>
      <w:numFmt w:val="decimal"/>
      <w:pStyle w:val="Nadpis3"/>
      <w:lvlText w:val="%1.%2.%3"/>
      <w:lvlJc w:val="left"/>
      <w:pPr>
        <w:tabs>
          <w:tab w:val="num" w:pos="851"/>
        </w:tabs>
        <w:ind w:left="851" w:hanging="851"/>
      </w:pPr>
      <w:rPr>
        <w:rFonts w:hint="default"/>
      </w:rPr>
    </w:lvl>
    <w:lvl w:ilvl="3">
      <w:start w:val="1"/>
      <w:numFmt w:val="decimal"/>
      <w:pStyle w:val="Nadpis4"/>
      <w:lvlText w:val="%1.%2.%3.%4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4">
      <w:start w:val="1"/>
      <w:numFmt w:val="decimal"/>
      <w:pStyle w:val="Nadpis5"/>
      <w:lvlText w:val="%1.%2.%3.%4.%5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5">
      <w:start w:val="1"/>
      <w:numFmt w:val="decimal"/>
      <w:pStyle w:val="Nadpis6"/>
      <w:lvlText w:val="%1.%2.%3.%4.%5.%6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6">
      <w:start w:val="1"/>
      <w:numFmt w:val="decimal"/>
      <w:pStyle w:val="Nadpis7"/>
      <w:lvlText w:val="%1.%2.%3.%4.%5.%6.%7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7">
      <w:start w:val="1"/>
      <w:numFmt w:val="decimal"/>
      <w:pStyle w:val="Nadpis8"/>
      <w:lvlText w:val="%1.%2.%3.%4.%5.%6.%7.%8"/>
      <w:lvlJc w:val="left"/>
      <w:pPr>
        <w:tabs>
          <w:tab w:val="num" w:pos="1134"/>
        </w:tabs>
        <w:ind w:left="1134" w:hanging="1134"/>
      </w:pPr>
      <w:rPr>
        <w:rFonts w:hint="default"/>
      </w:rPr>
    </w:lvl>
    <w:lvl w:ilvl="8">
      <w:start w:val="1"/>
      <w:numFmt w:val="decimal"/>
      <w:pStyle w:val="Nadpis9"/>
      <w:lvlText w:val="%1.%2.%3.%4.%5.%6.%7.%8.%9"/>
      <w:lvlJc w:val="left"/>
      <w:pPr>
        <w:tabs>
          <w:tab w:val="num" w:pos="1134"/>
        </w:tabs>
        <w:ind w:left="1134" w:hanging="1134"/>
      </w:pPr>
      <w:rPr>
        <w:rFonts w:hint="default"/>
      </w:rPr>
    </w:lvl>
  </w:abstractNum>
  <w:abstractNum w:abstractNumId="9" w15:restartNumberingAfterBreak="0">
    <w:nsid w:val="2E89770A"/>
    <w:multiLevelType w:val="multilevel"/>
    <w:tmpl w:val="E946B26A"/>
    <w:lvl w:ilvl="0">
      <w:start w:val="1"/>
      <w:numFmt w:val="bullet"/>
      <w:lvlText w:val=""/>
      <w:lvlJc w:val="left"/>
      <w:pPr>
        <w:tabs>
          <w:tab w:val="num" w:pos="340"/>
        </w:tabs>
        <w:ind w:left="340" w:hanging="340"/>
      </w:pPr>
      <w:rPr>
        <w:rFonts w:ascii="Wingdings 2" w:hAnsi="Wingdings 2" w:hint="default"/>
        <w:color w:val="002D72" w:themeColor="accent1"/>
        <w:sz w:val="20"/>
      </w:rPr>
    </w:lvl>
    <w:lvl w:ilvl="1">
      <w:start w:val="1"/>
      <w:numFmt w:val="bullet"/>
      <w:lvlText w:val=""/>
      <w:lvlJc w:val="left"/>
      <w:pPr>
        <w:tabs>
          <w:tab w:val="num" w:pos="680"/>
        </w:tabs>
        <w:ind w:left="680" w:hanging="340"/>
      </w:pPr>
      <w:rPr>
        <w:rFonts w:ascii="Wingdings 2" w:hAnsi="Wingdings 2" w:hint="default"/>
        <w:color w:val="002D72" w:themeColor="accent1"/>
        <w:sz w:val="20"/>
      </w:rPr>
    </w:lvl>
    <w:lvl w:ilvl="2">
      <w:start w:val="1"/>
      <w:numFmt w:val="bullet"/>
      <w:lvlText w:val=""/>
      <w:lvlJc w:val="left"/>
      <w:pPr>
        <w:tabs>
          <w:tab w:val="num" w:pos="1021"/>
        </w:tabs>
        <w:ind w:left="1021" w:hanging="341"/>
      </w:pPr>
      <w:rPr>
        <w:rFonts w:ascii="Wingdings 2" w:hAnsi="Wingdings 2" w:hint="default"/>
        <w:color w:val="002D72" w:themeColor="accent1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0" w15:restartNumberingAfterBreak="0">
    <w:nsid w:val="32F34C3E"/>
    <w:multiLevelType w:val="hybridMultilevel"/>
    <w:tmpl w:val="8C7AB8CE"/>
    <w:lvl w:ilvl="0" w:tplc="336641DE">
      <w:start w:val="1"/>
      <w:numFmt w:val="decimal"/>
      <w:lvlText w:val="%1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4754286C"/>
    <w:multiLevelType w:val="multilevel"/>
    <w:tmpl w:val="1B9A6B22"/>
    <w:lvl w:ilvl="0">
      <w:start w:val="1"/>
      <w:numFmt w:val="decimal"/>
      <w:lvlText w:val="%1."/>
      <w:lvlJc w:val="left"/>
      <w:pPr>
        <w:ind w:left="567" w:hanging="567"/>
      </w:pPr>
      <w:rPr>
        <w:rFonts w:ascii="Open Sans" w:hAnsi="Open Sans" w:cs="Open Sans" w:hint="default"/>
        <w:b/>
        <w:sz w:val="20"/>
        <w:szCs w:val="20"/>
        <w:u w:val="none"/>
      </w:rPr>
    </w:lvl>
    <w:lvl w:ilvl="1">
      <w:start w:val="1"/>
      <w:numFmt w:val="decimal"/>
      <w:lvlText w:val="%1.%2"/>
      <w:lvlJc w:val="left"/>
      <w:pPr>
        <w:tabs>
          <w:tab w:val="num" w:pos="1021"/>
        </w:tabs>
        <w:ind w:left="567" w:hanging="567"/>
      </w:pPr>
      <w:rPr>
        <w:b w:val="0"/>
      </w:rPr>
    </w:lvl>
    <w:lvl w:ilvl="2">
      <w:start w:val="1"/>
      <w:numFmt w:val="decimal"/>
      <w:lvlText w:val="%1.%2.%3"/>
      <w:lvlJc w:val="left"/>
      <w:pPr>
        <w:ind w:left="1418" w:hanging="851"/>
      </w:pPr>
      <w:rPr>
        <w:rFonts w:ascii="Open Sans" w:hAnsi="Open Sans" w:cs="Open Sans" w:hint="default"/>
        <w:b w:val="0"/>
        <w:i w:val="0"/>
        <w:strike w:val="0"/>
        <w:color w:val="auto"/>
        <w:sz w:val="20"/>
        <w:szCs w:val="20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rFonts w:ascii="Open Sans" w:eastAsia="Calibri" w:hAnsi="Open Sans" w:cs="Open Sans"/>
        <w:b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12" w15:restartNumberingAfterBreak="0">
    <w:nsid w:val="4B7642B3"/>
    <w:multiLevelType w:val="hybridMultilevel"/>
    <w:tmpl w:val="1B02824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3" w15:restartNumberingAfterBreak="0">
    <w:nsid w:val="4CF4636B"/>
    <w:multiLevelType w:val="multilevel"/>
    <w:tmpl w:val="D30C2BCA"/>
    <w:lvl w:ilvl="0">
      <w:start w:val="1"/>
      <w:numFmt w:val="decimal"/>
      <w:lvlText w:val="%1."/>
      <w:lvlJc w:val="left"/>
      <w:pPr>
        <w:ind w:left="567" w:hanging="567"/>
      </w:pPr>
      <w:rPr>
        <w:rFonts w:ascii="Open Sans" w:hAnsi="Open Sans" w:cs="Open Sans" w:hint="default"/>
        <w:b/>
        <w:sz w:val="20"/>
        <w:szCs w:val="20"/>
        <w:u w:val="none"/>
      </w:rPr>
    </w:lvl>
    <w:lvl w:ilvl="1">
      <w:start w:val="1"/>
      <w:numFmt w:val="decimal"/>
      <w:lvlText w:val="%1.%2"/>
      <w:lvlJc w:val="left"/>
      <w:pPr>
        <w:tabs>
          <w:tab w:val="num" w:pos="1021"/>
        </w:tabs>
        <w:ind w:left="567" w:hanging="567"/>
      </w:pPr>
      <w:rPr>
        <w:b w:val="0"/>
      </w:rPr>
    </w:lvl>
    <w:lvl w:ilvl="2">
      <w:start w:val="1"/>
      <w:numFmt w:val="decimal"/>
      <w:lvlText w:val="%1.%2.%3"/>
      <w:lvlJc w:val="left"/>
      <w:pPr>
        <w:ind w:left="1418" w:hanging="851"/>
      </w:pPr>
      <w:rPr>
        <w:rFonts w:ascii="Open Sans" w:hAnsi="Open Sans" w:cs="Open Sans" w:hint="default"/>
        <w:b w:val="0"/>
        <w:i w:val="0"/>
        <w:strike w:val="0"/>
        <w:color w:val="auto"/>
        <w:sz w:val="20"/>
        <w:szCs w:val="20"/>
      </w:rPr>
    </w:lvl>
    <w:lvl w:ilvl="3">
      <w:start w:val="1"/>
      <w:numFmt w:val="lowerLetter"/>
      <w:lvlText w:val="%4."/>
      <w:lvlJc w:val="left"/>
      <w:pPr>
        <w:ind w:left="2880" w:hanging="360"/>
      </w:pPr>
      <w:rPr>
        <w:rFonts w:ascii="Open Sans" w:eastAsia="Calibri" w:hAnsi="Open Sans" w:cs="Open Sans"/>
        <w:b/>
      </w:rPr>
    </w:lvl>
    <w:lvl w:ilvl="4">
      <w:start w:val="1"/>
      <w:numFmt w:val="lowerLetter"/>
      <w:lvlText w:val="%5."/>
      <w:lvlJc w:val="left"/>
      <w:pPr>
        <w:ind w:left="3600" w:hanging="360"/>
      </w:pPr>
      <w:rPr>
        <w:rFonts w:cs="Times New Roman" w:hint="default"/>
      </w:rPr>
    </w:lvl>
    <w:lvl w:ilvl="5">
      <w:start w:val="1"/>
      <w:numFmt w:val="lowerRoman"/>
      <w:lvlText w:val="%6."/>
      <w:lvlJc w:val="right"/>
      <w:pPr>
        <w:ind w:left="4320" w:hanging="180"/>
      </w:pPr>
      <w:rPr>
        <w:rFonts w:cs="Times New Roman" w:hint="default"/>
      </w:rPr>
    </w:lvl>
    <w:lvl w:ilvl="6">
      <w:start w:val="1"/>
      <w:numFmt w:val="decimal"/>
      <w:lvlText w:val="%7."/>
      <w:lvlJc w:val="left"/>
      <w:pPr>
        <w:ind w:left="5040" w:hanging="360"/>
      </w:pPr>
      <w:rPr>
        <w:rFonts w:cs="Times New Roman" w:hint="default"/>
      </w:rPr>
    </w:lvl>
    <w:lvl w:ilvl="7">
      <w:start w:val="1"/>
      <w:numFmt w:val="lowerLetter"/>
      <w:lvlText w:val="%8."/>
      <w:lvlJc w:val="left"/>
      <w:pPr>
        <w:ind w:left="5760" w:hanging="360"/>
      </w:pPr>
      <w:rPr>
        <w:rFonts w:cs="Times New Roman" w:hint="default"/>
      </w:rPr>
    </w:lvl>
    <w:lvl w:ilvl="8">
      <w:start w:val="1"/>
      <w:numFmt w:val="lowerRoman"/>
      <w:lvlText w:val="%9."/>
      <w:lvlJc w:val="right"/>
      <w:pPr>
        <w:ind w:left="6480" w:hanging="180"/>
      </w:pPr>
      <w:rPr>
        <w:rFonts w:cs="Times New Roman" w:hint="default"/>
      </w:rPr>
    </w:lvl>
  </w:abstractNum>
  <w:abstractNum w:abstractNumId="14" w15:restartNumberingAfterBreak="0">
    <w:nsid w:val="7B8327DD"/>
    <w:multiLevelType w:val="hybridMultilevel"/>
    <w:tmpl w:val="8B3C008E"/>
    <w:lvl w:ilvl="0" w:tplc="7DE2ED94">
      <w:start w:val="1"/>
      <w:numFmt w:val="decimal"/>
      <w:lvlText w:val="%1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7"/>
  </w:num>
  <w:num w:numId="2">
    <w:abstractNumId w:val="14"/>
  </w:num>
  <w:num w:numId="3">
    <w:abstractNumId w:val="10"/>
  </w:num>
  <w:num w:numId="4">
    <w:abstractNumId w:val="9"/>
  </w:num>
  <w:num w:numId="5">
    <w:abstractNumId w:val="9"/>
  </w:num>
  <w:num w:numId="6">
    <w:abstractNumId w:val="9"/>
  </w:num>
  <w:num w:numId="7">
    <w:abstractNumId w:val="4"/>
  </w:num>
  <w:num w:numId="8">
    <w:abstractNumId w:val="5"/>
  </w:num>
  <w:num w:numId="9">
    <w:abstractNumId w:val="5"/>
    <w:lvlOverride w:ilvl="0">
      <w:startOverride w:val="1"/>
    </w:lvlOverride>
  </w:num>
  <w:num w:numId="10">
    <w:abstractNumId w:val="5"/>
    <w:lvlOverride w:ilvl="0">
      <w:startOverride w:val="1"/>
    </w:lvlOverride>
  </w:num>
  <w:num w:numId="11">
    <w:abstractNumId w:val="4"/>
  </w:num>
  <w:num w:numId="12">
    <w:abstractNumId w:val="1"/>
  </w:num>
  <w:num w:numId="13">
    <w:abstractNumId w:val="1"/>
  </w:num>
  <w:num w:numId="14">
    <w:abstractNumId w:val="0"/>
  </w:num>
  <w:num w:numId="15">
    <w:abstractNumId w:val="8"/>
  </w:num>
  <w:num w:numId="16">
    <w:abstractNumId w:val="8"/>
  </w:num>
  <w:num w:numId="17">
    <w:abstractNumId w:val="8"/>
  </w:num>
  <w:num w:numId="18">
    <w:abstractNumId w:val="8"/>
  </w:num>
  <w:num w:numId="19">
    <w:abstractNumId w:val="8"/>
  </w:num>
  <w:num w:numId="20">
    <w:abstractNumId w:val="8"/>
  </w:num>
  <w:num w:numId="21">
    <w:abstractNumId w:val="8"/>
  </w:num>
  <w:num w:numId="22">
    <w:abstractNumId w:val="8"/>
  </w:num>
  <w:num w:numId="23">
    <w:abstractNumId w:val="8"/>
  </w:num>
  <w:num w:numId="24">
    <w:abstractNumId w:val="5"/>
  </w:num>
  <w:num w:numId="25">
    <w:abstractNumId w:val="3"/>
  </w:num>
  <w:num w:numId="26">
    <w:abstractNumId w:val="3"/>
  </w:num>
  <w:num w:numId="27">
    <w:abstractNumId w:val="2"/>
  </w:num>
  <w:num w:numId="28">
    <w:abstractNumId w:val="2"/>
  </w:num>
  <w:num w:numId="29">
    <w:abstractNumId w:val="6"/>
  </w:num>
  <w:num w:numId="30">
    <w:abstractNumId w:val="11"/>
  </w:num>
  <w:num w:numId="31">
    <w:abstractNumId w:val="13"/>
  </w:num>
  <w:num w:numId="32">
    <w:abstractNumId w:val="1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embedTrueTypeFonts/>
  <w:proofState w:spelling="clean" w:grammar="clean"/>
  <w:attachedTemplate r:id="rId1"/>
  <w:defaultTabStop w:val="709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770D"/>
    <w:rsid w:val="00013404"/>
    <w:rsid w:val="000154B9"/>
    <w:rsid w:val="00026A64"/>
    <w:rsid w:val="00030B42"/>
    <w:rsid w:val="000310FC"/>
    <w:rsid w:val="000317B4"/>
    <w:rsid w:val="000363D8"/>
    <w:rsid w:val="000366DB"/>
    <w:rsid w:val="000414B4"/>
    <w:rsid w:val="00042F67"/>
    <w:rsid w:val="00044498"/>
    <w:rsid w:val="00052FAA"/>
    <w:rsid w:val="00060922"/>
    <w:rsid w:val="0006108A"/>
    <w:rsid w:val="00063127"/>
    <w:rsid w:val="000770DD"/>
    <w:rsid w:val="00082B3B"/>
    <w:rsid w:val="00083F9C"/>
    <w:rsid w:val="00091657"/>
    <w:rsid w:val="0009307D"/>
    <w:rsid w:val="000931DC"/>
    <w:rsid w:val="0009443C"/>
    <w:rsid w:val="00096553"/>
    <w:rsid w:val="000B0F33"/>
    <w:rsid w:val="000B2EA0"/>
    <w:rsid w:val="000B4008"/>
    <w:rsid w:val="000B460D"/>
    <w:rsid w:val="000C0A98"/>
    <w:rsid w:val="000C1969"/>
    <w:rsid w:val="000C5A16"/>
    <w:rsid w:val="000C5C5A"/>
    <w:rsid w:val="000E02CA"/>
    <w:rsid w:val="000E246A"/>
    <w:rsid w:val="000E4045"/>
    <w:rsid w:val="000F104D"/>
    <w:rsid w:val="000F16C2"/>
    <w:rsid w:val="000F26AE"/>
    <w:rsid w:val="00103871"/>
    <w:rsid w:val="0010725A"/>
    <w:rsid w:val="00114E39"/>
    <w:rsid w:val="00120392"/>
    <w:rsid w:val="00125F2F"/>
    <w:rsid w:val="00127695"/>
    <w:rsid w:val="0013583A"/>
    <w:rsid w:val="00136B4B"/>
    <w:rsid w:val="0014134A"/>
    <w:rsid w:val="001416D1"/>
    <w:rsid w:val="0014518A"/>
    <w:rsid w:val="001545D4"/>
    <w:rsid w:val="00163DE0"/>
    <w:rsid w:val="001679F2"/>
    <w:rsid w:val="00174382"/>
    <w:rsid w:val="00176909"/>
    <w:rsid w:val="00180A92"/>
    <w:rsid w:val="00182CA1"/>
    <w:rsid w:val="00183A40"/>
    <w:rsid w:val="001878F1"/>
    <w:rsid w:val="00187903"/>
    <w:rsid w:val="00197BC2"/>
    <w:rsid w:val="001A6002"/>
    <w:rsid w:val="001C7A24"/>
    <w:rsid w:val="001D09BF"/>
    <w:rsid w:val="001D5245"/>
    <w:rsid w:val="001E0058"/>
    <w:rsid w:val="001F3762"/>
    <w:rsid w:val="001F65CB"/>
    <w:rsid w:val="002006E6"/>
    <w:rsid w:val="00203B6C"/>
    <w:rsid w:val="002141C4"/>
    <w:rsid w:val="002250C1"/>
    <w:rsid w:val="00227D24"/>
    <w:rsid w:val="00231928"/>
    <w:rsid w:val="002356CD"/>
    <w:rsid w:val="002360A7"/>
    <w:rsid w:val="002361A3"/>
    <w:rsid w:val="002479D6"/>
    <w:rsid w:val="002653B9"/>
    <w:rsid w:val="00265AD1"/>
    <w:rsid w:val="0027329E"/>
    <w:rsid w:val="00273519"/>
    <w:rsid w:val="00295A0D"/>
    <w:rsid w:val="00295A1E"/>
    <w:rsid w:val="00297CFC"/>
    <w:rsid w:val="002A058B"/>
    <w:rsid w:val="002A19AD"/>
    <w:rsid w:val="002B1E18"/>
    <w:rsid w:val="002B3A17"/>
    <w:rsid w:val="002B4A4D"/>
    <w:rsid w:val="002B54F6"/>
    <w:rsid w:val="002C0EB9"/>
    <w:rsid w:val="002D0DD2"/>
    <w:rsid w:val="002E71EB"/>
    <w:rsid w:val="003025E9"/>
    <w:rsid w:val="00313EE6"/>
    <w:rsid w:val="00315342"/>
    <w:rsid w:val="00317A23"/>
    <w:rsid w:val="00323BDF"/>
    <w:rsid w:val="00332065"/>
    <w:rsid w:val="0033258B"/>
    <w:rsid w:val="00342F34"/>
    <w:rsid w:val="00343052"/>
    <w:rsid w:val="00344582"/>
    <w:rsid w:val="00351E46"/>
    <w:rsid w:val="00380076"/>
    <w:rsid w:val="00382D16"/>
    <w:rsid w:val="0038339F"/>
    <w:rsid w:val="00384B57"/>
    <w:rsid w:val="00387082"/>
    <w:rsid w:val="00390E54"/>
    <w:rsid w:val="003942C4"/>
    <w:rsid w:val="003A0A76"/>
    <w:rsid w:val="003A18C8"/>
    <w:rsid w:val="003A2C1C"/>
    <w:rsid w:val="003A36B8"/>
    <w:rsid w:val="003A3BF1"/>
    <w:rsid w:val="003B3AB1"/>
    <w:rsid w:val="003B5E02"/>
    <w:rsid w:val="003C11E5"/>
    <w:rsid w:val="003C3D0E"/>
    <w:rsid w:val="003D5A63"/>
    <w:rsid w:val="003F37A5"/>
    <w:rsid w:val="003F403C"/>
    <w:rsid w:val="003F5620"/>
    <w:rsid w:val="003F6C3A"/>
    <w:rsid w:val="004017A4"/>
    <w:rsid w:val="00414F35"/>
    <w:rsid w:val="00414F4F"/>
    <w:rsid w:val="00415009"/>
    <w:rsid w:val="004203EC"/>
    <w:rsid w:val="00423064"/>
    <w:rsid w:val="00431270"/>
    <w:rsid w:val="004333DE"/>
    <w:rsid w:val="00441F32"/>
    <w:rsid w:val="00444E56"/>
    <w:rsid w:val="00450B3E"/>
    <w:rsid w:val="00450E9F"/>
    <w:rsid w:val="00460044"/>
    <w:rsid w:val="00460BCD"/>
    <w:rsid w:val="00467148"/>
    <w:rsid w:val="00480930"/>
    <w:rsid w:val="00487B44"/>
    <w:rsid w:val="00495C2D"/>
    <w:rsid w:val="004A2CDD"/>
    <w:rsid w:val="004D7A44"/>
    <w:rsid w:val="004E0F69"/>
    <w:rsid w:val="004E4EF8"/>
    <w:rsid w:val="004F4D72"/>
    <w:rsid w:val="00500CC5"/>
    <w:rsid w:val="005018D6"/>
    <w:rsid w:val="00503A97"/>
    <w:rsid w:val="0050508E"/>
    <w:rsid w:val="005077A3"/>
    <w:rsid w:val="00513CE0"/>
    <w:rsid w:val="0051420E"/>
    <w:rsid w:val="00515B20"/>
    <w:rsid w:val="0052541A"/>
    <w:rsid w:val="00543052"/>
    <w:rsid w:val="00547A4A"/>
    <w:rsid w:val="00550A82"/>
    <w:rsid w:val="005612F2"/>
    <w:rsid w:val="005653C1"/>
    <w:rsid w:val="00567889"/>
    <w:rsid w:val="00576E74"/>
    <w:rsid w:val="0057743A"/>
    <w:rsid w:val="00581AF6"/>
    <w:rsid w:val="00584C03"/>
    <w:rsid w:val="00590A92"/>
    <w:rsid w:val="00591D86"/>
    <w:rsid w:val="00597DA6"/>
    <w:rsid w:val="005A16AE"/>
    <w:rsid w:val="005A1BA4"/>
    <w:rsid w:val="005A441E"/>
    <w:rsid w:val="005A4F91"/>
    <w:rsid w:val="005B1CE5"/>
    <w:rsid w:val="005D4089"/>
    <w:rsid w:val="005D6153"/>
    <w:rsid w:val="005E01DE"/>
    <w:rsid w:val="005E516C"/>
    <w:rsid w:val="005E7A65"/>
    <w:rsid w:val="005E7E40"/>
    <w:rsid w:val="005F0BB2"/>
    <w:rsid w:val="005F4074"/>
    <w:rsid w:val="005F5EA8"/>
    <w:rsid w:val="00613CDB"/>
    <w:rsid w:val="00632096"/>
    <w:rsid w:val="00635751"/>
    <w:rsid w:val="006416F1"/>
    <w:rsid w:val="00645237"/>
    <w:rsid w:val="006455AB"/>
    <w:rsid w:val="00663219"/>
    <w:rsid w:val="00665373"/>
    <w:rsid w:val="00670E9A"/>
    <w:rsid w:val="006756F4"/>
    <w:rsid w:val="006817AE"/>
    <w:rsid w:val="00682E83"/>
    <w:rsid w:val="006859B5"/>
    <w:rsid w:val="00691C6C"/>
    <w:rsid w:val="006A0E0A"/>
    <w:rsid w:val="006A4E7B"/>
    <w:rsid w:val="006B0647"/>
    <w:rsid w:val="006B40C9"/>
    <w:rsid w:val="006D260F"/>
    <w:rsid w:val="006D4A8E"/>
    <w:rsid w:val="006D6B59"/>
    <w:rsid w:val="006E4203"/>
    <w:rsid w:val="006F4C77"/>
    <w:rsid w:val="006F5076"/>
    <w:rsid w:val="006F6ADC"/>
    <w:rsid w:val="00704329"/>
    <w:rsid w:val="00706390"/>
    <w:rsid w:val="00720C71"/>
    <w:rsid w:val="00721F0C"/>
    <w:rsid w:val="00722664"/>
    <w:rsid w:val="00725386"/>
    <w:rsid w:val="00731B42"/>
    <w:rsid w:val="0073367B"/>
    <w:rsid w:val="00745394"/>
    <w:rsid w:val="00763948"/>
    <w:rsid w:val="00770A2F"/>
    <w:rsid w:val="007713E9"/>
    <w:rsid w:val="00773B99"/>
    <w:rsid w:val="00780580"/>
    <w:rsid w:val="00780B35"/>
    <w:rsid w:val="007917CF"/>
    <w:rsid w:val="007936D7"/>
    <w:rsid w:val="00796B53"/>
    <w:rsid w:val="007A28E6"/>
    <w:rsid w:val="007A6FAF"/>
    <w:rsid w:val="007C009D"/>
    <w:rsid w:val="007C2095"/>
    <w:rsid w:val="007C2D84"/>
    <w:rsid w:val="007C71BD"/>
    <w:rsid w:val="007D2FA9"/>
    <w:rsid w:val="007E0336"/>
    <w:rsid w:val="007E43E4"/>
    <w:rsid w:val="007F5D9C"/>
    <w:rsid w:val="007F6A4D"/>
    <w:rsid w:val="008029C7"/>
    <w:rsid w:val="00812A6F"/>
    <w:rsid w:val="00816A3E"/>
    <w:rsid w:val="00817BF8"/>
    <w:rsid w:val="008212BF"/>
    <w:rsid w:val="008214B9"/>
    <w:rsid w:val="008359B8"/>
    <w:rsid w:val="00836409"/>
    <w:rsid w:val="00845FAA"/>
    <w:rsid w:val="008567E8"/>
    <w:rsid w:val="00861825"/>
    <w:rsid w:val="00861CBC"/>
    <w:rsid w:val="00864D35"/>
    <w:rsid w:val="008675C6"/>
    <w:rsid w:val="008836C2"/>
    <w:rsid w:val="008B57D5"/>
    <w:rsid w:val="008B6BCA"/>
    <w:rsid w:val="008D7C11"/>
    <w:rsid w:val="008E023B"/>
    <w:rsid w:val="008E1D7F"/>
    <w:rsid w:val="008E2D2D"/>
    <w:rsid w:val="008E519C"/>
    <w:rsid w:val="008E6D34"/>
    <w:rsid w:val="008F5F85"/>
    <w:rsid w:val="009115B0"/>
    <w:rsid w:val="00911B23"/>
    <w:rsid w:val="009128DA"/>
    <w:rsid w:val="0091752D"/>
    <w:rsid w:val="00921838"/>
    <w:rsid w:val="00921F97"/>
    <w:rsid w:val="009267B0"/>
    <w:rsid w:val="009334AB"/>
    <w:rsid w:val="0094298A"/>
    <w:rsid w:val="00960163"/>
    <w:rsid w:val="00967021"/>
    <w:rsid w:val="00974AF9"/>
    <w:rsid w:val="00981BBE"/>
    <w:rsid w:val="0099245C"/>
    <w:rsid w:val="00996D48"/>
    <w:rsid w:val="009A503E"/>
    <w:rsid w:val="009B1FE7"/>
    <w:rsid w:val="009B4617"/>
    <w:rsid w:val="009B4D29"/>
    <w:rsid w:val="009B621D"/>
    <w:rsid w:val="009B765A"/>
    <w:rsid w:val="009C3830"/>
    <w:rsid w:val="009C4807"/>
    <w:rsid w:val="009D4A72"/>
    <w:rsid w:val="009D5DA8"/>
    <w:rsid w:val="009E5261"/>
    <w:rsid w:val="009F0F81"/>
    <w:rsid w:val="009F2CC0"/>
    <w:rsid w:val="00A02CB6"/>
    <w:rsid w:val="00A064EE"/>
    <w:rsid w:val="00A17DA3"/>
    <w:rsid w:val="00A229CD"/>
    <w:rsid w:val="00A22D61"/>
    <w:rsid w:val="00A261B8"/>
    <w:rsid w:val="00A34B36"/>
    <w:rsid w:val="00A34D0A"/>
    <w:rsid w:val="00A3613F"/>
    <w:rsid w:val="00A40FD0"/>
    <w:rsid w:val="00A41233"/>
    <w:rsid w:val="00A42D51"/>
    <w:rsid w:val="00A43FEB"/>
    <w:rsid w:val="00A5135F"/>
    <w:rsid w:val="00A51903"/>
    <w:rsid w:val="00A559E4"/>
    <w:rsid w:val="00A56593"/>
    <w:rsid w:val="00A71023"/>
    <w:rsid w:val="00A770C3"/>
    <w:rsid w:val="00A857F1"/>
    <w:rsid w:val="00A85C2D"/>
    <w:rsid w:val="00A95DCD"/>
    <w:rsid w:val="00AA4062"/>
    <w:rsid w:val="00AB2290"/>
    <w:rsid w:val="00AC4DD4"/>
    <w:rsid w:val="00AC7A0E"/>
    <w:rsid w:val="00AD50F6"/>
    <w:rsid w:val="00AE04B1"/>
    <w:rsid w:val="00AE2D79"/>
    <w:rsid w:val="00B0228A"/>
    <w:rsid w:val="00B0361D"/>
    <w:rsid w:val="00B04DC4"/>
    <w:rsid w:val="00B0756A"/>
    <w:rsid w:val="00B11C15"/>
    <w:rsid w:val="00B157A6"/>
    <w:rsid w:val="00B17D38"/>
    <w:rsid w:val="00B26DD3"/>
    <w:rsid w:val="00B34180"/>
    <w:rsid w:val="00B36D26"/>
    <w:rsid w:val="00B37F97"/>
    <w:rsid w:val="00B56A4B"/>
    <w:rsid w:val="00B61820"/>
    <w:rsid w:val="00B631B9"/>
    <w:rsid w:val="00B63637"/>
    <w:rsid w:val="00B67B85"/>
    <w:rsid w:val="00B75AC2"/>
    <w:rsid w:val="00B90EFF"/>
    <w:rsid w:val="00BA2CE9"/>
    <w:rsid w:val="00BA4D0A"/>
    <w:rsid w:val="00BB13EA"/>
    <w:rsid w:val="00BB45C1"/>
    <w:rsid w:val="00BB593B"/>
    <w:rsid w:val="00BC4BE6"/>
    <w:rsid w:val="00BD7AD3"/>
    <w:rsid w:val="00BE7EDE"/>
    <w:rsid w:val="00BF0017"/>
    <w:rsid w:val="00BF6346"/>
    <w:rsid w:val="00BF6B98"/>
    <w:rsid w:val="00C027FB"/>
    <w:rsid w:val="00C10DC2"/>
    <w:rsid w:val="00C201FC"/>
    <w:rsid w:val="00C20305"/>
    <w:rsid w:val="00C21748"/>
    <w:rsid w:val="00C25DE3"/>
    <w:rsid w:val="00C32473"/>
    <w:rsid w:val="00C3251A"/>
    <w:rsid w:val="00C42A1E"/>
    <w:rsid w:val="00C551FF"/>
    <w:rsid w:val="00C62839"/>
    <w:rsid w:val="00C67898"/>
    <w:rsid w:val="00C72347"/>
    <w:rsid w:val="00C74300"/>
    <w:rsid w:val="00C80578"/>
    <w:rsid w:val="00C83C87"/>
    <w:rsid w:val="00C84E4C"/>
    <w:rsid w:val="00CC6ABA"/>
    <w:rsid w:val="00CD1698"/>
    <w:rsid w:val="00CD6D50"/>
    <w:rsid w:val="00CE06D6"/>
    <w:rsid w:val="00CE0AE1"/>
    <w:rsid w:val="00CE6B4F"/>
    <w:rsid w:val="00CF40F1"/>
    <w:rsid w:val="00CF5B47"/>
    <w:rsid w:val="00D04153"/>
    <w:rsid w:val="00D06A6B"/>
    <w:rsid w:val="00D13B23"/>
    <w:rsid w:val="00D16DBE"/>
    <w:rsid w:val="00D16E4E"/>
    <w:rsid w:val="00D20E5C"/>
    <w:rsid w:val="00D32D2C"/>
    <w:rsid w:val="00D54556"/>
    <w:rsid w:val="00D57F98"/>
    <w:rsid w:val="00D63E74"/>
    <w:rsid w:val="00D6607C"/>
    <w:rsid w:val="00D72000"/>
    <w:rsid w:val="00D8159D"/>
    <w:rsid w:val="00D94A47"/>
    <w:rsid w:val="00DA44EE"/>
    <w:rsid w:val="00DA7C44"/>
    <w:rsid w:val="00DB0491"/>
    <w:rsid w:val="00DD467F"/>
    <w:rsid w:val="00DE19E4"/>
    <w:rsid w:val="00DE27F9"/>
    <w:rsid w:val="00DE4D0E"/>
    <w:rsid w:val="00E0094F"/>
    <w:rsid w:val="00E01C88"/>
    <w:rsid w:val="00E03503"/>
    <w:rsid w:val="00E13382"/>
    <w:rsid w:val="00E148CE"/>
    <w:rsid w:val="00E44350"/>
    <w:rsid w:val="00E4733B"/>
    <w:rsid w:val="00E520BC"/>
    <w:rsid w:val="00E559B6"/>
    <w:rsid w:val="00E55E33"/>
    <w:rsid w:val="00E64D95"/>
    <w:rsid w:val="00E660AD"/>
    <w:rsid w:val="00E72165"/>
    <w:rsid w:val="00E779A6"/>
    <w:rsid w:val="00E77C68"/>
    <w:rsid w:val="00E969C2"/>
    <w:rsid w:val="00EB1A29"/>
    <w:rsid w:val="00EB3538"/>
    <w:rsid w:val="00EB7A9A"/>
    <w:rsid w:val="00EC03FC"/>
    <w:rsid w:val="00EC1D7D"/>
    <w:rsid w:val="00EC393F"/>
    <w:rsid w:val="00ED1954"/>
    <w:rsid w:val="00ED308D"/>
    <w:rsid w:val="00EE616B"/>
    <w:rsid w:val="00EE6F2C"/>
    <w:rsid w:val="00EE73AF"/>
    <w:rsid w:val="00EF1086"/>
    <w:rsid w:val="00EF1E7D"/>
    <w:rsid w:val="00F0430B"/>
    <w:rsid w:val="00F12E17"/>
    <w:rsid w:val="00F32843"/>
    <w:rsid w:val="00F32E42"/>
    <w:rsid w:val="00F5238B"/>
    <w:rsid w:val="00F52A0B"/>
    <w:rsid w:val="00F54C1E"/>
    <w:rsid w:val="00F64CF2"/>
    <w:rsid w:val="00F66251"/>
    <w:rsid w:val="00F67B58"/>
    <w:rsid w:val="00F71DB3"/>
    <w:rsid w:val="00F71F17"/>
    <w:rsid w:val="00F82CEE"/>
    <w:rsid w:val="00F84314"/>
    <w:rsid w:val="00F962D2"/>
    <w:rsid w:val="00FA37E0"/>
    <w:rsid w:val="00FA5429"/>
    <w:rsid w:val="00FA5E5B"/>
    <w:rsid w:val="00FB7689"/>
    <w:rsid w:val="00FB7FE2"/>
    <w:rsid w:val="00FC01F6"/>
    <w:rsid w:val="00FC6EEE"/>
    <w:rsid w:val="00FD4E55"/>
    <w:rsid w:val="00FE42D2"/>
    <w:rsid w:val="00FF5F76"/>
    <w:rsid w:val="00FF6C27"/>
    <w:rsid w:val="00FF770D"/>
    <w:rsid w:val="113196E6"/>
    <w:rsid w:val="1A82578E"/>
    <w:rsid w:val="2105BF38"/>
    <w:rsid w:val="2E168BC7"/>
    <w:rsid w:val="2F189A50"/>
    <w:rsid w:val="3260CFDD"/>
    <w:rsid w:val="3FE165E7"/>
    <w:rsid w:val="584DC59F"/>
    <w:rsid w:val="5DC8068A"/>
    <w:rsid w:val="6D1D81C5"/>
    <w:rsid w:val="739C44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BD26402"/>
  <w15:docId w15:val="{72160089-87E6-40A1-B2F0-D998CF1D159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uiPriority="9" w:qFormat="1"/>
    <w:lsdException w:name="heading 4" w:semiHidden="1" w:uiPriority="9" w:unhideWhenUsed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uiPriority="25" w:qFormat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uiPriority="11" w:qFormat="1"/>
    <w:lsdException w:name="List Number" w:uiPriority="12" w:qFormat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11" w:unhideWhenUsed="1" w:qFormat="1"/>
    <w:lsdException w:name="List Bullet 3" w:semiHidden="1" w:uiPriority="11" w:unhideWhenUsed="1" w:qFormat="1"/>
    <w:lsdException w:name="List Bullet 4" w:semiHidden="1" w:unhideWhenUsed="1"/>
    <w:lsdException w:name="List Bullet 5" w:semiHidden="1" w:unhideWhenUsed="1"/>
    <w:lsdException w:name="List Number 2" w:semiHidden="1" w:uiPriority="12" w:unhideWhenUsed="1" w:qFormat="1"/>
    <w:lsdException w:name="List Number 3" w:semiHidden="1" w:uiPriority="12" w:unhideWhenUsed="1" w:qFormat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uiPriority="25" w:qFormat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iPriority="13" w:unhideWhenUsed="1" w:qFormat="1"/>
    <w:lsdException w:name="List Continue 2" w:semiHidden="1" w:uiPriority="13" w:unhideWhenUsed="1" w:qFormat="1"/>
    <w:lsdException w:name="List Continue 3" w:semiHidden="1" w:uiPriority="13" w:unhideWhenUsed="1" w:qFormat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24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19" w:qFormat="1"/>
    <w:lsdException w:name="Emphasis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9" w:unhideWhenUsed="1"/>
    <w:lsdException w:name="Intense Quote" w:semiHidden="1" w:uiPriority="30" w:unhideWhenUsed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19" w:qFormat="1"/>
    <w:lsdException w:name="Subtle Reference" w:semiHidden="1" w:uiPriority="31" w:unhideWhenUsed="1"/>
    <w:lsdException w:name="Intense Reference" w:semiHidden="1" w:uiPriority="32" w:unhideWhenUsed="1"/>
    <w:lsdException w:name="Book Title" w:semiHidden="1" w:uiPriority="33" w:unhideWhenUsed="1"/>
    <w:lsdException w:name="Bibliography" w:semiHidden="1" w:uiPriority="37" w:unhideWhenUsed="1"/>
    <w:lsdException w:name="TOC Heading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n">
    <w:name w:val="Normal"/>
    <w:qFormat/>
    <w:rsid w:val="00042F67"/>
    <w:pPr>
      <w:spacing w:after="120" w:line="240" w:lineRule="atLeast"/>
      <w:jc w:val="both"/>
    </w:pPr>
    <w:rPr>
      <w:sz w:val="20"/>
    </w:rPr>
  </w:style>
  <w:style w:type="paragraph" w:styleId="Nadpis1">
    <w:name w:val="heading 1"/>
    <w:basedOn w:val="Normln"/>
    <w:next w:val="Normln"/>
    <w:link w:val="Nadpis1Char"/>
    <w:uiPriority w:val="9"/>
    <w:qFormat/>
    <w:rsid w:val="003942C4"/>
    <w:pPr>
      <w:keepNext/>
      <w:keepLines/>
      <w:numPr>
        <w:numId w:val="23"/>
      </w:numPr>
      <w:spacing w:before="360"/>
      <w:outlineLvl w:val="0"/>
    </w:pPr>
    <w:rPr>
      <w:rFonts w:asciiTheme="majorHAnsi" w:eastAsiaTheme="majorEastAsia" w:hAnsiTheme="majorHAnsi" w:cstheme="majorBidi"/>
      <w:b/>
      <w:sz w:val="28"/>
      <w:szCs w:val="32"/>
    </w:rPr>
  </w:style>
  <w:style w:type="paragraph" w:styleId="Nadpis2">
    <w:name w:val="heading 2"/>
    <w:basedOn w:val="Normln"/>
    <w:next w:val="Normln"/>
    <w:link w:val="Nadpis2Char"/>
    <w:uiPriority w:val="9"/>
    <w:qFormat/>
    <w:rsid w:val="00613CDB"/>
    <w:pPr>
      <w:keepNext/>
      <w:keepLines/>
      <w:numPr>
        <w:ilvl w:val="1"/>
        <w:numId w:val="23"/>
      </w:numPr>
      <w:spacing w:before="360"/>
      <w:outlineLvl w:val="1"/>
    </w:pPr>
    <w:rPr>
      <w:rFonts w:asciiTheme="majorHAnsi" w:eastAsiaTheme="majorEastAsia" w:hAnsiTheme="majorHAnsi" w:cstheme="majorBidi"/>
      <w:b/>
      <w:sz w:val="24"/>
      <w:szCs w:val="26"/>
    </w:rPr>
  </w:style>
  <w:style w:type="paragraph" w:styleId="Nadpis3">
    <w:name w:val="heading 3"/>
    <w:basedOn w:val="Normln"/>
    <w:next w:val="Normln"/>
    <w:link w:val="Nadpis3Char"/>
    <w:uiPriority w:val="9"/>
    <w:qFormat/>
    <w:rsid w:val="00613CDB"/>
    <w:pPr>
      <w:keepNext/>
      <w:keepLines/>
      <w:numPr>
        <w:ilvl w:val="2"/>
        <w:numId w:val="23"/>
      </w:numPr>
      <w:spacing w:before="360"/>
      <w:outlineLvl w:val="2"/>
    </w:pPr>
    <w:rPr>
      <w:rFonts w:asciiTheme="majorHAnsi" w:eastAsiaTheme="majorEastAsia" w:hAnsiTheme="majorHAnsi" w:cstheme="majorBidi"/>
      <w:b/>
      <w:bCs/>
    </w:rPr>
  </w:style>
  <w:style w:type="paragraph" w:styleId="Nadpis4">
    <w:name w:val="heading 4"/>
    <w:basedOn w:val="Normln"/>
    <w:next w:val="Normln"/>
    <w:link w:val="Nadpis4Char"/>
    <w:uiPriority w:val="9"/>
    <w:unhideWhenUsed/>
    <w:rsid w:val="003942C4"/>
    <w:pPr>
      <w:keepNext/>
      <w:keepLines/>
      <w:numPr>
        <w:ilvl w:val="3"/>
        <w:numId w:val="23"/>
      </w:numPr>
      <w:spacing w:before="360" w:after="0"/>
      <w:outlineLvl w:val="3"/>
    </w:pPr>
    <w:rPr>
      <w:rFonts w:asciiTheme="majorHAnsi" w:eastAsiaTheme="majorEastAsia" w:hAnsiTheme="majorHAnsi" w:cstheme="majorBidi"/>
      <w:b/>
      <w:bCs/>
      <w:iCs/>
    </w:rPr>
  </w:style>
  <w:style w:type="paragraph" w:styleId="Nadpis5">
    <w:name w:val="heading 5"/>
    <w:basedOn w:val="Normln"/>
    <w:next w:val="Normln"/>
    <w:link w:val="Nadpis5Char"/>
    <w:uiPriority w:val="9"/>
    <w:unhideWhenUsed/>
    <w:rsid w:val="003942C4"/>
    <w:pPr>
      <w:keepNext/>
      <w:keepLines/>
      <w:numPr>
        <w:ilvl w:val="4"/>
        <w:numId w:val="23"/>
      </w:numPr>
      <w:spacing w:before="360" w:after="0"/>
      <w:outlineLvl w:val="4"/>
    </w:pPr>
    <w:rPr>
      <w:rFonts w:asciiTheme="majorHAnsi" w:eastAsiaTheme="majorEastAsia" w:hAnsiTheme="majorHAnsi" w:cstheme="majorBidi"/>
      <w:b/>
    </w:rPr>
  </w:style>
  <w:style w:type="paragraph" w:styleId="Nadpis6">
    <w:name w:val="heading 6"/>
    <w:basedOn w:val="Normln"/>
    <w:next w:val="Normln"/>
    <w:link w:val="Nadpis6Char"/>
    <w:uiPriority w:val="9"/>
    <w:semiHidden/>
    <w:unhideWhenUsed/>
    <w:rsid w:val="003942C4"/>
    <w:pPr>
      <w:keepNext/>
      <w:keepLines/>
      <w:numPr>
        <w:ilvl w:val="5"/>
        <w:numId w:val="23"/>
      </w:numPr>
      <w:spacing w:before="360" w:after="0"/>
      <w:outlineLvl w:val="5"/>
    </w:pPr>
    <w:rPr>
      <w:rFonts w:asciiTheme="majorHAnsi" w:eastAsiaTheme="majorEastAsia" w:hAnsiTheme="majorHAnsi" w:cstheme="majorBidi"/>
      <w:color w:val="001638" w:themeColor="accent1" w:themeShade="7F"/>
    </w:rPr>
  </w:style>
  <w:style w:type="paragraph" w:styleId="Nadpis7">
    <w:name w:val="heading 7"/>
    <w:basedOn w:val="Normln"/>
    <w:next w:val="Normln"/>
    <w:link w:val="Nadpis7Char"/>
    <w:uiPriority w:val="9"/>
    <w:semiHidden/>
    <w:unhideWhenUsed/>
    <w:qFormat/>
    <w:rsid w:val="003942C4"/>
    <w:pPr>
      <w:keepNext/>
      <w:keepLines/>
      <w:numPr>
        <w:ilvl w:val="6"/>
        <w:numId w:val="23"/>
      </w:numPr>
      <w:spacing w:before="40" w:after="0"/>
      <w:outlineLvl w:val="6"/>
    </w:pPr>
    <w:rPr>
      <w:rFonts w:asciiTheme="majorHAnsi" w:eastAsiaTheme="majorEastAsia" w:hAnsiTheme="majorHAnsi" w:cstheme="majorBidi"/>
      <w:i/>
      <w:iCs/>
      <w:color w:val="001638" w:themeColor="accent1" w:themeShade="7F"/>
    </w:rPr>
  </w:style>
  <w:style w:type="paragraph" w:styleId="Nadpis8">
    <w:name w:val="heading 8"/>
    <w:basedOn w:val="Normln"/>
    <w:next w:val="Normln"/>
    <w:link w:val="Nadpis8Char"/>
    <w:uiPriority w:val="9"/>
    <w:semiHidden/>
    <w:unhideWhenUsed/>
    <w:qFormat/>
    <w:rsid w:val="003942C4"/>
    <w:pPr>
      <w:keepNext/>
      <w:keepLines/>
      <w:numPr>
        <w:ilvl w:val="7"/>
        <w:numId w:val="23"/>
      </w:numPr>
      <w:spacing w:before="40" w:after="0"/>
      <w:outlineLvl w:val="7"/>
    </w:pPr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paragraph" w:styleId="Nadpis9">
    <w:name w:val="heading 9"/>
    <w:basedOn w:val="Normln"/>
    <w:next w:val="Normln"/>
    <w:link w:val="Nadpis9Char"/>
    <w:uiPriority w:val="9"/>
    <w:semiHidden/>
    <w:unhideWhenUsed/>
    <w:qFormat/>
    <w:rsid w:val="003942C4"/>
    <w:pPr>
      <w:keepNext/>
      <w:keepLines/>
      <w:numPr>
        <w:ilvl w:val="8"/>
        <w:numId w:val="23"/>
      </w:numPr>
      <w:spacing w:before="40" w:after="0"/>
      <w:outlineLvl w:val="8"/>
    </w:pPr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3942C4"/>
    <w:pPr>
      <w:tabs>
        <w:tab w:val="center" w:pos="4536"/>
        <w:tab w:val="right" w:pos="9072"/>
      </w:tabs>
      <w:spacing w:after="0" w:line="264" w:lineRule="atLeast"/>
      <w:jc w:val="right"/>
    </w:pPr>
    <w:rPr>
      <w:b/>
      <w:sz w:val="22"/>
    </w:rPr>
  </w:style>
  <w:style w:type="character" w:customStyle="1" w:styleId="ZhlavChar">
    <w:name w:val="Záhlaví Char"/>
    <w:basedOn w:val="Standardnpsmoodstavce"/>
    <w:link w:val="Zhlav"/>
    <w:uiPriority w:val="99"/>
    <w:rsid w:val="003942C4"/>
    <w:rPr>
      <w:b/>
      <w:color w:val="002D72" w:themeColor="text2"/>
    </w:rPr>
  </w:style>
  <w:style w:type="paragraph" w:styleId="Zpat">
    <w:name w:val="footer"/>
    <w:basedOn w:val="Normln"/>
    <w:link w:val="ZpatChar"/>
    <w:uiPriority w:val="99"/>
    <w:unhideWhenUsed/>
    <w:rsid w:val="003942C4"/>
    <w:pPr>
      <w:tabs>
        <w:tab w:val="center" w:pos="4536"/>
        <w:tab w:val="right" w:pos="9072"/>
      </w:tabs>
      <w:spacing w:after="0" w:line="192" w:lineRule="atLeast"/>
      <w:jc w:val="left"/>
    </w:pPr>
    <w:rPr>
      <w:sz w:val="16"/>
    </w:rPr>
  </w:style>
  <w:style w:type="character" w:customStyle="1" w:styleId="ZpatChar">
    <w:name w:val="Zápatí Char"/>
    <w:basedOn w:val="Standardnpsmoodstavce"/>
    <w:link w:val="Zpat"/>
    <w:uiPriority w:val="99"/>
    <w:rsid w:val="003942C4"/>
    <w:rPr>
      <w:color w:val="002D72" w:themeColor="text2"/>
      <w:sz w:val="16"/>
    </w:rPr>
  </w:style>
  <w:style w:type="table" w:styleId="Mkatabulky">
    <w:name w:val="Table Grid"/>
    <w:basedOn w:val="Normlntabulka"/>
    <w:uiPriority w:val="39"/>
    <w:rsid w:val="003942C4"/>
    <w:pPr>
      <w:spacing w:after="0" w:line="240" w:lineRule="auto"/>
      <w:contextualSpacing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Zmnka1">
    <w:name w:val="Zmínka1"/>
    <w:basedOn w:val="Standardnpsmoodstavce"/>
    <w:uiPriority w:val="99"/>
    <w:semiHidden/>
    <w:unhideWhenUsed/>
    <w:rsid w:val="003942C4"/>
    <w:rPr>
      <w:color w:val="2B579A"/>
      <w:shd w:val="clear" w:color="auto" w:fill="E6E6E6"/>
    </w:rPr>
  </w:style>
  <w:style w:type="character" w:customStyle="1" w:styleId="Nadpis1Char">
    <w:name w:val="Nadpis 1 Char"/>
    <w:basedOn w:val="Standardnpsmoodstavce"/>
    <w:link w:val="Nadpis1"/>
    <w:uiPriority w:val="9"/>
    <w:rsid w:val="003942C4"/>
    <w:rPr>
      <w:rFonts w:asciiTheme="majorHAnsi" w:eastAsiaTheme="majorEastAsia" w:hAnsiTheme="majorHAnsi" w:cstheme="majorBidi"/>
      <w:b/>
      <w:color w:val="002D72" w:themeColor="text2"/>
      <w:sz w:val="28"/>
      <w:szCs w:val="32"/>
    </w:rPr>
  </w:style>
  <w:style w:type="character" w:customStyle="1" w:styleId="Nadpis2Char">
    <w:name w:val="Nadpis 2 Char"/>
    <w:basedOn w:val="Standardnpsmoodstavce"/>
    <w:link w:val="Nadpis2"/>
    <w:uiPriority w:val="9"/>
    <w:rsid w:val="00613CDB"/>
    <w:rPr>
      <w:rFonts w:asciiTheme="majorHAnsi" w:eastAsiaTheme="majorEastAsia" w:hAnsiTheme="majorHAnsi" w:cstheme="majorBidi"/>
      <w:b/>
      <w:color w:val="002D72" w:themeColor="text2"/>
      <w:sz w:val="24"/>
      <w:szCs w:val="26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3942C4"/>
    <w:rPr>
      <w:rFonts w:ascii="Tahoma" w:hAnsi="Tahoma" w:cs="Tahoma"/>
      <w:sz w:val="16"/>
      <w:szCs w:val="16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3942C4"/>
    <w:rPr>
      <w:rFonts w:ascii="Tahoma" w:hAnsi="Tahoma" w:cs="Tahoma"/>
      <w:color w:val="002D72" w:themeColor="text2"/>
      <w:sz w:val="16"/>
      <w:szCs w:val="16"/>
    </w:rPr>
  </w:style>
  <w:style w:type="paragraph" w:styleId="Nzev">
    <w:name w:val="Title"/>
    <w:basedOn w:val="Normln"/>
    <w:next w:val="Normln"/>
    <w:link w:val="NzevChar"/>
    <w:qFormat/>
    <w:rsid w:val="003942C4"/>
    <w:pPr>
      <w:spacing w:before="360" w:after="240"/>
      <w:contextualSpacing/>
    </w:pPr>
    <w:rPr>
      <w:rFonts w:asciiTheme="majorHAnsi" w:eastAsiaTheme="majorEastAsia" w:hAnsiTheme="majorHAnsi" w:cstheme="majorBidi"/>
      <w:b/>
      <w:spacing w:val="5"/>
      <w:kern w:val="28"/>
      <w:sz w:val="36"/>
      <w:szCs w:val="52"/>
    </w:rPr>
  </w:style>
  <w:style w:type="character" w:customStyle="1" w:styleId="NzevChar">
    <w:name w:val="Název Char"/>
    <w:basedOn w:val="Standardnpsmoodstavce"/>
    <w:link w:val="Nzev"/>
    <w:rsid w:val="003942C4"/>
    <w:rPr>
      <w:rFonts w:asciiTheme="majorHAnsi" w:eastAsiaTheme="majorEastAsia" w:hAnsiTheme="majorHAnsi" w:cstheme="majorBidi"/>
      <w:b/>
      <w:color w:val="002D72" w:themeColor="text2"/>
      <w:spacing w:val="5"/>
      <w:kern w:val="28"/>
      <w:sz w:val="36"/>
      <w:szCs w:val="52"/>
    </w:rPr>
  </w:style>
  <w:style w:type="character" w:styleId="Zstupntext">
    <w:name w:val="Placeholder Text"/>
    <w:basedOn w:val="Standardnpsmoodstavce"/>
    <w:uiPriority w:val="99"/>
    <w:semiHidden/>
    <w:rsid w:val="003942C4"/>
    <w:rPr>
      <w:color w:val="808080"/>
    </w:rPr>
  </w:style>
  <w:style w:type="paragraph" w:styleId="Revize">
    <w:name w:val="Revision"/>
    <w:hidden/>
    <w:uiPriority w:val="99"/>
    <w:semiHidden/>
    <w:rsid w:val="002A058B"/>
    <w:pPr>
      <w:spacing w:after="0" w:line="240" w:lineRule="auto"/>
    </w:pPr>
  </w:style>
  <w:style w:type="paragraph" w:styleId="Podnadpis">
    <w:name w:val="Subtitle"/>
    <w:basedOn w:val="Normln"/>
    <w:next w:val="Normln"/>
    <w:link w:val="PodnadpisChar"/>
    <w:uiPriority w:val="24"/>
    <w:qFormat/>
    <w:rsid w:val="003942C4"/>
    <w:pPr>
      <w:numPr>
        <w:ilvl w:val="1"/>
      </w:numPr>
      <w:spacing w:before="360" w:after="240"/>
    </w:pPr>
    <w:rPr>
      <w:rFonts w:asciiTheme="majorHAnsi" w:eastAsiaTheme="majorEastAsia" w:hAnsiTheme="majorHAnsi" w:cstheme="majorBidi"/>
      <w:b/>
      <w:iCs/>
      <w:sz w:val="32"/>
      <w:szCs w:val="24"/>
    </w:rPr>
  </w:style>
  <w:style w:type="character" w:customStyle="1" w:styleId="PodnadpisChar">
    <w:name w:val="Podnadpis Char"/>
    <w:basedOn w:val="Standardnpsmoodstavce"/>
    <w:link w:val="Podnadpis"/>
    <w:uiPriority w:val="24"/>
    <w:rsid w:val="003942C4"/>
    <w:rPr>
      <w:rFonts w:asciiTheme="majorHAnsi" w:eastAsiaTheme="majorEastAsia" w:hAnsiTheme="majorHAnsi" w:cstheme="majorBidi"/>
      <w:b/>
      <w:iCs/>
      <w:color w:val="002D72" w:themeColor="text2"/>
      <w:sz w:val="32"/>
      <w:szCs w:val="24"/>
    </w:rPr>
  </w:style>
  <w:style w:type="character" w:styleId="Zdraznnintenzivn">
    <w:name w:val="Intense Emphasis"/>
    <w:basedOn w:val="Standardnpsmoodstavce"/>
    <w:uiPriority w:val="19"/>
    <w:qFormat/>
    <w:rsid w:val="003942C4"/>
    <w:rPr>
      <w:b/>
      <w:bCs/>
      <w:i/>
      <w:iCs/>
      <w:color w:val="auto"/>
    </w:rPr>
  </w:style>
  <w:style w:type="character" w:styleId="Hypertextovodkaz">
    <w:name w:val="Hyperlink"/>
    <w:basedOn w:val="Standardnpsmoodstavce"/>
    <w:unhideWhenUsed/>
    <w:rsid w:val="003942C4"/>
    <w:rPr>
      <w:color w:val="002D72" w:themeColor="hyperlink"/>
      <w:u w:val="single"/>
    </w:rPr>
  </w:style>
  <w:style w:type="character" w:customStyle="1" w:styleId="Nadpis3Char">
    <w:name w:val="Nadpis 3 Char"/>
    <w:basedOn w:val="Standardnpsmoodstavce"/>
    <w:link w:val="Nadpis3"/>
    <w:uiPriority w:val="9"/>
    <w:rsid w:val="00613CDB"/>
    <w:rPr>
      <w:rFonts w:asciiTheme="majorHAnsi" w:eastAsiaTheme="majorEastAsia" w:hAnsiTheme="majorHAnsi" w:cstheme="majorBidi"/>
      <w:b/>
      <w:bCs/>
      <w:color w:val="002D72" w:themeColor="text2"/>
      <w:sz w:val="20"/>
    </w:rPr>
  </w:style>
  <w:style w:type="character" w:customStyle="1" w:styleId="Nadpis4Char">
    <w:name w:val="Nadpis 4 Char"/>
    <w:basedOn w:val="Standardnpsmoodstavce"/>
    <w:link w:val="Nadpis4"/>
    <w:uiPriority w:val="9"/>
    <w:rsid w:val="003942C4"/>
    <w:rPr>
      <w:rFonts w:asciiTheme="majorHAnsi" w:eastAsiaTheme="majorEastAsia" w:hAnsiTheme="majorHAnsi" w:cstheme="majorBidi"/>
      <w:b/>
      <w:bCs/>
      <w:iCs/>
      <w:color w:val="002D72" w:themeColor="text2"/>
      <w:sz w:val="20"/>
    </w:rPr>
  </w:style>
  <w:style w:type="character" w:customStyle="1" w:styleId="Zmnka2">
    <w:name w:val="Zmínka2"/>
    <w:basedOn w:val="Standardnpsmoodstavce"/>
    <w:uiPriority w:val="99"/>
    <w:semiHidden/>
    <w:unhideWhenUsed/>
    <w:rsid w:val="003942C4"/>
    <w:rPr>
      <w:color w:val="2B579A"/>
      <w:shd w:val="clear" w:color="auto" w:fill="E6E6E6"/>
    </w:rPr>
  </w:style>
  <w:style w:type="character" w:customStyle="1" w:styleId="Nevyeenzmnka1">
    <w:name w:val="Nevyřešená zmínka1"/>
    <w:basedOn w:val="Standardnpsmoodstavce"/>
    <w:uiPriority w:val="99"/>
    <w:semiHidden/>
    <w:unhideWhenUsed/>
    <w:rsid w:val="003942C4"/>
    <w:rPr>
      <w:color w:val="808080"/>
      <w:shd w:val="clear" w:color="auto" w:fill="E6E6E6"/>
    </w:rPr>
  </w:style>
  <w:style w:type="paragraph" w:styleId="Adresanaoblku">
    <w:name w:val="envelope address"/>
    <w:aliases w:val="Adresa"/>
    <w:basedOn w:val="Normln"/>
    <w:uiPriority w:val="25"/>
    <w:qFormat/>
    <w:rsid w:val="003942C4"/>
    <w:pPr>
      <w:framePr w:w="7921" w:h="1979" w:hRule="exact" w:hSpace="142" w:wrap="notBeside" w:hAnchor="page" w:xAlign="center" w:yAlign="bottom"/>
      <w:spacing w:after="0" w:line="192" w:lineRule="atLeast"/>
      <w:contextualSpacing/>
    </w:pPr>
    <w:rPr>
      <w:rFonts w:eastAsiaTheme="majorEastAsia" w:cstheme="majorBidi"/>
      <w:sz w:val="16"/>
      <w:szCs w:val="24"/>
    </w:rPr>
  </w:style>
  <w:style w:type="paragraph" w:styleId="Podpis">
    <w:name w:val="Signature"/>
    <w:basedOn w:val="Normln"/>
    <w:link w:val="PodpisChar"/>
    <w:uiPriority w:val="25"/>
    <w:qFormat/>
    <w:rsid w:val="003942C4"/>
    <w:pPr>
      <w:spacing w:after="0" w:line="192" w:lineRule="atLeast"/>
    </w:pPr>
    <w:rPr>
      <w:sz w:val="16"/>
    </w:rPr>
  </w:style>
  <w:style w:type="character" w:customStyle="1" w:styleId="PodpisChar">
    <w:name w:val="Podpis Char"/>
    <w:basedOn w:val="Standardnpsmoodstavce"/>
    <w:link w:val="Podpis"/>
    <w:uiPriority w:val="25"/>
    <w:rsid w:val="003942C4"/>
    <w:rPr>
      <w:color w:val="002D72" w:themeColor="text2"/>
      <w:sz w:val="16"/>
    </w:rPr>
  </w:style>
  <w:style w:type="paragraph" w:styleId="Seznamsodrkami">
    <w:name w:val="List Bullet"/>
    <w:basedOn w:val="Normln"/>
    <w:uiPriority w:val="11"/>
    <w:qFormat/>
    <w:rsid w:val="003942C4"/>
    <w:pPr>
      <w:numPr>
        <w:numId w:val="24"/>
      </w:numPr>
    </w:pPr>
  </w:style>
  <w:style w:type="paragraph" w:styleId="slovanseznam">
    <w:name w:val="List Number"/>
    <w:basedOn w:val="Normln"/>
    <w:uiPriority w:val="12"/>
    <w:qFormat/>
    <w:rsid w:val="003942C4"/>
  </w:style>
  <w:style w:type="character" w:styleId="slostrnky">
    <w:name w:val="page number"/>
    <w:basedOn w:val="Standardnpsmoodstavce"/>
    <w:uiPriority w:val="99"/>
    <w:rsid w:val="003942C4"/>
    <w:rPr>
      <w:sz w:val="16"/>
    </w:rPr>
  </w:style>
  <w:style w:type="paragraph" w:styleId="slovanseznam2">
    <w:name w:val="List Number 2"/>
    <w:basedOn w:val="Normln"/>
    <w:uiPriority w:val="12"/>
    <w:qFormat/>
    <w:rsid w:val="003942C4"/>
  </w:style>
  <w:style w:type="paragraph" w:styleId="slovanseznam3">
    <w:name w:val="List Number 3"/>
    <w:basedOn w:val="Normln"/>
    <w:uiPriority w:val="12"/>
    <w:qFormat/>
    <w:rsid w:val="003942C4"/>
    <w:pPr>
      <w:ind w:left="1020" w:hanging="340"/>
    </w:pPr>
  </w:style>
  <w:style w:type="paragraph" w:customStyle="1" w:styleId="Nadpis1neslovan">
    <w:name w:val="Nadpis 1 nečíslovaný"/>
    <w:basedOn w:val="Nadpis1"/>
    <w:next w:val="Normln"/>
    <w:uiPriority w:val="10"/>
    <w:qFormat/>
    <w:rsid w:val="003942C4"/>
    <w:pPr>
      <w:numPr>
        <w:numId w:val="0"/>
      </w:numPr>
    </w:pPr>
  </w:style>
  <w:style w:type="character" w:customStyle="1" w:styleId="Nadpis5Char">
    <w:name w:val="Nadpis 5 Char"/>
    <w:basedOn w:val="Standardnpsmoodstavce"/>
    <w:link w:val="Nadpis5"/>
    <w:uiPriority w:val="9"/>
    <w:rsid w:val="003942C4"/>
    <w:rPr>
      <w:rFonts w:asciiTheme="majorHAnsi" w:eastAsiaTheme="majorEastAsia" w:hAnsiTheme="majorHAnsi" w:cstheme="majorBidi"/>
      <w:b/>
      <w:color w:val="002D72" w:themeColor="text2"/>
      <w:sz w:val="20"/>
    </w:rPr>
  </w:style>
  <w:style w:type="character" w:customStyle="1" w:styleId="Nadpis6Char">
    <w:name w:val="Nadpis 6 Char"/>
    <w:basedOn w:val="Standardnpsmoodstavce"/>
    <w:link w:val="Nadpis6"/>
    <w:uiPriority w:val="9"/>
    <w:semiHidden/>
    <w:rsid w:val="003942C4"/>
    <w:rPr>
      <w:rFonts w:asciiTheme="majorHAnsi" w:eastAsiaTheme="majorEastAsia" w:hAnsiTheme="majorHAnsi" w:cstheme="majorBidi"/>
      <w:color w:val="001638" w:themeColor="accent1" w:themeShade="7F"/>
      <w:sz w:val="20"/>
    </w:rPr>
  </w:style>
  <w:style w:type="character" w:customStyle="1" w:styleId="Nadpis7Char">
    <w:name w:val="Nadpis 7 Char"/>
    <w:basedOn w:val="Standardnpsmoodstavce"/>
    <w:link w:val="Nadpis7"/>
    <w:uiPriority w:val="9"/>
    <w:semiHidden/>
    <w:rsid w:val="003942C4"/>
    <w:rPr>
      <w:rFonts w:asciiTheme="majorHAnsi" w:eastAsiaTheme="majorEastAsia" w:hAnsiTheme="majorHAnsi" w:cstheme="majorBidi"/>
      <w:i/>
      <w:iCs/>
      <w:color w:val="001638" w:themeColor="accent1" w:themeShade="7F"/>
      <w:sz w:val="20"/>
    </w:rPr>
  </w:style>
  <w:style w:type="character" w:customStyle="1" w:styleId="Nadpis8Char">
    <w:name w:val="Nadpis 8 Char"/>
    <w:basedOn w:val="Standardnpsmoodstavce"/>
    <w:link w:val="Nadpis8"/>
    <w:uiPriority w:val="9"/>
    <w:semiHidden/>
    <w:rsid w:val="003942C4"/>
    <w:rPr>
      <w:rFonts w:asciiTheme="majorHAnsi" w:eastAsiaTheme="majorEastAsia" w:hAnsiTheme="majorHAnsi" w:cstheme="majorBidi"/>
      <w:color w:val="272727" w:themeColor="text1" w:themeTint="D8"/>
      <w:sz w:val="21"/>
      <w:szCs w:val="21"/>
    </w:rPr>
  </w:style>
  <w:style w:type="character" w:customStyle="1" w:styleId="Nadpis9Char">
    <w:name w:val="Nadpis 9 Char"/>
    <w:basedOn w:val="Standardnpsmoodstavce"/>
    <w:link w:val="Nadpis9"/>
    <w:uiPriority w:val="9"/>
    <w:semiHidden/>
    <w:rsid w:val="003942C4"/>
    <w:rPr>
      <w:rFonts w:asciiTheme="majorHAnsi" w:eastAsiaTheme="majorEastAsia" w:hAnsiTheme="majorHAnsi" w:cstheme="majorBidi"/>
      <w:i/>
      <w:iCs/>
      <w:color w:val="272727" w:themeColor="text1" w:themeTint="D8"/>
      <w:sz w:val="21"/>
      <w:szCs w:val="21"/>
    </w:rPr>
  </w:style>
  <w:style w:type="paragraph" w:styleId="Nadpisobsahu">
    <w:name w:val="TOC Heading"/>
    <w:basedOn w:val="Nadpis1"/>
    <w:next w:val="Normln"/>
    <w:uiPriority w:val="99"/>
    <w:rsid w:val="003942C4"/>
    <w:pPr>
      <w:numPr>
        <w:numId w:val="0"/>
      </w:numPr>
      <w:spacing w:before="0"/>
      <w:outlineLvl w:val="9"/>
    </w:pPr>
    <w:rPr>
      <w:color w:val="002155" w:themeColor="accent1" w:themeShade="BF"/>
    </w:rPr>
  </w:style>
  <w:style w:type="paragraph" w:customStyle="1" w:styleId="Obrzek">
    <w:name w:val="Obrázek"/>
    <w:basedOn w:val="Normln"/>
    <w:next w:val="Normln"/>
    <w:link w:val="ObrzekChar"/>
    <w:uiPriority w:val="38"/>
    <w:qFormat/>
    <w:rsid w:val="003942C4"/>
    <w:pPr>
      <w:keepNext/>
      <w:jc w:val="center"/>
    </w:pPr>
    <w:rPr>
      <w:noProof/>
    </w:rPr>
  </w:style>
  <w:style w:type="character" w:customStyle="1" w:styleId="ObrzekChar">
    <w:name w:val="Obrázek Char"/>
    <w:basedOn w:val="Standardnpsmoodstavce"/>
    <w:link w:val="Obrzek"/>
    <w:uiPriority w:val="38"/>
    <w:rsid w:val="003942C4"/>
    <w:rPr>
      <w:noProof/>
      <w:color w:val="002D72" w:themeColor="text2"/>
      <w:sz w:val="20"/>
    </w:rPr>
  </w:style>
  <w:style w:type="paragraph" w:styleId="Obsah1">
    <w:name w:val="toc 1"/>
    <w:basedOn w:val="Normln"/>
    <w:next w:val="Normln"/>
    <w:autoRedefine/>
    <w:uiPriority w:val="39"/>
    <w:unhideWhenUsed/>
    <w:rsid w:val="003942C4"/>
    <w:pPr>
      <w:tabs>
        <w:tab w:val="left" w:pos="851"/>
        <w:tab w:val="right" w:leader="dot" w:pos="9070"/>
      </w:tabs>
      <w:spacing w:after="0"/>
      <w:ind w:left="851" w:hanging="851"/>
    </w:pPr>
    <w:rPr>
      <w:b/>
      <w:noProof/>
    </w:rPr>
  </w:style>
  <w:style w:type="paragraph" w:styleId="Obsah2">
    <w:name w:val="toc 2"/>
    <w:basedOn w:val="Normln"/>
    <w:next w:val="Normln"/>
    <w:autoRedefine/>
    <w:uiPriority w:val="39"/>
    <w:unhideWhenUsed/>
    <w:rsid w:val="003942C4"/>
    <w:pPr>
      <w:tabs>
        <w:tab w:val="left" w:pos="851"/>
        <w:tab w:val="right" w:leader="dot" w:pos="9070"/>
      </w:tabs>
      <w:spacing w:after="0"/>
      <w:ind w:left="851" w:hanging="851"/>
    </w:pPr>
    <w:rPr>
      <w:noProof/>
    </w:rPr>
  </w:style>
  <w:style w:type="paragraph" w:styleId="Obsah3">
    <w:name w:val="toc 3"/>
    <w:basedOn w:val="Normln"/>
    <w:next w:val="Normln"/>
    <w:autoRedefine/>
    <w:uiPriority w:val="39"/>
    <w:unhideWhenUsed/>
    <w:rsid w:val="003942C4"/>
    <w:pPr>
      <w:tabs>
        <w:tab w:val="left" w:pos="851"/>
        <w:tab w:val="right" w:leader="dot" w:pos="9070"/>
      </w:tabs>
      <w:spacing w:after="0"/>
      <w:ind w:left="851" w:hanging="851"/>
    </w:pPr>
    <w:rPr>
      <w:noProof/>
    </w:rPr>
  </w:style>
  <w:style w:type="paragraph" w:styleId="Pokraovnseznamu">
    <w:name w:val="List Continue"/>
    <w:basedOn w:val="Normln"/>
    <w:uiPriority w:val="13"/>
    <w:qFormat/>
    <w:rsid w:val="003942C4"/>
    <w:pPr>
      <w:ind w:left="340"/>
    </w:pPr>
  </w:style>
  <w:style w:type="paragraph" w:styleId="Pokraovnseznamu2">
    <w:name w:val="List Continue 2"/>
    <w:basedOn w:val="Normln"/>
    <w:uiPriority w:val="13"/>
    <w:qFormat/>
    <w:rsid w:val="003942C4"/>
    <w:pPr>
      <w:ind w:left="680"/>
    </w:pPr>
  </w:style>
  <w:style w:type="paragraph" w:styleId="Pokraovnseznamu3">
    <w:name w:val="List Continue 3"/>
    <w:basedOn w:val="Normln"/>
    <w:uiPriority w:val="13"/>
    <w:qFormat/>
    <w:rsid w:val="003942C4"/>
    <w:pPr>
      <w:ind w:left="1021"/>
    </w:pPr>
  </w:style>
  <w:style w:type="paragraph" w:styleId="Seznamsodrkami2">
    <w:name w:val="List Bullet 2"/>
    <w:basedOn w:val="Normln"/>
    <w:uiPriority w:val="11"/>
    <w:qFormat/>
    <w:rsid w:val="003942C4"/>
    <w:pPr>
      <w:numPr>
        <w:numId w:val="26"/>
      </w:numPr>
    </w:pPr>
  </w:style>
  <w:style w:type="paragraph" w:styleId="Seznamsodrkami3">
    <w:name w:val="List Bullet 3"/>
    <w:basedOn w:val="Normln"/>
    <w:uiPriority w:val="11"/>
    <w:qFormat/>
    <w:rsid w:val="003942C4"/>
    <w:pPr>
      <w:numPr>
        <w:numId w:val="28"/>
      </w:numPr>
    </w:pPr>
  </w:style>
  <w:style w:type="table" w:customStyle="1" w:styleId="TabulkaFZ">
    <w:name w:val="Tabulka FZÚ"/>
    <w:basedOn w:val="Normlntabulka"/>
    <w:uiPriority w:val="99"/>
    <w:rsid w:val="003942C4"/>
    <w:pPr>
      <w:spacing w:after="0" w:line="240" w:lineRule="auto"/>
      <w:ind w:left="57" w:right="57"/>
      <w:contextualSpacing/>
    </w:pPr>
    <w:rPr>
      <w:sz w:val="20"/>
    </w:rPr>
    <w:tblPr>
      <w:tblStyleRowBandSize w:val="1"/>
      <w:tblBorders>
        <w:top w:val="single" w:sz="2" w:space="0" w:color="002D72" w:themeColor="text2"/>
        <w:left w:val="single" w:sz="2" w:space="0" w:color="002D72" w:themeColor="text2"/>
        <w:bottom w:val="single" w:sz="2" w:space="0" w:color="002D72" w:themeColor="text2"/>
        <w:right w:val="single" w:sz="2" w:space="0" w:color="002D72" w:themeColor="text2"/>
        <w:insideH w:val="single" w:sz="2" w:space="0" w:color="002D72" w:themeColor="text2"/>
        <w:insideV w:val="single" w:sz="2" w:space="0" w:color="002D72" w:themeColor="text2"/>
      </w:tblBorders>
      <w:tblCellMar>
        <w:top w:w="28" w:type="dxa"/>
        <w:left w:w="0" w:type="dxa"/>
        <w:bottom w:w="28" w:type="dxa"/>
        <w:right w:w="0" w:type="dxa"/>
      </w:tblCellMar>
    </w:tblPr>
    <w:tblStylePr w:type="firstRow">
      <w:rPr>
        <w:b/>
        <w:color w:val="0072CE" w:themeColor="accent2"/>
      </w:rPr>
      <w:tblPr/>
      <w:tcPr>
        <w:shd w:val="clear" w:color="auto" w:fill="D8D8D8" w:themeFill="background2" w:themeFillShade="E6"/>
      </w:tcPr>
    </w:tblStylePr>
    <w:tblStylePr w:type="lastRow">
      <w:rPr>
        <w:b/>
      </w:rPr>
      <w:tblPr/>
      <w:tcPr>
        <w:shd w:val="clear" w:color="auto" w:fill="D9D9D9" w:themeFill="background1" w:themeFillShade="D9"/>
      </w:tcPr>
    </w:tblStylePr>
    <w:tblStylePr w:type="band2Horz">
      <w:tblPr/>
      <w:tcPr>
        <w:shd w:val="clear" w:color="auto" w:fill="F2F2F2" w:themeFill="background1" w:themeFillShade="F2"/>
      </w:tcPr>
    </w:tblStylePr>
  </w:style>
  <w:style w:type="paragraph" w:styleId="Titulek">
    <w:name w:val="caption"/>
    <w:basedOn w:val="Normln"/>
    <w:next w:val="Normln"/>
    <w:link w:val="TitulekChar"/>
    <w:uiPriority w:val="35"/>
    <w:unhideWhenUsed/>
    <w:qFormat/>
    <w:rsid w:val="003942C4"/>
    <w:pPr>
      <w:spacing w:before="240" w:line="192" w:lineRule="atLeast"/>
    </w:pPr>
    <w:rPr>
      <w:b/>
      <w:iCs/>
      <w:sz w:val="16"/>
      <w:szCs w:val="18"/>
    </w:rPr>
  </w:style>
  <w:style w:type="character" w:customStyle="1" w:styleId="TitulekChar">
    <w:name w:val="Titulek Char"/>
    <w:basedOn w:val="Standardnpsmoodstavce"/>
    <w:link w:val="Titulek"/>
    <w:uiPriority w:val="35"/>
    <w:rsid w:val="003942C4"/>
    <w:rPr>
      <w:b/>
      <w:iCs/>
      <w:color w:val="002D72" w:themeColor="text2"/>
      <w:sz w:val="16"/>
      <w:szCs w:val="18"/>
    </w:rPr>
  </w:style>
  <w:style w:type="paragraph" w:customStyle="1" w:styleId="Titulekobrzku">
    <w:name w:val="Titulek obrázku"/>
    <w:basedOn w:val="Titulek"/>
    <w:link w:val="TitulekobrzkuChar"/>
    <w:uiPriority w:val="36"/>
    <w:qFormat/>
    <w:rsid w:val="003942C4"/>
    <w:pPr>
      <w:spacing w:before="120" w:after="240"/>
      <w:jc w:val="center"/>
    </w:pPr>
  </w:style>
  <w:style w:type="character" w:customStyle="1" w:styleId="TitulekobrzkuChar">
    <w:name w:val="Titulek obrázku Char"/>
    <w:basedOn w:val="TitulekChar"/>
    <w:link w:val="Titulekobrzku"/>
    <w:uiPriority w:val="36"/>
    <w:rsid w:val="003942C4"/>
    <w:rPr>
      <w:b/>
      <w:iCs/>
      <w:color w:val="002D72" w:themeColor="text2"/>
      <w:sz w:val="16"/>
      <w:szCs w:val="18"/>
    </w:rPr>
  </w:style>
  <w:style w:type="paragraph" w:customStyle="1" w:styleId="Nadpis2neslovan">
    <w:name w:val="Nadpis 2 nečíslovaný"/>
    <w:basedOn w:val="Nadpis2"/>
    <w:next w:val="Normln"/>
    <w:link w:val="Nadpis2neslovanChar"/>
    <w:uiPriority w:val="10"/>
    <w:qFormat/>
    <w:rsid w:val="00613CDB"/>
    <w:pPr>
      <w:numPr>
        <w:ilvl w:val="0"/>
        <w:numId w:val="0"/>
      </w:numPr>
      <w:outlineLvl w:val="9"/>
    </w:pPr>
  </w:style>
  <w:style w:type="paragraph" w:customStyle="1" w:styleId="Nadpis3neslovan">
    <w:name w:val="Nadpis 3 nečíslovaný"/>
    <w:basedOn w:val="Nadpis3"/>
    <w:next w:val="Normln"/>
    <w:link w:val="Nadpis3neslovanChar"/>
    <w:uiPriority w:val="10"/>
    <w:qFormat/>
    <w:rsid w:val="00613CDB"/>
    <w:pPr>
      <w:numPr>
        <w:ilvl w:val="0"/>
        <w:numId w:val="0"/>
      </w:numPr>
      <w:outlineLvl w:val="9"/>
    </w:pPr>
  </w:style>
  <w:style w:type="character" w:customStyle="1" w:styleId="Nadpis2neslovanChar">
    <w:name w:val="Nadpis 2 nečíslovaný Char"/>
    <w:basedOn w:val="Nadpis2Char"/>
    <w:link w:val="Nadpis2neslovan"/>
    <w:uiPriority w:val="10"/>
    <w:rsid w:val="00613CDB"/>
    <w:rPr>
      <w:rFonts w:asciiTheme="majorHAnsi" w:eastAsiaTheme="majorEastAsia" w:hAnsiTheme="majorHAnsi" w:cstheme="majorBidi"/>
      <w:b/>
      <w:color w:val="002D72" w:themeColor="text2"/>
      <w:sz w:val="24"/>
      <w:szCs w:val="26"/>
    </w:rPr>
  </w:style>
  <w:style w:type="character" w:customStyle="1" w:styleId="Nadpis3neslovanChar">
    <w:name w:val="Nadpis 3 nečíslovaný Char"/>
    <w:basedOn w:val="Nadpis3Char"/>
    <w:link w:val="Nadpis3neslovan"/>
    <w:uiPriority w:val="10"/>
    <w:rsid w:val="00613CDB"/>
    <w:rPr>
      <w:rFonts w:asciiTheme="majorHAnsi" w:eastAsiaTheme="majorEastAsia" w:hAnsiTheme="majorHAnsi" w:cstheme="majorBidi"/>
      <w:b/>
      <w:bCs/>
      <w:color w:val="002D72" w:themeColor="text2"/>
      <w:sz w:val="20"/>
    </w:rPr>
  </w:style>
  <w:style w:type="paragraph" w:customStyle="1" w:styleId="Odstavecseseznamem1">
    <w:name w:val="Odstavec se seznamem1"/>
    <w:basedOn w:val="Normln"/>
    <w:rsid w:val="005B1CE5"/>
    <w:pPr>
      <w:widowControl w:val="0"/>
      <w:suppressAutoHyphens/>
      <w:spacing w:after="0" w:line="240" w:lineRule="auto"/>
      <w:ind w:left="720"/>
      <w:jc w:val="left"/>
    </w:pPr>
    <w:rPr>
      <w:rFonts w:ascii="Times New Roman" w:eastAsia="Calibri" w:hAnsi="Times New Roman" w:cs="Times New Roman"/>
      <w:kern w:val="1"/>
      <w:sz w:val="24"/>
      <w:szCs w:val="24"/>
      <w:lang w:eastAsia="cs-CZ"/>
    </w:rPr>
  </w:style>
  <w:style w:type="character" w:styleId="Zdraznn">
    <w:name w:val="Emphasis"/>
    <w:qFormat/>
    <w:rsid w:val="005B1CE5"/>
    <w:rPr>
      <w:rFonts w:ascii="Arial" w:hAnsi="Arial" w:cs="Times New Roman"/>
      <w:b/>
      <w:sz w:val="20"/>
    </w:rPr>
  </w:style>
  <w:style w:type="paragraph" w:styleId="Bezmezer">
    <w:name w:val="No Spacing"/>
    <w:link w:val="BezmezerChar"/>
    <w:uiPriority w:val="99"/>
    <w:qFormat/>
    <w:rsid w:val="007713E9"/>
    <w:pPr>
      <w:spacing w:after="0" w:line="240" w:lineRule="auto"/>
    </w:pPr>
    <w:rPr>
      <w:rFonts w:ascii="Calibri" w:eastAsia="Times New Roman" w:hAnsi="Calibri" w:cs="Times New Roman"/>
    </w:rPr>
  </w:style>
  <w:style w:type="character" w:customStyle="1" w:styleId="BezmezerChar">
    <w:name w:val="Bez mezer Char"/>
    <w:link w:val="Bezmezer"/>
    <w:uiPriority w:val="99"/>
    <w:locked/>
    <w:rsid w:val="007713E9"/>
    <w:rPr>
      <w:rFonts w:ascii="Calibri" w:eastAsia="Times New Roman" w:hAnsi="Calibri" w:cs="Times New Roman"/>
    </w:rPr>
  </w:style>
  <w:style w:type="paragraph" w:styleId="Odstavecseseznamem">
    <w:name w:val="List Paragraph"/>
    <w:basedOn w:val="Normln"/>
    <w:uiPriority w:val="34"/>
    <w:qFormat/>
    <w:rsid w:val="00597DA6"/>
    <w:pPr>
      <w:spacing w:after="60" w:line="240" w:lineRule="auto"/>
      <w:ind w:left="720"/>
      <w:contextualSpacing/>
      <w:jc w:val="left"/>
    </w:pPr>
    <w:rPr>
      <w:rFonts w:ascii="Calibri" w:eastAsia="Times New Roman" w:hAnsi="Calibri" w:cs="Times New Roman"/>
      <w:sz w:val="24"/>
      <w:szCs w:val="24"/>
      <w:lang w:eastAsia="cs-CZ"/>
    </w:rPr>
  </w:style>
  <w:style w:type="character" w:customStyle="1" w:styleId="Nevyeenzmnka2">
    <w:name w:val="Nevyřešená zmínka2"/>
    <w:basedOn w:val="Standardnpsmoodstavce"/>
    <w:uiPriority w:val="99"/>
    <w:semiHidden/>
    <w:unhideWhenUsed/>
    <w:rsid w:val="00A85C2D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850056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29399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016756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93298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sekretariat@asu.cas.cz" TargetMode="External"/><Relationship Id="rId13" Type="http://schemas.openxmlformats.org/officeDocument/2006/relationships/header" Target="header2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footer" Target="footer1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eader" Target="header1.xml"/><Relationship Id="rId5" Type="http://schemas.openxmlformats.org/officeDocument/2006/relationships/webSettings" Target="webSettings.xml"/><Relationship Id="rId15" Type="http://schemas.openxmlformats.org/officeDocument/2006/relationships/fontTable" Target="fontTable.xml"/><Relationship Id="rId10" Type="http://schemas.openxmlformats.org/officeDocument/2006/relationships/hyperlink" Target="mailto:@asu.cas.cz" TargetMode="External"/><Relationship Id="rId4" Type="http://schemas.openxmlformats.org/officeDocument/2006/relationships/settings" Target="settings.xml"/><Relationship Id="rId9" Type="http://schemas.openxmlformats.org/officeDocument/2006/relationships/hyperlink" Target="mailto:jaroslav.kaliba@asu.cas.cz" TargetMode="External"/><Relationship Id="rId14" Type="http://schemas.openxmlformats.org/officeDocument/2006/relationships/footer" Target="footer2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FZU\FZU\Logo\FZU\sablony_dokumentu\Pavelka\Hlavi&#269;kov&#233;%20pap&#237;ry\FZU-HeadPaper-A4-CZ_vicestranny.dotx" TargetMode="External"/></Relationships>
</file>

<file path=word/theme/theme1.xml><?xml version="1.0" encoding="utf-8"?>
<a:theme xmlns:a="http://schemas.openxmlformats.org/drawingml/2006/main" name="Motiv Office">
  <a:themeElements>
    <a:clrScheme name="FZÚ">
      <a:dk1>
        <a:sysClr val="windowText" lastClr="000000"/>
      </a:dk1>
      <a:lt1>
        <a:sysClr val="window" lastClr="FFFFFF"/>
      </a:lt1>
      <a:dk2>
        <a:srgbClr val="002D72"/>
      </a:dk2>
      <a:lt2>
        <a:srgbClr val="F0F0F0"/>
      </a:lt2>
      <a:accent1>
        <a:srgbClr val="002D72"/>
      </a:accent1>
      <a:accent2>
        <a:srgbClr val="0072CE"/>
      </a:accent2>
      <a:accent3>
        <a:srgbClr val="EE7203"/>
      </a:accent3>
      <a:accent4>
        <a:srgbClr val="A81815"/>
      </a:accent4>
      <a:accent5>
        <a:srgbClr val="009641"/>
      </a:accent5>
      <a:accent6>
        <a:srgbClr val="7030A0"/>
      </a:accent6>
      <a:hlink>
        <a:srgbClr val="002D72"/>
      </a:hlink>
      <a:folHlink>
        <a:srgbClr val="002D72"/>
      </a:folHlink>
    </a:clrScheme>
    <a:fontScheme name="Arial">
      <a:maj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ajorFont>
      <a:minorFont>
        <a:latin typeface="Arial" panose="020B0604020202020204"/>
        <a:ea typeface=""/>
        <a:cs typeface=""/>
        <a:font script="Jpan" typeface="ＭＳ Ｐゴシック"/>
        <a:font script="Hang" typeface="굴림"/>
        <a:font script="Hans" typeface="黑体"/>
        <a:font script="Hant" typeface="微軟正黑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98D657C4-1EBA-4B2F-8392-13291FFCC98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FZU-HeadPaper-A4-CZ_vicestranny</Template>
  <TotalTime>13</TotalTime>
  <Pages>11</Pages>
  <Words>3111</Words>
  <Characters>18357</Characters>
  <Application>Microsoft Office Word</Application>
  <DocSecurity>0</DocSecurity>
  <Lines>152</Lines>
  <Paragraphs>42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21426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FZU</dc:creator>
  <cp:keywords/>
  <cp:lastModifiedBy>HP</cp:lastModifiedBy>
  <cp:revision>5</cp:revision>
  <cp:lastPrinted>2020-07-14T12:24:00Z</cp:lastPrinted>
  <dcterms:created xsi:type="dcterms:W3CDTF">2020-11-19T12:54:00Z</dcterms:created>
  <dcterms:modified xsi:type="dcterms:W3CDTF">2020-11-24T10:19:00Z</dcterms:modified>
</cp:coreProperties>
</file>