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86" w:rsidRPr="00AC5CC9" w:rsidRDefault="00A11E86" w:rsidP="00A11E86">
      <w:pPr>
        <w:pStyle w:val="CM1"/>
        <w:ind w:right="-1"/>
        <w:jc w:val="center"/>
        <w:rPr>
          <w:color w:val="3B3E42"/>
          <w:sz w:val="28"/>
          <w:szCs w:val="28"/>
        </w:rPr>
      </w:pPr>
      <w:r w:rsidRPr="00AC5CC9">
        <w:rPr>
          <w:b/>
          <w:bCs/>
          <w:color w:val="3B3E42"/>
          <w:sz w:val="28"/>
          <w:szCs w:val="28"/>
        </w:rPr>
        <w:t>Kupní smlouva</w:t>
      </w:r>
    </w:p>
    <w:p w:rsidR="00A11E86" w:rsidRPr="00AC5CC9" w:rsidRDefault="00A11E86" w:rsidP="00A11E86">
      <w:pPr>
        <w:pStyle w:val="CM12"/>
        <w:spacing w:after="227"/>
        <w:ind w:right="-1"/>
        <w:jc w:val="center"/>
        <w:rPr>
          <w:color w:val="3B3E42"/>
        </w:rPr>
      </w:pPr>
      <w:r w:rsidRPr="00AC5CC9">
        <w:rPr>
          <w:color w:val="3B3E42"/>
        </w:rPr>
        <w:t>(dále jen Smlouva)</w:t>
      </w:r>
    </w:p>
    <w:p w:rsidR="00A11E86" w:rsidRPr="00AC5CC9" w:rsidRDefault="00A11E86" w:rsidP="007963EE">
      <w:pPr>
        <w:pStyle w:val="CM1"/>
        <w:ind w:right="-1"/>
        <w:jc w:val="center"/>
        <w:rPr>
          <w:color w:val="3B3E42"/>
        </w:rPr>
      </w:pPr>
      <w:r w:rsidRPr="00AC5CC9">
        <w:rPr>
          <w:color w:val="3B3E42"/>
        </w:rPr>
        <w:t xml:space="preserve">I. </w:t>
      </w:r>
    </w:p>
    <w:p w:rsidR="00A11E86" w:rsidRPr="00AC5CC9" w:rsidRDefault="00A11E86" w:rsidP="007963EE">
      <w:pPr>
        <w:pStyle w:val="CM1"/>
        <w:spacing w:after="120"/>
        <w:ind w:right="-1"/>
        <w:jc w:val="center"/>
        <w:rPr>
          <w:color w:val="3B3E42"/>
        </w:rPr>
      </w:pPr>
      <w:r w:rsidRPr="00AC5CC9">
        <w:rPr>
          <w:color w:val="3B3E42"/>
        </w:rPr>
        <w:t xml:space="preserve">Smluvní strany </w:t>
      </w:r>
    </w:p>
    <w:p w:rsidR="00A11E86" w:rsidRPr="00AC5CC9" w:rsidRDefault="00A11E86" w:rsidP="00783CBB">
      <w:pPr>
        <w:pStyle w:val="CM1"/>
        <w:tabs>
          <w:tab w:val="left" w:pos="0"/>
        </w:tabs>
        <w:spacing w:afterLines="40" w:after="96"/>
        <w:jc w:val="center"/>
        <w:rPr>
          <w:b/>
          <w:color w:val="3B3E42"/>
        </w:rPr>
      </w:pPr>
      <w:r w:rsidRPr="00AC5CC9">
        <w:rPr>
          <w:b/>
          <w:color w:val="3B3E42"/>
        </w:rPr>
        <w:t>ČVUT</w:t>
      </w:r>
      <w:r w:rsidR="007963EE" w:rsidRPr="00AC5CC9">
        <w:rPr>
          <w:b/>
          <w:color w:val="3B3E42"/>
        </w:rPr>
        <w:t xml:space="preserve"> </w:t>
      </w:r>
      <w:r w:rsidRPr="00AC5CC9">
        <w:rPr>
          <w:b/>
          <w:color w:val="3B3E42"/>
        </w:rPr>
        <w:t xml:space="preserve">FJFI </w:t>
      </w:r>
    </w:p>
    <w:p w:rsidR="00783CBB" w:rsidRPr="00AC5CC9" w:rsidRDefault="00A11E86" w:rsidP="00783CBB">
      <w:pPr>
        <w:pStyle w:val="CM15"/>
        <w:spacing w:after="60"/>
        <w:jc w:val="center"/>
        <w:rPr>
          <w:color w:val="3B3E42"/>
        </w:rPr>
      </w:pPr>
      <w:r w:rsidRPr="00AC5CC9">
        <w:rPr>
          <w:color w:val="3B3E42"/>
        </w:rPr>
        <w:t xml:space="preserve">Sídlo: Břehová 7, 115 </w:t>
      </w:r>
      <w:r w:rsidRPr="00AC5CC9">
        <w:rPr>
          <w:color w:val="2B2D30"/>
        </w:rPr>
        <w:t xml:space="preserve">19 </w:t>
      </w:r>
      <w:r w:rsidRPr="00AC5CC9">
        <w:rPr>
          <w:color w:val="3B3E42"/>
        </w:rPr>
        <w:t>Praha</w:t>
      </w:r>
      <w:r w:rsidR="00783CBB" w:rsidRPr="00AC5CC9">
        <w:rPr>
          <w:color w:val="3B3E42"/>
        </w:rPr>
        <w:t>1,</w:t>
      </w:r>
    </w:p>
    <w:p w:rsidR="00783CBB" w:rsidRPr="00AC5CC9" w:rsidRDefault="00A11E86" w:rsidP="00783CBB">
      <w:pPr>
        <w:pStyle w:val="CM15"/>
        <w:spacing w:after="60"/>
        <w:jc w:val="center"/>
        <w:rPr>
          <w:color w:val="3B3E42"/>
        </w:rPr>
      </w:pPr>
      <w:r w:rsidRPr="00AC5CC9">
        <w:rPr>
          <w:color w:val="3B3E42"/>
        </w:rPr>
        <w:t xml:space="preserve">IČO:68407700, DIČ: CZ68407700 </w:t>
      </w:r>
    </w:p>
    <w:p w:rsidR="007963EE" w:rsidRPr="00AC5CC9" w:rsidRDefault="00150756" w:rsidP="00783CBB">
      <w:pPr>
        <w:pStyle w:val="CM15"/>
        <w:spacing w:after="60"/>
        <w:jc w:val="center"/>
        <w:rPr>
          <w:color w:val="3B3E42"/>
        </w:rPr>
      </w:pPr>
      <w:r>
        <w:rPr>
          <w:color w:val="3B3E42"/>
        </w:rPr>
        <w:t>Bankovní spojení: XXX</w:t>
      </w:r>
    </w:p>
    <w:p w:rsidR="00A11E86" w:rsidRPr="00AC5CC9" w:rsidRDefault="00A11E86" w:rsidP="00783CBB">
      <w:pPr>
        <w:pStyle w:val="CM15"/>
        <w:spacing w:after="60"/>
        <w:jc w:val="center"/>
        <w:rPr>
          <w:color w:val="3B3E42"/>
        </w:rPr>
      </w:pPr>
      <w:r w:rsidRPr="00AC5CC9">
        <w:rPr>
          <w:color w:val="3B3E42"/>
        </w:rPr>
        <w:t xml:space="preserve"> Zastoupená </w:t>
      </w:r>
      <w:r w:rsidRPr="00AC5CC9">
        <w:rPr>
          <w:color w:val="2B2D30"/>
        </w:rPr>
        <w:t>děkanem</w:t>
      </w:r>
      <w:r w:rsidRPr="00AC5CC9">
        <w:rPr>
          <w:color w:val="515356"/>
        </w:rPr>
        <w:t xml:space="preserve">: </w:t>
      </w:r>
      <w:r w:rsidRPr="00AC5CC9">
        <w:rPr>
          <w:color w:val="3B3E42"/>
        </w:rPr>
        <w:t>prof</w:t>
      </w:r>
      <w:r w:rsidRPr="00AC5CC9">
        <w:rPr>
          <w:color w:val="080808"/>
        </w:rPr>
        <w:t xml:space="preserve">. </w:t>
      </w:r>
      <w:bookmarkStart w:id="0" w:name="_GoBack"/>
      <w:bookmarkEnd w:id="0"/>
      <w:r w:rsidRPr="00AC5CC9">
        <w:rPr>
          <w:color w:val="3B3E42"/>
        </w:rPr>
        <w:t xml:space="preserve">Ing. Igorem </w:t>
      </w:r>
      <w:proofErr w:type="spellStart"/>
      <w:r w:rsidRPr="00AC5CC9">
        <w:rPr>
          <w:color w:val="3B3E42"/>
        </w:rPr>
        <w:t>Jexem</w:t>
      </w:r>
      <w:proofErr w:type="spellEnd"/>
      <w:r w:rsidRPr="00AC5CC9">
        <w:rPr>
          <w:color w:val="3B3E42"/>
        </w:rPr>
        <w:t xml:space="preserve">, DrSc. </w:t>
      </w:r>
    </w:p>
    <w:p w:rsidR="007963EE" w:rsidRPr="00AC5CC9" w:rsidRDefault="007963EE" w:rsidP="007963EE">
      <w:pPr>
        <w:pStyle w:val="Default"/>
      </w:pPr>
    </w:p>
    <w:p w:rsidR="00783CBB" w:rsidRPr="00AC5CC9" w:rsidRDefault="00A11E86" w:rsidP="00783CBB">
      <w:pPr>
        <w:pStyle w:val="CM12"/>
        <w:spacing w:after="40"/>
        <w:jc w:val="center"/>
        <w:rPr>
          <w:b/>
          <w:bCs/>
          <w:color w:val="2B2D30"/>
        </w:rPr>
      </w:pPr>
      <w:r w:rsidRPr="00AC5CC9">
        <w:rPr>
          <w:b/>
          <w:bCs/>
          <w:color w:val="3B3E42"/>
        </w:rPr>
        <w:t xml:space="preserve">Kontaktní </w:t>
      </w:r>
      <w:r w:rsidR="00783CBB" w:rsidRPr="00AC5CC9">
        <w:rPr>
          <w:b/>
          <w:color w:val="3B3E42"/>
        </w:rPr>
        <w:t>osoba</w:t>
      </w:r>
    </w:p>
    <w:p w:rsidR="00783CBB" w:rsidRPr="00AC5CC9" w:rsidRDefault="00150756" w:rsidP="00783CBB">
      <w:pPr>
        <w:pStyle w:val="CM12"/>
        <w:spacing w:after="40"/>
        <w:jc w:val="center"/>
        <w:rPr>
          <w:color w:val="3B3E42"/>
        </w:rPr>
      </w:pPr>
      <w:r>
        <w:rPr>
          <w:color w:val="3B3E42"/>
        </w:rPr>
        <w:t>XXX</w:t>
      </w:r>
      <w:r w:rsidR="00496371">
        <w:rPr>
          <w:color w:val="3B3E42"/>
        </w:rPr>
        <w:t xml:space="preserve"> </w:t>
      </w:r>
    </w:p>
    <w:p w:rsidR="00783CBB" w:rsidRPr="00AC5CC9" w:rsidRDefault="00150756" w:rsidP="00783CBB">
      <w:pPr>
        <w:pStyle w:val="CM12"/>
        <w:spacing w:after="40"/>
        <w:jc w:val="center"/>
        <w:rPr>
          <w:color w:val="3B3E42"/>
        </w:rPr>
      </w:pPr>
      <w:r>
        <w:rPr>
          <w:color w:val="3B3E42"/>
        </w:rPr>
        <w:t>Telefon: XXX</w:t>
      </w:r>
    </w:p>
    <w:p w:rsidR="00A11E86" w:rsidRPr="00AC5CC9" w:rsidRDefault="00A11E86" w:rsidP="00783CBB">
      <w:pPr>
        <w:pStyle w:val="CM12"/>
        <w:spacing w:after="40"/>
        <w:jc w:val="center"/>
        <w:rPr>
          <w:color w:val="3B3E42"/>
        </w:rPr>
      </w:pPr>
      <w:r w:rsidRPr="00AC5CC9">
        <w:rPr>
          <w:color w:val="3B3E42"/>
        </w:rPr>
        <w:t>ema</w:t>
      </w:r>
      <w:r w:rsidR="00783CBB" w:rsidRPr="00AC5CC9">
        <w:rPr>
          <w:color w:val="3B3E42"/>
        </w:rPr>
        <w:t>il</w:t>
      </w:r>
      <w:r w:rsidRPr="00AC5CC9">
        <w:rPr>
          <w:color w:val="1C1E20"/>
        </w:rPr>
        <w:t>:</w:t>
      </w:r>
      <w:r w:rsidR="00150756">
        <w:rPr>
          <w:color w:val="1C1E20"/>
        </w:rPr>
        <w:t xml:space="preserve"> XXX</w:t>
      </w:r>
      <w:r w:rsidRPr="00AC5CC9">
        <w:rPr>
          <w:color w:val="3B3E42"/>
        </w:rPr>
        <w:t xml:space="preserve"> </w:t>
      </w:r>
    </w:p>
    <w:p w:rsidR="00A11E86" w:rsidRPr="00AC5CC9" w:rsidRDefault="00A11E86" w:rsidP="00783CBB">
      <w:pPr>
        <w:pStyle w:val="CM15"/>
        <w:spacing w:before="240" w:after="40"/>
        <w:jc w:val="center"/>
        <w:rPr>
          <w:color w:val="3B3E42"/>
        </w:rPr>
      </w:pPr>
      <w:r w:rsidRPr="00AC5CC9">
        <w:rPr>
          <w:color w:val="3B3E42"/>
        </w:rPr>
        <w:t xml:space="preserve">(dále jen kupující) na </w:t>
      </w:r>
      <w:r w:rsidRPr="00AC5CC9">
        <w:rPr>
          <w:color w:val="515356"/>
        </w:rPr>
        <w:t xml:space="preserve">straně jedné </w:t>
      </w:r>
      <w:r w:rsidRPr="00AC5CC9">
        <w:rPr>
          <w:color w:val="3B3E42"/>
        </w:rPr>
        <w:t>a</w:t>
      </w:r>
    </w:p>
    <w:p w:rsidR="00A11E86" w:rsidRPr="00AC5CC9" w:rsidRDefault="00A11E86" w:rsidP="00A11E86">
      <w:pPr>
        <w:pStyle w:val="Default"/>
        <w:ind w:right="1142"/>
        <w:rPr>
          <w:color w:val="auto"/>
        </w:rPr>
      </w:pPr>
    </w:p>
    <w:p w:rsidR="00A11E86" w:rsidRPr="00AC5CC9" w:rsidRDefault="00A11E86" w:rsidP="00A11E86">
      <w:pPr>
        <w:pStyle w:val="Default"/>
        <w:ind w:right="1142"/>
        <w:rPr>
          <w:color w:val="auto"/>
        </w:rPr>
      </w:pPr>
    </w:p>
    <w:p w:rsidR="00A11E86" w:rsidRPr="00AC5CC9" w:rsidRDefault="00783CBB" w:rsidP="00783CBB">
      <w:pPr>
        <w:pStyle w:val="CM1"/>
        <w:spacing w:after="40"/>
        <w:ind w:right="-1"/>
        <w:jc w:val="center"/>
        <w:rPr>
          <w:color w:val="3B3E42"/>
        </w:rPr>
      </w:pPr>
      <w:r w:rsidRPr="00AC5CC9">
        <w:rPr>
          <w:b/>
          <w:bCs/>
          <w:color w:val="3B3E42"/>
        </w:rPr>
        <w:t>JEOL (E</w:t>
      </w:r>
      <w:r w:rsidR="00496371">
        <w:rPr>
          <w:b/>
          <w:bCs/>
          <w:color w:val="3B3E42"/>
        </w:rPr>
        <w:t>UROPE</w:t>
      </w:r>
      <w:r w:rsidRPr="00AC5CC9">
        <w:rPr>
          <w:b/>
          <w:bCs/>
          <w:color w:val="3B3E42"/>
        </w:rPr>
        <w:t>) SAS</w:t>
      </w:r>
      <w:r w:rsidR="00496371">
        <w:rPr>
          <w:b/>
          <w:bCs/>
          <w:color w:val="3B3E42"/>
        </w:rPr>
        <w:t>-</w:t>
      </w:r>
      <w:proofErr w:type="spellStart"/>
      <w:r w:rsidR="00496371">
        <w:rPr>
          <w:b/>
          <w:bCs/>
          <w:color w:val="3B3E42"/>
        </w:rPr>
        <w:t>org</w:t>
      </w:r>
      <w:proofErr w:type="spellEnd"/>
      <w:r w:rsidR="00496371">
        <w:rPr>
          <w:b/>
          <w:bCs/>
          <w:color w:val="3B3E42"/>
        </w:rPr>
        <w:t>. složka</w:t>
      </w:r>
    </w:p>
    <w:p w:rsidR="00783CBB" w:rsidRPr="00AC5CC9" w:rsidRDefault="00783CBB" w:rsidP="00783CBB">
      <w:pPr>
        <w:pStyle w:val="Default"/>
        <w:spacing w:after="40"/>
        <w:ind w:right="-1"/>
        <w:jc w:val="center"/>
        <w:rPr>
          <w:color w:val="2B2D30"/>
        </w:rPr>
      </w:pPr>
      <w:r w:rsidRPr="00AC5CC9">
        <w:rPr>
          <w:color w:val="2B2D30"/>
        </w:rPr>
        <w:t>Sídlo: Karlovo náměstí 13, 121 35 Praha 2</w:t>
      </w:r>
    </w:p>
    <w:p w:rsidR="00783CBB" w:rsidRPr="00AC5CC9" w:rsidRDefault="00A11E86" w:rsidP="00783CBB">
      <w:pPr>
        <w:pStyle w:val="Default"/>
        <w:spacing w:after="40"/>
        <w:ind w:right="-1"/>
        <w:jc w:val="center"/>
        <w:rPr>
          <w:color w:val="3B3E42"/>
        </w:rPr>
      </w:pPr>
      <w:r w:rsidRPr="00AC5CC9">
        <w:rPr>
          <w:color w:val="2B2D30"/>
        </w:rPr>
        <w:t>IČO:</w:t>
      </w:r>
      <w:r w:rsidR="00783CBB" w:rsidRPr="00AC5CC9">
        <w:rPr>
          <w:color w:val="2B2D30"/>
        </w:rPr>
        <w:t xml:space="preserve"> </w:t>
      </w:r>
      <w:r w:rsidR="00496371">
        <w:rPr>
          <w:color w:val="2B2D30"/>
        </w:rPr>
        <w:t>41691415,</w:t>
      </w:r>
      <w:r w:rsidRPr="00AC5CC9">
        <w:rPr>
          <w:color w:val="3B3E42"/>
        </w:rPr>
        <w:t xml:space="preserve"> </w:t>
      </w:r>
      <w:r w:rsidR="00783CBB" w:rsidRPr="00AC5CC9">
        <w:rPr>
          <w:color w:val="3B3E42"/>
        </w:rPr>
        <w:t>DIČ</w:t>
      </w:r>
      <w:r w:rsidRPr="00AC5CC9">
        <w:rPr>
          <w:color w:val="3B3E42"/>
        </w:rPr>
        <w:t>:</w:t>
      </w:r>
      <w:r w:rsidR="00496371">
        <w:rPr>
          <w:color w:val="3B3E42"/>
        </w:rPr>
        <w:t>CZ41691415</w:t>
      </w:r>
      <w:r w:rsidRPr="00AC5CC9">
        <w:rPr>
          <w:color w:val="3B3E42"/>
        </w:rPr>
        <w:t xml:space="preserve"> </w:t>
      </w:r>
    </w:p>
    <w:p w:rsidR="00A11E86" w:rsidRPr="00AC5CC9" w:rsidRDefault="00A11E86" w:rsidP="00783CBB">
      <w:pPr>
        <w:pStyle w:val="CM15"/>
        <w:spacing w:after="40"/>
        <w:jc w:val="center"/>
        <w:rPr>
          <w:color w:val="3B3E42"/>
        </w:rPr>
      </w:pPr>
      <w:r w:rsidRPr="00AC5CC9">
        <w:rPr>
          <w:color w:val="3B3E42"/>
        </w:rPr>
        <w:t>Bankovní spojení</w:t>
      </w:r>
      <w:r w:rsidR="00150756">
        <w:rPr>
          <w:color w:val="1C1E20"/>
        </w:rPr>
        <w:t>: XXX</w:t>
      </w:r>
      <w:r w:rsidR="00783CBB" w:rsidRPr="00AC5CC9">
        <w:rPr>
          <w:color w:val="3B3E42"/>
        </w:rPr>
        <w:t xml:space="preserve">     </w:t>
      </w:r>
      <w:r w:rsidRPr="00AC5CC9">
        <w:rPr>
          <w:color w:val="3B3E42"/>
        </w:rPr>
        <w:t xml:space="preserve"> </w:t>
      </w:r>
    </w:p>
    <w:p w:rsidR="00783CBB" w:rsidRPr="00AC5CC9" w:rsidRDefault="00150756" w:rsidP="00783CBB">
      <w:pPr>
        <w:pStyle w:val="Default"/>
        <w:spacing w:after="40"/>
        <w:jc w:val="center"/>
      </w:pPr>
      <w:r>
        <w:t>Zastoupená</w:t>
      </w:r>
      <w:r w:rsidR="00783CBB" w:rsidRPr="00AC5CC9">
        <w:t>:</w:t>
      </w:r>
      <w:r>
        <w:t xml:space="preserve"> XXX</w:t>
      </w:r>
    </w:p>
    <w:p w:rsidR="00E30318" w:rsidRPr="00AC5CC9" w:rsidRDefault="00E30318" w:rsidP="00783CBB">
      <w:pPr>
        <w:pStyle w:val="CM12"/>
        <w:spacing w:after="40"/>
        <w:ind w:right="-1"/>
        <w:jc w:val="center"/>
        <w:rPr>
          <w:b/>
          <w:color w:val="3B3E42"/>
        </w:rPr>
      </w:pPr>
    </w:p>
    <w:p w:rsidR="00E30318" w:rsidRPr="00AC5CC9" w:rsidRDefault="00E30318" w:rsidP="00783CBB">
      <w:pPr>
        <w:pStyle w:val="CM12"/>
        <w:spacing w:after="40"/>
        <w:ind w:right="-1"/>
        <w:jc w:val="center"/>
        <w:rPr>
          <w:b/>
          <w:color w:val="3B3E42"/>
        </w:rPr>
      </w:pPr>
    </w:p>
    <w:p w:rsidR="00A11E86" w:rsidRDefault="00A11E86" w:rsidP="00783CBB">
      <w:pPr>
        <w:pStyle w:val="CM12"/>
        <w:spacing w:after="40"/>
        <w:ind w:right="-1"/>
        <w:jc w:val="center"/>
        <w:rPr>
          <w:b/>
          <w:color w:val="3B3E42"/>
        </w:rPr>
      </w:pPr>
      <w:r w:rsidRPr="00AC5CC9">
        <w:rPr>
          <w:b/>
          <w:color w:val="3B3E42"/>
        </w:rPr>
        <w:t>Kontaktní osoba:</w:t>
      </w:r>
    </w:p>
    <w:p w:rsidR="00496371" w:rsidRDefault="00150756" w:rsidP="00150756">
      <w:pPr>
        <w:pStyle w:val="Default"/>
        <w:ind w:left="2124" w:firstLine="708"/>
      </w:pPr>
      <w:r>
        <w:t xml:space="preserve">                          XXX</w:t>
      </w:r>
    </w:p>
    <w:p w:rsidR="00496371" w:rsidRDefault="00150756" w:rsidP="00496371">
      <w:pPr>
        <w:pStyle w:val="Default"/>
        <w:ind w:left="2124" w:firstLine="708"/>
      </w:pPr>
      <w:r>
        <w:t xml:space="preserve">                   Telefon: XXX</w:t>
      </w:r>
    </w:p>
    <w:p w:rsidR="00496371" w:rsidRPr="00496371" w:rsidRDefault="00150756" w:rsidP="00496371">
      <w:pPr>
        <w:pStyle w:val="Default"/>
        <w:ind w:left="2832" w:firstLine="708"/>
      </w:pPr>
      <w:r>
        <w:t xml:space="preserve">        email: XXX</w:t>
      </w:r>
    </w:p>
    <w:p w:rsidR="00AC5CC9" w:rsidRPr="005E126F" w:rsidRDefault="00AC5CC9" w:rsidP="00AC5CC9">
      <w:pPr>
        <w:pStyle w:val="Default"/>
        <w:rPr>
          <w:color w:val="000000" w:themeColor="text1"/>
        </w:rPr>
      </w:pPr>
    </w:p>
    <w:p w:rsidR="00A11E86" w:rsidRPr="00AC5CC9" w:rsidRDefault="00A11E86" w:rsidP="00496371">
      <w:pPr>
        <w:pStyle w:val="CM1"/>
        <w:spacing w:after="805"/>
        <w:ind w:left="2832" w:right="-1"/>
        <w:rPr>
          <w:color w:val="3B3E42"/>
        </w:rPr>
      </w:pPr>
      <w:r w:rsidRPr="00AC5CC9">
        <w:rPr>
          <w:color w:val="515356"/>
        </w:rPr>
        <w:t>(dále je</w:t>
      </w:r>
      <w:r w:rsidRPr="00AC5CC9">
        <w:rPr>
          <w:color w:val="2B2D30"/>
        </w:rPr>
        <w:t xml:space="preserve">n </w:t>
      </w:r>
      <w:r w:rsidRPr="00AC5CC9">
        <w:rPr>
          <w:color w:val="3B3E42"/>
        </w:rPr>
        <w:t xml:space="preserve">prodávající) </w:t>
      </w:r>
      <w:r w:rsidRPr="00AC5CC9">
        <w:rPr>
          <w:color w:val="2B2D30"/>
        </w:rPr>
        <w:t xml:space="preserve">na </w:t>
      </w:r>
      <w:r w:rsidRPr="00AC5CC9">
        <w:rPr>
          <w:color w:val="3B3E42"/>
        </w:rPr>
        <w:t xml:space="preserve">straně druhé </w:t>
      </w:r>
    </w:p>
    <w:p w:rsidR="00A11E86" w:rsidRPr="00AC5CC9" w:rsidRDefault="00783CBB" w:rsidP="00A11E86">
      <w:pPr>
        <w:pStyle w:val="CM16"/>
        <w:spacing w:after="57"/>
        <w:ind w:right="-1"/>
        <w:jc w:val="center"/>
        <w:rPr>
          <w:color w:val="3B3E42"/>
        </w:rPr>
      </w:pPr>
      <w:r w:rsidRPr="00AC5CC9">
        <w:rPr>
          <w:b/>
          <w:bCs/>
          <w:color w:val="3B3E42"/>
        </w:rPr>
        <w:t>II</w:t>
      </w:r>
    </w:p>
    <w:p w:rsidR="00A11E86" w:rsidRPr="00AC5CC9" w:rsidRDefault="00A11E86" w:rsidP="00A05A5F">
      <w:pPr>
        <w:pStyle w:val="CM12"/>
        <w:spacing w:after="240"/>
        <w:jc w:val="center"/>
        <w:rPr>
          <w:b/>
          <w:color w:val="3B3E42"/>
        </w:rPr>
      </w:pPr>
      <w:r w:rsidRPr="00AC5CC9">
        <w:rPr>
          <w:b/>
          <w:color w:val="3B3E42"/>
        </w:rPr>
        <w:t xml:space="preserve">Předmět </w:t>
      </w:r>
      <w:r w:rsidRPr="00AC5CC9">
        <w:rPr>
          <w:b/>
          <w:bCs/>
          <w:color w:val="3B3E42"/>
        </w:rPr>
        <w:t xml:space="preserve">smlouvy </w:t>
      </w:r>
    </w:p>
    <w:p w:rsidR="00A11E86" w:rsidRPr="00AC5CC9" w:rsidRDefault="00A11E86" w:rsidP="00F654A4">
      <w:pPr>
        <w:pStyle w:val="Default"/>
        <w:spacing w:after="240"/>
        <w:ind w:left="567" w:hanging="567"/>
        <w:jc w:val="both"/>
        <w:rPr>
          <w:color w:val="2B2D30"/>
        </w:rPr>
      </w:pPr>
      <w:r w:rsidRPr="00AC5CC9">
        <w:rPr>
          <w:color w:val="3B3E42"/>
        </w:rPr>
        <w:t xml:space="preserve">2.1. </w:t>
      </w:r>
      <w:r w:rsidR="00A05A5F" w:rsidRPr="00AC5CC9">
        <w:rPr>
          <w:color w:val="3B3E42"/>
        </w:rPr>
        <w:tab/>
      </w:r>
      <w:r w:rsidRPr="00AC5CC9">
        <w:rPr>
          <w:color w:val="3B3E42"/>
        </w:rPr>
        <w:t xml:space="preserve">Touto </w:t>
      </w:r>
      <w:r w:rsidRPr="00AC5CC9">
        <w:rPr>
          <w:color w:val="515356"/>
        </w:rPr>
        <w:t>s</w:t>
      </w:r>
      <w:r w:rsidRPr="00AC5CC9">
        <w:rPr>
          <w:color w:val="2B2D30"/>
        </w:rPr>
        <w:t xml:space="preserve">mlouvou </w:t>
      </w:r>
      <w:r w:rsidRPr="00AC5CC9">
        <w:rPr>
          <w:color w:val="515356"/>
        </w:rPr>
        <w:t xml:space="preserve">se </w:t>
      </w:r>
      <w:r w:rsidRPr="00AC5CC9">
        <w:rPr>
          <w:color w:val="3B3E42"/>
        </w:rPr>
        <w:t>prodávaj</w:t>
      </w:r>
      <w:r w:rsidR="00A05A5F" w:rsidRPr="00AC5CC9">
        <w:rPr>
          <w:color w:val="3B3E42"/>
        </w:rPr>
        <w:t>í</w:t>
      </w:r>
      <w:r w:rsidRPr="00AC5CC9">
        <w:rPr>
          <w:color w:val="3B3E42"/>
        </w:rPr>
        <w:t xml:space="preserve">cí zavazuje dodat za podmínek </w:t>
      </w:r>
      <w:r w:rsidRPr="00AC5CC9">
        <w:rPr>
          <w:color w:val="515356"/>
        </w:rPr>
        <w:t xml:space="preserve">v </w:t>
      </w:r>
      <w:r w:rsidRPr="00AC5CC9">
        <w:rPr>
          <w:color w:val="3B3E42"/>
        </w:rPr>
        <w:t xml:space="preserve">ní </w:t>
      </w:r>
      <w:r w:rsidRPr="00AC5CC9">
        <w:rPr>
          <w:color w:val="515356"/>
        </w:rPr>
        <w:t>sjednanýc</w:t>
      </w:r>
      <w:r w:rsidRPr="00AC5CC9">
        <w:rPr>
          <w:color w:val="2B2D30"/>
        </w:rPr>
        <w:t xml:space="preserve">h </w:t>
      </w:r>
      <w:r w:rsidRPr="00AC5CC9">
        <w:rPr>
          <w:color w:val="3B3E42"/>
        </w:rPr>
        <w:t xml:space="preserve">kupujícímu </w:t>
      </w:r>
      <w:r w:rsidRPr="00AC5CC9">
        <w:rPr>
          <w:color w:val="515356"/>
        </w:rPr>
        <w:t>zboží, spe</w:t>
      </w:r>
      <w:r w:rsidRPr="00AC5CC9">
        <w:rPr>
          <w:color w:val="2B2D30"/>
        </w:rPr>
        <w:t xml:space="preserve">cifikované </w:t>
      </w:r>
      <w:r w:rsidRPr="00AC5CC9">
        <w:rPr>
          <w:color w:val="515356"/>
        </w:rPr>
        <w:t xml:space="preserve">v </w:t>
      </w:r>
      <w:r w:rsidRPr="00AC5CC9">
        <w:rPr>
          <w:color w:val="3B3E42"/>
        </w:rPr>
        <w:t xml:space="preserve">bodu 3.1 </w:t>
      </w:r>
      <w:r w:rsidRPr="00AC5CC9">
        <w:rPr>
          <w:color w:val="515356"/>
        </w:rPr>
        <w:t xml:space="preserve">této </w:t>
      </w:r>
      <w:r w:rsidRPr="00AC5CC9">
        <w:rPr>
          <w:color w:val="3B3E42"/>
        </w:rPr>
        <w:t xml:space="preserve">smlouvy </w:t>
      </w:r>
      <w:r w:rsidRPr="00AC5CC9">
        <w:rPr>
          <w:color w:val="515356"/>
        </w:rPr>
        <w:t xml:space="preserve">a </w:t>
      </w:r>
      <w:r w:rsidRPr="00AC5CC9">
        <w:rPr>
          <w:color w:val="3B3E42"/>
        </w:rPr>
        <w:t xml:space="preserve">převést na něj vlastnické právo k </w:t>
      </w:r>
      <w:r w:rsidRPr="00AC5CC9">
        <w:rPr>
          <w:color w:val="2B2D30"/>
        </w:rPr>
        <w:t xml:space="preserve">tomuto </w:t>
      </w:r>
      <w:r w:rsidRPr="00AC5CC9">
        <w:rPr>
          <w:color w:val="3B3E42"/>
        </w:rPr>
        <w:t xml:space="preserve">zboží a kupující </w:t>
      </w:r>
      <w:r w:rsidRPr="00AC5CC9">
        <w:rPr>
          <w:color w:val="515356"/>
        </w:rPr>
        <w:t xml:space="preserve">se </w:t>
      </w:r>
      <w:r w:rsidRPr="00AC5CC9">
        <w:rPr>
          <w:color w:val="3B3E42"/>
        </w:rPr>
        <w:t xml:space="preserve">zavazuje zboží převzít a </w:t>
      </w:r>
      <w:r w:rsidRPr="00AC5CC9">
        <w:rPr>
          <w:color w:val="515356"/>
        </w:rPr>
        <w:t>zap</w:t>
      </w:r>
      <w:r w:rsidRPr="00AC5CC9">
        <w:rPr>
          <w:color w:val="2B2D30"/>
        </w:rPr>
        <w:t xml:space="preserve">latit </w:t>
      </w:r>
      <w:r w:rsidRPr="00AC5CC9">
        <w:rPr>
          <w:color w:val="3B3E42"/>
        </w:rPr>
        <w:t xml:space="preserve">za </w:t>
      </w:r>
      <w:r w:rsidRPr="00AC5CC9">
        <w:rPr>
          <w:color w:val="2B2D30"/>
        </w:rPr>
        <w:t xml:space="preserve">něj </w:t>
      </w:r>
      <w:r w:rsidRPr="00AC5CC9">
        <w:rPr>
          <w:color w:val="515356"/>
        </w:rPr>
        <w:t>sjednano</w:t>
      </w:r>
      <w:r w:rsidRPr="00AC5CC9">
        <w:rPr>
          <w:color w:val="2B2D30"/>
        </w:rPr>
        <w:t xml:space="preserve">u </w:t>
      </w:r>
      <w:r w:rsidRPr="00AC5CC9">
        <w:rPr>
          <w:color w:val="3B3E42"/>
        </w:rPr>
        <w:t xml:space="preserve">kupní cenu způsobem a v termínu sjednaným touto </w:t>
      </w:r>
      <w:r w:rsidRPr="00AC5CC9">
        <w:rPr>
          <w:bCs/>
          <w:color w:val="515356"/>
        </w:rPr>
        <w:t>smlo</w:t>
      </w:r>
      <w:r w:rsidRPr="00AC5CC9">
        <w:rPr>
          <w:bCs/>
          <w:color w:val="2B2D30"/>
        </w:rPr>
        <w:t>uvou.</w:t>
      </w:r>
      <w:r w:rsidRPr="00AC5CC9">
        <w:rPr>
          <w:b/>
          <w:bCs/>
          <w:color w:val="2B2D30"/>
        </w:rPr>
        <w:t xml:space="preserve"> </w:t>
      </w:r>
    </w:p>
    <w:p w:rsidR="00A11E86" w:rsidRPr="00AC5CC9" w:rsidRDefault="00A05A5F" w:rsidP="00A05A5F">
      <w:pPr>
        <w:pStyle w:val="CM1"/>
        <w:spacing w:before="240"/>
        <w:jc w:val="center"/>
        <w:rPr>
          <w:b/>
          <w:color w:val="35383B"/>
        </w:rPr>
      </w:pPr>
      <w:r w:rsidRPr="00AC5CC9">
        <w:rPr>
          <w:b/>
          <w:color w:val="35383B"/>
        </w:rPr>
        <w:t>III</w:t>
      </w:r>
      <w:r w:rsidR="00A11E86" w:rsidRPr="00AC5CC9">
        <w:rPr>
          <w:b/>
          <w:color w:val="35383B"/>
        </w:rPr>
        <w:t xml:space="preserve">. </w:t>
      </w:r>
    </w:p>
    <w:p w:rsidR="00A11E86" w:rsidRPr="00AC5CC9" w:rsidRDefault="00A11E86" w:rsidP="00A05A5F">
      <w:pPr>
        <w:pStyle w:val="CM12"/>
        <w:spacing w:after="240"/>
        <w:jc w:val="center"/>
        <w:rPr>
          <w:b/>
          <w:color w:val="35383B"/>
        </w:rPr>
      </w:pPr>
      <w:r w:rsidRPr="00AC5CC9">
        <w:rPr>
          <w:b/>
          <w:color w:val="35383B"/>
        </w:rPr>
        <w:t xml:space="preserve">Zboží </w:t>
      </w:r>
    </w:p>
    <w:p w:rsidR="00A11E86" w:rsidRPr="00AC5CC9" w:rsidRDefault="00A11E86" w:rsidP="00E7568A">
      <w:pPr>
        <w:pStyle w:val="CM3"/>
        <w:spacing w:line="240" w:lineRule="auto"/>
        <w:ind w:left="567" w:hanging="567"/>
        <w:rPr>
          <w:color w:val="35383B"/>
        </w:rPr>
      </w:pPr>
      <w:r w:rsidRPr="00AC5CC9">
        <w:rPr>
          <w:color w:val="35383B"/>
        </w:rPr>
        <w:t xml:space="preserve">3.1. </w:t>
      </w:r>
      <w:r w:rsidR="00A05A5F" w:rsidRPr="00AC5CC9">
        <w:rPr>
          <w:color w:val="35383B"/>
        </w:rPr>
        <w:tab/>
      </w:r>
      <w:r w:rsidRPr="00AC5CC9">
        <w:rPr>
          <w:color w:val="35383B"/>
        </w:rPr>
        <w:t xml:space="preserve">Zbožím </w:t>
      </w:r>
      <w:r w:rsidRPr="00AC5CC9">
        <w:rPr>
          <w:color w:val="46494D"/>
        </w:rPr>
        <w:t xml:space="preserve">se </w:t>
      </w:r>
      <w:r w:rsidRPr="00AC5CC9">
        <w:rPr>
          <w:color w:val="35383B"/>
        </w:rPr>
        <w:t xml:space="preserve">rozumí </w:t>
      </w:r>
      <w:r w:rsidRPr="00AC5CC9">
        <w:rPr>
          <w:b/>
          <w:bCs/>
          <w:color w:val="35383B"/>
        </w:rPr>
        <w:t xml:space="preserve">s nezbytným </w:t>
      </w:r>
      <w:r w:rsidRPr="00AC5CC9">
        <w:rPr>
          <w:color w:val="35383B"/>
        </w:rPr>
        <w:t xml:space="preserve">příslušenstvím. </w:t>
      </w:r>
    </w:p>
    <w:p w:rsidR="00A11E86" w:rsidRPr="00AC5CC9" w:rsidRDefault="00A11E86" w:rsidP="00E7568A">
      <w:pPr>
        <w:pStyle w:val="CM4"/>
        <w:ind w:left="567" w:hanging="567"/>
        <w:jc w:val="both"/>
        <w:rPr>
          <w:color w:val="46494D"/>
        </w:rPr>
      </w:pPr>
      <w:r w:rsidRPr="00AC5CC9">
        <w:rPr>
          <w:color w:val="35383B"/>
        </w:rPr>
        <w:t xml:space="preserve">3.2. </w:t>
      </w:r>
      <w:r w:rsidRPr="00AC5CC9">
        <w:rPr>
          <w:color w:val="35383B"/>
        </w:rPr>
        <w:tab/>
        <w:t xml:space="preserve">Součástí dodávky </w:t>
      </w:r>
      <w:r w:rsidRPr="00AC5CC9">
        <w:rPr>
          <w:color w:val="46494D"/>
        </w:rPr>
        <w:t xml:space="preserve">zboží </w:t>
      </w:r>
      <w:r w:rsidRPr="00AC5CC9">
        <w:rPr>
          <w:color w:val="35383B"/>
        </w:rPr>
        <w:t xml:space="preserve">je instalace </w:t>
      </w:r>
      <w:r w:rsidR="00A05A5F" w:rsidRPr="00AC5CC9">
        <w:rPr>
          <w:color w:val="35383B"/>
        </w:rPr>
        <w:t>celého zařízení</w:t>
      </w:r>
      <w:r w:rsidRPr="00AC5CC9">
        <w:rPr>
          <w:color w:val="35383B"/>
        </w:rPr>
        <w:t xml:space="preserve"> </w:t>
      </w:r>
      <w:r w:rsidRPr="00AC5CC9">
        <w:rPr>
          <w:color w:val="46494D"/>
        </w:rPr>
        <w:t xml:space="preserve">a </w:t>
      </w:r>
      <w:r w:rsidRPr="00AC5CC9">
        <w:rPr>
          <w:color w:val="35383B"/>
        </w:rPr>
        <w:t>prokázání způsobilosti přístroje k užívání tj</w:t>
      </w:r>
      <w:r w:rsidRPr="00AC5CC9">
        <w:rPr>
          <w:color w:val="111213"/>
        </w:rPr>
        <w:t xml:space="preserve">. </w:t>
      </w:r>
      <w:r w:rsidRPr="00AC5CC9">
        <w:rPr>
          <w:color w:val="35383B"/>
        </w:rPr>
        <w:t xml:space="preserve">uvedení </w:t>
      </w:r>
      <w:r w:rsidRPr="00AC5CC9">
        <w:rPr>
          <w:bCs/>
          <w:color w:val="35383B"/>
        </w:rPr>
        <w:t xml:space="preserve">do provozu, </w:t>
      </w:r>
      <w:r w:rsidRPr="00AC5CC9">
        <w:rPr>
          <w:bCs/>
          <w:color w:val="46494D"/>
        </w:rPr>
        <w:t xml:space="preserve">testování, </w:t>
      </w:r>
      <w:r w:rsidRPr="00AC5CC9">
        <w:rPr>
          <w:bCs/>
          <w:color w:val="35383B"/>
        </w:rPr>
        <w:t>odzkoušen</w:t>
      </w:r>
      <w:r w:rsidR="00A05A5F" w:rsidRPr="00AC5CC9">
        <w:rPr>
          <w:bCs/>
          <w:color w:val="35383B"/>
        </w:rPr>
        <w:t>í</w:t>
      </w:r>
      <w:r w:rsidRPr="00AC5CC9">
        <w:rPr>
          <w:bCs/>
          <w:color w:val="35383B"/>
        </w:rPr>
        <w:t xml:space="preserve"> </w:t>
      </w:r>
      <w:r w:rsidRPr="00AC5CC9">
        <w:rPr>
          <w:bCs/>
          <w:color w:val="46494D"/>
        </w:rPr>
        <w:t xml:space="preserve">a seznámení </w:t>
      </w:r>
      <w:r w:rsidRPr="00AC5CC9">
        <w:rPr>
          <w:bCs/>
          <w:color w:val="35383B"/>
        </w:rPr>
        <w:t xml:space="preserve">uživatele </w:t>
      </w:r>
      <w:r w:rsidRPr="00AC5CC9">
        <w:rPr>
          <w:bCs/>
          <w:color w:val="46494D"/>
        </w:rPr>
        <w:t>s</w:t>
      </w:r>
      <w:r w:rsidR="00A05A5F" w:rsidRPr="00AC5CC9">
        <w:rPr>
          <w:bCs/>
          <w:color w:val="46494D"/>
        </w:rPr>
        <w:t>e</w:t>
      </w:r>
      <w:r w:rsidRPr="00AC5CC9">
        <w:rPr>
          <w:bCs/>
          <w:color w:val="46494D"/>
        </w:rPr>
        <w:t xml:space="preserve"> </w:t>
      </w:r>
      <w:r w:rsidR="00A05A5F" w:rsidRPr="00AC5CC9">
        <w:rPr>
          <w:bCs/>
          <w:color w:val="46494D"/>
        </w:rPr>
        <w:t xml:space="preserve">zařízením </w:t>
      </w:r>
      <w:r w:rsidRPr="00AC5CC9">
        <w:rPr>
          <w:bCs/>
          <w:color w:val="35383B"/>
        </w:rPr>
        <w:lastRenderedPageBreak/>
        <w:t xml:space="preserve">na pracovišti </w:t>
      </w:r>
      <w:r w:rsidRPr="00AC5CC9">
        <w:rPr>
          <w:bCs/>
          <w:color w:val="46494D"/>
        </w:rPr>
        <w:t xml:space="preserve">kupujícího. </w:t>
      </w:r>
    </w:p>
    <w:p w:rsidR="00A11E86" w:rsidRPr="00AC5CC9" w:rsidRDefault="00A11E86" w:rsidP="00E7568A">
      <w:pPr>
        <w:pStyle w:val="CM4"/>
        <w:ind w:left="567" w:hanging="567"/>
        <w:rPr>
          <w:color w:val="35383B"/>
        </w:rPr>
      </w:pPr>
      <w:r w:rsidRPr="00AC5CC9">
        <w:rPr>
          <w:color w:val="35383B"/>
        </w:rPr>
        <w:t>3.3</w:t>
      </w:r>
      <w:r w:rsidR="00A05A5F" w:rsidRPr="00AC5CC9">
        <w:rPr>
          <w:color w:val="35383B"/>
        </w:rPr>
        <w:t>.</w:t>
      </w:r>
      <w:r w:rsidRPr="00AC5CC9">
        <w:rPr>
          <w:color w:val="35383B"/>
        </w:rPr>
        <w:t xml:space="preserve"> </w:t>
      </w:r>
      <w:r w:rsidRPr="00AC5CC9">
        <w:rPr>
          <w:color w:val="35383B"/>
        </w:rPr>
        <w:tab/>
        <w:t xml:space="preserve">Kupující se </w:t>
      </w:r>
      <w:r w:rsidRPr="00AC5CC9">
        <w:rPr>
          <w:color w:val="46494D"/>
        </w:rPr>
        <w:t xml:space="preserve">stává </w:t>
      </w:r>
      <w:r w:rsidRPr="00AC5CC9">
        <w:rPr>
          <w:color w:val="35383B"/>
        </w:rPr>
        <w:t xml:space="preserve">vlastníkem </w:t>
      </w:r>
      <w:r w:rsidRPr="00AC5CC9">
        <w:rPr>
          <w:color w:val="46494D"/>
        </w:rPr>
        <w:t xml:space="preserve">zboží </w:t>
      </w:r>
      <w:r w:rsidRPr="00AC5CC9">
        <w:rPr>
          <w:color w:val="35383B"/>
        </w:rPr>
        <w:t xml:space="preserve">dnem uskutečnění zdanitelného plnění. </w:t>
      </w:r>
    </w:p>
    <w:p w:rsidR="00A11E86" w:rsidRPr="00AC5CC9" w:rsidRDefault="00A11E86" w:rsidP="00E7568A">
      <w:pPr>
        <w:pStyle w:val="CM4"/>
        <w:ind w:left="567" w:hanging="567"/>
        <w:rPr>
          <w:color w:val="35383B"/>
        </w:rPr>
      </w:pPr>
      <w:r w:rsidRPr="00AC5CC9">
        <w:rPr>
          <w:color w:val="35383B"/>
        </w:rPr>
        <w:t xml:space="preserve">3.4. </w:t>
      </w:r>
      <w:r w:rsidRPr="00AC5CC9">
        <w:rPr>
          <w:color w:val="35383B"/>
        </w:rPr>
        <w:tab/>
        <w:t xml:space="preserve">Nebezpečí </w:t>
      </w:r>
      <w:r w:rsidRPr="00AC5CC9">
        <w:rPr>
          <w:color w:val="46494D"/>
        </w:rPr>
        <w:t xml:space="preserve">škody </w:t>
      </w:r>
      <w:r w:rsidRPr="00AC5CC9">
        <w:rPr>
          <w:color w:val="35383B"/>
        </w:rPr>
        <w:t xml:space="preserve">na </w:t>
      </w:r>
      <w:r w:rsidRPr="00AC5CC9">
        <w:rPr>
          <w:color w:val="46494D"/>
        </w:rPr>
        <w:t xml:space="preserve">věci </w:t>
      </w:r>
      <w:r w:rsidRPr="00AC5CC9">
        <w:rPr>
          <w:color w:val="35383B"/>
        </w:rPr>
        <w:t xml:space="preserve">přechází na kupujícího dnem převzetí </w:t>
      </w:r>
      <w:r w:rsidR="00A05A5F" w:rsidRPr="00AC5CC9">
        <w:rPr>
          <w:color w:val="46494D"/>
        </w:rPr>
        <w:t>zboží</w:t>
      </w:r>
      <w:r w:rsidRPr="00AC5CC9">
        <w:rPr>
          <w:color w:val="46494D"/>
        </w:rPr>
        <w:t xml:space="preserve"> </w:t>
      </w:r>
      <w:r w:rsidRPr="00AC5CC9">
        <w:rPr>
          <w:color w:val="35383B"/>
        </w:rPr>
        <w:t xml:space="preserve">od </w:t>
      </w:r>
      <w:r w:rsidR="00A05A5F" w:rsidRPr="00AC5CC9">
        <w:rPr>
          <w:color w:val="35383B"/>
        </w:rPr>
        <w:t>prodávajícího</w:t>
      </w:r>
      <w:r w:rsidRPr="00AC5CC9">
        <w:rPr>
          <w:color w:val="35383B"/>
        </w:rPr>
        <w:t xml:space="preserve">. </w:t>
      </w:r>
    </w:p>
    <w:p w:rsidR="00A11E86" w:rsidRPr="00AC5CC9" w:rsidRDefault="00A11E86" w:rsidP="00E7568A">
      <w:pPr>
        <w:pStyle w:val="CM15"/>
        <w:spacing w:after="240"/>
        <w:ind w:left="567" w:hanging="567"/>
        <w:rPr>
          <w:color w:val="35383B"/>
        </w:rPr>
      </w:pPr>
      <w:r w:rsidRPr="00AC5CC9">
        <w:rPr>
          <w:color w:val="35383B"/>
        </w:rPr>
        <w:t xml:space="preserve">3.5. </w:t>
      </w:r>
      <w:r w:rsidRPr="00AC5CC9">
        <w:rPr>
          <w:color w:val="35383B"/>
        </w:rPr>
        <w:tab/>
        <w:t>Součásti dodávky bude dodací list vystavený</w:t>
      </w:r>
      <w:r w:rsidR="00A05A5F" w:rsidRPr="00AC5CC9">
        <w:rPr>
          <w:color w:val="35383B"/>
        </w:rPr>
        <w:t xml:space="preserve"> na kupujícího</w:t>
      </w:r>
      <w:r w:rsidRPr="00AC5CC9">
        <w:rPr>
          <w:color w:val="35383B"/>
        </w:rPr>
        <w:t xml:space="preserve">. </w:t>
      </w:r>
    </w:p>
    <w:p w:rsidR="00A05A5F" w:rsidRPr="00AC5CC9" w:rsidRDefault="00A11E86" w:rsidP="00A05A5F">
      <w:pPr>
        <w:pStyle w:val="CM12"/>
        <w:spacing w:after="40"/>
        <w:jc w:val="center"/>
        <w:rPr>
          <w:b/>
          <w:color w:val="35383B"/>
        </w:rPr>
      </w:pPr>
      <w:r w:rsidRPr="00AC5CC9">
        <w:rPr>
          <w:b/>
          <w:color w:val="35383B"/>
        </w:rPr>
        <w:t>IV</w:t>
      </w:r>
      <w:r w:rsidR="00A05A5F" w:rsidRPr="00AC5CC9">
        <w:rPr>
          <w:b/>
          <w:color w:val="35383B"/>
        </w:rPr>
        <w:t>.</w:t>
      </w:r>
    </w:p>
    <w:p w:rsidR="00A11E86" w:rsidRPr="003F2A68" w:rsidRDefault="00A11E86" w:rsidP="00A05A5F">
      <w:pPr>
        <w:pStyle w:val="CM12"/>
        <w:spacing w:after="240"/>
        <w:jc w:val="center"/>
        <w:rPr>
          <w:b/>
        </w:rPr>
      </w:pPr>
      <w:r w:rsidRPr="00AC5CC9">
        <w:rPr>
          <w:b/>
          <w:color w:val="35383B"/>
        </w:rPr>
        <w:t xml:space="preserve">Doba a </w:t>
      </w:r>
      <w:r w:rsidR="00A05A5F" w:rsidRPr="00AC5CC9">
        <w:rPr>
          <w:b/>
          <w:color w:val="35383B"/>
        </w:rPr>
        <w:t>místo</w:t>
      </w:r>
      <w:r w:rsidRPr="00AC5CC9">
        <w:rPr>
          <w:b/>
          <w:color w:val="35383B"/>
        </w:rPr>
        <w:t xml:space="preserve"> plněni </w:t>
      </w:r>
    </w:p>
    <w:p w:rsidR="00A11E86" w:rsidRPr="00D955A6" w:rsidRDefault="00A11E86" w:rsidP="00F654A4">
      <w:pPr>
        <w:pStyle w:val="CM3"/>
        <w:spacing w:line="240" w:lineRule="auto"/>
        <w:ind w:left="567" w:hanging="567"/>
        <w:jc w:val="both"/>
      </w:pPr>
      <w:r w:rsidRPr="00AC5CC9">
        <w:rPr>
          <w:color w:val="35383B"/>
        </w:rPr>
        <w:t>4</w:t>
      </w:r>
      <w:r w:rsidRPr="00AC5CC9">
        <w:rPr>
          <w:color w:val="111213"/>
        </w:rPr>
        <w:t>.</w:t>
      </w:r>
      <w:r w:rsidRPr="00AC5CC9">
        <w:rPr>
          <w:color w:val="35383B"/>
        </w:rPr>
        <w:t xml:space="preserve">1. </w:t>
      </w:r>
      <w:r w:rsidR="00A05A5F" w:rsidRPr="00AC5CC9">
        <w:rPr>
          <w:color w:val="35383B"/>
        </w:rPr>
        <w:tab/>
      </w:r>
      <w:r w:rsidRPr="00AC5CC9">
        <w:rPr>
          <w:color w:val="35383B"/>
        </w:rPr>
        <w:t>Prodávaj</w:t>
      </w:r>
      <w:r w:rsidRPr="00AC5CC9">
        <w:rPr>
          <w:color w:val="5E5F61"/>
        </w:rPr>
        <w:t>í</w:t>
      </w:r>
      <w:r w:rsidRPr="00AC5CC9">
        <w:rPr>
          <w:color w:val="35383B"/>
        </w:rPr>
        <w:t xml:space="preserve">cí </w:t>
      </w:r>
      <w:r w:rsidRPr="00AC5CC9">
        <w:rPr>
          <w:color w:val="46494D"/>
        </w:rPr>
        <w:t xml:space="preserve">se </w:t>
      </w:r>
      <w:r w:rsidRPr="00AC5CC9">
        <w:rPr>
          <w:color w:val="35383B"/>
        </w:rPr>
        <w:t xml:space="preserve">zavazuje doručit </w:t>
      </w:r>
      <w:r w:rsidR="00A05A5F" w:rsidRPr="00AC5CC9">
        <w:rPr>
          <w:color w:val="35383B"/>
        </w:rPr>
        <w:t>kupujícímu</w:t>
      </w:r>
      <w:r w:rsidRPr="00AC5CC9">
        <w:rPr>
          <w:color w:val="35383B"/>
        </w:rPr>
        <w:t xml:space="preserve"> </w:t>
      </w:r>
      <w:r w:rsidRPr="00AC5CC9">
        <w:rPr>
          <w:color w:val="46494D"/>
        </w:rPr>
        <w:t xml:space="preserve">zboží </w:t>
      </w:r>
      <w:r w:rsidRPr="00AC5CC9">
        <w:rPr>
          <w:color w:val="35383B"/>
        </w:rPr>
        <w:t xml:space="preserve">dle bodů </w:t>
      </w:r>
      <w:r w:rsidRPr="00AC5CC9">
        <w:rPr>
          <w:color w:val="46494D"/>
        </w:rPr>
        <w:t xml:space="preserve">3.1 </w:t>
      </w:r>
      <w:r w:rsidR="00F17F51" w:rsidRPr="00AC5CC9">
        <w:rPr>
          <w:color w:val="46494D"/>
        </w:rPr>
        <w:t xml:space="preserve">nejpozději do </w:t>
      </w:r>
      <w:proofErr w:type="gramStart"/>
      <w:r w:rsidR="00F17F51" w:rsidRPr="003F2A68">
        <w:t>15.1.2017</w:t>
      </w:r>
      <w:proofErr w:type="gramEnd"/>
      <w:r w:rsidRPr="003F2A68">
        <w:t xml:space="preserve">. </w:t>
      </w:r>
      <w:r w:rsidRPr="00AC5CC9">
        <w:rPr>
          <w:color w:val="35383B"/>
        </w:rPr>
        <w:t xml:space="preserve">Místem plnění je </w:t>
      </w:r>
      <w:r w:rsidRPr="00AC5CC9">
        <w:rPr>
          <w:color w:val="46494D"/>
        </w:rPr>
        <w:t>ČVUT</w:t>
      </w:r>
      <w:r w:rsidR="00F654A4" w:rsidRPr="00AC5CC9">
        <w:rPr>
          <w:color w:val="46494D"/>
        </w:rPr>
        <w:t xml:space="preserve"> </w:t>
      </w:r>
      <w:r w:rsidRPr="00AC5CC9">
        <w:rPr>
          <w:color w:val="35383B"/>
        </w:rPr>
        <w:t>FJFI, Trojanova 13</w:t>
      </w:r>
      <w:r w:rsidRPr="00AC5CC9">
        <w:rPr>
          <w:color w:val="5E5F61"/>
        </w:rPr>
        <w:t xml:space="preserve">, </w:t>
      </w:r>
      <w:r w:rsidRPr="00AC5CC9">
        <w:rPr>
          <w:color w:val="35383B"/>
        </w:rPr>
        <w:t xml:space="preserve">Praha </w:t>
      </w:r>
      <w:r w:rsidRPr="00AC5CC9">
        <w:rPr>
          <w:color w:val="46494D"/>
        </w:rPr>
        <w:t xml:space="preserve">2. </w:t>
      </w:r>
    </w:p>
    <w:p w:rsidR="00A11E86" w:rsidRPr="00D955A6" w:rsidRDefault="00A11E86" w:rsidP="00F654A4">
      <w:pPr>
        <w:pStyle w:val="CM3"/>
        <w:spacing w:line="240" w:lineRule="auto"/>
        <w:ind w:left="567" w:hanging="567"/>
        <w:jc w:val="both"/>
      </w:pPr>
      <w:r w:rsidRPr="00D955A6">
        <w:t xml:space="preserve">4.2. </w:t>
      </w:r>
      <w:r w:rsidR="00A05A5F" w:rsidRPr="00D955A6">
        <w:tab/>
        <w:t>Prodávající</w:t>
      </w:r>
      <w:r w:rsidRPr="00D955A6">
        <w:t xml:space="preserve"> se zavazuje, že zboží uvede do provozu, otestuje jeho funkčnost a seznámí uživatele s generátorem vysokého napětí do 10 dnů od doručení zboží na místo plnění. </w:t>
      </w:r>
    </w:p>
    <w:p w:rsidR="00A11E86" w:rsidRPr="00D955A6" w:rsidRDefault="00A11E86" w:rsidP="00F654A4">
      <w:pPr>
        <w:pStyle w:val="CM3"/>
        <w:spacing w:line="240" w:lineRule="auto"/>
        <w:ind w:left="567" w:hanging="567"/>
        <w:jc w:val="both"/>
      </w:pPr>
      <w:r w:rsidRPr="00D955A6">
        <w:t xml:space="preserve">4.3. </w:t>
      </w:r>
      <w:r w:rsidRPr="00D955A6">
        <w:tab/>
        <w:t xml:space="preserve">Dodávka zboží je splněná okamžikem </w:t>
      </w:r>
      <w:r w:rsidR="00A05A5F" w:rsidRPr="00D955A6">
        <w:t>převzetí</w:t>
      </w:r>
      <w:r w:rsidRPr="00D955A6">
        <w:t xml:space="preserve"> po instalaci </w:t>
      </w:r>
      <w:r w:rsidR="00A05A5F" w:rsidRPr="00D955A6">
        <w:t xml:space="preserve">celého zařízení </w:t>
      </w:r>
      <w:r w:rsidRPr="00D955A6">
        <w:t xml:space="preserve">a prokázání způsobilosti generátoru vysokého napětí k užívání. Dodávka zboží bude potvrzena </w:t>
      </w:r>
      <w:r w:rsidR="00A05A5F" w:rsidRPr="00D955A6">
        <w:t>kupuj</w:t>
      </w:r>
      <w:r w:rsidRPr="00D955A6">
        <w:t xml:space="preserve">ícím na </w:t>
      </w:r>
      <w:r w:rsidR="00A05A5F" w:rsidRPr="00D955A6">
        <w:t>dodacím</w:t>
      </w:r>
      <w:r w:rsidRPr="00D955A6">
        <w:t xml:space="preserve"> listu. </w:t>
      </w:r>
    </w:p>
    <w:p w:rsidR="00A11E86" w:rsidRPr="00D955A6" w:rsidRDefault="00A11E86" w:rsidP="00F654A4">
      <w:pPr>
        <w:pStyle w:val="CM12"/>
        <w:spacing w:after="240"/>
        <w:ind w:left="567" w:hanging="567"/>
        <w:jc w:val="both"/>
      </w:pPr>
      <w:r w:rsidRPr="00D955A6">
        <w:t xml:space="preserve">4.4. </w:t>
      </w:r>
      <w:r w:rsidRPr="00D955A6">
        <w:tab/>
        <w:t xml:space="preserve">Instalace zboží bude potvrzena kupujícím na instalačním protokolu, který vystaví prodávající. V rámci instalace zboží bude provedeno testování generátoru. Zboží bude předáno prodávajícím a převzato kupujícím na základě </w:t>
      </w:r>
      <w:r w:rsidR="00F654A4" w:rsidRPr="00D955A6">
        <w:t>instalačního</w:t>
      </w:r>
      <w:r w:rsidRPr="00D955A6">
        <w:t xml:space="preserve"> protokolu. </w:t>
      </w:r>
    </w:p>
    <w:p w:rsidR="00F654A4" w:rsidRPr="00D955A6" w:rsidRDefault="00A11E86" w:rsidP="00F654A4">
      <w:pPr>
        <w:pStyle w:val="CM12"/>
        <w:spacing w:after="60"/>
        <w:ind w:left="567" w:hanging="567"/>
        <w:jc w:val="center"/>
        <w:rPr>
          <w:b/>
        </w:rPr>
      </w:pPr>
      <w:r w:rsidRPr="00D955A6">
        <w:rPr>
          <w:b/>
        </w:rPr>
        <w:t>V.</w:t>
      </w:r>
    </w:p>
    <w:p w:rsidR="00A11E86" w:rsidRPr="00D955A6" w:rsidRDefault="00A11E86" w:rsidP="00F654A4">
      <w:pPr>
        <w:pStyle w:val="CM12"/>
        <w:spacing w:after="240"/>
        <w:ind w:left="567" w:hanging="567"/>
        <w:jc w:val="center"/>
        <w:rPr>
          <w:b/>
        </w:rPr>
      </w:pPr>
      <w:r w:rsidRPr="00D955A6">
        <w:rPr>
          <w:b/>
        </w:rPr>
        <w:t xml:space="preserve">Cena </w:t>
      </w:r>
    </w:p>
    <w:p w:rsidR="00A11E86" w:rsidRPr="00D955A6" w:rsidRDefault="00A11E86" w:rsidP="00E7568A">
      <w:pPr>
        <w:pStyle w:val="Default"/>
        <w:spacing w:after="240"/>
        <w:ind w:left="567" w:hanging="567"/>
        <w:rPr>
          <w:color w:val="auto"/>
        </w:rPr>
      </w:pPr>
      <w:r w:rsidRPr="00D955A6">
        <w:rPr>
          <w:color w:val="auto"/>
        </w:rPr>
        <w:t xml:space="preserve">5.2. </w:t>
      </w:r>
      <w:r w:rsidRPr="00D955A6">
        <w:rPr>
          <w:color w:val="auto"/>
        </w:rPr>
        <w:tab/>
        <w:t>Kupní cena zboží je bez DPH</w:t>
      </w:r>
      <w:r w:rsidR="00F654A4" w:rsidRPr="00D955A6">
        <w:rPr>
          <w:color w:val="auto"/>
        </w:rPr>
        <w:t xml:space="preserve"> je 454</w:t>
      </w:r>
      <w:r w:rsidR="00496371" w:rsidRPr="00D955A6">
        <w:rPr>
          <w:color w:val="auto"/>
        </w:rPr>
        <w:t> </w:t>
      </w:r>
      <w:r w:rsidR="00F654A4" w:rsidRPr="00D955A6">
        <w:rPr>
          <w:color w:val="auto"/>
        </w:rPr>
        <w:t>545</w:t>
      </w:r>
      <w:r w:rsidR="00496371" w:rsidRPr="00D955A6">
        <w:rPr>
          <w:color w:val="auto"/>
        </w:rPr>
        <w:t>,-</w:t>
      </w:r>
      <w:r w:rsidR="00F654A4" w:rsidRPr="00D955A6">
        <w:rPr>
          <w:color w:val="auto"/>
        </w:rPr>
        <w:t xml:space="preserve"> </w:t>
      </w:r>
      <w:r w:rsidRPr="00D955A6">
        <w:rPr>
          <w:color w:val="auto"/>
        </w:rPr>
        <w:t>Kč</w:t>
      </w:r>
      <w:r w:rsidR="00F654A4" w:rsidRPr="00D955A6">
        <w:rPr>
          <w:color w:val="auto"/>
        </w:rPr>
        <w:t xml:space="preserve"> be</w:t>
      </w:r>
      <w:r w:rsidRPr="00D955A6">
        <w:rPr>
          <w:color w:val="auto"/>
        </w:rPr>
        <w:t xml:space="preserve">z DPH. K této kupní ceně bude připočteno DPH v platné </w:t>
      </w:r>
      <w:r w:rsidRPr="00D955A6">
        <w:rPr>
          <w:iCs/>
          <w:color w:val="auto"/>
        </w:rPr>
        <w:t>výši.</w:t>
      </w:r>
      <w:r w:rsidRPr="00D955A6">
        <w:rPr>
          <w:i/>
          <w:iCs/>
          <w:color w:val="auto"/>
        </w:rPr>
        <w:t xml:space="preserve"> </w:t>
      </w:r>
    </w:p>
    <w:p w:rsidR="00F654A4" w:rsidRPr="00D955A6" w:rsidRDefault="00A11E86" w:rsidP="00E7568A">
      <w:pPr>
        <w:pStyle w:val="CM12"/>
        <w:spacing w:after="60"/>
        <w:ind w:left="567" w:hanging="567"/>
        <w:jc w:val="center"/>
        <w:rPr>
          <w:b/>
        </w:rPr>
      </w:pPr>
      <w:r w:rsidRPr="00D955A6">
        <w:rPr>
          <w:b/>
        </w:rPr>
        <w:t>VI.</w:t>
      </w:r>
    </w:p>
    <w:p w:rsidR="00A11E86" w:rsidRPr="00D955A6" w:rsidRDefault="00E7568A" w:rsidP="00E7568A">
      <w:pPr>
        <w:pStyle w:val="CM12"/>
        <w:spacing w:after="240"/>
        <w:ind w:left="567" w:hanging="567"/>
        <w:jc w:val="center"/>
        <w:rPr>
          <w:b/>
        </w:rPr>
      </w:pPr>
      <w:r w:rsidRPr="00D955A6">
        <w:rPr>
          <w:b/>
        </w:rPr>
        <w:t>Platební podmí</w:t>
      </w:r>
      <w:r w:rsidR="00A11E86" w:rsidRPr="00D955A6">
        <w:rPr>
          <w:b/>
        </w:rPr>
        <w:t xml:space="preserve">nky </w:t>
      </w:r>
    </w:p>
    <w:p w:rsidR="00A11E86" w:rsidRPr="00D955A6" w:rsidRDefault="00A11E86" w:rsidP="00E7568A">
      <w:pPr>
        <w:pStyle w:val="CM15"/>
        <w:spacing w:after="240"/>
        <w:ind w:left="567" w:hanging="567"/>
      </w:pPr>
      <w:r w:rsidRPr="00D955A6">
        <w:t xml:space="preserve">6.1. </w:t>
      </w:r>
      <w:r w:rsidRPr="00D955A6">
        <w:tab/>
        <w:t>Úhrada kupní ceny bude uskutečněna na základě faktury vystavené do 10 dn</w:t>
      </w:r>
      <w:r w:rsidR="00A93BAB" w:rsidRPr="00D955A6">
        <w:t>ů</w:t>
      </w:r>
      <w:r w:rsidRPr="00D955A6">
        <w:t xml:space="preserve"> od data kompletní dodávky včetně uvedení do provozu. Faktura bude splatná </w:t>
      </w:r>
      <w:r w:rsidR="00F17F51" w:rsidRPr="00D955A6">
        <w:t>do 15</w:t>
      </w:r>
      <w:r w:rsidRPr="00D955A6">
        <w:t xml:space="preserve"> dnů od jejího doručeni kupujícímu za předpokladu</w:t>
      </w:r>
      <w:r w:rsidR="00F17F51" w:rsidRPr="00D955A6">
        <w:t>,</w:t>
      </w:r>
      <w:r w:rsidRPr="00D955A6">
        <w:t xml:space="preserve"> že faktura bude mít všechny náležitosti daňového dokladu, platby budou probíhat výhradně v</w:t>
      </w:r>
      <w:r w:rsidR="00BB3CB8" w:rsidRPr="00D955A6">
        <w:t xml:space="preserve"> C</w:t>
      </w:r>
      <w:r w:rsidRPr="00D955A6">
        <w:t xml:space="preserve">ZK. </w:t>
      </w:r>
    </w:p>
    <w:p w:rsidR="00E7568A" w:rsidRPr="00AC5CC9" w:rsidRDefault="00E7568A" w:rsidP="00E7568A">
      <w:pPr>
        <w:pStyle w:val="CM2"/>
        <w:spacing w:after="60" w:line="240" w:lineRule="auto"/>
        <w:ind w:left="567" w:hanging="567"/>
        <w:jc w:val="center"/>
        <w:rPr>
          <w:b/>
          <w:color w:val="35383B"/>
        </w:rPr>
      </w:pPr>
      <w:r w:rsidRPr="00AC5CC9">
        <w:rPr>
          <w:b/>
          <w:color w:val="35383B"/>
        </w:rPr>
        <w:t>VII.</w:t>
      </w:r>
    </w:p>
    <w:p w:rsidR="00A11E86" w:rsidRPr="00AC5CC9" w:rsidRDefault="00A11E86" w:rsidP="00E7568A">
      <w:pPr>
        <w:pStyle w:val="CM2"/>
        <w:spacing w:after="240" w:line="240" w:lineRule="auto"/>
        <w:ind w:left="567" w:hanging="567"/>
        <w:jc w:val="center"/>
        <w:rPr>
          <w:b/>
          <w:color w:val="35383B"/>
        </w:rPr>
      </w:pPr>
      <w:r w:rsidRPr="00AC5CC9">
        <w:rPr>
          <w:b/>
          <w:color w:val="35383B"/>
        </w:rPr>
        <w:t>Záruka na zbož</w:t>
      </w:r>
      <w:r w:rsidR="00E7568A" w:rsidRPr="00AC5CC9">
        <w:rPr>
          <w:b/>
          <w:color w:val="35383B"/>
        </w:rPr>
        <w:t>í</w:t>
      </w:r>
      <w:r w:rsidRPr="00AC5CC9">
        <w:rPr>
          <w:b/>
          <w:color w:val="35383B"/>
        </w:rPr>
        <w:t xml:space="preserve"> </w:t>
      </w:r>
    </w:p>
    <w:p w:rsidR="00A11E86" w:rsidRPr="00AC5CC9" w:rsidRDefault="00A11E86" w:rsidP="00E7568A">
      <w:pPr>
        <w:pStyle w:val="CM5"/>
        <w:spacing w:line="240" w:lineRule="auto"/>
        <w:ind w:left="567" w:hanging="567"/>
        <w:rPr>
          <w:color w:val="46494D"/>
        </w:rPr>
      </w:pPr>
      <w:r w:rsidRPr="00AC5CC9">
        <w:rPr>
          <w:color w:val="46494D"/>
        </w:rPr>
        <w:t xml:space="preserve">7.1. </w:t>
      </w:r>
      <w:r w:rsidRPr="00AC5CC9">
        <w:rPr>
          <w:color w:val="46494D"/>
        </w:rPr>
        <w:tab/>
      </w:r>
      <w:r w:rsidRPr="00AC5CC9">
        <w:rPr>
          <w:color w:val="35383B"/>
        </w:rPr>
        <w:t xml:space="preserve">Prodávající přebírá </w:t>
      </w:r>
      <w:r w:rsidRPr="00AC5CC9">
        <w:rPr>
          <w:color w:val="46494D"/>
        </w:rPr>
        <w:t xml:space="preserve">záruku za zboží </w:t>
      </w:r>
      <w:r w:rsidRPr="00AC5CC9">
        <w:rPr>
          <w:color w:val="35383B"/>
        </w:rPr>
        <w:t xml:space="preserve">na dobu minimálně 12 měsíců ode dne podepsání </w:t>
      </w:r>
      <w:r w:rsidR="00E7568A" w:rsidRPr="00AC5CC9">
        <w:rPr>
          <w:color w:val="35383B"/>
        </w:rPr>
        <w:t>instalačního</w:t>
      </w:r>
      <w:r w:rsidRPr="00AC5CC9">
        <w:rPr>
          <w:color w:val="35383B"/>
        </w:rPr>
        <w:t xml:space="preserve"> </w:t>
      </w:r>
      <w:r w:rsidRPr="00AC5CC9">
        <w:rPr>
          <w:color w:val="46494D"/>
        </w:rPr>
        <w:t xml:space="preserve">protokolu, </w:t>
      </w:r>
      <w:r w:rsidRPr="00AC5CC9">
        <w:rPr>
          <w:color w:val="35383B"/>
        </w:rPr>
        <w:t xml:space="preserve">max. </w:t>
      </w:r>
      <w:r w:rsidRPr="00AC5CC9">
        <w:rPr>
          <w:color w:val="46494D"/>
        </w:rPr>
        <w:t xml:space="preserve">však </w:t>
      </w:r>
      <w:r w:rsidRPr="00AC5CC9">
        <w:rPr>
          <w:color w:val="35383B"/>
        </w:rPr>
        <w:t xml:space="preserve">15 měsíců </w:t>
      </w:r>
      <w:r w:rsidRPr="00AC5CC9">
        <w:rPr>
          <w:color w:val="46494D"/>
        </w:rPr>
        <w:t xml:space="preserve">od </w:t>
      </w:r>
      <w:r w:rsidRPr="00AC5CC9">
        <w:rPr>
          <w:color w:val="35383B"/>
        </w:rPr>
        <w:t xml:space="preserve">odeslání </w:t>
      </w:r>
      <w:r w:rsidRPr="00AC5CC9">
        <w:rPr>
          <w:color w:val="46494D"/>
        </w:rPr>
        <w:t xml:space="preserve">zboží. </w:t>
      </w:r>
    </w:p>
    <w:p w:rsidR="00A11E86" w:rsidRPr="00AC5CC9" w:rsidRDefault="00A11E86" w:rsidP="00E7568A">
      <w:pPr>
        <w:pStyle w:val="Default"/>
        <w:ind w:left="567" w:hanging="567"/>
        <w:rPr>
          <w:color w:val="35383B"/>
        </w:rPr>
      </w:pPr>
      <w:r w:rsidRPr="00AC5CC9">
        <w:rPr>
          <w:color w:val="35383B"/>
        </w:rPr>
        <w:t>7</w:t>
      </w:r>
      <w:r w:rsidRPr="00AC5CC9">
        <w:rPr>
          <w:color w:val="5E5F61"/>
        </w:rPr>
        <w:t>.</w:t>
      </w:r>
      <w:r w:rsidRPr="00AC5CC9">
        <w:rPr>
          <w:color w:val="35383B"/>
        </w:rPr>
        <w:t xml:space="preserve">2. </w:t>
      </w:r>
      <w:r w:rsidRPr="00AC5CC9">
        <w:rPr>
          <w:color w:val="35383B"/>
        </w:rPr>
        <w:tab/>
      </w:r>
      <w:r w:rsidRPr="00AC5CC9">
        <w:rPr>
          <w:color w:val="46494D"/>
        </w:rPr>
        <w:t>Kupujíc</w:t>
      </w:r>
      <w:r w:rsidR="00E7568A" w:rsidRPr="00AC5CC9">
        <w:rPr>
          <w:color w:val="46494D"/>
        </w:rPr>
        <w:t>í</w:t>
      </w:r>
      <w:r w:rsidRPr="00AC5CC9">
        <w:rPr>
          <w:color w:val="46494D"/>
        </w:rPr>
        <w:t xml:space="preserve"> </w:t>
      </w:r>
      <w:r w:rsidRPr="00AC5CC9">
        <w:rPr>
          <w:color w:val="35383B"/>
        </w:rPr>
        <w:t xml:space="preserve">je povinen ohlásit </w:t>
      </w:r>
      <w:r w:rsidR="00E7568A" w:rsidRPr="00AC5CC9">
        <w:rPr>
          <w:color w:val="35383B"/>
        </w:rPr>
        <w:t>prodávajícímu</w:t>
      </w:r>
      <w:r w:rsidRPr="00AC5CC9">
        <w:rPr>
          <w:color w:val="35383B"/>
        </w:rPr>
        <w:t xml:space="preserve"> záruční </w:t>
      </w:r>
      <w:r w:rsidRPr="00AC5CC9">
        <w:rPr>
          <w:color w:val="46494D"/>
        </w:rPr>
        <w:t xml:space="preserve">vady </w:t>
      </w:r>
      <w:r w:rsidRPr="00AC5CC9">
        <w:rPr>
          <w:color w:val="35383B"/>
        </w:rPr>
        <w:t xml:space="preserve">neprodleně. </w:t>
      </w:r>
    </w:p>
    <w:p w:rsidR="00A11E86" w:rsidRPr="00AC5CC9" w:rsidRDefault="00A11E86" w:rsidP="00E7568A">
      <w:pPr>
        <w:pStyle w:val="CM5"/>
        <w:spacing w:line="240" w:lineRule="auto"/>
        <w:ind w:left="567" w:hanging="567"/>
        <w:rPr>
          <w:color w:val="35383B"/>
        </w:rPr>
      </w:pPr>
      <w:r w:rsidRPr="00AC5CC9">
        <w:rPr>
          <w:color w:val="46494D"/>
        </w:rPr>
        <w:t xml:space="preserve">7.3. </w:t>
      </w:r>
      <w:r w:rsidRPr="00AC5CC9">
        <w:rPr>
          <w:color w:val="46494D"/>
        </w:rPr>
        <w:tab/>
      </w:r>
      <w:r w:rsidRPr="00AC5CC9">
        <w:rPr>
          <w:color w:val="35383B"/>
        </w:rPr>
        <w:t xml:space="preserve">Reklamaci lze uplatnit nejpozději do posledního dne </w:t>
      </w:r>
      <w:r w:rsidRPr="00AC5CC9">
        <w:rPr>
          <w:color w:val="46494D"/>
        </w:rPr>
        <w:t xml:space="preserve">záruční lhůty, </w:t>
      </w:r>
      <w:r w:rsidRPr="00AC5CC9">
        <w:rPr>
          <w:color w:val="35383B"/>
        </w:rPr>
        <w:t xml:space="preserve">přičemž i reklamace odeslaná </w:t>
      </w:r>
      <w:r w:rsidRPr="00AC5CC9">
        <w:rPr>
          <w:i/>
          <w:iCs/>
          <w:color w:val="46494D"/>
        </w:rPr>
        <w:t xml:space="preserve">v </w:t>
      </w:r>
      <w:r w:rsidR="00E7568A" w:rsidRPr="00AC5CC9">
        <w:rPr>
          <w:color w:val="35383B"/>
        </w:rPr>
        <w:t>poslední</w:t>
      </w:r>
      <w:r w:rsidRPr="00AC5CC9">
        <w:rPr>
          <w:color w:val="35383B"/>
        </w:rPr>
        <w:t xml:space="preserve"> den záruční lhůty </w:t>
      </w:r>
      <w:r w:rsidRPr="00AC5CC9">
        <w:rPr>
          <w:color w:val="46494D"/>
        </w:rPr>
        <w:t xml:space="preserve">se </w:t>
      </w:r>
      <w:r w:rsidRPr="00AC5CC9">
        <w:rPr>
          <w:color w:val="35383B"/>
        </w:rPr>
        <w:t xml:space="preserve">považuje za </w:t>
      </w:r>
      <w:r w:rsidRPr="00AC5CC9">
        <w:rPr>
          <w:color w:val="46494D"/>
        </w:rPr>
        <w:t xml:space="preserve">včas </w:t>
      </w:r>
      <w:r w:rsidRPr="00AC5CC9">
        <w:rPr>
          <w:color w:val="35383B"/>
        </w:rPr>
        <w:t xml:space="preserve">uplatněnou. </w:t>
      </w:r>
    </w:p>
    <w:p w:rsidR="00A11E86" w:rsidRPr="00AC5CC9" w:rsidRDefault="00A11E86" w:rsidP="00E7568A">
      <w:pPr>
        <w:pStyle w:val="CM17"/>
        <w:spacing w:after="240"/>
        <w:ind w:left="567" w:hanging="567"/>
        <w:rPr>
          <w:color w:val="35383B"/>
        </w:rPr>
      </w:pPr>
      <w:r w:rsidRPr="00AC5CC9">
        <w:rPr>
          <w:color w:val="35383B"/>
        </w:rPr>
        <w:t xml:space="preserve">7.4. </w:t>
      </w:r>
      <w:r w:rsidRPr="00AC5CC9">
        <w:rPr>
          <w:color w:val="35383B"/>
        </w:rPr>
        <w:tab/>
      </w:r>
      <w:r w:rsidRPr="00AC5CC9">
        <w:rPr>
          <w:color w:val="46494D"/>
        </w:rPr>
        <w:t xml:space="preserve">Záruka se nevztahuje </w:t>
      </w:r>
      <w:r w:rsidRPr="00AC5CC9">
        <w:rPr>
          <w:color w:val="35383B"/>
        </w:rPr>
        <w:t xml:space="preserve">na </w:t>
      </w:r>
      <w:r w:rsidRPr="00AC5CC9">
        <w:rPr>
          <w:color w:val="46494D"/>
        </w:rPr>
        <w:t xml:space="preserve">závady způsobené </w:t>
      </w:r>
      <w:r w:rsidRPr="00AC5CC9">
        <w:rPr>
          <w:color w:val="35383B"/>
        </w:rPr>
        <w:t xml:space="preserve">neodbornou manipulací </w:t>
      </w:r>
      <w:r w:rsidRPr="00AC5CC9">
        <w:rPr>
          <w:color w:val="46494D"/>
        </w:rPr>
        <w:t xml:space="preserve">nebo </w:t>
      </w:r>
      <w:r w:rsidRPr="00AC5CC9">
        <w:rPr>
          <w:color w:val="35383B"/>
        </w:rPr>
        <w:t xml:space="preserve">mechanickým poškozením přístroje. </w:t>
      </w:r>
    </w:p>
    <w:p w:rsidR="00E7568A" w:rsidRPr="00AC5CC9" w:rsidRDefault="00A11E86" w:rsidP="00E7568A">
      <w:pPr>
        <w:pStyle w:val="CM1"/>
        <w:ind w:right="-1"/>
        <w:jc w:val="center"/>
        <w:rPr>
          <w:b/>
          <w:color w:val="3D4144"/>
        </w:rPr>
      </w:pPr>
      <w:r w:rsidRPr="00AC5CC9">
        <w:rPr>
          <w:b/>
          <w:color w:val="3D4144"/>
        </w:rPr>
        <w:t>VIII.</w:t>
      </w:r>
    </w:p>
    <w:p w:rsidR="00A11E86" w:rsidRPr="00AC5CC9" w:rsidRDefault="00A11E86" w:rsidP="00E7568A">
      <w:pPr>
        <w:pStyle w:val="CM1"/>
        <w:spacing w:before="60" w:after="240"/>
        <w:ind w:left="567" w:hanging="567"/>
        <w:jc w:val="center"/>
        <w:rPr>
          <w:b/>
          <w:color w:val="3D4144"/>
        </w:rPr>
      </w:pPr>
      <w:r w:rsidRPr="00AC5CC9">
        <w:rPr>
          <w:b/>
          <w:color w:val="2C2E32"/>
        </w:rPr>
        <w:t xml:space="preserve">Změny </w:t>
      </w:r>
      <w:r w:rsidRPr="00AC5CC9">
        <w:rPr>
          <w:b/>
          <w:color w:val="3D4144"/>
        </w:rPr>
        <w:t xml:space="preserve">smlouvy </w:t>
      </w:r>
    </w:p>
    <w:p w:rsidR="00A11E86" w:rsidRPr="00AC5CC9" w:rsidRDefault="00A11E86" w:rsidP="00E7568A">
      <w:pPr>
        <w:pStyle w:val="CM6"/>
        <w:spacing w:line="240" w:lineRule="auto"/>
        <w:ind w:left="567" w:hanging="567"/>
        <w:jc w:val="both"/>
        <w:rPr>
          <w:color w:val="3D4144"/>
        </w:rPr>
      </w:pPr>
      <w:r w:rsidRPr="00AC5CC9">
        <w:rPr>
          <w:color w:val="2C2E32"/>
        </w:rPr>
        <w:t xml:space="preserve">9.1. </w:t>
      </w:r>
      <w:r w:rsidRPr="00AC5CC9">
        <w:rPr>
          <w:color w:val="2C2E32"/>
        </w:rPr>
        <w:tab/>
        <w:t xml:space="preserve">Tuto </w:t>
      </w:r>
      <w:r w:rsidRPr="00AC5CC9">
        <w:rPr>
          <w:color w:val="3D4144"/>
        </w:rPr>
        <w:t xml:space="preserve">smlouvu </w:t>
      </w:r>
      <w:r w:rsidRPr="00AC5CC9">
        <w:rPr>
          <w:color w:val="2C2E32"/>
        </w:rPr>
        <w:t xml:space="preserve">lze měnit </w:t>
      </w:r>
      <w:r w:rsidRPr="00AC5CC9">
        <w:rPr>
          <w:color w:val="3D4144"/>
        </w:rPr>
        <w:t xml:space="preserve">nebo </w:t>
      </w:r>
      <w:r w:rsidRPr="00AC5CC9">
        <w:rPr>
          <w:color w:val="2C2E32"/>
        </w:rPr>
        <w:t xml:space="preserve">doplňovat </w:t>
      </w:r>
      <w:r w:rsidRPr="00AC5CC9">
        <w:rPr>
          <w:color w:val="3D4144"/>
        </w:rPr>
        <w:t>pouze číslovaným písem</w:t>
      </w:r>
      <w:r w:rsidRPr="00AC5CC9">
        <w:rPr>
          <w:color w:val="181C1E"/>
        </w:rPr>
        <w:t>n</w:t>
      </w:r>
      <w:r w:rsidRPr="00AC5CC9">
        <w:rPr>
          <w:color w:val="3D4144"/>
        </w:rPr>
        <w:t xml:space="preserve">ým oboustranně </w:t>
      </w:r>
      <w:r w:rsidRPr="00AC5CC9">
        <w:rPr>
          <w:color w:val="2C2E32"/>
        </w:rPr>
        <w:t xml:space="preserve">potvrzeným </w:t>
      </w:r>
      <w:r w:rsidRPr="00AC5CC9">
        <w:rPr>
          <w:bCs/>
          <w:color w:val="2C2E32"/>
        </w:rPr>
        <w:t xml:space="preserve">ujednáním </w:t>
      </w:r>
      <w:r w:rsidRPr="00AC5CC9">
        <w:rPr>
          <w:bCs/>
          <w:color w:val="3D4144"/>
        </w:rPr>
        <w:t xml:space="preserve">výslovné nazvaným </w:t>
      </w:r>
      <w:r w:rsidRPr="00AC5CC9">
        <w:rPr>
          <w:bCs/>
          <w:color w:val="2C2E32"/>
        </w:rPr>
        <w:t xml:space="preserve">"Dodatek </w:t>
      </w:r>
      <w:r w:rsidRPr="00AC5CC9">
        <w:rPr>
          <w:bCs/>
          <w:color w:val="3D4144"/>
        </w:rPr>
        <w:t xml:space="preserve">ke </w:t>
      </w:r>
      <w:r w:rsidRPr="00AC5CC9">
        <w:rPr>
          <w:color w:val="3D4144"/>
        </w:rPr>
        <w:t xml:space="preserve">smlouvě". </w:t>
      </w:r>
    </w:p>
    <w:p w:rsidR="00A11E86" w:rsidRPr="00AC5CC9" w:rsidRDefault="00A11E86" w:rsidP="00E7568A">
      <w:pPr>
        <w:pStyle w:val="CM6"/>
        <w:spacing w:line="240" w:lineRule="auto"/>
        <w:ind w:left="567" w:hanging="567"/>
        <w:jc w:val="both"/>
        <w:rPr>
          <w:color w:val="575B5D"/>
        </w:rPr>
      </w:pPr>
      <w:r w:rsidRPr="00AC5CC9">
        <w:rPr>
          <w:color w:val="2C2E32"/>
        </w:rPr>
        <w:t xml:space="preserve">9.2. </w:t>
      </w:r>
      <w:r w:rsidRPr="00AC5CC9">
        <w:rPr>
          <w:color w:val="2C2E32"/>
        </w:rPr>
        <w:tab/>
      </w:r>
      <w:r w:rsidRPr="00AC5CC9">
        <w:rPr>
          <w:color w:val="3D4144"/>
        </w:rPr>
        <w:t xml:space="preserve">Nastanou·1i u některé ze stran skutečnosti </w:t>
      </w:r>
      <w:r w:rsidRPr="00AC5CC9">
        <w:rPr>
          <w:color w:val="2C2E32"/>
        </w:rPr>
        <w:t xml:space="preserve">bránící </w:t>
      </w:r>
      <w:r w:rsidRPr="00AC5CC9">
        <w:rPr>
          <w:color w:val="3D4144"/>
        </w:rPr>
        <w:t xml:space="preserve">řádnému plnění </w:t>
      </w:r>
      <w:r w:rsidRPr="00AC5CC9">
        <w:rPr>
          <w:color w:val="2C2E32"/>
        </w:rPr>
        <w:t>této smlouvy</w:t>
      </w:r>
      <w:r w:rsidRPr="00AC5CC9">
        <w:rPr>
          <w:color w:val="575B5D"/>
        </w:rPr>
        <w:t xml:space="preserve">, </w:t>
      </w:r>
      <w:r w:rsidRPr="00AC5CC9">
        <w:rPr>
          <w:color w:val="2C2E32"/>
        </w:rPr>
        <w:t xml:space="preserve">je </w:t>
      </w:r>
      <w:r w:rsidRPr="00AC5CC9">
        <w:rPr>
          <w:color w:val="3D4144"/>
        </w:rPr>
        <w:t xml:space="preserve">povinna </w:t>
      </w:r>
      <w:r w:rsidRPr="00AC5CC9">
        <w:rPr>
          <w:color w:val="2C2E32"/>
        </w:rPr>
        <w:t xml:space="preserve">to ihned </w:t>
      </w:r>
      <w:r w:rsidRPr="00AC5CC9">
        <w:rPr>
          <w:color w:val="3D4144"/>
        </w:rPr>
        <w:t>bez zbytečného odkladu oznámit druhé straně a vyvolat jednáni zástupc</w:t>
      </w:r>
      <w:r w:rsidR="00BB3CB8" w:rsidRPr="00AC5CC9">
        <w:rPr>
          <w:color w:val="3D4144"/>
        </w:rPr>
        <w:t>e</w:t>
      </w:r>
      <w:r w:rsidRPr="00AC5CC9">
        <w:rPr>
          <w:color w:val="3D4144"/>
        </w:rPr>
        <w:t xml:space="preserve"> </w:t>
      </w:r>
      <w:r w:rsidR="00BB3CB8" w:rsidRPr="00AC5CC9">
        <w:rPr>
          <w:color w:val="3D4144"/>
        </w:rPr>
        <w:t>kupujícího</w:t>
      </w:r>
      <w:r w:rsidRPr="00AC5CC9">
        <w:rPr>
          <w:color w:val="3D4144"/>
        </w:rPr>
        <w:t xml:space="preserve"> a </w:t>
      </w:r>
      <w:r w:rsidR="00BB3CB8" w:rsidRPr="00AC5CC9">
        <w:rPr>
          <w:color w:val="2C2E32"/>
        </w:rPr>
        <w:t>prodávajícího</w:t>
      </w:r>
      <w:r w:rsidRPr="00AC5CC9">
        <w:rPr>
          <w:color w:val="575B5D"/>
        </w:rPr>
        <w:t xml:space="preserve">. </w:t>
      </w:r>
    </w:p>
    <w:p w:rsidR="00A11E86" w:rsidRPr="00AC5CC9" w:rsidRDefault="00A11E86" w:rsidP="00215D90">
      <w:pPr>
        <w:pStyle w:val="CM15"/>
        <w:spacing w:after="240"/>
        <w:ind w:left="567" w:hanging="567"/>
        <w:jc w:val="both"/>
        <w:rPr>
          <w:color w:val="2C2E32"/>
        </w:rPr>
      </w:pPr>
      <w:r w:rsidRPr="00AC5CC9">
        <w:rPr>
          <w:color w:val="3D4144"/>
        </w:rPr>
        <w:lastRenderedPageBreak/>
        <w:t xml:space="preserve">9.3. </w:t>
      </w:r>
      <w:r w:rsidRPr="00AC5CC9">
        <w:rPr>
          <w:color w:val="3D4144"/>
        </w:rPr>
        <w:tab/>
        <w:t xml:space="preserve">Chce-li </w:t>
      </w:r>
      <w:r w:rsidRPr="00AC5CC9">
        <w:rPr>
          <w:color w:val="2C2E32"/>
        </w:rPr>
        <w:t xml:space="preserve">některá </w:t>
      </w:r>
      <w:r w:rsidRPr="00AC5CC9">
        <w:rPr>
          <w:color w:val="3D4144"/>
        </w:rPr>
        <w:t xml:space="preserve">ze </w:t>
      </w:r>
      <w:r w:rsidRPr="00AC5CC9">
        <w:rPr>
          <w:color w:val="575B5D"/>
        </w:rPr>
        <w:t>s</w:t>
      </w:r>
      <w:r w:rsidRPr="00AC5CC9">
        <w:rPr>
          <w:color w:val="3D4144"/>
        </w:rPr>
        <w:t>tran od této smlouvy odstoupit na základě u</w:t>
      </w:r>
      <w:r w:rsidRPr="00AC5CC9">
        <w:rPr>
          <w:color w:val="575B5D"/>
        </w:rPr>
        <w:t>j</w:t>
      </w:r>
      <w:r w:rsidRPr="00AC5CC9">
        <w:rPr>
          <w:color w:val="3D4144"/>
        </w:rPr>
        <w:t xml:space="preserve">ednání z </w:t>
      </w:r>
      <w:r w:rsidRPr="00AC5CC9">
        <w:rPr>
          <w:color w:val="2C2E32"/>
        </w:rPr>
        <w:t xml:space="preserve">této </w:t>
      </w:r>
      <w:r w:rsidRPr="00AC5CC9">
        <w:rPr>
          <w:color w:val="575B5D"/>
        </w:rPr>
        <w:t>s</w:t>
      </w:r>
      <w:r w:rsidRPr="00AC5CC9">
        <w:rPr>
          <w:color w:val="2C2E32"/>
        </w:rPr>
        <w:t xml:space="preserve">mlouvy </w:t>
      </w:r>
      <w:r w:rsidRPr="00AC5CC9">
        <w:rPr>
          <w:color w:val="3D4144"/>
        </w:rPr>
        <w:t>vyplývajících</w:t>
      </w:r>
      <w:r w:rsidRPr="00AC5CC9">
        <w:rPr>
          <w:color w:val="6A6B6E"/>
        </w:rPr>
        <w:t xml:space="preserve">, </w:t>
      </w:r>
      <w:r w:rsidRPr="00AC5CC9">
        <w:rPr>
          <w:color w:val="2C2E32"/>
        </w:rPr>
        <w:t xml:space="preserve">je </w:t>
      </w:r>
      <w:r w:rsidRPr="00AC5CC9">
        <w:rPr>
          <w:bCs/>
          <w:color w:val="2C2E32"/>
        </w:rPr>
        <w:t xml:space="preserve">povinna </w:t>
      </w:r>
      <w:r w:rsidRPr="00AC5CC9">
        <w:rPr>
          <w:bCs/>
          <w:color w:val="3D4144"/>
        </w:rPr>
        <w:t xml:space="preserve">svoje odstoupení </w:t>
      </w:r>
      <w:r w:rsidRPr="00AC5CC9">
        <w:rPr>
          <w:color w:val="3D4144"/>
        </w:rPr>
        <w:t xml:space="preserve">písemně </w:t>
      </w:r>
      <w:r w:rsidRPr="00AC5CC9">
        <w:rPr>
          <w:bCs/>
          <w:color w:val="3D4144"/>
        </w:rPr>
        <w:t xml:space="preserve">oznámit druhé </w:t>
      </w:r>
      <w:r w:rsidRPr="00AC5CC9">
        <w:rPr>
          <w:color w:val="3D4144"/>
        </w:rPr>
        <w:t xml:space="preserve">straně </w:t>
      </w:r>
      <w:r w:rsidRPr="00AC5CC9">
        <w:rPr>
          <w:bCs/>
          <w:color w:val="3D4144"/>
        </w:rPr>
        <w:t xml:space="preserve">s uvedením </w:t>
      </w:r>
      <w:r w:rsidRPr="00AC5CC9">
        <w:rPr>
          <w:bCs/>
          <w:color w:val="2C2E32"/>
        </w:rPr>
        <w:t xml:space="preserve">termínu, </w:t>
      </w:r>
      <w:r w:rsidRPr="00AC5CC9">
        <w:rPr>
          <w:bCs/>
          <w:color w:val="3D4144"/>
        </w:rPr>
        <w:t xml:space="preserve">ke kterému od smlouvy </w:t>
      </w:r>
      <w:r w:rsidRPr="00AC5CC9">
        <w:rPr>
          <w:color w:val="3D4144"/>
        </w:rPr>
        <w:t>odstupuje</w:t>
      </w:r>
      <w:r w:rsidRPr="00AC5CC9">
        <w:rPr>
          <w:color w:val="6A6B6E"/>
        </w:rPr>
        <w:t xml:space="preserve">. </w:t>
      </w:r>
      <w:r w:rsidRPr="00AC5CC9">
        <w:rPr>
          <w:color w:val="2C2E32"/>
        </w:rPr>
        <w:t xml:space="preserve">V </w:t>
      </w:r>
      <w:r w:rsidRPr="00AC5CC9">
        <w:rPr>
          <w:color w:val="3D4144"/>
        </w:rPr>
        <w:t xml:space="preserve">odstoupení </w:t>
      </w:r>
      <w:r w:rsidRPr="00AC5CC9">
        <w:rPr>
          <w:color w:val="2C2E32"/>
        </w:rPr>
        <w:t xml:space="preserve">musí </w:t>
      </w:r>
      <w:r w:rsidRPr="00AC5CC9">
        <w:rPr>
          <w:color w:val="3D4144"/>
        </w:rPr>
        <w:t xml:space="preserve">být dále </w:t>
      </w:r>
      <w:r w:rsidRPr="00AC5CC9">
        <w:rPr>
          <w:color w:val="2C2E32"/>
        </w:rPr>
        <w:t xml:space="preserve">uveden </w:t>
      </w:r>
      <w:r w:rsidRPr="00AC5CC9">
        <w:rPr>
          <w:color w:val="3D4144"/>
        </w:rPr>
        <w:t>důvod</w:t>
      </w:r>
      <w:r w:rsidRPr="00AC5CC9">
        <w:rPr>
          <w:color w:val="7D8083"/>
        </w:rPr>
        <w:t xml:space="preserve">, </w:t>
      </w:r>
      <w:r w:rsidRPr="00AC5CC9">
        <w:rPr>
          <w:color w:val="3D4144"/>
        </w:rPr>
        <w:t xml:space="preserve">pro který strana odstupuje </w:t>
      </w:r>
      <w:r w:rsidRPr="00AC5CC9">
        <w:rPr>
          <w:color w:val="575B5D"/>
        </w:rPr>
        <w:t xml:space="preserve">a </w:t>
      </w:r>
      <w:r w:rsidRPr="00AC5CC9">
        <w:rPr>
          <w:color w:val="3D4144"/>
        </w:rPr>
        <w:t>pře</w:t>
      </w:r>
      <w:r w:rsidRPr="00AC5CC9">
        <w:rPr>
          <w:color w:val="575B5D"/>
        </w:rPr>
        <w:t>s</w:t>
      </w:r>
      <w:r w:rsidRPr="00AC5CC9">
        <w:rPr>
          <w:color w:val="3D4144"/>
        </w:rPr>
        <w:t xml:space="preserve">ná citace toho </w:t>
      </w:r>
      <w:r w:rsidRPr="00AC5CC9">
        <w:rPr>
          <w:color w:val="2C2E32"/>
        </w:rPr>
        <w:t xml:space="preserve">bodu </w:t>
      </w:r>
      <w:r w:rsidRPr="00AC5CC9">
        <w:rPr>
          <w:color w:val="3D4144"/>
        </w:rPr>
        <w:t xml:space="preserve">smlouvy, který </w:t>
      </w:r>
      <w:r w:rsidRPr="00AC5CC9">
        <w:rPr>
          <w:color w:val="2C2E32"/>
        </w:rPr>
        <w:t xml:space="preserve">ji </w:t>
      </w:r>
      <w:r w:rsidRPr="00AC5CC9">
        <w:rPr>
          <w:color w:val="3D4144"/>
        </w:rPr>
        <w:t xml:space="preserve">k takovému kroku opravňuje. Bez těchto náležitost! </w:t>
      </w:r>
      <w:proofErr w:type="gramStart"/>
      <w:r w:rsidRPr="00AC5CC9">
        <w:rPr>
          <w:color w:val="3D4144"/>
        </w:rPr>
        <w:t>je</w:t>
      </w:r>
      <w:proofErr w:type="gramEnd"/>
      <w:r w:rsidRPr="00AC5CC9">
        <w:rPr>
          <w:color w:val="3D4144"/>
        </w:rPr>
        <w:t xml:space="preserve"> odstoupení </w:t>
      </w:r>
      <w:r w:rsidRPr="00AC5CC9">
        <w:rPr>
          <w:color w:val="2C2E32"/>
        </w:rPr>
        <w:t xml:space="preserve">neplatné. </w:t>
      </w:r>
    </w:p>
    <w:p w:rsidR="00215D90" w:rsidRPr="00AC5CC9" w:rsidRDefault="00A11E86" w:rsidP="00215D90">
      <w:pPr>
        <w:pStyle w:val="CM12"/>
        <w:spacing w:after="60"/>
        <w:jc w:val="center"/>
        <w:rPr>
          <w:b/>
          <w:color w:val="3D4144"/>
        </w:rPr>
      </w:pPr>
      <w:r w:rsidRPr="00AC5CC9">
        <w:rPr>
          <w:b/>
          <w:color w:val="3D4144"/>
        </w:rPr>
        <w:t>X.</w:t>
      </w:r>
    </w:p>
    <w:p w:rsidR="00A11E86" w:rsidRPr="00AC5CC9" w:rsidRDefault="00A11E86" w:rsidP="00215D90">
      <w:pPr>
        <w:pStyle w:val="CM12"/>
        <w:spacing w:after="240"/>
        <w:jc w:val="center"/>
        <w:rPr>
          <w:b/>
          <w:color w:val="2C2E32"/>
        </w:rPr>
      </w:pPr>
      <w:r w:rsidRPr="00AC5CC9">
        <w:rPr>
          <w:b/>
          <w:color w:val="3D4144"/>
        </w:rPr>
        <w:t xml:space="preserve">Závěrečná </w:t>
      </w:r>
      <w:r w:rsidRPr="00AC5CC9">
        <w:rPr>
          <w:b/>
          <w:color w:val="2C2E32"/>
        </w:rPr>
        <w:t xml:space="preserve">ustanoveni </w:t>
      </w:r>
    </w:p>
    <w:p w:rsidR="00A11E86" w:rsidRPr="00AC5CC9" w:rsidRDefault="00A11E86" w:rsidP="00E7568A">
      <w:pPr>
        <w:pStyle w:val="CM6"/>
        <w:spacing w:line="240" w:lineRule="auto"/>
        <w:ind w:left="567" w:hanging="567"/>
        <w:jc w:val="both"/>
        <w:rPr>
          <w:color w:val="3D4144"/>
        </w:rPr>
      </w:pPr>
      <w:proofErr w:type="gramStart"/>
      <w:r w:rsidRPr="00AC5CC9">
        <w:rPr>
          <w:color w:val="2C2E32"/>
        </w:rPr>
        <w:t>10.1</w:t>
      </w:r>
      <w:proofErr w:type="gramEnd"/>
      <w:r w:rsidRPr="00AC5CC9">
        <w:rPr>
          <w:color w:val="2C2E32"/>
        </w:rPr>
        <w:t>.</w:t>
      </w:r>
      <w:r w:rsidR="00E7568A" w:rsidRPr="00AC5CC9">
        <w:rPr>
          <w:color w:val="2C2E32"/>
        </w:rPr>
        <w:tab/>
      </w:r>
      <w:r w:rsidRPr="00AC5CC9">
        <w:rPr>
          <w:color w:val="2C2E32"/>
        </w:rPr>
        <w:t xml:space="preserve">Vztahy, které </w:t>
      </w:r>
      <w:r w:rsidRPr="00AC5CC9">
        <w:rPr>
          <w:color w:val="181C1E"/>
        </w:rPr>
        <w:t>n</w:t>
      </w:r>
      <w:r w:rsidRPr="00AC5CC9">
        <w:rPr>
          <w:color w:val="3D4144"/>
        </w:rPr>
        <w:t xml:space="preserve">ejsou upraveny </w:t>
      </w:r>
      <w:r w:rsidRPr="00AC5CC9">
        <w:rPr>
          <w:color w:val="2C2E32"/>
        </w:rPr>
        <w:t xml:space="preserve">touto </w:t>
      </w:r>
      <w:r w:rsidR="00BB3CB8" w:rsidRPr="00AC5CC9">
        <w:rPr>
          <w:color w:val="2C2E32"/>
        </w:rPr>
        <w:t>„</w:t>
      </w:r>
      <w:r w:rsidRPr="00AC5CC9">
        <w:rPr>
          <w:color w:val="3D4144"/>
        </w:rPr>
        <w:t>Smlouvou</w:t>
      </w:r>
      <w:r w:rsidR="00BB3CB8" w:rsidRPr="00AC5CC9">
        <w:rPr>
          <w:color w:val="3D4144"/>
        </w:rPr>
        <w:t>“</w:t>
      </w:r>
      <w:r w:rsidRPr="00AC5CC9">
        <w:rPr>
          <w:color w:val="3D4144"/>
        </w:rPr>
        <w:t xml:space="preserve"> </w:t>
      </w:r>
      <w:r w:rsidRPr="00AC5CC9">
        <w:rPr>
          <w:color w:val="575B5D"/>
        </w:rPr>
        <w:t>s</w:t>
      </w:r>
      <w:r w:rsidRPr="00AC5CC9">
        <w:rPr>
          <w:color w:val="3D4144"/>
        </w:rPr>
        <w:t>e řídí příslu</w:t>
      </w:r>
      <w:r w:rsidRPr="00AC5CC9">
        <w:rPr>
          <w:color w:val="575B5D"/>
        </w:rPr>
        <w:t>š</w:t>
      </w:r>
      <w:r w:rsidRPr="00AC5CC9">
        <w:rPr>
          <w:color w:val="3D4144"/>
        </w:rPr>
        <w:t xml:space="preserve">nými ustanoveními Obchodního zákoníku </w:t>
      </w:r>
      <w:r w:rsidR="00215D90" w:rsidRPr="00AC5CC9">
        <w:rPr>
          <w:color w:val="3D4144"/>
        </w:rPr>
        <w:t>č</w:t>
      </w:r>
      <w:r w:rsidRPr="00AC5CC9">
        <w:rPr>
          <w:color w:val="3D4144"/>
        </w:rPr>
        <w:t>. 5</w:t>
      </w:r>
      <w:r w:rsidR="00496371">
        <w:rPr>
          <w:color w:val="3D4144"/>
        </w:rPr>
        <w:t>1</w:t>
      </w:r>
      <w:r w:rsidRPr="00AC5CC9">
        <w:rPr>
          <w:color w:val="3D4144"/>
        </w:rPr>
        <w:t>3/1991 Sb. v platném zněn</w:t>
      </w:r>
      <w:r w:rsidR="00E7568A" w:rsidRPr="00AC5CC9">
        <w:rPr>
          <w:color w:val="3D4144"/>
        </w:rPr>
        <w:t>í</w:t>
      </w:r>
      <w:r w:rsidRPr="00AC5CC9">
        <w:rPr>
          <w:color w:val="3D4144"/>
        </w:rPr>
        <w:t xml:space="preserve">. </w:t>
      </w:r>
    </w:p>
    <w:p w:rsidR="00E7568A" w:rsidRPr="00AC5CC9" w:rsidRDefault="00E7568A" w:rsidP="00E7568A">
      <w:pPr>
        <w:pStyle w:val="Default"/>
        <w:ind w:left="567" w:hanging="567"/>
        <w:jc w:val="both"/>
        <w:rPr>
          <w:color w:val="575B5D"/>
        </w:rPr>
      </w:pPr>
      <w:proofErr w:type="gramStart"/>
      <w:r w:rsidRPr="00AC5CC9">
        <w:rPr>
          <w:color w:val="2C2E32"/>
        </w:rPr>
        <w:t>10.</w:t>
      </w:r>
      <w:r w:rsidR="00215D90" w:rsidRPr="00AC5CC9">
        <w:rPr>
          <w:color w:val="2C2E32"/>
        </w:rPr>
        <w:t>2</w:t>
      </w:r>
      <w:proofErr w:type="gramEnd"/>
      <w:r w:rsidRPr="00AC5CC9">
        <w:rPr>
          <w:color w:val="2C2E32"/>
        </w:rPr>
        <w:t>.</w:t>
      </w:r>
      <w:r w:rsidRPr="00AC5CC9">
        <w:rPr>
          <w:color w:val="2C2E32"/>
        </w:rPr>
        <w:tab/>
      </w:r>
      <w:r w:rsidR="00A11E86" w:rsidRPr="00AC5CC9">
        <w:rPr>
          <w:color w:val="3D4144"/>
        </w:rPr>
        <w:t>Smlouva</w:t>
      </w:r>
      <w:r w:rsidRPr="00AC5CC9">
        <w:rPr>
          <w:color w:val="3D4144"/>
        </w:rPr>
        <w:t xml:space="preserve"> </w:t>
      </w:r>
      <w:r w:rsidR="00A11E86" w:rsidRPr="00AC5CC9">
        <w:rPr>
          <w:color w:val="3D4144"/>
        </w:rPr>
        <w:t xml:space="preserve">je vyhotovena ve 2 stejnopisech, z nichž </w:t>
      </w:r>
      <w:r w:rsidRPr="00AC5CC9">
        <w:rPr>
          <w:color w:val="3D4144"/>
        </w:rPr>
        <w:t>prodávající</w:t>
      </w:r>
      <w:r w:rsidR="00A11E86" w:rsidRPr="00AC5CC9">
        <w:rPr>
          <w:color w:val="3D4144"/>
        </w:rPr>
        <w:t xml:space="preserve"> </w:t>
      </w:r>
      <w:r w:rsidR="00A11E86" w:rsidRPr="00AC5CC9">
        <w:rPr>
          <w:color w:val="2C2E32"/>
        </w:rPr>
        <w:t xml:space="preserve">i </w:t>
      </w:r>
      <w:r w:rsidRPr="00AC5CC9">
        <w:rPr>
          <w:color w:val="3D4144"/>
        </w:rPr>
        <w:t>kupující</w:t>
      </w:r>
      <w:r w:rsidR="00A11E86" w:rsidRPr="00AC5CC9">
        <w:rPr>
          <w:color w:val="3D4144"/>
        </w:rPr>
        <w:t xml:space="preserve"> obdrží </w:t>
      </w:r>
      <w:r w:rsidR="00A11E86" w:rsidRPr="00AC5CC9">
        <w:rPr>
          <w:color w:val="2C2E32"/>
        </w:rPr>
        <w:t xml:space="preserve">po </w:t>
      </w:r>
      <w:r w:rsidR="00D14DEB" w:rsidRPr="00AC5CC9">
        <w:rPr>
          <w:color w:val="3D4144"/>
        </w:rPr>
        <w:t>jednom</w:t>
      </w:r>
      <w:r w:rsidR="00A11E86" w:rsidRPr="00AC5CC9">
        <w:rPr>
          <w:color w:val="3D4144"/>
        </w:rPr>
        <w:t xml:space="preserve"> exempláři</w:t>
      </w:r>
      <w:r w:rsidR="00A11E86" w:rsidRPr="00AC5CC9">
        <w:rPr>
          <w:color w:val="575B5D"/>
        </w:rPr>
        <w:t xml:space="preserve">. </w:t>
      </w:r>
    </w:p>
    <w:p w:rsidR="00A11E86" w:rsidRPr="00AC5CC9" w:rsidRDefault="00E7568A" w:rsidP="00E7568A">
      <w:pPr>
        <w:pStyle w:val="Default"/>
        <w:ind w:left="567" w:hanging="567"/>
        <w:jc w:val="both"/>
        <w:rPr>
          <w:color w:val="3D4144"/>
        </w:rPr>
      </w:pPr>
      <w:proofErr w:type="gramStart"/>
      <w:r w:rsidRPr="00AC5CC9">
        <w:rPr>
          <w:color w:val="2C2E32"/>
        </w:rPr>
        <w:t>10.</w:t>
      </w:r>
      <w:r w:rsidR="00215D90" w:rsidRPr="00AC5CC9">
        <w:rPr>
          <w:color w:val="2C2E32"/>
        </w:rPr>
        <w:t>3</w:t>
      </w:r>
      <w:proofErr w:type="gramEnd"/>
      <w:r w:rsidRPr="00AC5CC9">
        <w:rPr>
          <w:color w:val="2C2E32"/>
        </w:rPr>
        <w:t>.</w:t>
      </w:r>
      <w:r w:rsidRPr="00AC5CC9">
        <w:rPr>
          <w:color w:val="2C2E32"/>
        </w:rPr>
        <w:tab/>
      </w:r>
      <w:r w:rsidR="00A11E86" w:rsidRPr="00AC5CC9">
        <w:rPr>
          <w:color w:val="3D4144"/>
        </w:rPr>
        <w:t>Smlouva</w:t>
      </w:r>
      <w:r w:rsidR="00496371">
        <w:rPr>
          <w:color w:val="3D4144"/>
        </w:rPr>
        <w:t xml:space="preserve"> </w:t>
      </w:r>
      <w:r w:rsidR="00A11E86" w:rsidRPr="00AC5CC9">
        <w:rPr>
          <w:color w:val="3D4144"/>
        </w:rPr>
        <w:t xml:space="preserve">je </w:t>
      </w:r>
      <w:r w:rsidR="00A11E86" w:rsidRPr="00AC5CC9">
        <w:rPr>
          <w:color w:val="2C2E32"/>
        </w:rPr>
        <w:t xml:space="preserve">platná </w:t>
      </w:r>
      <w:r w:rsidR="00A11E86" w:rsidRPr="00AC5CC9">
        <w:rPr>
          <w:color w:val="3D4144"/>
        </w:rPr>
        <w:t>a úč</w:t>
      </w:r>
      <w:r w:rsidR="00A11E86" w:rsidRPr="00AC5CC9">
        <w:rPr>
          <w:color w:val="181C1E"/>
        </w:rPr>
        <w:t>i</w:t>
      </w:r>
      <w:r w:rsidR="00A11E86" w:rsidRPr="00AC5CC9">
        <w:rPr>
          <w:color w:val="3D4144"/>
        </w:rPr>
        <w:t xml:space="preserve">nná ode </w:t>
      </w:r>
      <w:r w:rsidR="00A11E86" w:rsidRPr="00AC5CC9">
        <w:rPr>
          <w:color w:val="2C2E32"/>
        </w:rPr>
        <w:t xml:space="preserve">dne jejího </w:t>
      </w:r>
      <w:r w:rsidR="00A11E86" w:rsidRPr="00AC5CC9">
        <w:rPr>
          <w:color w:val="3D4144"/>
        </w:rPr>
        <w:t xml:space="preserve">podpisu oběma smluvními stranami. </w:t>
      </w:r>
    </w:p>
    <w:p w:rsidR="00A11E86" w:rsidRPr="00AC5CC9" w:rsidRDefault="00215D90" w:rsidP="00E7568A">
      <w:pPr>
        <w:pStyle w:val="CM14"/>
        <w:ind w:left="567" w:hanging="567"/>
        <w:jc w:val="both"/>
        <w:rPr>
          <w:color w:val="575B5D"/>
        </w:rPr>
      </w:pPr>
      <w:proofErr w:type="gramStart"/>
      <w:r w:rsidRPr="00AC5CC9">
        <w:rPr>
          <w:color w:val="3D4144"/>
        </w:rPr>
        <w:t>10.4</w:t>
      </w:r>
      <w:proofErr w:type="gramEnd"/>
      <w:r w:rsidR="00E7568A" w:rsidRPr="00AC5CC9">
        <w:rPr>
          <w:color w:val="3D4144"/>
        </w:rPr>
        <w:t>.</w:t>
      </w:r>
      <w:r w:rsidR="00E7568A" w:rsidRPr="00AC5CC9">
        <w:rPr>
          <w:color w:val="3D4144"/>
        </w:rPr>
        <w:tab/>
        <w:t>Smluvní strany svými ní</w:t>
      </w:r>
      <w:r w:rsidR="00A11E86" w:rsidRPr="00AC5CC9">
        <w:rPr>
          <w:color w:val="3D4144"/>
        </w:rPr>
        <w:t>že připojenými podpisy potvrzují, že j</w:t>
      </w:r>
      <w:r w:rsidR="00A11E86" w:rsidRPr="00AC5CC9">
        <w:rPr>
          <w:color w:val="575B5D"/>
        </w:rPr>
        <w:t>s</w:t>
      </w:r>
      <w:r w:rsidR="00A11E86" w:rsidRPr="00AC5CC9">
        <w:rPr>
          <w:color w:val="3D4144"/>
        </w:rPr>
        <w:t xml:space="preserve">ou seznámeny a srozuměny s celým obsahem </w:t>
      </w:r>
      <w:r w:rsidR="00A11E86" w:rsidRPr="00AC5CC9">
        <w:rPr>
          <w:color w:val="2C2E32"/>
        </w:rPr>
        <w:t xml:space="preserve">této </w:t>
      </w:r>
      <w:r w:rsidR="00A11E86" w:rsidRPr="00AC5CC9">
        <w:rPr>
          <w:color w:val="3D4144"/>
        </w:rPr>
        <w:t xml:space="preserve">smlouvy a že pokud </w:t>
      </w:r>
      <w:r w:rsidR="00A11E86" w:rsidRPr="00AC5CC9">
        <w:rPr>
          <w:color w:val="2C2E32"/>
        </w:rPr>
        <w:t xml:space="preserve">jim </w:t>
      </w:r>
      <w:r w:rsidR="00A11E86" w:rsidRPr="00AC5CC9">
        <w:rPr>
          <w:color w:val="3D4144"/>
        </w:rPr>
        <w:t xml:space="preserve">z </w:t>
      </w:r>
      <w:r w:rsidR="00A11E86" w:rsidRPr="00AC5CC9">
        <w:rPr>
          <w:color w:val="2C2E32"/>
        </w:rPr>
        <w:t xml:space="preserve">této </w:t>
      </w:r>
      <w:r w:rsidR="00A11E86" w:rsidRPr="00AC5CC9">
        <w:rPr>
          <w:color w:val="3D4144"/>
        </w:rPr>
        <w:t xml:space="preserve">smlouvy plynou jakékoliv povinnosti či naopak </w:t>
      </w:r>
      <w:r w:rsidRPr="00AC5CC9">
        <w:rPr>
          <w:color w:val="2C2E32"/>
        </w:rPr>
        <w:t>práva</w:t>
      </w:r>
      <w:r w:rsidR="00A11E86" w:rsidRPr="00AC5CC9">
        <w:rPr>
          <w:color w:val="2C2E32"/>
        </w:rPr>
        <w:t xml:space="preserve"> </w:t>
      </w:r>
      <w:r w:rsidR="00A11E86" w:rsidRPr="00AC5CC9">
        <w:rPr>
          <w:color w:val="3D4144"/>
        </w:rPr>
        <w:t xml:space="preserve">bez výhrad </w:t>
      </w:r>
      <w:r w:rsidR="00A11E86" w:rsidRPr="00AC5CC9">
        <w:rPr>
          <w:color w:val="2C2E32"/>
        </w:rPr>
        <w:t>je přijímají</w:t>
      </w:r>
      <w:r w:rsidR="00A11E86" w:rsidRPr="00AC5CC9">
        <w:rPr>
          <w:color w:val="575B5D"/>
        </w:rPr>
        <w:t xml:space="preserve">, </w:t>
      </w:r>
    </w:p>
    <w:p w:rsidR="00E7568A" w:rsidRPr="00AC5CC9" w:rsidRDefault="00E7568A" w:rsidP="00A11E86">
      <w:pPr>
        <w:pStyle w:val="CM7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Default"/>
      </w:pPr>
    </w:p>
    <w:p w:rsidR="00E7568A" w:rsidRPr="00AC5CC9" w:rsidRDefault="00E7568A" w:rsidP="00A11E86">
      <w:pPr>
        <w:pStyle w:val="CM7"/>
        <w:ind w:right="-1"/>
        <w:jc w:val="both"/>
        <w:rPr>
          <w:color w:val="3D4144"/>
        </w:rPr>
      </w:pPr>
    </w:p>
    <w:p w:rsidR="00A11E86" w:rsidRPr="00AC5CC9" w:rsidRDefault="00A11E86" w:rsidP="00A11E86">
      <w:pPr>
        <w:pStyle w:val="CM7"/>
        <w:ind w:right="-1"/>
        <w:jc w:val="both"/>
        <w:rPr>
          <w:color w:val="3D4144"/>
        </w:rPr>
      </w:pPr>
      <w:r w:rsidRPr="00AC5CC9">
        <w:rPr>
          <w:color w:val="3D4144"/>
        </w:rPr>
        <w:t xml:space="preserve">Příloha: </w:t>
      </w:r>
    </w:p>
    <w:p w:rsidR="00A11E86" w:rsidRPr="00AC5CC9" w:rsidRDefault="00A11E86" w:rsidP="00A11E86">
      <w:pPr>
        <w:pStyle w:val="CM17"/>
        <w:spacing w:after="690"/>
        <w:ind w:right="-1"/>
        <w:jc w:val="both"/>
        <w:rPr>
          <w:color w:val="2C2E32"/>
        </w:rPr>
      </w:pPr>
      <w:r w:rsidRPr="00AC5CC9">
        <w:rPr>
          <w:color w:val="3D4144"/>
        </w:rPr>
        <w:t xml:space="preserve">Cenová </w:t>
      </w:r>
      <w:r w:rsidRPr="00AC5CC9">
        <w:rPr>
          <w:color w:val="2C2E32"/>
        </w:rPr>
        <w:t xml:space="preserve">nabídka </w:t>
      </w:r>
    </w:p>
    <w:p w:rsidR="00A11E86" w:rsidRPr="00AC5CC9" w:rsidRDefault="00A11E86" w:rsidP="00E7568A">
      <w:pPr>
        <w:pStyle w:val="CM17"/>
        <w:jc w:val="both"/>
        <w:rPr>
          <w:color w:val="3D4144"/>
        </w:rPr>
      </w:pPr>
      <w:r w:rsidRPr="00AC5CC9">
        <w:rPr>
          <w:color w:val="3D4144"/>
        </w:rPr>
        <w:t xml:space="preserve">Za kupujícího: </w:t>
      </w:r>
    </w:p>
    <w:p w:rsidR="00E7568A" w:rsidRPr="00AC5CC9" w:rsidRDefault="00E7568A" w:rsidP="00E7568A">
      <w:pPr>
        <w:pStyle w:val="Default"/>
        <w:jc w:val="both"/>
        <w:rPr>
          <w:color w:val="3D4144"/>
        </w:rPr>
      </w:pPr>
    </w:p>
    <w:p w:rsidR="00E7568A" w:rsidRPr="00AC5CC9" w:rsidRDefault="00E7568A" w:rsidP="00E7568A">
      <w:pPr>
        <w:pStyle w:val="Default"/>
        <w:jc w:val="both"/>
        <w:rPr>
          <w:color w:val="3D4144"/>
        </w:rPr>
      </w:pPr>
    </w:p>
    <w:p w:rsidR="00E7568A" w:rsidRPr="00AC5CC9" w:rsidRDefault="00E7568A" w:rsidP="00E7568A">
      <w:pPr>
        <w:pStyle w:val="Default"/>
        <w:jc w:val="both"/>
        <w:rPr>
          <w:color w:val="3D4144"/>
        </w:rPr>
      </w:pPr>
    </w:p>
    <w:p w:rsidR="00E7568A" w:rsidRPr="00AC5CC9" w:rsidRDefault="00E7568A" w:rsidP="00E7568A">
      <w:pPr>
        <w:pStyle w:val="Default"/>
        <w:jc w:val="both"/>
        <w:rPr>
          <w:color w:val="3D4144"/>
        </w:rPr>
      </w:pPr>
    </w:p>
    <w:p w:rsidR="00E7568A" w:rsidRPr="00AC5CC9" w:rsidRDefault="00E7568A" w:rsidP="00E7568A">
      <w:pPr>
        <w:pStyle w:val="Default"/>
        <w:jc w:val="both"/>
        <w:rPr>
          <w:color w:val="3D4144"/>
        </w:rPr>
      </w:pPr>
    </w:p>
    <w:p w:rsidR="00E7568A" w:rsidRPr="00AC5CC9" w:rsidRDefault="00E7568A" w:rsidP="00E7568A">
      <w:pPr>
        <w:pStyle w:val="Default"/>
        <w:jc w:val="both"/>
        <w:rPr>
          <w:color w:val="3D4144"/>
        </w:rPr>
      </w:pPr>
    </w:p>
    <w:p w:rsidR="00E7568A" w:rsidRPr="00AC5CC9" w:rsidRDefault="00A11E86" w:rsidP="00E7568A">
      <w:pPr>
        <w:pStyle w:val="Default"/>
        <w:jc w:val="both"/>
        <w:rPr>
          <w:color w:val="3D4144"/>
        </w:rPr>
      </w:pPr>
      <w:r w:rsidRPr="00AC5CC9">
        <w:rPr>
          <w:color w:val="3D4144"/>
        </w:rPr>
        <w:t>prof. In</w:t>
      </w:r>
      <w:r w:rsidR="00E7568A" w:rsidRPr="00AC5CC9">
        <w:rPr>
          <w:color w:val="3D4144"/>
        </w:rPr>
        <w:t>g.</w:t>
      </w:r>
      <w:r w:rsidRPr="00AC5CC9">
        <w:rPr>
          <w:color w:val="3D4144"/>
        </w:rPr>
        <w:t xml:space="preserve"> </w:t>
      </w:r>
      <w:r w:rsidR="00150756">
        <w:rPr>
          <w:color w:val="2C2E32"/>
        </w:rPr>
        <w:t>I</w:t>
      </w:r>
      <w:r w:rsidRPr="00AC5CC9">
        <w:rPr>
          <w:color w:val="2C2E32"/>
        </w:rPr>
        <w:t>gor Jex</w:t>
      </w:r>
      <w:r w:rsidRPr="00AC5CC9">
        <w:rPr>
          <w:color w:val="575B5D"/>
        </w:rPr>
        <w:t xml:space="preserve">, </w:t>
      </w:r>
      <w:r w:rsidRPr="00AC5CC9">
        <w:rPr>
          <w:color w:val="3D4144"/>
        </w:rPr>
        <w:t xml:space="preserve">DrSc. </w:t>
      </w:r>
      <w:r w:rsidR="00E7568A" w:rsidRPr="00AC5CC9">
        <w:rPr>
          <w:color w:val="3D4144"/>
        </w:rPr>
        <w:tab/>
      </w:r>
      <w:r w:rsidR="00E7568A" w:rsidRPr="00AC5CC9">
        <w:rPr>
          <w:color w:val="3D4144"/>
        </w:rPr>
        <w:tab/>
      </w:r>
      <w:r w:rsidR="00E7568A" w:rsidRPr="00AC5CC9">
        <w:rPr>
          <w:color w:val="3D4144"/>
        </w:rPr>
        <w:tab/>
      </w:r>
      <w:r w:rsidR="00E7568A" w:rsidRPr="00AC5CC9">
        <w:rPr>
          <w:color w:val="3D4144"/>
        </w:rPr>
        <w:tab/>
      </w:r>
      <w:r w:rsidR="00E7568A" w:rsidRPr="00AC5CC9">
        <w:rPr>
          <w:color w:val="3D4144"/>
        </w:rPr>
        <w:tab/>
      </w:r>
      <w:r w:rsidR="00E7568A" w:rsidRPr="00AC5CC9">
        <w:rPr>
          <w:color w:val="3D4144"/>
        </w:rPr>
        <w:tab/>
        <w:t xml:space="preserve">V Praze dne: </w:t>
      </w:r>
    </w:p>
    <w:p w:rsidR="00E7568A" w:rsidRPr="00AC5CC9" w:rsidRDefault="00E7568A" w:rsidP="00E7568A">
      <w:pPr>
        <w:pStyle w:val="Default"/>
        <w:jc w:val="both"/>
        <w:rPr>
          <w:color w:val="3D4144"/>
        </w:rPr>
      </w:pPr>
      <w:r w:rsidRPr="00AC5CC9">
        <w:rPr>
          <w:color w:val="3D4144"/>
        </w:rPr>
        <w:t>děkan ČVUT FJFI</w:t>
      </w: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A11E86" w:rsidP="00E7568A">
      <w:pPr>
        <w:pStyle w:val="CM12"/>
        <w:ind w:right="-1"/>
        <w:jc w:val="both"/>
        <w:rPr>
          <w:color w:val="3D4144"/>
        </w:rPr>
      </w:pPr>
      <w:r w:rsidRPr="00AC5CC9">
        <w:rPr>
          <w:color w:val="3D4144"/>
        </w:rPr>
        <w:t xml:space="preserve">Za </w:t>
      </w:r>
      <w:r w:rsidR="00E7568A" w:rsidRPr="00AC5CC9">
        <w:rPr>
          <w:color w:val="3D4144"/>
        </w:rPr>
        <w:t xml:space="preserve">prodávajícího: </w:t>
      </w: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E7568A" w:rsidRPr="00AC5CC9" w:rsidRDefault="00E7568A" w:rsidP="00E7568A">
      <w:pPr>
        <w:pStyle w:val="CM12"/>
        <w:ind w:right="-1"/>
        <w:jc w:val="both"/>
        <w:rPr>
          <w:color w:val="3D4144"/>
        </w:rPr>
      </w:pPr>
    </w:p>
    <w:p w:rsidR="00A11E86" w:rsidRPr="00AC5CC9" w:rsidRDefault="00150756" w:rsidP="00E7568A">
      <w:pPr>
        <w:pStyle w:val="CM12"/>
        <w:ind w:right="-1"/>
        <w:jc w:val="both"/>
        <w:rPr>
          <w:color w:val="3D4144"/>
        </w:rPr>
      </w:pPr>
      <w:r>
        <w:rPr>
          <w:color w:val="3D4144"/>
        </w:rPr>
        <w:t>XXX</w:t>
      </w:r>
      <w:r w:rsidR="00BB3CB8" w:rsidRPr="00AC5CC9">
        <w:rPr>
          <w:color w:val="3D4144"/>
        </w:rPr>
        <w:t xml:space="preserve">                  </w:t>
      </w:r>
      <w:r w:rsidR="00BB3CB8" w:rsidRPr="00AC5CC9">
        <w:rPr>
          <w:color w:val="3D4144"/>
        </w:rPr>
        <w:tab/>
      </w:r>
      <w:r w:rsidR="00BB3CB8" w:rsidRPr="00AC5CC9">
        <w:rPr>
          <w:color w:val="3D4144"/>
        </w:rPr>
        <w:tab/>
      </w:r>
      <w:r w:rsidR="00BB3CB8" w:rsidRPr="00AC5CC9">
        <w:rPr>
          <w:color w:val="3D4144"/>
        </w:rPr>
        <w:tab/>
      </w:r>
      <w:r w:rsidR="00BB3CB8" w:rsidRPr="00AC5CC9">
        <w:rPr>
          <w:color w:val="3D4144"/>
        </w:rPr>
        <w:tab/>
      </w:r>
      <w:r w:rsidR="00BB3CB8" w:rsidRPr="00AC5CC9">
        <w:rPr>
          <w:color w:val="3D4144"/>
        </w:rPr>
        <w:tab/>
      </w:r>
      <w:r>
        <w:rPr>
          <w:color w:val="3D4144"/>
        </w:rPr>
        <w:tab/>
      </w:r>
      <w:r>
        <w:rPr>
          <w:color w:val="3D4144"/>
        </w:rPr>
        <w:tab/>
      </w:r>
      <w:r w:rsidR="00A11E86" w:rsidRPr="00AC5CC9">
        <w:rPr>
          <w:color w:val="3D4144"/>
        </w:rPr>
        <w:t>V Praze dne:</w:t>
      </w:r>
    </w:p>
    <w:p w:rsidR="00496371" w:rsidRDefault="00150756" w:rsidP="00BB3CB8">
      <w:pPr>
        <w:pStyle w:val="Default"/>
      </w:pPr>
      <w:r>
        <w:t>XXX</w:t>
      </w:r>
    </w:p>
    <w:p w:rsidR="00BB3CB8" w:rsidRPr="00AC5CC9" w:rsidRDefault="00BB3CB8" w:rsidP="00BB3CB8">
      <w:pPr>
        <w:pStyle w:val="Default"/>
      </w:pPr>
      <w:r w:rsidRPr="00AC5CC9">
        <w:t>JEOL (EURPE) SAS</w:t>
      </w:r>
      <w:r w:rsidR="00496371">
        <w:t>-</w:t>
      </w:r>
      <w:proofErr w:type="spellStart"/>
      <w:r w:rsidR="00496371">
        <w:t>org</w:t>
      </w:r>
      <w:proofErr w:type="spellEnd"/>
      <w:r w:rsidR="00496371">
        <w:t>. složka</w:t>
      </w:r>
    </w:p>
    <w:sectPr w:rsidR="00BB3CB8" w:rsidRPr="00AC5CC9" w:rsidSect="00E7568A">
      <w:pgSz w:w="11907" w:h="16840" w:code="9"/>
      <w:pgMar w:top="1134" w:right="1134" w:bottom="1276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86"/>
    <w:rsid w:val="00004728"/>
    <w:rsid w:val="00150756"/>
    <w:rsid w:val="00215D90"/>
    <w:rsid w:val="00393EBF"/>
    <w:rsid w:val="003D225B"/>
    <w:rsid w:val="003F2A68"/>
    <w:rsid w:val="00496371"/>
    <w:rsid w:val="005E126F"/>
    <w:rsid w:val="006A133A"/>
    <w:rsid w:val="006B3F1E"/>
    <w:rsid w:val="00783CBB"/>
    <w:rsid w:val="007963EE"/>
    <w:rsid w:val="00A05A5F"/>
    <w:rsid w:val="00A11E86"/>
    <w:rsid w:val="00A93BAB"/>
    <w:rsid w:val="00AC5CC9"/>
    <w:rsid w:val="00BB3CB8"/>
    <w:rsid w:val="00CF15E7"/>
    <w:rsid w:val="00D14DEB"/>
    <w:rsid w:val="00D41337"/>
    <w:rsid w:val="00D955A6"/>
    <w:rsid w:val="00E30318"/>
    <w:rsid w:val="00E7568A"/>
    <w:rsid w:val="00F17F51"/>
    <w:rsid w:val="00F654A4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1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customStyle="1" w:styleId="CM11">
    <w:name w:val="CM11"/>
    <w:basedOn w:val="Default"/>
    <w:next w:val="Default"/>
    <w:uiPriority w:val="99"/>
    <w:rsid w:val="00A11E86"/>
    <w:rPr>
      <w:color w:val="auto"/>
    </w:rPr>
  </w:style>
  <w:style w:type="paragraph" w:customStyle="1" w:styleId="CM1">
    <w:name w:val="CM1"/>
    <w:basedOn w:val="Default"/>
    <w:next w:val="Default"/>
    <w:uiPriority w:val="99"/>
    <w:rsid w:val="00A11E86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11E86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11E86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11E86"/>
    <w:rPr>
      <w:color w:val="auto"/>
    </w:rPr>
  </w:style>
  <w:style w:type="paragraph" w:customStyle="1" w:styleId="CM2">
    <w:name w:val="CM2"/>
    <w:basedOn w:val="Default"/>
    <w:next w:val="Default"/>
    <w:uiPriority w:val="99"/>
    <w:rsid w:val="00A11E86"/>
    <w:pPr>
      <w:spacing w:line="24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A11E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A11E86"/>
    <w:pPr>
      <w:spacing w:line="22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11E86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11E86"/>
    <w:rPr>
      <w:color w:val="auto"/>
    </w:rPr>
  </w:style>
  <w:style w:type="paragraph" w:customStyle="1" w:styleId="CM5">
    <w:name w:val="CM5"/>
    <w:basedOn w:val="Default"/>
    <w:next w:val="Default"/>
    <w:uiPriority w:val="99"/>
    <w:rsid w:val="00A11E86"/>
    <w:pPr>
      <w:spacing w:line="22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A11E86"/>
    <w:pPr>
      <w:spacing w:line="22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A11E86"/>
    <w:rPr>
      <w:color w:val="auto"/>
    </w:rPr>
  </w:style>
  <w:style w:type="paragraph" w:customStyle="1" w:styleId="CM7">
    <w:name w:val="CM7"/>
    <w:basedOn w:val="Default"/>
    <w:next w:val="Default"/>
    <w:uiPriority w:val="99"/>
    <w:rsid w:val="00A11E86"/>
    <w:rPr>
      <w:color w:val="auto"/>
    </w:rPr>
  </w:style>
  <w:style w:type="paragraph" w:customStyle="1" w:styleId="CM8">
    <w:name w:val="CM8"/>
    <w:basedOn w:val="Default"/>
    <w:next w:val="Default"/>
    <w:uiPriority w:val="99"/>
    <w:rsid w:val="00A11E86"/>
    <w:rPr>
      <w:color w:val="auto"/>
    </w:rPr>
  </w:style>
  <w:style w:type="paragraph" w:customStyle="1" w:styleId="CM9">
    <w:name w:val="CM9"/>
    <w:basedOn w:val="Default"/>
    <w:next w:val="Default"/>
    <w:uiPriority w:val="99"/>
    <w:rsid w:val="00A11E86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A11E86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11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  <w:style w:type="paragraph" w:customStyle="1" w:styleId="CM11">
    <w:name w:val="CM11"/>
    <w:basedOn w:val="Default"/>
    <w:next w:val="Default"/>
    <w:uiPriority w:val="99"/>
    <w:rsid w:val="00A11E86"/>
    <w:rPr>
      <w:color w:val="auto"/>
    </w:rPr>
  </w:style>
  <w:style w:type="paragraph" w:customStyle="1" w:styleId="CM1">
    <w:name w:val="CM1"/>
    <w:basedOn w:val="Default"/>
    <w:next w:val="Default"/>
    <w:uiPriority w:val="99"/>
    <w:rsid w:val="00A11E86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11E86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11E86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11E86"/>
    <w:rPr>
      <w:color w:val="auto"/>
    </w:rPr>
  </w:style>
  <w:style w:type="paragraph" w:customStyle="1" w:styleId="CM2">
    <w:name w:val="CM2"/>
    <w:basedOn w:val="Default"/>
    <w:next w:val="Default"/>
    <w:uiPriority w:val="99"/>
    <w:rsid w:val="00A11E86"/>
    <w:pPr>
      <w:spacing w:line="24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A11E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A11E86"/>
    <w:pPr>
      <w:spacing w:line="22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11E86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11E86"/>
    <w:rPr>
      <w:color w:val="auto"/>
    </w:rPr>
  </w:style>
  <w:style w:type="paragraph" w:customStyle="1" w:styleId="CM5">
    <w:name w:val="CM5"/>
    <w:basedOn w:val="Default"/>
    <w:next w:val="Default"/>
    <w:uiPriority w:val="99"/>
    <w:rsid w:val="00A11E86"/>
    <w:pPr>
      <w:spacing w:line="22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A11E86"/>
    <w:pPr>
      <w:spacing w:line="22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A11E86"/>
    <w:rPr>
      <w:color w:val="auto"/>
    </w:rPr>
  </w:style>
  <w:style w:type="paragraph" w:customStyle="1" w:styleId="CM7">
    <w:name w:val="CM7"/>
    <w:basedOn w:val="Default"/>
    <w:next w:val="Default"/>
    <w:uiPriority w:val="99"/>
    <w:rsid w:val="00A11E86"/>
    <w:rPr>
      <w:color w:val="auto"/>
    </w:rPr>
  </w:style>
  <w:style w:type="paragraph" w:customStyle="1" w:styleId="CM8">
    <w:name w:val="CM8"/>
    <w:basedOn w:val="Default"/>
    <w:next w:val="Default"/>
    <w:uiPriority w:val="99"/>
    <w:rsid w:val="00A11E86"/>
    <w:rPr>
      <w:color w:val="auto"/>
    </w:rPr>
  </w:style>
  <w:style w:type="paragraph" w:customStyle="1" w:styleId="CM9">
    <w:name w:val="CM9"/>
    <w:basedOn w:val="Default"/>
    <w:next w:val="Default"/>
    <w:uiPriority w:val="99"/>
    <w:rsid w:val="00A11E86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A11E86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689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Siegl</dc:creator>
  <cp:lastModifiedBy>Jana Vacková</cp:lastModifiedBy>
  <cp:revision>5</cp:revision>
  <cp:lastPrinted>2017-02-17T10:48:00Z</cp:lastPrinted>
  <dcterms:created xsi:type="dcterms:W3CDTF">2017-02-17T10:31:00Z</dcterms:created>
  <dcterms:modified xsi:type="dcterms:W3CDTF">2017-02-17T10:48:00Z</dcterms:modified>
</cp:coreProperties>
</file>