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9FF86" w14:textId="56567EEF" w:rsidR="0071661E" w:rsidRPr="00C51E1F" w:rsidRDefault="00637570" w:rsidP="00637570">
      <w:pPr>
        <w:spacing w:after="3120"/>
        <w:rPr>
          <w:b/>
          <w:bCs/>
          <w:sz w:val="24"/>
          <w:szCs w:val="24"/>
        </w:rPr>
      </w:pPr>
      <w:r>
        <w:rPr>
          <w:iCs/>
          <w:szCs w:val="24"/>
        </w:rPr>
        <w:t xml:space="preserve">                                                  </w:t>
      </w:r>
      <w:r w:rsidR="0071661E" w:rsidRPr="00C51E1F">
        <w:rPr>
          <w:b/>
          <w:bCs/>
          <w:sz w:val="24"/>
          <w:szCs w:val="24"/>
        </w:rPr>
        <w:t>ŘEDITELSTVÍ SILNIC A DÁLNIC ČR</w:t>
      </w:r>
    </w:p>
    <w:p w14:paraId="4E18160B" w14:textId="77777777" w:rsidR="0071661E" w:rsidRPr="00684A7F" w:rsidRDefault="0071661E" w:rsidP="00684A7F">
      <w:pPr>
        <w:pStyle w:val="Zkladntext"/>
        <w:spacing w:before="120" w:after="120" w:line="276" w:lineRule="auto"/>
        <w:jc w:val="center"/>
        <w:rPr>
          <w:b/>
          <w:i/>
          <w:szCs w:val="24"/>
        </w:rPr>
      </w:pPr>
      <w:r w:rsidRPr="00684A7F">
        <w:rPr>
          <w:b/>
          <w:szCs w:val="24"/>
        </w:rPr>
        <w:t>PŘÍLOHA Č. 1</w:t>
      </w:r>
    </w:p>
    <w:p w14:paraId="0D127FB6" w14:textId="14F81EB8" w:rsidR="002806AF" w:rsidRPr="00684A7F" w:rsidRDefault="0071661E" w:rsidP="00684A7F">
      <w:pPr>
        <w:pStyle w:val="Zkladntext"/>
        <w:spacing w:before="120" w:after="120" w:line="276" w:lineRule="auto"/>
        <w:jc w:val="center"/>
        <w:rPr>
          <w:b/>
          <w:szCs w:val="24"/>
        </w:rPr>
      </w:pPr>
      <w:r w:rsidRPr="00684A7F">
        <w:rPr>
          <w:b/>
          <w:szCs w:val="24"/>
        </w:rPr>
        <w:t>PŘÍLOHA</w:t>
      </w:r>
    </w:p>
    <w:p w14:paraId="19BA292F" w14:textId="77777777" w:rsidR="0071661E" w:rsidRPr="00533F60" w:rsidRDefault="0071661E" w:rsidP="00B95511">
      <w:pPr>
        <w:pStyle w:val="Zkladntext"/>
        <w:spacing w:line="276" w:lineRule="auto"/>
        <w:jc w:val="left"/>
        <w:rPr>
          <w:b/>
          <w:szCs w:val="24"/>
        </w:rPr>
      </w:pPr>
    </w:p>
    <w:p w14:paraId="5B9A6C52" w14:textId="77777777" w:rsidR="00315B6D" w:rsidRDefault="00315B6D" w:rsidP="00315B6D">
      <w:pPr>
        <w:rPr>
          <w:sz w:val="24"/>
          <w:szCs w:val="24"/>
        </w:rPr>
      </w:pPr>
      <w:r>
        <w:rPr>
          <w:szCs w:val="24"/>
        </w:rPr>
        <w:br w:type="page"/>
      </w:r>
    </w:p>
    <w:p w14:paraId="4502B701" w14:textId="77777777" w:rsidR="00C40418" w:rsidRPr="00B80B24" w:rsidRDefault="00C40418" w:rsidP="00C40418">
      <w:pPr>
        <w:pStyle w:val="Zkladntext"/>
        <w:spacing w:before="240" w:after="240" w:line="276" w:lineRule="auto"/>
        <w:jc w:val="center"/>
        <w:rPr>
          <w:b/>
          <w:caps/>
          <w:szCs w:val="24"/>
        </w:rPr>
      </w:pPr>
      <w:r w:rsidRPr="00B80B24">
        <w:rPr>
          <w:b/>
          <w:caps/>
          <w:szCs w:val="24"/>
        </w:rPr>
        <w:lastRenderedPageBreak/>
        <w:t>Příloha</w:t>
      </w:r>
    </w:p>
    <w:p w14:paraId="4448A905" w14:textId="2DF5BFA2" w:rsidR="006A4888" w:rsidRPr="006A4888" w:rsidRDefault="006A4888" w:rsidP="00C40418">
      <w:pPr>
        <w:spacing w:before="120" w:after="120" w:line="276" w:lineRule="auto"/>
        <w:jc w:val="both"/>
        <w:rPr>
          <w:b/>
          <w:sz w:val="24"/>
          <w:szCs w:val="24"/>
        </w:rPr>
      </w:pPr>
      <w:r w:rsidRPr="009E7272">
        <w:rPr>
          <w:b/>
          <w:sz w:val="24"/>
          <w:szCs w:val="24"/>
        </w:rPr>
        <w:t xml:space="preserve">Název stavby: </w:t>
      </w:r>
      <w:r w:rsidR="00873155">
        <w:rPr>
          <w:b/>
          <w:sz w:val="24"/>
          <w:szCs w:val="24"/>
        </w:rPr>
        <w:t>Oprava budov Chrlice</w:t>
      </w:r>
    </w:p>
    <w:p w14:paraId="14A2FBBB" w14:textId="47C3F835" w:rsidR="00C40418" w:rsidRDefault="00C40418" w:rsidP="00C7713B">
      <w:pPr>
        <w:spacing w:before="120" w:after="120" w:line="276" w:lineRule="auto"/>
        <w:jc w:val="both"/>
        <w:rPr>
          <w:sz w:val="24"/>
          <w:szCs w:val="24"/>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657"/>
        <w:gridCol w:w="4544"/>
      </w:tblGrid>
      <w:tr w:rsidR="009E7272" w:rsidRPr="00B80B24" w14:paraId="434CD300" w14:textId="77777777" w:rsidTr="00DF6A76">
        <w:trPr>
          <w:tblHeader/>
        </w:trPr>
        <w:tc>
          <w:tcPr>
            <w:tcW w:w="2972" w:type="dxa"/>
            <w:shd w:val="clear" w:color="auto" w:fill="E6E6E6"/>
          </w:tcPr>
          <w:p w14:paraId="4138D89D" w14:textId="77777777" w:rsidR="009E7272" w:rsidRPr="00B80B24" w:rsidRDefault="009E7272" w:rsidP="00DF6A76">
            <w:pPr>
              <w:spacing w:line="276" w:lineRule="auto"/>
              <w:rPr>
                <w:b/>
                <w:sz w:val="24"/>
                <w:szCs w:val="24"/>
              </w:rPr>
            </w:pPr>
            <w:r w:rsidRPr="00B80B24">
              <w:rPr>
                <w:b/>
                <w:sz w:val="24"/>
                <w:szCs w:val="24"/>
              </w:rPr>
              <w:t xml:space="preserve">Název </w:t>
            </w:r>
            <w:r>
              <w:rPr>
                <w:b/>
                <w:sz w:val="24"/>
                <w:szCs w:val="24"/>
              </w:rPr>
              <w:t>Pod-</w:t>
            </w:r>
            <w:r w:rsidRPr="00B80B24">
              <w:rPr>
                <w:b/>
                <w:sz w:val="24"/>
                <w:szCs w:val="24"/>
              </w:rPr>
              <w:t>článku Smluvních podmínek</w:t>
            </w:r>
          </w:p>
        </w:tc>
        <w:tc>
          <w:tcPr>
            <w:tcW w:w="1657" w:type="dxa"/>
            <w:shd w:val="clear" w:color="auto" w:fill="E6E6E6"/>
          </w:tcPr>
          <w:p w14:paraId="3CDADA13" w14:textId="77777777" w:rsidR="009E7272" w:rsidRPr="00B80B24" w:rsidRDefault="009E7272" w:rsidP="00DF6A76">
            <w:pPr>
              <w:spacing w:line="276" w:lineRule="auto"/>
              <w:rPr>
                <w:b/>
                <w:sz w:val="24"/>
                <w:szCs w:val="24"/>
              </w:rPr>
            </w:pPr>
            <w:r w:rsidRPr="00B80B24">
              <w:rPr>
                <w:b/>
                <w:sz w:val="24"/>
                <w:szCs w:val="24"/>
              </w:rPr>
              <w:t xml:space="preserve">Číslo </w:t>
            </w:r>
            <w:r>
              <w:rPr>
                <w:b/>
                <w:sz w:val="24"/>
                <w:szCs w:val="24"/>
              </w:rPr>
              <w:t>Pod-</w:t>
            </w:r>
            <w:r w:rsidRPr="00B80B24">
              <w:rPr>
                <w:b/>
                <w:sz w:val="24"/>
                <w:szCs w:val="24"/>
              </w:rPr>
              <w:t>článku Smluvních podmínek</w:t>
            </w:r>
          </w:p>
        </w:tc>
        <w:tc>
          <w:tcPr>
            <w:tcW w:w="4544" w:type="dxa"/>
            <w:shd w:val="clear" w:color="auto" w:fill="E6E6E6"/>
          </w:tcPr>
          <w:p w14:paraId="32ECD8FB" w14:textId="77777777" w:rsidR="009E7272" w:rsidRPr="00B80B24" w:rsidRDefault="009E7272" w:rsidP="00DF6A76">
            <w:pPr>
              <w:spacing w:line="276" w:lineRule="auto"/>
              <w:rPr>
                <w:b/>
                <w:sz w:val="24"/>
                <w:szCs w:val="24"/>
              </w:rPr>
            </w:pPr>
            <w:r>
              <w:rPr>
                <w:b/>
                <w:sz w:val="24"/>
                <w:szCs w:val="24"/>
              </w:rPr>
              <w:t>Ú</w:t>
            </w:r>
            <w:r w:rsidRPr="00B80B24">
              <w:rPr>
                <w:b/>
                <w:sz w:val="24"/>
                <w:szCs w:val="24"/>
              </w:rPr>
              <w:t>daje</w:t>
            </w:r>
          </w:p>
        </w:tc>
      </w:tr>
      <w:tr w:rsidR="009E7272" w:rsidRPr="00B80B24" w14:paraId="4B171876" w14:textId="77777777" w:rsidTr="00DF6A76">
        <w:tc>
          <w:tcPr>
            <w:tcW w:w="2972" w:type="dxa"/>
            <w:shd w:val="clear" w:color="auto" w:fill="auto"/>
            <w:vAlign w:val="center"/>
          </w:tcPr>
          <w:p w14:paraId="75477B37" w14:textId="77777777" w:rsidR="009E7272" w:rsidRPr="00B80B24" w:rsidRDefault="009E7272" w:rsidP="00DF6A76">
            <w:pPr>
              <w:spacing w:line="276" w:lineRule="auto"/>
              <w:rPr>
                <w:sz w:val="24"/>
                <w:szCs w:val="24"/>
              </w:rPr>
            </w:pPr>
            <w:r w:rsidRPr="00B80B24">
              <w:rPr>
                <w:sz w:val="24"/>
                <w:szCs w:val="24"/>
              </w:rPr>
              <w:t>Název a adresa Objednatele</w:t>
            </w:r>
          </w:p>
        </w:tc>
        <w:tc>
          <w:tcPr>
            <w:tcW w:w="1657" w:type="dxa"/>
            <w:shd w:val="clear" w:color="auto" w:fill="auto"/>
            <w:vAlign w:val="center"/>
          </w:tcPr>
          <w:p w14:paraId="524EF37A" w14:textId="77777777" w:rsidR="009E7272" w:rsidRPr="00B80B24" w:rsidRDefault="009E7272" w:rsidP="00DF6A76">
            <w:pPr>
              <w:spacing w:line="276" w:lineRule="auto"/>
              <w:rPr>
                <w:sz w:val="24"/>
                <w:szCs w:val="24"/>
              </w:rPr>
            </w:pPr>
            <w:r w:rsidRPr="00B80B24">
              <w:rPr>
                <w:sz w:val="24"/>
                <w:szCs w:val="24"/>
              </w:rPr>
              <w:t>1.1.4</w:t>
            </w:r>
          </w:p>
        </w:tc>
        <w:tc>
          <w:tcPr>
            <w:tcW w:w="4544" w:type="dxa"/>
            <w:shd w:val="clear" w:color="auto" w:fill="auto"/>
            <w:vAlign w:val="center"/>
          </w:tcPr>
          <w:p w14:paraId="39DF6AF5" w14:textId="77777777" w:rsidR="009E7272" w:rsidRPr="00B80B24" w:rsidRDefault="009E7272" w:rsidP="00DF6A76">
            <w:pPr>
              <w:spacing w:line="276" w:lineRule="auto"/>
              <w:rPr>
                <w:sz w:val="24"/>
                <w:szCs w:val="24"/>
              </w:rPr>
            </w:pPr>
            <w:r>
              <w:rPr>
                <w:sz w:val="24"/>
                <w:szCs w:val="24"/>
              </w:rPr>
              <w:t>ŘSD ČR, Na Pankráci 56, 140 00 Praha 4</w:t>
            </w:r>
          </w:p>
        </w:tc>
      </w:tr>
      <w:tr w:rsidR="009E7272" w:rsidRPr="00B80B24" w14:paraId="2EDEB1B8" w14:textId="77777777" w:rsidTr="00DF6A76">
        <w:tc>
          <w:tcPr>
            <w:tcW w:w="2972" w:type="dxa"/>
            <w:shd w:val="clear" w:color="auto" w:fill="auto"/>
            <w:vAlign w:val="center"/>
          </w:tcPr>
          <w:p w14:paraId="50125071" w14:textId="77777777" w:rsidR="009E7272" w:rsidRPr="00B80B24" w:rsidRDefault="009E7272" w:rsidP="00DF6A76">
            <w:pPr>
              <w:spacing w:line="276" w:lineRule="auto"/>
              <w:rPr>
                <w:sz w:val="24"/>
                <w:szCs w:val="24"/>
              </w:rPr>
            </w:pPr>
            <w:r w:rsidRPr="00B80B24">
              <w:rPr>
                <w:sz w:val="24"/>
                <w:szCs w:val="24"/>
              </w:rPr>
              <w:t>Název a adresa Zhotovitele</w:t>
            </w:r>
          </w:p>
        </w:tc>
        <w:tc>
          <w:tcPr>
            <w:tcW w:w="1657" w:type="dxa"/>
            <w:shd w:val="clear" w:color="auto" w:fill="auto"/>
            <w:vAlign w:val="center"/>
          </w:tcPr>
          <w:p w14:paraId="69A4D644" w14:textId="77777777" w:rsidR="009E7272" w:rsidRPr="00B80B24" w:rsidRDefault="009E7272" w:rsidP="00DF6A76">
            <w:pPr>
              <w:spacing w:line="276" w:lineRule="auto"/>
              <w:rPr>
                <w:sz w:val="24"/>
                <w:szCs w:val="24"/>
              </w:rPr>
            </w:pPr>
            <w:r w:rsidRPr="00B80B24">
              <w:rPr>
                <w:sz w:val="24"/>
                <w:szCs w:val="24"/>
              </w:rPr>
              <w:t>1.1.5</w:t>
            </w:r>
          </w:p>
        </w:tc>
        <w:tc>
          <w:tcPr>
            <w:tcW w:w="4544" w:type="dxa"/>
            <w:shd w:val="clear" w:color="auto" w:fill="auto"/>
            <w:vAlign w:val="center"/>
          </w:tcPr>
          <w:p w14:paraId="73BCD906" w14:textId="57DDB2F1" w:rsidR="009E7272" w:rsidRPr="00637570" w:rsidRDefault="00637570" w:rsidP="00DF6A76">
            <w:pPr>
              <w:spacing w:line="276" w:lineRule="auto"/>
              <w:rPr>
                <w:sz w:val="24"/>
                <w:szCs w:val="24"/>
              </w:rPr>
            </w:pPr>
            <w:r w:rsidRPr="00637570">
              <w:rPr>
                <w:sz w:val="24"/>
                <w:szCs w:val="24"/>
              </w:rPr>
              <w:t xml:space="preserve">OREK </w:t>
            </w:r>
            <w:proofErr w:type="spellStart"/>
            <w:r w:rsidRPr="00637570">
              <w:rPr>
                <w:sz w:val="24"/>
                <w:szCs w:val="24"/>
              </w:rPr>
              <w:t>Consulting</w:t>
            </w:r>
            <w:proofErr w:type="spellEnd"/>
            <w:r w:rsidRPr="00637570">
              <w:rPr>
                <w:sz w:val="24"/>
                <w:szCs w:val="24"/>
              </w:rPr>
              <w:t xml:space="preserve"> s.r.o., Pobřežní 394/12, 186 00 Praha 8</w:t>
            </w:r>
          </w:p>
        </w:tc>
      </w:tr>
      <w:tr w:rsidR="009E7272" w:rsidRPr="00B80B24" w14:paraId="7E5BD182" w14:textId="77777777" w:rsidTr="00DF6A76">
        <w:tc>
          <w:tcPr>
            <w:tcW w:w="2972" w:type="dxa"/>
            <w:shd w:val="clear" w:color="auto" w:fill="auto"/>
          </w:tcPr>
          <w:p w14:paraId="3054A11C" w14:textId="77777777" w:rsidR="009E7272" w:rsidRPr="00B80B24" w:rsidRDefault="009E7272" w:rsidP="00DF6A76">
            <w:pPr>
              <w:spacing w:line="276" w:lineRule="auto"/>
              <w:rPr>
                <w:sz w:val="24"/>
                <w:szCs w:val="24"/>
              </w:rPr>
            </w:pPr>
            <w:r w:rsidRPr="00B80B24">
              <w:rPr>
                <w:sz w:val="24"/>
                <w:szCs w:val="24"/>
              </w:rPr>
              <w:t>Doba pro dokončení</w:t>
            </w:r>
          </w:p>
        </w:tc>
        <w:tc>
          <w:tcPr>
            <w:tcW w:w="1657" w:type="dxa"/>
            <w:shd w:val="clear" w:color="auto" w:fill="auto"/>
          </w:tcPr>
          <w:p w14:paraId="39B56AAA" w14:textId="77777777" w:rsidR="009E7272" w:rsidRPr="00B80B24" w:rsidRDefault="009E7272" w:rsidP="00DF6A76">
            <w:pPr>
              <w:spacing w:line="276" w:lineRule="auto"/>
              <w:rPr>
                <w:sz w:val="24"/>
                <w:szCs w:val="24"/>
              </w:rPr>
            </w:pPr>
            <w:r w:rsidRPr="00B80B24">
              <w:rPr>
                <w:sz w:val="24"/>
                <w:szCs w:val="24"/>
              </w:rPr>
              <w:t>1.1.9</w:t>
            </w:r>
          </w:p>
        </w:tc>
        <w:tc>
          <w:tcPr>
            <w:tcW w:w="4544" w:type="dxa"/>
            <w:shd w:val="clear" w:color="auto" w:fill="auto"/>
          </w:tcPr>
          <w:p w14:paraId="7FC9DE23" w14:textId="77777777" w:rsidR="009E7272" w:rsidRPr="00B80B24" w:rsidRDefault="009E7272" w:rsidP="00DF6A76">
            <w:pPr>
              <w:spacing w:line="276" w:lineRule="auto"/>
              <w:rPr>
                <w:sz w:val="24"/>
                <w:szCs w:val="24"/>
                <w:highlight w:val="green"/>
              </w:rPr>
            </w:pPr>
            <w:r w:rsidRPr="00721889">
              <w:rPr>
                <w:sz w:val="24"/>
                <w:szCs w:val="24"/>
              </w:rPr>
              <w:t>Nejpozději do 5 měsíců</w:t>
            </w:r>
            <w:r>
              <w:rPr>
                <w:sz w:val="24"/>
                <w:szCs w:val="24"/>
              </w:rPr>
              <w:t xml:space="preserve"> od předání staveniště</w:t>
            </w:r>
          </w:p>
        </w:tc>
      </w:tr>
      <w:tr w:rsidR="009E7272" w:rsidRPr="00B80B24" w14:paraId="16E144E0" w14:textId="77777777" w:rsidTr="00DF6A76">
        <w:trPr>
          <w:trHeight w:val="654"/>
        </w:trPr>
        <w:tc>
          <w:tcPr>
            <w:tcW w:w="2972" w:type="dxa"/>
            <w:shd w:val="clear" w:color="auto" w:fill="auto"/>
          </w:tcPr>
          <w:p w14:paraId="23815E8A" w14:textId="77777777" w:rsidR="009E7272" w:rsidRPr="00B80B24" w:rsidRDefault="009E7272" w:rsidP="00DF6A76">
            <w:pPr>
              <w:spacing w:line="276" w:lineRule="auto"/>
              <w:rPr>
                <w:sz w:val="24"/>
                <w:szCs w:val="24"/>
              </w:rPr>
            </w:pPr>
            <w:r w:rsidRPr="00B80B24">
              <w:rPr>
                <w:sz w:val="24"/>
                <w:szCs w:val="24"/>
              </w:rPr>
              <w:t xml:space="preserve">Doba pro uvedení do provozu </w:t>
            </w:r>
          </w:p>
        </w:tc>
        <w:tc>
          <w:tcPr>
            <w:tcW w:w="1657" w:type="dxa"/>
            <w:shd w:val="clear" w:color="auto" w:fill="auto"/>
          </w:tcPr>
          <w:p w14:paraId="3514A6C8" w14:textId="77777777" w:rsidR="009E7272" w:rsidRPr="00B80B24" w:rsidRDefault="009E7272" w:rsidP="00DF6A76">
            <w:pPr>
              <w:spacing w:line="276" w:lineRule="auto"/>
              <w:rPr>
                <w:sz w:val="24"/>
                <w:szCs w:val="24"/>
              </w:rPr>
            </w:pPr>
            <w:proofErr w:type="gramStart"/>
            <w:r w:rsidRPr="00B80B24">
              <w:rPr>
                <w:sz w:val="24"/>
                <w:szCs w:val="24"/>
              </w:rPr>
              <w:t>1.1.22</w:t>
            </w:r>
            <w:proofErr w:type="gramEnd"/>
          </w:p>
        </w:tc>
        <w:tc>
          <w:tcPr>
            <w:tcW w:w="4544" w:type="dxa"/>
            <w:shd w:val="clear" w:color="auto" w:fill="auto"/>
          </w:tcPr>
          <w:p w14:paraId="744F078B" w14:textId="77777777" w:rsidR="009E7272" w:rsidRPr="00B80B24" w:rsidRDefault="009E7272" w:rsidP="00DF6A76">
            <w:pPr>
              <w:spacing w:line="276" w:lineRule="auto"/>
              <w:rPr>
                <w:sz w:val="24"/>
                <w:szCs w:val="24"/>
                <w:highlight w:val="green"/>
              </w:rPr>
            </w:pPr>
            <w:r>
              <w:rPr>
                <w:sz w:val="24"/>
                <w:szCs w:val="24"/>
              </w:rPr>
              <w:t>Nepoužije se</w:t>
            </w:r>
          </w:p>
        </w:tc>
      </w:tr>
      <w:tr w:rsidR="009E7272" w:rsidRPr="00B80B24" w14:paraId="521396F0" w14:textId="77777777" w:rsidTr="00DF6A76">
        <w:tc>
          <w:tcPr>
            <w:tcW w:w="2972" w:type="dxa"/>
            <w:shd w:val="clear" w:color="auto" w:fill="auto"/>
          </w:tcPr>
          <w:p w14:paraId="5B1C1612" w14:textId="77777777" w:rsidR="009E7272" w:rsidRPr="00B80B24" w:rsidRDefault="009E7272" w:rsidP="00DF6A76">
            <w:pPr>
              <w:spacing w:line="276" w:lineRule="auto"/>
              <w:rPr>
                <w:sz w:val="24"/>
                <w:szCs w:val="24"/>
              </w:rPr>
            </w:pPr>
            <w:r w:rsidRPr="00B80B24">
              <w:rPr>
                <w:sz w:val="24"/>
                <w:szCs w:val="24"/>
              </w:rPr>
              <w:t>Sekce</w:t>
            </w:r>
          </w:p>
        </w:tc>
        <w:tc>
          <w:tcPr>
            <w:tcW w:w="1657" w:type="dxa"/>
            <w:shd w:val="clear" w:color="auto" w:fill="auto"/>
          </w:tcPr>
          <w:p w14:paraId="5F87A26E" w14:textId="77777777" w:rsidR="009E7272" w:rsidRPr="00B80B24" w:rsidRDefault="009E7272" w:rsidP="00DF6A76">
            <w:pPr>
              <w:spacing w:line="276" w:lineRule="auto"/>
              <w:rPr>
                <w:sz w:val="24"/>
                <w:szCs w:val="24"/>
              </w:rPr>
            </w:pPr>
            <w:proofErr w:type="gramStart"/>
            <w:r w:rsidRPr="00B80B24">
              <w:rPr>
                <w:sz w:val="24"/>
                <w:szCs w:val="24"/>
              </w:rPr>
              <w:t>1.1.26</w:t>
            </w:r>
            <w:proofErr w:type="gramEnd"/>
          </w:p>
        </w:tc>
        <w:tc>
          <w:tcPr>
            <w:tcW w:w="4544" w:type="dxa"/>
            <w:shd w:val="clear" w:color="auto" w:fill="auto"/>
          </w:tcPr>
          <w:p w14:paraId="716F3365" w14:textId="77777777" w:rsidR="009E7272" w:rsidRPr="00B80B24" w:rsidRDefault="009E7272" w:rsidP="00DF6A76">
            <w:pPr>
              <w:spacing w:line="276" w:lineRule="auto"/>
              <w:rPr>
                <w:sz w:val="24"/>
                <w:szCs w:val="24"/>
                <w:highlight w:val="green"/>
              </w:rPr>
            </w:pPr>
            <w:r>
              <w:rPr>
                <w:sz w:val="24"/>
                <w:szCs w:val="24"/>
              </w:rPr>
              <w:t>Nepoužije se</w:t>
            </w:r>
          </w:p>
        </w:tc>
      </w:tr>
      <w:tr w:rsidR="009E7272" w:rsidRPr="00B80B24" w14:paraId="7DFB050F" w14:textId="77777777" w:rsidTr="00DF6A76">
        <w:tc>
          <w:tcPr>
            <w:tcW w:w="2972" w:type="dxa"/>
            <w:shd w:val="clear" w:color="auto" w:fill="auto"/>
          </w:tcPr>
          <w:p w14:paraId="549248BB" w14:textId="77777777" w:rsidR="009E7272" w:rsidRPr="00B80B24" w:rsidRDefault="009E7272" w:rsidP="00DF6A76">
            <w:pPr>
              <w:spacing w:line="276" w:lineRule="auto"/>
              <w:rPr>
                <w:sz w:val="24"/>
                <w:szCs w:val="24"/>
              </w:rPr>
            </w:pPr>
            <w:r w:rsidRPr="00B80B24">
              <w:rPr>
                <w:sz w:val="24"/>
                <w:szCs w:val="24"/>
              </w:rPr>
              <w:t xml:space="preserve">Hierarchie smluvních dokumentů </w:t>
            </w:r>
          </w:p>
        </w:tc>
        <w:tc>
          <w:tcPr>
            <w:tcW w:w="1657" w:type="dxa"/>
            <w:shd w:val="clear" w:color="auto" w:fill="auto"/>
          </w:tcPr>
          <w:p w14:paraId="0AFD1C15" w14:textId="77777777" w:rsidR="009E7272" w:rsidRPr="00B80B24" w:rsidRDefault="009E7272" w:rsidP="00DF6A76">
            <w:pPr>
              <w:spacing w:line="276" w:lineRule="auto"/>
              <w:rPr>
                <w:sz w:val="24"/>
                <w:szCs w:val="24"/>
              </w:rPr>
            </w:pPr>
            <w:r w:rsidRPr="00B80B24">
              <w:rPr>
                <w:sz w:val="24"/>
                <w:szCs w:val="24"/>
              </w:rPr>
              <w:t>1.3</w:t>
            </w:r>
          </w:p>
        </w:tc>
        <w:tc>
          <w:tcPr>
            <w:tcW w:w="4544" w:type="dxa"/>
            <w:shd w:val="clear" w:color="auto" w:fill="auto"/>
          </w:tcPr>
          <w:p w14:paraId="2B2B058E" w14:textId="77777777" w:rsidR="009E7272" w:rsidRDefault="009E7272" w:rsidP="009E7272">
            <w:pPr>
              <w:pStyle w:val="Odstavecseseznamem"/>
              <w:numPr>
                <w:ilvl w:val="0"/>
                <w:numId w:val="22"/>
              </w:numPr>
              <w:spacing w:line="276" w:lineRule="auto"/>
              <w:ind w:left="459"/>
              <w:rPr>
                <w:sz w:val="24"/>
                <w:szCs w:val="24"/>
              </w:rPr>
            </w:pPr>
            <w:r w:rsidRPr="003746FC">
              <w:rPr>
                <w:sz w:val="24"/>
                <w:szCs w:val="24"/>
              </w:rPr>
              <w:t>Smlouva o dílo</w:t>
            </w:r>
          </w:p>
          <w:p w14:paraId="2C80EDB5" w14:textId="77777777" w:rsidR="009E7272" w:rsidRPr="003746FC" w:rsidRDefault="009E7272" w:rsidP="009E7272">
            <w:pPr>
              <w:pStyle w:val="Odstavecseseznamem"/>
              <w:numPr>
                <w:ilvl w:val="0"/>
                <w:numId w:val="22"/>
              </w:numPr>
              <w:spacing w:line="276" w:lineRule="auto"/>
              <w:ind w:left="459"/>
              <w:rPr>
                <w:sz w:val="24"/>
                <w:szCs w:val="24"/>
              </w:rPr>
            </w:pPr>
            <w:r>
              <w:rPr>
                <w:sz w:val="24"/>
                <w:szCs w:val="24"/>
              </w:rPr>
              <w:t>Příloha</w:t>
            </w:r>
          </w:p>
          <w:p w14:paraId="692BF96A"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Zvláštní podmínky</w:t>
            </w:r>
            <w:r w:rsidRPr="003746FC">
              <w:rPr>
                <w:sz w:val="24"/>
                <w:szCs w:val="24"/>
              </w:rPr>
              <w:tab/>
            </w:r>
          </w:p>
          <w:p w14:paraId="570C4E58"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Obecné podmínky</w:t>
            </w:r>
            <w:r w:rsidRPr="003746FC">
              <w:rPr>
                <w:sz w:val="24"/>
                <w:szCs w:val="24"/>
              </w:rPr>
              <w:tab/>
            </w:r>
          </w:p>
          <w:p w14:paraId="0E2662F5"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Technická specifikace</w:t>
            </w:r>
          </w:p>
          <w:p w14:paraId="71AF1470"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 xml:space="preserve">Výkresy                                               </w:t>
            </w:r>
          </w:p>
          <w:p w14:paraId="64AFF8CF"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Nabídková projektová dokumentace Zhotovitele</w:t>
            </w:r>
            <w:r w:rsidRPr="003746FC">
              <w:rPr>
                <w:sz w:val="24"/>
                <w:szCs w:val="24"/>
              </w:rPr>
              <w:tab/>
            </w:r>
          </w:p>
          <w:p w14:paraId="4DE8FB3C"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 xml:space="preserve">Výkaz výměr       </w:t>
            </w:r>
            <w:r w:rsidRPr="003746FC">
              <w:rPr>
                <w:sz w:val="24"/>
                <w:szCs w:val="24"/>
              </w:rPr>
              <w:tab/>
            </w:r>
          </w:p>
        </w:tc>
      </w:tr>
      <w:tr w:rsidR="009E7272" w:rsidRPr="00B80B24" w14:paraId="4AE50DEA" w14:textId="77777777" w:rsidTr="00DF6A76">
        <w:trPr>
          <w:trHeight w:val="80"/>
        </w:trPr>
        <w:tc>
          <w:tcPr>
            <w:tcW w:w="2972" w:type="dxa"/>
            <w:shd w:val="clear" w:color="auto" w:fill="auto"/>
          </w:tcPr>
          <w:p w14:paraId="21FE0F9B" w14:textId="77777777" w:rsidR="009E7272" w:rsidRPr="00B80B24" w:rsidRDefault="009E7272" w:rsidP="00DF6A76">
            <w:pPr>
              <w:spacing w:line="276" w:lineRule="auto"/>
              <w:rPr>
                <w:sz w:val="24"/>
                <w:szCs w:val="24"/>
              </w:rPr>
            </w:pPr>
            <w:r w:rsidRPr="00B80B24">
              <w:rPr>
                <w:sz w:val="24"/>
                <w:szCs w:val="24"/>
              </w:rPr>
              <w:t xml:space="preserve">Právo </w:t>
            </w:r>
          </w:p>
        </w:tc>
        <w:tc>
          <w:tcPr>
            <w:tcW w:w="1657" w:type="dxa"/>
            <w:shd w:val="clear" w:color="auto" w:fill="auto"/>
          </w:tcPr>
          <w:p w14:paraId="2AA96A3A" w14:textId="77777777" w:rsidR="009E7272" w:rsidRPr="00B80B24" w:rsidRDefault="009E7272" w:rsidP="00DF6A76">
            <w:pPr>
              <w:spacing w:line="276" w:lineRule="auto"/>
              <w:rPr>
                <w:sz w:val="24"/>
                <w:szCs w:val="24"/>
              </w:rPr>
            </w:pPr>
            <w:r w:rsidRPr="00B80B24">
              <w:rPr>
                <w:sz w:val="24"/>
                <w:szCs w:val="24"/>
              </w:rPr>
              <w:t>1.4</w:t>
            </w:r>
          </w:p>
        </w:tc>
        <w:tc>
          <w:tcPr>
            <w:tcW w:w="4544" w:type="dxa"/>
            <w:shd w:val="clear" w:color="auto" w:fill="auto"/>
          </w:tcPr>
          <w:p w14:paraId="405D0066" w14:textId="77777777" w:rsidR="009E7272" w:rsidRPr="00B80B24" w:rsidRDefault="009E7272" w:rsidP="00DF6A76">
            <w:pPr>
              <w:spacing w:line="276" w:lineRule="auto"/>
              <w:rPr>
                <w:sz w:val="24"/>
                <w:szCs w:val="24"/>
              </w:rPr>
            </w:pPr>
            <w:r>
              <w:rPr>
                <w:sz w:val="24"/>
                <w:szCs w:val="24"/>
              </w:rPr>
              <w:t>P</w:t>
            </w:r>
            <w:r w:rsidRPr="00B80B24">
              <w:rPr>
                <w:sz w:val="24"/>
                <w:szCs w:val="24"/>
              </w:rPr>
              <w:t>rávo České republiky</w:t>
            </w:r>
          </w:p>
        </w:tc>
      </w:tr>
      <w:tr w:rsidR="009E7272" w:rsidRPr="00B80B24" w14:paraId="7DA45F55" w14:textId="77777777" w:rsidTr="00DF6A76">
        <w:tc>
          <w:tcPr>
            <w:tcW w:w="2972" w:type="dxa"/>
            <w:shd w:val="clear" w:color="auto" w:fill="auto"/>
          </w:tcPr>
          <w:p w14:paraId="5053A113" w14:textId="77777777" w:rsidR="009E7272" w:rsidRPr="00B80B24" w:rsidRDefault="009E7272" w:rsidP="00DF6A76">
            <w:pPr>
              <w:spacing w:line="276" w:lineRule="auto"/>
              <w:rPr>
                <w:sz w:val="24"/>
                <w:szCs w:val="24"/>
              </w:rPr>
            </w:pPr>
            <w:r w:rsidRPr="00B80B24">
              <w:rPr>
                <w:sz w:val="24"/>
                <w:szCs w:val="24"/>
              </w:rPr>
              <w:t>Komunikace</w:t>
            </w:r>
          </w:p>
        </w:tc>
        <w:tc>
          <w:tcPr>
            <w:tcW w:w="1657" w:type="dxa"/>
            <w:shd w:val="clear" w:color="auto" w:fill="auto"/>
          </w:tcPr>
          <w:p w14:paraId="3357324A" w14:textId="77777777" w:rsidR="009E7272" w:rsidRPr="00B80B24" w:rsidRDefault="009E7272" w:rsidP="00DF6A76">
            <w:pPr>
              <w:spacing w:line="276" w:lineRule="auto"/>
              <w:rPr>
                <w:sz w:val="24"/>
                <w:szCs w:val="24"/>
              </w:rPr>
            </w:pPr>
            <w:r w:rsidRPr="00B80B24">
              <w:rPr>
                <w:sz w:val="24"/>
                <w:szCs w:val="24"/>
              </w:rPr>
              <w:t>1.5</w:t>
            </w:r>
          </w:p>
        </w:tc>
        <w:tc>
          <w:tcPr>
            <w:tcW w:w="4544" w:type="dxa"/>
            <w:shd w:val="clear" w:color="auto" w:fill="auto"/>
          </w:tcPr>
          <w:p w14:paraId="3331194D" w14:textId="77777777" w:rsidR="009E7272" w:rsidRPr="00B80B24" w:rsidRDefault="009E7272" w:rsidP="00DF6A76">
            <w:pPr>
              <w:spacing w:line="276" w:lineRule="auto"/>
              <w:rPr>
                <w:sz w:val="24"/>
                <w:szCs w:val="24"/>
              </w:rPr>
            </w:pPr>
            <w:r w:rsidRPr="00B80B24">
              <w:rPr>
                <w:sz w:val="24"/>
                <w:szCs w:val="24"/>
              </w:rPr>
              <w:t>Čeština</w:t>
            </w:r>
          </w:p>
        </w:tc>
      </w:tr>
      <w:tr w:rsidR="009E7272" w:rsidRPr="00B80B24" w14:paraId="438051C8" w14:textId="77777777" w:rsidTr="00DF6A76">
        <w:tc>
          <w:tcPr>
            <w:tcW w:w="2972" w:type="dxa"/>
            <w:shd w:val="clear" w:color="auto" w:fill="auto"/>
          </w:tcPr>
          <w:p w14:paraId="25EA4135" w14:textId="77777777" w:rsidR="009E7272" w:rsidRPr="00B80B24" w:rsidRDefault="009E7272" w:rsidP="00DF6A76">
            <w:pPr>
              <w:spacing w:line="276" w:lineRule="auto"/>
              <w:rPr>
                <w:sz w:val="24"/>
                <w:szCs w:val="24"/>
              </w:rPr>
            </w:pPr>
            <w:r w:rsidRPr="00B80B24">
              <w:rPr>
                <w:sz w:val="24"/>
                <w:szCs w:val="24"/>
              </w:rPr>
              <w:t>Poskytnutí staveniště</w:t>
            </w:r>
          </w:p>
        </w:tc>
        <w:tc>
          <w:tcPr>
            <w:tcW w:w="1657" w:type="dxa"/>
            <w:shd w:val="clear" w:color="auto" w:fill="auto"/>
          </w:tcPr>
          <w:p w14:paraId="26D45583" w14:textId="77777777" w:rsidR="009E7272" w:rsidRPr="00B80B24" w:rsidRDefault="009E7272" w:rsidP="00DF6A76">
            <w:pPr>
              <w:spacing w:line="276" w:lineRule="auto"/>
              <w:rPr>
                <w:sz w:val="24"/>
                <w:szCs w:val="24"/>
              </w:rPr>
            </w:pPr>
            <w:r w:rsidRPr="00B80B24">
              <w:rPr>
                <w:sz w:val="24"/>
                <w:szCs w:val="24"/>
              </w:rPr>
              <w:t>2.1</w:t>
            </w:r>
          </w:p>
        </w:tc>
        <w:tc>
          <w:tcPr>
            <w:tcW w:w="4544" w:type="dxa"/>
            <w:shd w:val="clear" w:color="auto" w:fill="auto"/>
          </w:tcPr>
          <w:p w14:paraId="3AE15277" w14:textId="77777777" w:rsidR="009E7272" w:rsidRDefault="009E7272" w:rsidP="00DF6A76">
            <w:pPr>
              <w:spacing w:line="276" w:lineRule="auto"/>
              <w:rPr>
                <w:sz w:val="24"/>
                <w:szCs w:val="24"/>
              </w:rPr>
            </w:pPr>
            <w:r>
              <w:rPr>
                <w:sz w:val="24"/>
                <w:szCs w:val="24"/>
              </w:rPr>
              <w:t>O</w:t>
            </w:r>
            <w:r w:rsidRPr="00B80B24">
              <w:rPr>
                <w:sz w:val="24"/>
                <w:szCs w:val="24"/>
              </w:rPr>
              <w:t>d Data zahájení prací oznámeného dle Pod-článku 1.1.7</w:t>
            </w:r>
          </w:p>
          <w:p w14:paraId="71256AD5" w14:textId="77777777" w:rsidR="009E7272" w:rsidRPr="00B80B24" w:rsidRDefault="009E7272" w:rsidP="00DF6A76">
            <w:pPr>
              <w:spacing w:line="276" w:lineRule="auto"/>
              <w:rPr>
                <w:sz w:val="24"/>
                <w:szCs w:val="24"/>
              </w:rPr>
            </w:pPr>
            <w:r w:rsidRPr="006E64B6">
              <w:rPr>
                <w:sz w:val="24"/>
                <w:szCs w:val="24"/>
              </w:rPr>
              <w:t>nejpozději do 14 dnů po podepsání SOD</w:t>
            </w:r>
            <w:r>
              <w:rPr>
                <w:sz w:val="24"/>
                <w:szCs w:val="24"/>
              </w:rPr>
              <w:t xml:space="preserve"> případně dle dohody</w:t>
            </w:r>
          </w:p>
        </w:tc>
      </w:tr>
      <w:tr w:rsidR="009E7272" w:rsidRPr="00B80B24" w14:paraId="424C9A73" w14:textId="77777777" w:rsidTr="00DF6A76">
        <w:tc>
          <w:tcPr>
            <w:tcW w:w="2972" w:type="dxa"/>
            <w:shd w:val="clear" w:color="auto" w:fill="auto"/>
          </w:tcPr>
          <w:p w14:paraId="2CCE4EC8" w14:textId="77777777" w:rsidR="009E7272" w:rsidRPr="00B80B24" w:rsidRDefault="009E7272" w:rsidP="00DF6A76">
            <w:pPr>
              <w:spacing w:line="276" w:lineRule="auto"/>
              <w:rPr>
                <w:sz w:val="24"/>
                <w:szCs w:val="24"/>
              </w:rPr>
            </w:pPr>
            <w:r w:rsidRPr="00B80B24">
              <w:rPr>
                <w:sz w:val="24"/>
                <w:szCs w:val="24"/>
              </w:rPr>
              <w:t>Pověřená osoba</w:t>
            </w:r>
          </w:p>
        </w:tc>
        <w:tc>
          <w:tcPr>
            <w:tcW w:w="1657" w:type="dxa"/>
            <w:shd w:val="clear" w:color="auto" w:fill="auto"/>
          </w:tcPr>
          <w:p w14:paraId="01B1226E" w14:textId="77777777" w:rsidR="009E7272" w:rsidRPr="00B80B24" w:rsidRDefault="009E7272" w:rsidP="00DF6A76">
            <w:pPr>
              <w:spacing w:line="276" w:lineRule="auto"/>
              <w:rPr>
                <w:sz w:val="24"/>
                <w:szCs w:val="24"/>
              </w:rPr>
            </w:pPr>
            <w:r w:rsidRPr="00B80B24">
              <w:rPr>
                <w:sz w:val="24"/>
                <w:szCs w:val="24"/>
              </w:rPr>
              <w:t>3.1</w:t>
            </w:r>
          </w:p>
        </w:tc>
        <w:tc>
          <w:tcPr>
            <w:tcW w:w="4544" w:type="dxa"/>
            <w:shd w:val="clear" w:color="auto" w:fill="auto"/>
          </w:tcPr>
          <w:p w14:paraId="03828C4A" w14:textId="2EFFD118" w:rsidR="009E7272" w:rsidRPr="00B80B24" w:rsidRDefault="00637570" w:rsidP="0021541F">
            <w:pPr>
              <w:spacing w:line="276" w:lineRule="auto"/>
              <w:rPr>
                <w:sz w:val="24"/>
                <w:szCs w:val="24"/>
                <w:highlight w:val="green"/>
              </w:rPr>
            </w:pPr>
            <w:proofErr w:type="spellStart"/>
            <w:r w:rsidRPr="00637570">
              <w:rPr>
                <w:sz w:val="24"/>
                <w:szCs w:val="24"/>
                <w:highlight w:val="black"/>
              </w:rPr>
              <w:t>xxxxxxxxxxxxxxxxxxxx</w:t>
            </w:r>
            <w:proofErr w:type="spellEnd"/>
          </w:p>
        </w:tc>
      </w:tr>
      <w:tr w:rsidR="009E7272" w:rsidRPr="00B80B24" w14:paraId="0E319CA8" w14:textId="77777777" w:rsidTr="00DF6A76">
        <w:tc>
          <w:tcPr>
            <w:tcW w:w="2972" w:type="dxa"/>
            <w:shd w:val="clear" w:color="auto" w:fill="auto"/>
          </w:tcPr>
          <w:p w14:paraId="0FCDF4A7" w14:textId="77777777" w:rsidR="009E7272" w:rsidRPr="00B80B24" w:rsidRDefault="009E7272" w:rsidP="00DF6A76">
            <w:pPr>
              <w:spacing w:line="276" w:lineRule="auto"/>
              <w:rPr>
                <w:sz w:val="24"/>
                <w:szCs w:val="24"/>
              </w:rPr>
            </w:pPr>
            <w:r w:rsidRPr="00B80B24">
              <w:rPr>
                <w:sz w:val="24"/>
                <w:szCs w:val="24"/>
              </w:rPr>
              <w:t>Zástupce objednatele</w:t>
            </w:r>
          </w:p>
        </w:tc>
        <w:tc>
          <w:tcPr>
            <w:tcW w:w="1657" w:type="dxa"/>
            <w:shd w:val="clear" w:color="auto" w:fill="auto"/>
          </w:tcPr>
          <w:p w14:paraId="6B2F6EC7" w14:textId="77777777" w:rsidR="009E7272" w:rsidRPr="00B80B24" w:rsidRDefault="009E7272" w:rsidP="00DF6A76">
            <w:pPr>
              <w:spacing w:line="276" w:lineRule="auto"/>
              <w:rPr>
                <w:sz w:val="24"/>
                <w:szCs w:val="24"/>
              </w:rPr>
            </w:pPr>
            <w:r w:rsidRPr="00B80B24">
              <w:rPr>
                <w:sz w:val="24"/>
                <w:szCs w:val="24"/>
              </w:rPr>
              <w:t>3.2</w:t>
            </w:r>
            <w:r w:rsidRPr="00B80B24">
              <w:rPr>
                <w:sz w:val="24"/>
                <w:szCs w:val="24"/>
              </w:rPr>
              <w:tab/>
            </w:r>
          </w:p>
        </w:tc>
        <w:tc>
          <w:tcPr>
            <w:tcW w:w="4544" w:type="dxa"/>
            <w:shd w:val="clear" w:color="auto" w:fill="auto"/>
          </w:tcPr>
          <w:p w14:paraId="15B9A668" w14:textId="6ECD7627" w:rsidR="009E7272" w:rsidRPr="00B80B24" w:rsidRDefault="00637570" w:rsidP="0021541F">
            <w:pPr>
              <w:spacing w:line="276" w:lineRule="auto"/>
              <w:rPr>
                <w:sz w:val="24"/>
                <w:szCs w:val="24"/>
                <w:highlight w:val="green"/>
              </w:rPr>
            </w:pPr>
            <w:proofErr w:type="spellStart"/>
            <w:r w:rsidRPr="00637570">
              <w:rPr>
                <w:sz w:val="24"/>
                <w:szCs w:val="24"/>
                <w:highlight w:val="black"/>
              </w:rPr>
              <w:t>xxxxxxxxxxxxxxxxxxxx</w:t>
            </w:r>
            <w:proofErr w:type="spellEnd"/>
          </w:p>
        </w:tc>
      </w:tr>
      <w:tr w:rsidR="009E7272" w:rsidRPr="00B80B24" w14:paraId="4128EC26" w14:textId="77777777" w:rsidTr="00DF6A76">
        <w:tc>
          <w:tcPr>
            <w:tcW w:w="2972" w:type="dxa"/>
            <w:shd w:val="clear" w:color="auto" w:fill="auto"/>
          </w:tcPr>
          <w:p w14:paraId="20538757" w14:textId="77777777" w:rsidR="009E7272" w:rsidRPr="00B80B24" w:rsidRDefault="009E7272" w:rsidP="00DF6A76">
            <w:pPr>
              <w:spacing w:line="276" w:lineRule="auto"/>
              <w:rPr>
                <w:sz w:val="24"/>
                <w:szCs w:val="24"/>
              </w:rPr>
            </w:pPr>
            <w:r w:rsidRPr="00B80B24">
              <w:rPr>
                <w:sz w:val="24"/>
                <w:szCs w:val="24"/>
              </w:rPr>
              <w:t xml:space="preserve">Jmenovaní </w:t>
            </w:r>
            <w:proofErr w:type="spellStart"/>
            <w:r w:rsidRPr="00B80B24">
              <w:rPr>
                <w:sz w:val="24"/>
                <w:szCs w:val="24"/>
              </w:rPr>
              <w:t>podzhotovitelé</w:t>
            </w:r>
            <w:proofErr w:type="spellEnd"/>
          </w:p>
        </w:tc>
        <w:tc>
          <w:tcPr>
            <w:tcW w:w="1657" w:type="dxa"/>
            <w:shd w:val="clear" w:color="auto" w:fill="auto"/>
          </w:tcPr>
          <w:p w14:paraId="3F7BD1D2" w14:textId="77777777" w:rsidR="009E7272" w:rsidRPr="00B80B24" w:rsidRDefault="009E7272" w:rsidP="00DF6A76">
            <w:pPr>
              <w:spacing w:line="276" w:lineRule="auto"/>
              <w:rPr>
                <w:sz w:val="24"/>
                <w:szCs w:val="24"/>
              </w:rPr>
            </w:pPr>
            <w:r w:rsidRPr="00B80B24">
              <w:rPr>
                <w:sz w:val="24"/>
                <w:szCs w:val="24"/>
              </w:rPr>
              <w:t>4.3</w:t>
            </w:r>
          </w:p>
        </w:tc>
        <w:tc>
          <w:tcPr>
            <w:tcW w:w="4544" w:type="dxa"/>
            <w:shd w:val="clear" w:color="auto" w:fill="auto"/>
          </w:tcPr>
          <w:p w14:paraId="0C2D4E7E"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20ED3661" w14:textId="77777777" w:rsidTr="00DF6A76">
        <w:tc>
          <w:tcPr>
            <w:tcW w:w="2972" w:type="dxa"/>
            <w:shd w:val="clear" w:color="auto" w:fill="auto"/>
          </w:tcPr>
          <w:p w14:paraId="59F8465E" w14:textId="77777777" w:rsidR="009E7272" w:rsidRPr="00B80B24" w:rsidRDefault="009E7272" w:rsidP="00DF6A76">
            <w:pPr>
              <w:spacing w:line="276" w:lineRule="auto"/>
              <w:rPr>
                <w:sz w:val="24"/>
                <w:szCs w:val="24"/>
              </w:rPr>
            </w:pPr>
            <w:r w:rsidRPr="00B80B24">
              <w:rPr>
                <w:sz w:val="24"/>
                <w:szCs w:val="24"/>
              </w:rPr>
              <w:t>Zajištění splnění smlouvy</w:t>
            </w:r>
          </w:p>
        </w:tc>
        <w:tc>
          <w:tcPr>
            <w:tcW w:w="1657" w:type="dxa"/>
            <w:shd w:val="clear" w:color="auto" w:fill="auto"/>
          </w:tcPr>
          <w:p w14:paraId="24B078D0" w14:textId="77777777" w:rsidR="009E7272" w:rsidRPr="00B80B24" w:rsidRDefault="009E7272" w:rsidP="00DF6A76">
            <w:pPr>
              <w:spacing w:line="276" w:lineRule="auto"/>
              <w:rPr>
                <w:sz w:val="24"/>
                <w:szCs w:val="24"/>
              </w:rPr>
            </w:pPr>
            <w:r w:rsidRPr="00B80B24">
              <w:rPr>
                <w:sz w:val="24"/>
                <w:szCs w:val="24"/>
              </w:rPr>
              <w:t>4.4</w:t>
            </w:r>
          </w:p>
        </w:tc>
        <w:tc>
          <w:tcPr>
            <w:tcW w:w="4544" w:type="dxa"/>
            <w:shd w:val="clear" w:color="auto" w:fill="auto"/>
          </w:tcPr>
          <w:p w14:paraId="21179649"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1CDF7D40" w14:textId="77777777" w:rsidTr="00DF6A76">
        <w:tc>
          <w:tcPr>
            <w:tcW w:w="2972" w:type="dxa"/>
            <w:shd w:val="clear" w:color="auto" w:fill="auto"/>
          </w:tcPr>
          <w:p w14:paraId="474BE222" w14:textId="77777777" w:rsidR="009E7272" w:rsidRPr="00B80B24" w:rsidRDefault="009E7272" w:rsidP="00DF6A76">
            <w:pPr>
              <w:spacing w:line="276" w:lineRule="auto"/>
              <w:rPr>
                <w:sz w:val="24"/>
                <w:szCs w:val="24"/>
              </w:rPr>
            </w:pPr>
            <w:r w:rsidRPr="00B80B24">
              <w:rPr>
                <w:sz w:val="24"/>
                <w:szCs w:val="24"/>
              </w:rPr>
              <w:t>Záruka za odstranění vad</w:t>
            </w:r>
          </w:p>
        </w:tc>
        <w:tc>
          <w:tcPr>
            <w:tcW w:w="1657" w:type="dxa"/>
            <w:shd w:val="clear" w:color="auto" w:fill="auto"/>
          </w:tcPr>
          <w:p w14:paraId="452F0359" w14:textId="77777777" w:rsidR="009E7272" w:rsidRPr="00B80B24" w:rsidRDefault="009E7272" w:rsidP="00DF6A76">
            <w:pPr>
              <w:spacing w:line="276" w:lineRule="auto"/>
              <w:rPr>
                <w:sz w:val="24"/>
                <w:szCs w:val="24"/>
              </w:rPr>
            </w:pPr>
            <w:r w:rsidRPr="00B80B24">
              <w:rPr>
                <w:sz w:val="24"/>
                <w:szCs w:val="24"/>
              </w:rPr>
              <w:t>4.6.</w:t>
            </w:r>
          </w:p>
        </w:tc>
        <w:tc>
          <w:tcPr>
            <w:tcW w:w="4544" w:type="dxa"/>
            <w:shd w:val="clear" w:color="auto" w:fill="auto"/>
          </w:tcPr>
          <w:p w14:paraId="37A054BC" w14:textId="77777777" w:rsidR="009E7272" w:rsidRPr="00B80B24" w:rsidRDefault="009E7272" w:rsidP="00DF6A76">
            <w:pPr>
              <w:spacing w:line="276" w:lineRule="auto"/>
              <w:rPr>
                <w:sz w:val="24"/>
                <w:szCs w:val="24"/>
                <w:highlight w:val="green"/>
              </w:rPr>
            </w:pPr>
            <w:r w:rsidRPr="00D06B13">
              <w:rPr>
                <w:sz w:val="24"/>
                <w:szCs w:val="24"/>
              </w:rPr>
              <w:t>Nepoužije se</w:t>
            </w:r>
          </w:p>
        </w:tc>
      </w:tr>
      <w:tr w:rsidR="009E7272" w:rsidRPr="00B80B24" w14:paraId="4D3776CE" w14:textId="77777777" w:rsidTr="00DF6A76">
        <w:trPr>
          <w:trHeight w:val="351"/>
        </w:trPr>
        <w:tc>
          <w:tcPr>
            <w:tcW w:w="2972" w:type="dxa"/>
            <w:shd w:val="clear" w:color="auto" w:fill="auto"/>
          </w:tcPr>
          <w:p w14:paraId="44D4C8A1" w14:textId="77777777" w:rsidR="009E7272" w:rsidRPr="00B80B24" w:rsidRDefault="009E7272" w:rsidP="00DF6A76">
            <w:pPr>
              <w:spacing w:line="276" w:lineRule="auto"/>
              <w:rPr>
                <w:sz w:val="24"/>
                <w:szCs w:val="24"/>
              </w:rPr>
            </w:pPr>
            <w:r w:rsidRPr="00B80B24">
              <w:rPr>
                <w:sz w:val="24"/>
                <w:szCs w:val="24"/>
              </w:rPr>
              <w:t>Projektová dokumentace Zhotovitele</w:t>
            </w:r>
          </w:p>
        </w:tc>
        <w:tc>
          <w:tcPr>
            <w:tcW w:w="1657" w:type="dxa"/>
            <w:shd w:val="clear" w:color="auto" w:fill="auto"/>
          </w:tcPr>
          <w:p w14:paraId="3221B429" w14:textId="77777777" w:rsidR="009E7272" w:rsidRPr="00B80B24" w:rsidRDefault="009E7272" w:rsidP="00DF6A76">
            <w:pPr>
              <w:spacing w:line="276" w:lineRule="auto"/>
              <w:rPr>
                <w:sz w:val="24"/>
                <w:szCs w:val="24"/>
              </w:rPr>
            </w:pPr>
            <w:r w:rsidRPr="00B80B24">
              <w:rPr>
                <w:sz w:val="24"/>
                <w:szCs w:val="24"/>
              </w:rPr>
              <w:t>5.1</w:t>
            </w:r>
          </w:p>
        </w:tc>
        <w:tc>
          <w:tcPr>
            <w:tcW w:w="4544" w:type="dxa"/>
            <w:shd w:val="clear" w:color="auto" w:fill="auto"/>
          </w:tcPr>
          <w:p w14:paraId="52096368"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17EEC736" w14:textId="77777777" w:rsidTr="00DF6A76">
        <w:tc>
          <w:tcPr>
            <w:tcW w:w="2972" w:type="dxa"/>
            <w:shd w:val="clear" w:color="auto" w:fill="auto"/>
          </w:tcPr>
          <w:p w14:paraId="63D5977F" w14:textId="77777777" w:rsidR="009E7272" w:rsidRPr="00B80B24" w:rsidRDefault="009E7272" w:rsidP="00DF6A76">
            <w:pPr>
              <w:spacing w:line="276" w:lineRule="auto"/>
              <w:rPr>
                <w:sz w:val="24"/>
                <w:szCs w:val="24"/>
              </w:rPr>
            </w:pPr>
            <w:r w:rsidRPr="00B80B24">
              <w:rPr>
                <w:sz w:val="24"/>
                <w:szCs w:val="24"/>
              </w:rPr>
              <w:t>Harmonogram</w:t>
            </w:r>
          </w:p>
        </w:tc>
        <w:tc>
          <w:tcPr>
            <w:tcW w:w="1657" w:type="dxa"/>
            <w:shd w:val="clear" w:color="auto" w:fill="auto"/>
          </w:tcPr>
          <w:p w14:paraId="1421DB1A" w14:textId="77777777" w:rsidR="009E7272" w:rsidRPr="00B80B24" w:rsidRDefault="009E7272" w:rsidP="00DF6A76">
            <w:pPr>
              <w:spacing w:line="276" w:lineRule="auto"/>
              <w:rPr>
                <w:sz w:val="24"/>
                <w:szCs w:val="24"/>
              </w:rPr>
            </w:pPr>
            <w:r w:rsidRPr="00B80B24">
              <w:rPr>
                <w:sz w:val="24"/>
                <w:szCs w:val="24"/>
              </w:rPr>
              <w:t>7.2</w:t>
            </w:r>
          </w:p>
        </w:tc>
        <w:tc>
          <w:tcPr>
            <w:tcW w:w="4544" w:type="dxa"/>
            <w:shd w:val="clear" w:color="auto" w:fill="auto"/>
          </w:tcPr>
          <w:p w14:paraId="71DF2080" w14:textId="77777777" w:rsidR="009E7272" w:rsidRPr="00C804AF" w:rsidRDefault="009E7272" w:rsidP="00DF6A76">
            <w:pPr>
              <w:spacing w:line="276" w:lineRule="auto"/>
              <w:rPr>
                <w:sz w:val="24"/>
                <w:szCs w:val="24"/>
              </w:rPr>
            </w:pPr>
            <w:r w:rsidRPr="00C804AF">
              <w:rPr>
                <w:sz w:val="24"/>
                <w:szCs w:val="24"/>
              </w:rPr>
              <w:t>Do 14 dnů po datu zahájení prací</w:t>
            </w:r>
          </w:p>
        </w:tc>
      </w:tr>
      <w:tr w:rsidR="009E7272" w:rsidRPr="00B80B24" w14:paraId="3C6DAAF4" w14:textId="77777777" w:rsidTr="00DF6A76">
        <w:tc>
          <w:tcPr>
            <w:tcW w:w="2972" w:type="dxa"/>
            <w:shd w:val="clear" w:color="auto" w:fill="auto"/>
          </w:tcPr>
          <w:p w14:paraId="3E5D2E12" w14:textId="77777777" w:rsidR="009E7272" w:rsidRPr="00B80B24" w:rsidRDefault="009E7272" w:rsidP="00DF6A76">
            <w:pPr>
              <w:spacing w:line="276" w:lineRule="auto"/>
              <w:rPr>
                <w:sz w:val="24"/>
                <w:szCs w:val="24"/>
              </w:rPr>
            </w:pPr>
            <w:r w:rsidRPr="00B80B24">
              <w:rPr>
                <w:sz w:val="24"/>
                <w:szCs w:val="24"/>
              </w:rPr>
              <w:t>Postupné závazné milníky</w:t>
            </w:r>
          </w:p>
        </w:tc>
        <w:tc>
          <w:tcPr>
            <w:tcW w:w="1657" w:type="dxa"/>
            <w:shd w:val="clear" w:color="auto" w:fill="auto"/>
          </w:tcPr>
          <w:p w14:paraId="17BD3F02" w14:textId="77777777" w:rsidR="009E7272" w:rsidRPr="00B80B24" w:rsidRDefault="009E7272" w:rsidP="00DF6A76">
            <w:pPr>
              <w:spacing w:line="276" w:lineRule="auto"/>
              <w:rPr>
                <w:sz w:val="24"/>
                <w:szCs w:val="24"/>
              </w:rPr>
            </w:pPr>
            <w:r w:rsidRPr="00B80B24">
              <w:rPr>
                <w:sz w:val="24"/>
                <w:szCs w:val="24"/>
              </w:rPr>
              <w:t>7.5</w:t>
            </w:r>
          </w:p>
        </w:tc>
        <w:tc>
          <w:tcPr>
            <w:tcW w:w="4544" w:type="dxa"/>
            <w:shd w:val="clear" w:color="auto" w:fill="auto"/>
          </w:tcPr>
          <w:p w14:paraId="5226FABB"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68FC8CC4" w14:textId="77777777" w:rsidTr="00DF6A76">
        <w:tc>
          <w:tcPr>
            <w:tcW w:w="2972" w:type="dxa"/>
            <w:shd w:val="clear" w:color="auto" w:fill="auto"/>
          </w:tcPr>
          <w:p w14:paraId="5644365F" w14:textId="77777777" w:rsidR="009E7272" w:rsidRPr="00B80B24" w:rsidRDefault="009E7272" w:rsidP="00DF6A76">
            <w:pPr>
              <w:spacing w:line="276" w:lineRule="auto"/>
              <w:rPr>
                <w:sz w:val="24"/>
                <w:szCs w:val="24"/>
              </w:rPr>
            </w:pPr>
            <w:r w:rsidRPr="00B80B24">
              <w:rPr>
                <w:sz w:val="24"/>
                <w:szCs w:val="24"/>
              </w:rPr>
              <w:lastRenderedPageBreak/>
              <w:t>Odstranění vad</w:t>
            </w:r>
          </w:p>
        </w:tc>
        <w:tc>
          <w:tcPr>
            <w:tcW w:w="1657" w:type="dxa"/>
            <w:shd w:val="clear" w:color="auto" w:fill="auto"/>
          </w:tcPr>
          <w:p w14:paraId="11E6AB4A" w14:textId="77777777" w:rsidR="009E7272" w:rsidRPr="00B80B24" w:rsidRDefault="009E7272" w:rsidP="00DF6A76">
            <w:pPr>
              <w:spacing w:line="276" w:lineRule="auto"/>
              <w:rPr>
                <w:sz w:val="24"/>
                <w:szCs w:val="24"/>
              </w:rPr>
            </w:pPr>
            <w:r w:rsidRPr="00B80B24">
              <w:rPr>
                <w:sz w:val="24"/>
                <w:szCs w:val="24"/>
              </w:rPr>
              <w:t>9.1</w:t>
            </w:r>
          </w:p>
        </w:tc>
        <w:tc>
          <w:tcPr>
            <w:tcW w:w="4544" w:type="dxa"/>
            <w:shd w:val="clear" w:color="auto" w:fill="auto"/>
            <w:vAlign w:val="center"/>
          </w:tcPr>
          <w:p w14:paraId="5945E204" w14:textId="77777777" w:rsidR="009E7272" w:rsidRPr="00B80B24" w:rsidRDefault="009E7272" w:rsidP="00DF6A76">
            <w:pPr>
              <w:spacing w:line="276" w:lineRule="auto"/>
              <w:rPr>
                <w:sz w:val="24"/>
                <w:szCs w:val="24"/>
              </w:rPr>
            </w:pPr>
            <w:r w:rsidRPr="00D06B13">
              <w:rPr>
                <w:sz w:val="24"/>
                <w:szCs w:val="24"/>
              </w:rPr>
              <w:t xml:space="preserve">Minimální záruční doba požadovaná zadavatelem činí 60 měsíců </w:t>
            </w:r>
          </w:p>
        </w:tc>
      </w:tr>
      <w:tr w:rsidR="009E7272" w:rsidRPr="00B80B24" w14:paraId="1BD6F259" w14:textId="77777777" w:rsidTr="00DF6A76">
        <w:tc>
          <w:tcPr>
            <w:tcW w:w="2972" w:type="dxa"/>
            <w:shd w:val="clear" w:color="auto" w:fill="auto"/>
          </w:tcPr>
          <w:p w14:paraId="3BB128D3" w14:textId="77777777" w:rsidR="009E7272" w:rsidRPr="00B80B24" w:rsidRDefault="009E7272" w:rsidP="00DF6A76">
            <w:pPr>
              <w:spacing w:line="276" w:lineRule="auto"/>
              <w:rPr>
                <w:sz w:val="24"/>
                <w:szCs w:val="24"/>
              </w:rPr>
            </w:pPr>
            <w:r w:rsidRPr="00B80B24">
              <w:rPr>
                <w:sz w:val="24"/>
                <w:szCs w:val="24"/>
              </w:rPr>
              <w:t>Oprávnění k Variaci</w:t>
            </w:r>
          </w:p>
        </w:tc>
        <w:tc>
          <w:tcPr>
            <w:tcW w:w="1657" w:type="dxa"/>
            <w:shd w:val="clear" w:color="auto" w:fill="auto"/>
          </w:tcPr>
          <w:p w14:paraId="1677F687" w14:textId="77777777" w:rsidR="009E7272" w:rsidRPr="00B80B24" w:rsidRDefault="009E7272" w:rsidP="00DF6A76">
            <w:pPr>
              <w:spacing w:line="276" w:lineRule="auto"/>
              <w:rPr>
                <w:sz w:val="24"/>
                <w:szCs w:val="24"/>
              </w:rPr>
            </w:pPr>
            <w:r w:rsidRPr="00B80B24">
              <w:rPr>
                <w:sz w:val="24"/>
                <w:szCs w:val="24"/>
              </w:rPr>
              <w:t>10.1</w:t>
            </w:r>
          </w:p>
        </w:tc>
        <w:tc>
          <w:tcPr>
            <w:tcW w:w="4544" w:type="dxa"/>
            <w:shd w:val="clear" w:color="auto" w:fill="auto"/>
            <w:vAlign w:val="center"/>
          </w:tcPr>
          <w:p w14:paraId="133964A6" w14:textId="77777777" w:rsidR="009E7272" w:rsidRPr="00B80B24" w:rsidRDefault="009E7272" w:rsidP="00DF6A76">
            <w:pPr>
              <w:spacing w:line="276" w:lineRule="auto"/>
              <w:rPr>
                <w:sz w:val="24"/>
                <w:szCs w:val="24"/>
                <w:highlight w:val="green"/>
              </w:rPr>
            </w:pPr>
            <w:r w:rsidRPr="00B80B24">
              <w:rPr>
                <w:sz w:val="24"/>
                <w:szCs w:val="24"/>
              </w:rPr>
              <w:t>Postup při Variacích je součástí této Přílohy</w:t>
            </w:r>
          </w:p>
        </w:tc>
      </w:tr>
      <w:tr w:rsidR="009E7272" w:rsidRPr="00B80B24" w14:paraId="27CD22D8" w14:textId="77777777" w:rsidTr="00DF6A76">
        <w:tc>
          <w:tcPr>
            <w:tcW w:w="2972" w:type="dxa"/>
            <w:vMerge w:val="restart"/>
            <w:shd w:val="clear" w:color="auto" w:fill="auto"/>
          </w:tcPr>
          <w:p w14:paraId="201C0318" w14:textId="77777777" w:rsidR="009E7272" w:rsidRPr="00B80B24" w:rsidRDefault="009E7272" w:rsidP="00DF6A76">
            <w:pPr>
              <w:spacing w:line="276" w:lineRule="auto"/>
              <w:rPr>
                <w:sz w:val="24"/>
                <w:szCs w:val="24"/>
              </w:rPr>
            </w:pPr>
            <w:r w:rsidRPr="00B80B24">
              <w:rPr>
                <w:sz w:val="24"/>
                <w:szCs w:val="24"/>
              </w:rPr>
              <w:t>Průběžné platby</w:t>
            </w:r>
          </w:p>
        </w:tc>
        <w:tc>
          <w:tcPr>
            <w:tcW w:w="1657" w:type="dxa"/>
            <w:shd w:val="clear" w:color="auto" w:fill="auto"/>
          </w:tcPr>
          <w:p w14:paraId="6DAF837C"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01542F1A" w14:textId="77777777" w:rsidR="009E7272" w:rsidRPr="00B80B24" w:rsidRDefault="009E7272" w:rsidP="00DF6A76">
            <w:pPr>
              <w:spacing w:line="276" w:lineRule="auto"/>
              <w:rPr>
                <w:sz w:val="24"/>
                <w:szCs w:val="24"/>
              </w:rPr>
            </w:pPr>
            <w:r w:rsidRPr="00B80B24">
              <w:rPr>
                <w:sz w:val="24"/>
                <w:szCs w:val="24"/>
              </w:rPr>
              <w:t>a) je v prodlení s udržováním v platnosti bankovní záruky podle Pod-článku 4.4 (Zajištění splnění smlouvy)</w:t>
            </w:r>
          </w:p>
          <w:p w14:paraId="159FA016"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685A8CF6" w14:textId="77777777" w:rsidTr="00DF6A76">
        <w:tc>
          <w:tcPr>
            <w:tcW w:w="2972" w:type="dxa"/>
            <w:vMerge/>
            <w:shd w:val="clear" w:color="auto" w:fill="auto"/>
          </w:tcPr>
          <w:p w14:paraId="03BE75F4" w14:textId="77777777" w:rsidR="009E7272" w:rsidRPr="00B80B24" w:rsidRDefault="009E7272" w:rsidP="00DF6A76">
            <w:pPr>
              <w:spacing w:line="276" w:lineRule="auto"/>
              <w:rPr>
                <w:sz w:val="24"/>
                <w:szCs w:val="24"/>
              </w:rPr>
            </w:pPr>
          </w:p>
        </w:tc>
        <w:tc>
          <w:tcPr>
            <w:tcW w:w="1657" w:type="dxa"/>
            <w:shd w:val="clear" w:color="auto" w:fill="auto"/>
          </w:tcPr>
          <w:p w14:paraId="3CBFB352"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214F304A" w14:textId="05298B90" w:rsidR="009E7272" w:rsidRPr="00B80B24" w:rsidRDefault="009E7272" w:rsidP="00DF6A76">
            <w:pPr>
              <w:spacing w:line="276" w:lineRule="auto"/>
              <w:rPr>
                <w:sz w:val="24"/>
                <w:szCs w:val="24"/>
              </w:rPr>
            </w:pPr>
            <w:r w:rsidRPr="00B80B24">
              <w:rPr>
                <w:sz w:val="24"/>
                <w:szCs w:val="24"/>
              </w:rPr>
              <w:t>b) přes pokyn Objednatele ke zjednání ná</w:t>
            </w:r>
            <w:r w:rsidR="0021541F">
              <w:rPr>
                <w:sz w:val="24"/>
                <w:szCs w:val="24"/>
              </w:rPr>
              <w:t>pravy</w:t>
            </w:r>
            <w:r w:rsidRPr="00B80B24">
              <w:rPr>
                <w:sz w:val="24"/>
                <w:szCs w:val="24"/>
              </w:rPr>
              <w:t xml:space="preserve"> neplní povinnosti podle Pod-článku 4.8 (Bezpečnost a ochrana zdraví při práci)</w:t>
            </w:r>
          </w:p>
          <w:p w14:paraId="75FC3A6E"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20EDE6B0" w14:textId="77777777" w:rsidTr="00DF6A76">
        <w:tc>
          <w:tcPr>
            <w:tcW w:w="2972" w:type="dxa"/>
            <w:vMerge/>
            <w:shd w:val="clear" w:color="auto" w:fill="auto"/>
          </w:tcPr>
          <w:p w14:paraId="74DEB512" w14:textId="77777777" w:rsidR="009E7272" w:rsidRPr="00B80B24" w:rsidRDefault="009E7272" w:rsidP="00DF6A76">
            <w:pPr>
              <w:spacing w:line="276" w:lineRule="auto"/>
              <w:rPr>
                <w:sz w:val="24"/>
                <w:szCs w:val="24"/>
              </w:rPr>
            </w:pPr>
          </w:p>
        </w:tc>
        <w:tc>
          <w:tcPr>
            <w:tcW w:w="1657" w:type="dxa"/>
            <w:shd w:val="clear" w:color="auto" w:fill="auto"/>
          </w:tcPr>
          <w:p w14:paraId="1ED56F79"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7D223937" w14:textId="77777777" w:rsidR="009E7272" w:rsidRPr="00B80B24" w:rsidRDefault="009E7272" w:rsidP="00DF6A76">
            <w:pPr>
              <w:spacing w:line="276" w:lineRule="auto"/>
              <w:rPr>
                <w:sz w:val="24"/>
                <w:szCs w:val="24"/>
              </w:rPr>
            </w:pPr>
            <w:r w:rsidRPr="00B80B24">
              <w:rPr>
                <w:sz w:val="24"/>
                <w:szCs w:val="24"/>
              </w:rPr>
              <w:t>c) nepředloží na základě pokynu Objednatele ve stanoveném termínu aktualizovaný Harmonogram podle Pod-článku 7.2 (Harmonogram)</w:t>
            </w:r>
          </w:p>
          <w:p w14:paraId="24F9DF07"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653B9419" w14:textId="77777777" w:rsidTr="00DF6A76">
        <w:tc>
          <w:tcPr>
            <w:tcW w:w="2972" w:type="dxa"/>
            <w:vMerge/>
            <w:shd w:val="clear" w:color="auto" w:fill="auto"/>
          </w:tcPr>
          <w:p w14:paraId="61B7AAED" w14:textId="77777777" w:rsidR="009E7272" w:rsidRPr="00B80B24" w:rsidRDefault="009E7272" w:rsidP="00DF6A76">
            <w:pPr>
              <w:spacing w:line="276" w:lineRule="auto"/>
              <w:rPr>
                <w:sz w:val="24"/>
                <w:szCs w:val="24"/>
              </w:rPr>
            </w:pPr>
          </w:p>
        </w:tc>
        <w:tc>
          <w:tcPr>
            <w:tcW w:w="1657" w:type="dxa"/>
            <w:shd w:val="clear" w:color="auto" w:fill="auto"/>
          </w:tcPr>
          <w:p w14:paraId="5E2540C1"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56321337" w14:textId="77777777" w:rsidR="009E7272" w:rsidRPr="00B80B24" w:rsidRDefault="009E7272" w:rsidP="00DF6A76">
            <w:pPr>
              <w:spacing w:line="276" w:lineRule="auto"/>
              <w:rPr>
                <w:sz w:val="24"/>
                <w:szCs w:val="24"/>
              </w:rPr>
            </w:pPr>
            <w:r w:rsidRPr="00B80B24">
              <w:rPr>
                <w:sz w:val="24"/>
                <w:szCs w:val="24"/>
              </w:rPr>
              <w:t>d) nepředloží nebo neudržuje v platnosti pojistné smlouvy podle Článku 14 (Pojištění)</w:t>
            </w:r>
          </w:p>
          <w:p w14:paraId="5A17FC6C"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5CA8B869" w14:textId="77777777" w:rsidTr="00DF6A76">
        <w:tc>
          <w:tcPr>
            <w:tcW w:w="2972" w:type="dxa"/>
            <w:shd w:val="clear" w:color="auto" w:fill="auto"/>
          </w:tcPr>
          <w:p w14:paraId="39AD6D42" w14:textId="77777777" w:rsidR="009E7272" w:rsidRPr="00B80B24" w:rsidRDefault="009E7272" w:rsidP="00DF6A76">
            <w:pPr>
              <w:spacing w:line="276" w:lineRule="auto"/>
              <w:rPr>
                <w:sz w:val="24"/>
                <w:szCs w:val="24"/>
              </w:rPr>
            </w:pPr>
            <w:r w:rsidRPr="00B80B24">
              <w:rPr>
                <w:sz w:val="24"/>
                <w:szCs w:val="24"/>
              </w:rPr>
              <w:t xml:space="preserve">Měna </w:t>
            </w:r>
          </w:p>
        </w:tc>
        <w:tc>
          <w:tcPr>
            <w:tcW w:w="1657" w:type="dxa"/>
            <w:shd w:val="clear" w:color="auto" w:fill="auto"/>
          </w:tcPr>
          <w:p w14:paraId="4D453F36" w14:textId="77777777" w:rsidR="009E7272" w:rsidRPr="00B80B24" w:rsidRDefault="009E7272" w:rsidP="00DF6A76">
            <w:pPr>
              <w:spacing w:line="276" w:lineRule="auto"/>
              <w:rPr>
                <w:sz w:val="24"/>
                <w:szCs w:val="24"/>
              </w:rPr>
            </w:pPr>
            <w:r w:rsidRPr="00B80B24">
              <w:rPr>
                <w:sz w:val="24"/>
                <w:szCs w:val="24"/>
              </w:rPr>
              <w:t>11.7</w:t>
            </w:r>
          </w:p>
        </w:tc>
        <w:tc>
          <w:tcPr>
            <w:tcW w:w="4544" w:type="dxa"/>
            <w:shd w:val="clear" w:color="auto" w:fill="auto"/>
          </w:tcPr>
          <w:p w14:paraId="7496EA55" w14:textId="77777777" w:rsidR="009E7272" w:rsidRPr="00B80B24" w:rsidRDefault="009E7272" w:rsidP="00DF6A76">
            <w:pPr>
              <w:spacing w:line="276" w:lineRule="auto"/>
              <w:rPr>
                <w:sz w:val="24"/>
                <w:szCs w:val="24"/>
              </w:rPr>
            </w:pPr>
            <w:r>
              <w:rPr>
                <w:sz w:val="24"/>
                <w:szCs w:val="24"/>
              </w:rPr>
              <w:t>K</w:t>
            </w:r>
            <w:r w:rsidRPr="00B80B24">
              <w:rPr>
                <w:sz w:val="24"/>
                <w:szCs w:val="24"/>
              </w:rPr>
              <w:t>oruna česká</w:t>
            </w:r>
          </w:p>
        </w:tc>
      </w:tr>
      <w:tr w:rsidR="009E7272" w:rsidRPr="00B80B24" w14:paraId="28E2B383" w14:textId="77777777" w:rsidTr="00DF6A76">
        <w:tc>
          <w:tcPr>
            <w:tcW w:w="2972" w:type="dxa"/>
            <w:shd w:val="clear" w:color="auto" w:fill="auto"/>
          </w:tcPr>
          <w:p w14:paraId="4FB785F6" w14:textId="77777777" w:rsidR="009E7272" w:rsidRPr="00B80B24" w:rsidRDefault="009E7272" w:rsidP="00DF6A76">
            <w:pPr>
              <w:spacing w:line="276" w:lineRule="auto"/>
              <w:rPr>
                <w:sz w:val="24"/>
                <w:szCs w:val="24"/>
              </w:rPr>
            </w:pPr>
            <w:r w:rsidRPr="00B80B24">
              <w:rPr>
                <w:sz w:val="24"/>
                <w:szCs w:val="24"/>
              </w:rPr>
              <w:t>Povinnost Zhotovitele zaplatit smluvní pokutu</w:t>
            </w:r>
          </w:p>
        </w:tc>
        <w:tc>
          <w:tcPr>
            <w:tcW w:w="1657" w:type="dxa"/>
            <w:shd w:val="clear" w:color="auto" w:fill="auto"/>
          </w:tcPr>
          <w:p w14:paraId="4E9B04D5"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14:paraId="2C1550BF"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szCs w:val="24"/>
              </w:rPr>
              <w:t>Zhotovitel nedodrží lhůty (a další časová určení) stanovené jemu v rozhodnutí příslušného veřejnoprávního orgánu podle pod-odstavce 4.1.8 Pod-článku 4.1 (Obecné povinnosti)</w:t>
            </w:r>
          </w:p>
          <w:p w14:paraId="48C78268"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rPr>
              <w:t>30.000,- Kč</w:t>
            </w:r>
            <w:r w:rsidRPr="00C804AF">
              <w:rPr>
                <w:rFonts w:ascii="Times New Roman" w:hAnsi="Times New Roman"/>
                <w:szCs w:val="24"/>
              </w:rPr>
              <w:t xml:space="preserve"> za každý případ porušení</w:t>
            </w:r>
          </w:p>
        </w:tc>
      </w:tr>
      <w:tr w:rsidR="009E7272" w:rsidRPr="00B80B24" w14:paraId="2175524D" w14:textId="77777777" w:rsidTr="00DF6A76">
        <w:trPr>
          <w:trHeight w:val="737"/>
        </w:trPr>
        <w:tc>
          <w:tcPr>
            <w:tcW w:w="2972" w:type="dxa"/>
            <w:shd w:val="clear" w:color="auto" w:fill="auto"/>
          </w:tcPr>
          <w:p w14:paraId="1C0D795D" w14:textId="77777777" w:rsidR="009E7272" w:rsidRPr="00B80B24" w:rsidRDefault="009E7272" w:rsidP="00DF6A76">
            <w:pPr>
              <w:spacing w:line="276" w:lineRule="auto"/>
              <w:rPr>
                <w:sz w:val="24"/>
                <w:szCs w:val="24"/>
              </w:rPr>
            </w:pPr>
          </w:p>
          <w:p w14:paraId="4BF5B748" w14:textId="77777777" w:rsidR="009E7272" w:rsidRPr="00B80B24" w:rsidRDefault="009E7272" w:rsidP="00DF6A76">
            <w:pPr>
              <w:spacing w:line="276" w:lineRule="auto"/>
              <w:rPr>
                <w:sz w:val="24"/>
                <w:szCs w:val="24"/>
              </w:rPr>
            </w:pPr>
          </w:p>
          <w:p w14:paraId="2C851E79" w14:textId="77777777" w:rsidR="009E7272" w:rsidRPr="00B80B24" w:rsidRDefault="009E7272" w:rsidP="00DF6A76">
            <w:pPr>
              <w:spacing w:line="276" w:lineRule="auto"/>
              <w:rPr>
                <w:sz w:val="24"/>
                <w:szCs w:val="24"/>
              </w:rPr>
            </w:pPr>
          </w:p>
          <w:p w14:paraId="09EECF38" w14:textId="77777777" w:rsidR="009E7272" w:rsidRPr="00B80B24" w:rsidRDefault="009E7272" w:rsidP="00DF6A76">
            <w:pPr>
              <w:spacing w:line="276" w:lineRule="auto"/>
              <w:rPr>
                <w:sz w:val="24"/>
                <w:szCs w:val="24"/>
              </w:rPr>
            </w:pPr>
          </w:p>
        </w:tc>
        <w:tc>
          <w:tcPr>
            <w:tcW w:w="1657" w:type="dxa"/>
            <w:shd w:val="clear" w:color="auto" w:fill="auto"/>
          </w:tcPr>
          <w:p w14:paraId="299040DB"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14:paraId="1E14DD2A" w14:textId="6F9F53A2" w:rsidR="009E7272" w:rsidRPr="00B80B24" w:rsidRDefault="009E7272" w:rsidP="002E3465">
            <w:pPr>
              <w:pStyle w:val="text"/>
              <w:spacing w:before="0" w:line="276" w:lineRule="auto"/>
              <w:jc w:val="left"/>
              <w:rPr>
                <w:rFonts w:ascii="Times New Roman" w:hAnsi="Times New Roman"/>
                <w:szCs w:val="24"/>
              </w:rPr>
            </w:pPr>
            <w:r w:rsidRPr="00B80B24">
              <w:rPr>
                <w:rFonts w:ascii="Times New Roman" w:hAnsi="Times New Roman"/>
                <w:szCs w:val="24"/>
              </w:rPr>
              <w:t>Zhotovitel poruší povinnost podle Pod-článku 4.3 (Subdodávky)</w:t>
            </w:r>
            <w:r>
              <w:rPr>
                <w:rFonts w:ascii="Times New Roman" w:hAnsi="Times New Roman"/>
                <w:szCs w:val="24"/>
              </w:rPr>
              <w:t xml:space="preserve">; </w:t>
            </w:r>
            <w:r w:rsidR="002E3465">
              <w:rPr>
                <w:rFonts w:ascii="Times New Roman" w:hAnsi="Times New Roman"/>
                <w:szCs w:val="24"/>
              </w:rPr>
              <w:t>5</w:t>
            </w:r>
            <w:r>
              <w:rPr>
                <w:rFonts w:ascii="Times New Roman" w:hAnsi="Times New Roman"/>
                <w:szCs w:val="24"/>
              </w:rPr>
              <w:t xml:space="preserve">.000,- </w:t>
            </w:r>
            <w:r w:rsidRPr="00B80B24">
              <w:rPr>
                <w:rFonts w:ascii="Times New Roman" w:hAnsi="Times New Roman"/>
                <w:szCs w:val="24"/>
              </w:rPr>
              <w:t>Kč za každý jednotlivý případ porušení</w:t>
            </w:r>
          </w:p>
        </w:tc>
      </w:tr>
      <w:tr w:rsidR="009E7272" w:rsidRPr="00B80B24" w14:paraId="3D072236" w14:textId="77777777" w:rsidTr="00DF6A76">
        <w:tc>
          <w:tcPr>
            <w:tcW w:w="2972" w:type="dxa"/>
            <w:shd w:val="clear" w:color="auto" w:fill="auto"/>
          </w:tcPr>
          <w:p w14:paraId="2CE316BC" w14:textId="77777777" w:rsidR="009E7272" w:rsidRPr="00B80B24" w:rsidRDefault="009E7272" w:rsidP="00DF6A76">
            <w:pPr>
              <w:spacing w:line="276" w:lineRule="auto"/>
              <w:rPr>
                <w:sz w:val="24"/>
                <w:szCs w:val="24"/>
              </w:rPr>
            </w:pPr>
          </w:p>
        </w:tc>
        <w:tc>
          <w:tcPr>
            <w:tcW w:w="1657" w:type="dxa"/>
            <w:shd w:val="clear" w:color="auto" w:fill="auto"/>
          </w:tcPr>
          <w:p w14:paraId="1EEBFE12"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14:paraId="5E7EAEDC" w14:textId="77777777" w:rsidR="009E7272" w:rsidRPr="00E93CFC" w:rsidRDefault="009E7272" w:rsidP="00DF6A76">
            <w:pPr>
              <w:pStyle w:val="text"/>
              <w:spacing w:before="0" w:line="276" w:lineRule="auto"/>
              <w:jc w:val="left"/>
            </w:pPr>
            <w:r w:rsidRPr="00B80B24">
              <w:rPr>
                <w:rFonts w:ascii="Times New Roman" w:hAnsi="Times New Roman"/>
                <w:szCs w:val="24"/>
              </w:rPr>
              <w:t>Zhotovitel nedodrží Dobu pro dokončení podle</w:t>
            </w:r>
            <w:r>
              <w:rPr>
                <w:rFonts w:ascii="Times New Roman" w:hAnsi="Times New Roman"/>
                <w:szCs w:val="24"/>
              </w:rPr>
              <w:t xml:space="preserve"> Článku 7 (Doba pro dokončení); 1.000,-</w:t>
            </w:r>
            <w:r w:rsidRPr="00B80B24">
              <w:rPr>
                <w:rFonts w:ascii="Times New Roman" w:hAnsi="Times New Roman"/>
                <w:szCs w:val="24"/>
              </w:rPr>
              <w:t xml:space="preserve"> Kč za každý započatý den prodlení Zhotovitele s dokon</w:t>
            </w:r>
            <w:r>
              <w:rPr>
                <w:rFonts w:ascii="Times New Roman" w:hAnsi="Times New Roman"/>
                <w:szCs w:val="24"/>
              </w:rPr>
              <w:t>čením Díla v Době pro dokončení</w:t>
            </w:r>
          </w:p>
        </w:tc>
      </w:tr>
      <w:tr w:rsidR="009E7272" w:rsidRPr="00B80B24" w14:paraId="0CDA1328" w14:textId="77777777" w:rsidTr="00DF6A76">
        <w:trPr>
          <w:trHeight w:val="1040"/>
        </w:trPr>
        <w:tc>
          <w:tcPr>
            <w:tcW w:w="2972" w:type="dxa"/>
            <w:shd w:val="clear" w:color="auto" w:fill="auto"/>
          </w:tcPr>
          <w:p w14:paraId="55B847DC" w14:textId="77777777" w:rsidR="009E7272" w:rsidRPr="00B80B24" w:rsidRDefault="009E7272" w:rsidP="00DF6A76">
            <w:pPr>
              <w:spacing w:line="276" w:lineRule="auto"/>
              <w:rPr>
                <w:sz w:val="24"/>
                <w:szCs w:val="24"/>
              </w:rPr>
            </w:pPr>
          </w:p>
        </w:tc>
        <w:tc>
          <w:tcPr>
            <w:tcW w:w="1657" w:type="dxa"/>
            <w:shd w:val="clear" w:color="auto" w:fill="auto"/>
          </w:tcPr>
          <w:p w14:paraId="19A99F63"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tcPr>
          <w:p w14:paraId="1B5451FD" w14:textId="77777777" w:rsidR="009E7272" w:rsidRPr="00C804AF" w:rsidRDefault="009E7272" w:rsidP="00DF6A76">
            <w:pPr>
              <w:pStyle w:val="text"/>
              <w:spacing w:before="0" w:line="276" w:lineRule="auto"/>
              <w:jc w:val="left"/>
              <w:rPr>
                <w:rFonts w:ascii="Times New Roman" w:hAnsi="Times New Roman"/>
                <w:szCs w:val="24"/>
              </w:rPr>
            </w:pPr>
            <w:r w:rsidRPr="00B80B24">
              <w:rPr>
                <w:rFonts w:ascii="Times New Roman" w:hAnsi="Times New Roman"/>
                <w:szCs w:val="24"/>
              </w:rPr>
              <w:t>Zhotovitel nesplní postupný závazný milník podle Pod-článku 7.5 (Postupné závazné milníky) uvedený v</w:t>
            </w:r>
            <w:r>
              <w:rPr>
                <w:rFonts w:ascii="Times New Roman" w:hAnsi="Times New Roman"/>
                <w:szCs w:val="24"/>
              </w:rPr>
              <w:t> </w:t>
            </w:r>
            <w:r w:rsidRPr="00B80B24">
              <w:rPr>
                <w:rFonts w:ascii="Times New Roman" w:hAnsi="Times New Roman"/>
                <w:szCs w:val="24"/>
              </w:rPr>
              <w:t>Příloze</w:t>
            </w:r>
            <w:r>
              <w:rPr>
                <w:rFonts w:ascii="Times New Roman" w:hAnsi="Times New Roman"/>
                <w:szCs w:val="24"/>
              </w:rPr>
              <w:t>; nepoužije se</w:t>
            </w:r>
          </w:p>
        </w:tc>
      </w:tr>
      <w:tr w:rsidR="009E7272" w:rsidRPr="00B80B24" w14:paraId="25E70CC5" w14:textId="77777777" w:rsidTr="00DF6A76">
        <w:tc>
          <w:tcPr>
            <w:tcW w:w="2972" w:type="dxa"/>
            <w:shd w:val="clear" w:color="auto" w:fill="auto"/>
          </w:tcPr>
          <w:p w14:paraId="251D9A82" w14:textId="77777777" w:rsidR="009E7272" w:rsidRPr="00B80B24" w:rsidRDefault="009E7272" w:rsidP="00DF6A76">
            <w:pPr>
              <w:spacing w:line="276" w:lineRule="auto"/>
              <w:rPr>
                <w:sz w:val="24"/>
                <w:szCs w:val="24"/>
              </w:rPr>
            </w:pPr>
          </w:p>
        </w:tc>
        <w:tc>
          <w:tcPr>
            <w:tcW w:w="1657" w:type="dxa"/>
            <w:shd w:val="clear" w:color="auto" w:fill="auto"/>
          </w:tcPr>
          <w:p w14:paraId="7BBD30CF"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14:paraId="24066F42" w14:textId="77777777" w:rsidR="009E7272" w:rsidRPr="00B80B24" w:rsidRDefault="009E7272" w:rsidP="00DF6A76">
            <w:pPr>
              <w:spacing w:line="276" w:lineRule="auto"/>
              <w:rPr>
                <w:sz w:val="24"/>
                <w:szCs w:val="24"/>
              </w:rPr>
            </w:pPr>
            <w:r w:rsidRPr="00B80B24">
              <w:rPr>
                <w:sz w:val="24"/>
                <w:szCs w:val="24"/>
              </w:rPr>
              <w:t>Zhotovitel nedodrží Dobu pro uvedení do provozu podle Pod-článku 7.6 (Předčasné užívání)</w:t>
            </w:r>
            <w:r>
              <w:rPr>
                <w:sz w:val="24"/>
                <w:szCs w:val="24"/>
              </w:rPr>
              <w:t>; nepoužije se</w:t>
            </w:r>
          </w:p>
        </w:tc>
      </w:tr>
      <w:tr w:rsidR="009E7272" w:rsidRPr="00B80B24" w14:paraId="5E1BE58B" w14:textId="77777777" w:rsidTr="00DF6A76">
        <w:tc>
          <w:tcPr>
            <w:tcW w:w="2972" w:type="dxa"/>
            <w:shd w:val="clear" w:color="auto" w:fill="auto"/>
          </w:tcPr>
          <w:p w14:paraId="2BE1BA95" w14:textId="77777777" w:rsidR="009E7272" w:rsidRPr="00B80B24" w:rsidRDefault="009E7272" w:rsidP="00DF6A76">
            <w:pPr>
              <w:spacing w:line="276" w:lineRule="auto"/>
              <w:rPr>
                <w:sz w:val="24"/>
                <w:szCs w:val="24"/>
              </w:rPr>
            </w:pPr>
          </w:p>
        </w:tc>
        <w:tc>
          <w:tcPr>
            <w:tcW w:w="1657" w:type="dxa"/>
            <w:shd w:val="clear" w:color="auto" w:fill="auto"/>
          </w:tcPr>
          <w:p w14:paraId="0DBFB7E1"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14:paraId="0EFDECBC"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szCs w:val="24"/>
              </w:rPr>
              <w:t>Zhotovitel neodstraní vadu nebo poškození do data oznámeného Objednatelem podle Pod-článku 9.1.</w:t>
            </w:r>
          </w:p>
          <w:p w14:paraId="3E6FB267" w14:textId="57945DC1" w:rsidR="009E7272" w:rsidRPr="00C804AF" w:rsidRDefault="002E3465" w:rsidP="00DF6A76">
            <w:pPr>
              <w:pStyle w:val="text"/>
              <w:spacing w:before="0" w:line="276" w:lineRule="auto"/>
              <w:jc w:val="left"/>
            </w:pPr>
            <w:r>
              <w:rPr>
                <w:rFonts w:ascii="Times New Roman" w:hAnsi="Times New Roman"/>
              </w:rPr>
              <w:t>2</w:t>
            </w:r>
            <w:r w:rsidR="009E7272" w:rsidRPr="00C804AF">
              <w:rPr>
                <w:rFonts w:ascii="Times New Roman" w:hAnsi="Times New Roman"/>
              </w:rPr>
              <w:t>00,- Kč</w:t>
            </w:r>
            <w:r w:rsidR="009E7272" w:rsidRPr="00C804AF">
              <w:rPr>
                <w:rFonts w:ascii="Times New Roman" w:hAnsi="Times New Roman"/>
                <w:szCs w:val="24"/>
              </w:rPr>
              <w:t xml:space="preserve"> za každý započatý den prodlení</w:t>
            </w:r>
          </w:p>
        </w:tc>
      </w:tr>
      <w:tr w:rsidR="009E7272" w:rsidRPr="00B80B24" w14:paraId="305140CC" w14:textId="77777777" w:rsidTr="00DF6A76">
        <w:tc>
          <w:tcPr>
            <w:tcW w:w="2972" w:type="dxa"/>
            <w:shd w:val="clear" w:color="auto" w:fill="auto"/>
          </w:tcPr>
          <w:p w14:paraId="6F41F450" w14:textId="77777777" w:rsidR="009E7272" w:rsidRPr="00B80B24" w:rsidRDefault="009E7272" w:rsidP="00DF6A76">
            <w:pPr>
              <w:spacing w:line="276" w:lineRule="auto"/>
              <w:rPr>
                <w:sz w:val="24"/>
                <w:szCs w:val="24"/>
              </w:rPr>
            </w:pPr>
            <w:r w:rsidRPr="00B80B24">
              <w:rPr>
                <w:sz w:val="24"/>
                <w:szCs w:val="24"/>
              </w:rPr>
              <w:t>Maximální celková výše smluvních pokut</w:t>
            </w:r>
          </w:p>
        </w:tc>
        <w:tc>
          <w:tcPr>
            <w:tcW w:w="1657" w:type="dxa"/>
            <w:shd w:val="clear" w:color="auto" w:fill="auto"/>
          </w:tcPr>
          <w:p w14:paraId="504693B4" w14:textId="77777777" w:rsidR="009E7272" w:rsidRPr="00B80B24" w:rsidRDefault="009E7272" w:rsidP="00DF6A76">
            <w:pPr>
              <w:spacing w:line="276" w:lineRule="auto"/>
              <w:rPr>
                <w:sz w:val="24"/>
                <w:szCs w:val="24"/>
              </w:rPr>
            </w:pPr>
            <w:r w:rsidRPr="00B80B24">
              <w:rPr>
                <w:sz w:val="24"/>
                <w:szCs w:val="24"/>
              </w:rPr>
              <w:t>12.5</w:t>
            </w:r>
          </w:p>
        </w:tc>
        <w:tc>
          <w:tcPr>
            <w:tcW w:w="4544" w:type="dxa"/>
            <w:shd w:val="clear" w:color="auto" w:fill="auto"/>
          </w:tcPr>
          <w:p w14:paraId="3E9D36EF" w14:textId="77777777" w:rsidR="009E7272" w:rsidRPr="00B80B24" w:rsidRDefault="009E7272" w:rsidP="00DF6A76">
            <w:pPr>
              <w:spacing w:line="276" w:lineRule="auto"/>
              <w:rPr>
                <w:sz w:val="24"/>
                <w:szCs w:val="24"/>
              </w:rPr>
            </w:pPr>
            <w:r w:rsidRPr="0021311D">
              <w:rPr>
                <w:sz w:val="24"/>
                <w:szCs w:val="24"/>
              </w:rPr>
              <w:t>30 %</w:t>
            </w:r>
            <w:r w:rsidRPr="00B80B24">
              <w:rPr>
                <w:sz w:val="24"/>
                <w:szCs w:val="24"/>
              </w:rPr>
              <w:t xml:space="preserve"> Přijaté smluvní částky bez DPH</w:t>
            </w:r>
          </w:p>
        </w:tc>
      </w:tr>
      <w:tr w:rsidR="009E7272" w:rsidRPr="00B80B24" w14:paraId="6934B1BD" w14:textId="77777777" w:rsidTr="00DF6A76">
        <w:trPr>
          <w:trHeight w:val="455"/>
        </w:trPr>
        <w:tc>
          <w:tcPr>
            <w:tcW w:w="2972" w:type="dxa"/>
            <w:shd w:val="clear" w:color="auto" w:fill="auto"/>
          </w:tcPr>
          <w:p w14:paraId="382FA102" w14:textId="77777777" w:rsidR="009E7272" w:rsidRPr="00B80B24" w:rsidRDefault="009E7272" w:rsidP="00DF6A76">
            <w:pPr>
              <w:spacing w:line="276" w:lineRule="auto"/>
              <w:rPr>
                <w:sz w:val="24"/>
                <w:szCs w:val="24"/>
              </w:rPr>
            </w:pPr>
            <w:r w:rsidRPr="00B80B24">
              <w:rPr>
                <w:sz w:val="24"/>
                <w:szCs w:val="24"/>
              </w:rPr>
              <w:t xml:space="preserve">Výše pojistného plnění </w:t>
            </w:r>
          </w:p>
        </w:tc>
        <w:tc>
          <w:tcPr>
            <w:tcW w:w="1657" w:type="dxa"/>
            <w:shd w:val="clear" w:color="auto" w:fill="auto"/>
          </w:tcPr>
          <w:p w14:paraId="1640ADD5" w14:textId="77777777" w:rsidR="009E7272" w:rsidRPr="00B80B24" w:rsidRDefault="009E7272" w:rsidP="00DF6A76">
            <w:pPr>
              <w:spacing w:line="276" w:lineRule="auto"/>
              <w:rPr>
                <w:sz w:val="24"/>
                <w:szCs w:val="24"/>
              </w:rPr>
            </w:pPr>
            <w:r w:rsidRPr="00B80B24">
              <w:rPr>
                <w:sz w:val="24"/>
                <w:szCs w:val="24"/>
              </w:rPr>
              <w:t>14.2</w:t>
            </w:r>
          </w:p>
        </w:tc>
        <w:tc>
          <w:tcPr>
            <w:tcW w:w="4544" w:type="dxa"/>
            <w:shd w:val="clear" w:color="auto" w:fill="auto"/>
          </w:tcPr>
          <w:p w14:paraId="4A5991A1" w14:textId="77777777" w:rsidR="009E7272" w:rsidRPr="00B80B24" w:rsidRDefault="009E7272" w:rsidP="00DF6A76">
            <w:pPr>
              <w:spacing w:line="276" w:lineRule="auto"/>
              <w:rPr>
                <w:sz w:val="24"/>
                <w:szCs w:val="24"/>
              </w:rPr>
            </w:pPr>
            <w:r w:rsidRPr="00B80B24">
              <w:rPr>
                <w:sz w:val="24"/>
                <w:szCs w:val="24"/>
              </w:rPr>
              <w:t>1 % z Přijaté smluvní částky bez DPH</w:t>
            </w:r>
          </w:p>
        </w:tc>
      </w:tr>
      <w:tr w:rsidR="009E7272" w:rsidRPr="00B80B24" w14:paraId="120F35CC" w14:textId="77777777" w:rsidTr="00DF6A76">
        <w:tc>
          <w:tcPr>
            <w:tcW w:w="2972" w:type="dxa"/>
            <w:shd w:val="clear" w:color="auto" w:fill="auto"/>
          </w:tcPr>
          <w:p w14:paraId="2593A137" w14:textId="77777777" w:rsidR="009E7272" w:rsidRPr="00B80B24" w:rsidRDefault="009E7272" w:rsidP="00DF6A76">
            <w:pPr>
              <w:spacing w:line="276" w:lineRule="auto"/>
              <w:rPr>
                <w:sz w:val="24"/>
                <w:szCs w:val="24"/>
              </w:rPr>
            </w:pPr>
            <w:r w:rsidRPr="00B80B24">
              <w:rPr>
                <w:sz w:val="24"/>
                <w:szCs w:val="24"/>
              </w:rPr>
              <w:t>Rozsah stavebně montážního pojištění</w:t>
            </w:r>
          </w:p>
        </w:tc>
        <w:tc>
          <w:tcPr>
            <w:tcW w:w="1657" w:type="dxa"/>
            <w:shd w:val="clear" w:color="auto" w:fill="auto"/>
          </w:tcPr>
          <w:p w14:paraId="2B9C70A1" w14:textId="77777777" w:rsidR="009E7272" w:rsidRPr="00B80B24" w:rsidRDefault="009E7272" w:rsidP="00DF6A76">
            <w:pPr>
              <w:spacing w:line="276" w:lineRule="auto"/>
              <w:rPr>
                <w:sz w:val="24"/>
                <w:szCs w:val="24"/>
              </w:rPr>
            </w:pPr>
            <w:r w:rsidRPr="00B80B24">
              <w:rPr>
                <w:sz w:val="24"/>
                <w:szCs w:val="24"/>
              </w:rPr>
              <w:t>14.2.</w:t>
            </w:r>
          </w:p>
        </w:tc>
        <w:tc>
          <w:tcPr>
            <w:tcW w:w="4544" w:type="dxa"/>
            <w:shd w:val="clear" w:color="auto" w:fill="auto"/>
          </w:tcPr>
          <w:p w14:paraId="2B99AC6D"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majetkových škod „proti všem rizikům“ (</w:t>
            </w:r>
            <w:proofErr w:type="spellStart"/>
            <w:r w:rsidRPr="00C804AF">
              <w:rPr>
                <w:sz w:val="24"/>
                <w:szCs w:val="24"/>
              </w:rPr>
              <w:t>all</w:t>
            </w:r>
            <w:proofErr w:type="spellEnd"/>
            <w:r w:rsidRPr="00C804AF">
              <w:rPr>
                <w:sz w:val="24"/>
                <w:szCs w:val="24"/>
              </w:rPr>
              <w:t xml:space="preserve"> </w:t>
            </w:r>
            <w:proofErr w:type="spellStart"/>
            <w:r w:rsidRPr="00C804AF">
              <w:rPr>
                <w:sz w:val="24"/>
                <w:szCs w:val="24"/>
              </w:rPr>
              <w:t>risks</w:t>
            </w:r>
            <w:proofErr w:type="spellEnd"/>
            <w:r w:rsidRPr="00C804AF">
              <w:rPr>
                <w:sz w:val="24"/>
                <w:szCs w:val="24"/>
              </w:rPr>
              <w:t>)</w:t>
            </w:r>
          </w:p>
          <w:p w14:paraId="4178A691"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záručního období min. 24 měsíců</w:t>
            </w:r>
          </w:p>
          <w:p w14:paraId="4C9AE1C4"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rizika výrobce (výrobní vada) s limitem plnění</w:t>
            </w:r>
          </w:p>
          <w:p w14:paraId="6CD3F4EA"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okolního majetku s limitem plnění</w:t>
            </w:r>
          </w:p>
          <w:p w14:paraId="1A67B79C"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převzatého majetku od Objednatele s limitem plnění</w:t>
            </w:r>
          </w:p>
          <w:p w14:paraId="17FBA63A"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xml:space="preserve">- pojištěnými dle této pojistné smlouvy budou Objednatel, Zhotovitel a </w:t>
            </w:r>
            <w:proofErr w:type="spellStart"/>
            <w:r w:rsidRPr="00C804AF">
              <w:rPr>
                <w:sz w:val="24"/>
                <w:szCs w:val="24"/>
              </w:rPr>
              <w:t>Podzhotovitelé</w:t>
            </w:r>
            <w:proofErr w:type="spellEnd"/>
          </w:p>
          <w:p w14:paraId="2C24CEA5"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smluvně vázaní na budovaném díle</w:t>
            </w:r>
          </w:p>
          <w:p w14:paraId="1B186609" w14:textId="77777777" w:rsidR="009E7272" w:rsidRPr="00C804AF" w:rsidRDefault="009E7272" w:rsidP="00DF6A76">
            <w:pPr>
              <w:spacing w:line="276" w:lineRule="auto"/>
              <w:rPr>
                <w:sz w:val="24"/>
                <w:szCs w:val="24"/>
              </w:rPr>
            </w:pPr>
            <w:r w:rsidRPr="00C804AF">
              <w:rPr>
                <w:sz w:val="24"/>
                <w:szCs w:val="24"/>
              </w:rPr>
              <w:t>- maximální spoluúčast 1 mil. Kč.</w:t>
            </w:r>
          </w:p>
        </w:tc>
      </w:tr>
      <w:tr w:rsidR="009E7272" w:rsidRPr="00B80B24" w14:paraId="6AA17194" w14:textId="77777777" w:rsidTr="00DF6A76">
        <w:tc>
          <w:tcPr>
            <w:tcW w:w="2972" w:type="dxa"/>
            <w:shd w:val="clear" w:color="auto" w:fill="auto"/>
            <w:vAlign w:val="center"/>
          </w:tcPr>
          <w:p w14:paraId="6C8F945F" w14:textId="77777777" w:rsidR="009E7272" w:rsidRPr="00B80B24" w:rsidRDefault="009E7272" w:rsidP="00DF6A76">
            <w:pPr>
              <w:spacing w:line="276" w:lineRule="auto"/>
              <w:rPr>
                <w:sz w:val="24"/>
                <w:szCs w:val="24"/>
              </w:rPr>
            </w:pPr>
            <w:r w:rsidRPr="00B80B24">
              <w:rPr>
                <w:sz w:val="24"/>
                <w:szCs w:val="24"/>
              </w:rPr>
              <w:t>Způsob rozhodování sporů</w:t>
            </w:r>
          </w:p>
        </w:tc>
        <w:tc>
          <w:tcPr>
            <w:tcW w:w="1657" w:type="dxa"/>
            <w:shd w:val="clear" w:color="auto" w:fill="auto"/>
            <w:vAlign w:val="center"/>
          </w:tcPr>
          <w:p w14:paraId="5B3BE25E" w14:textId="77777777" w:rsidR="009E7272" w:rsidRPr="00B80B24" w:rsidRDefault="009E7272" w:rsidP="00DF6A76">
            <w:pPr>
              <w:spacing w:line="276" w:lineRule="auto"/>
              <w:rPr>
                <w:sz w:val="24"/>
                <w:szCs w:val="24"/>
              </w:rPr>
            </w:pPr>
            <w:r w:rsidRPr="00B80B24">
              <w:rPr>
                <w:sz w:val="24"/>
                <w:szCs w:val="24"/>
              </w:rPr>
              <w:t>15</w:t>
            </w:r>
          </w:p>
        </w:tc>
        <w:tc>
          <w:tcPr>
            <w:tcW w:w="4544" w:type="dxa"/>
            <w:shd w:val="clear" w:color="auto" w:fill="auto"/>
            <w:vAlign w:val="center"/>
          </w:tcPr>
          <w:p w14:paraId="236812AE" w14:textId="77777777" w:rsidR="009E7272" w:rsidRPr="00B80B24" w:rsidRDefault="009E7272" w:rsidP="00DF6A76">
            <w:pPr>
              <w:autoSpaceDE w:val="0"/>
              <w:autoSpaceDN w:val="0"/>
              <w:adjustRightInd w:val="0"/>
              <w:spacing w:line="276" w:lineRule="auto"/>
              <w:rPr>
                <w:sz w:val="24"/>
                <w:szCs w:val="24"/>
              </w:rPr>
            </w:pPr>
            <w:r w:rsidRPr="00B80B24">
              <w:rPr>
                <w:sz w:val="24"/>
                <w:szCs w:val="24"/>
              </w:rPr>
              <w:t xml:space="preserve">Použije se varianta B: Rozhodování před obecným soudem </w:t>
            </w:r>
          </w:p>
        </w:tc>
      </w:tr>
    </w:tbl>
    <w:p w14:paraId="07E6CE48" w14:textId="77777777" w:rsidR="009E7272" w:rsidRDefault="009E7272" w:rsidP="00C7713B">
      <w:pPr>
        <w:spacing w:before="120" w:after="120" w:line="276" w:lineRule="auto"/>
        <w:jc w:val="both"/>
        <w:rPr>
          <w:sz w:val="24"/>
          <w:szCs w:val="24"/>
        </w:rPr>
      </w:pPr>
    </w:p>
    <w:p w14:paraId="3C8444DF" w14:textId="77777777" w:rsidR="009E7272" w:rsidRDefault="009E7272" w:rsidP="00C7713B">
      <w:pPr>
        <w:spacing w:before="120" w:after="120" w:line="276" w:lineRule="auto"/>
        <w:jc w:val="both"/>
        <w:rPr>
          <w:sz w:val="24"/>
          <w:szCs w:val="24"/>
        </w:rPr>
      </w:pPr>
    </w:p>
    <w:p w14:paraId="3952F900" w14:textId="77777777" w:rsidR="009E7272" w:rsidRDefault="009E7272" w:rsidP="00C7713B">
      <w:pPr>
        <w:spacing w:before="120" w:after="120" w:line="276" w:lineRule="auto"/>
        <w:jc w:val="both"/>
        <w:rPr>
          <w:sz w:val="24"/>
          <w:szCs w:val="24"/>
        </w:rPr>
      </w:pPr>
    </w:p>
    <w:p w14:paraId="3F27549C" w14:textId="77777777" w:rsidR="009E7272" w:rsidRPr="00B80B24" w:rsidRDefault="009E7272" w:rsidP="00C7713B">
      <w:pPr>
        <w:spacing w:before="120" w:after="120" w:line="276" w:lineRule="auto"/>
        <w:jc w:val="both"/>
        <w:rPr>
          <w:szCs w:val="24"/>
          <w:highlight w:val="green"/>
        </w:rPr>
      </w:pPr>
    </w:p>
    <w:p w14:paraId="7532569B" w14:textId="77777777" w:rsidR="00C40418" w:rsidRDefault="00C40418" w:rsidP="00C40418">
      <w:pPr>
        <w:spacing w:after="120"/>
        <w:jc w:val="center"/>
        <w:rPr>
          <w:b/>
          <w:caps/>
          <w:sz w:val="32"/>
        </w:rPr>
      </w:pPr>
      <w:r w:rsidRPr="00B80B24">
        <w:rPr>
          <w:sz w:val="24"/>
          <w:szCs w:val="24"/>
        </w:rPr>
        <w:br w:type="page"/>
      </w:r>
      <w:r>
        <w:rPr>
          <w:b/>
          <w:caps/>
          <w:sz w:val="32"/>
        </w:rPr>
        <w:lastRenderedPageBreak/>
        <w:t>Příloha</w:t>
      </w:r>
    </w:p>
    <w:p w14:paraId="2731663B" w14:textId="77777777" w:rsidR="00C40418" w:rsidRPr="003F186B" w:rsidRDefault="00C40418" w:rsidP="00C40418">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14:paraId="2D2BAAE5" w14:textId="77777777" w:rsidR="00C40418" w:rsidRDefault="00C40418" w:rsidP="00C40418">
      <w:pPr>
        <w:spacing w:after="120"/>
      </w:pPr>
    </w:p>
    <w:p w14:paraId="7F47D546"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Tento dokument, jako součást Přílohy, závazně doplňuje obecný postup Stran při </w:t>
      </w:r>
      <w:r w:rsidRPr="00AA2253">
        <w:rPr>
          <w:rFonts w:eastAsia="Arial Unicode MS" w:cs="Calibri"/>
          <w:i/>
          <w:kern w:val="1"/>
          <w:sz w:val="24"/>
          <w:szCs w:val="24"/>
          <w:lang w:eastAsia="ar-SA"/>
        </w:rPr>
        <w:t>Variacích</w:t>
      </w:r>
      <w:r w:rsidRPr="00AA2253">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01CDE69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Pro účely administrace se </w:t>
      </w:r>
      <w:r w:rsidRPr="00AA2253">
        <w:rPr>
          <w:rFonts w:eastAsia="Arial Unicode MS" w:cs="Calibri"/>
          <w:i/>
          <w:kern w:val="1"/>
          <w:sz w:val="24"/>
          <w:szCs w:val="24"/>
          <w:lang w:eastAsia="ar-SA"/>
        </w:rPr>
        <w:t>Variací</w:t>
      </w:r>
      <w:r w:rsidRPr="00AA2253">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w:t>
      </w:r>
      <w:proofErr w:type="spellStart"/>
      <w:r w:rsidRPr="00AA2253">
        <w:rPr>
          <w:rFonts w:eastAsia="Arial Unicode MS" w:cs="Calibri"/>
          <w:kern w:val="1"/>
          <w:sz w:val="24"/>
          <w:szCs w:val="24"/>
          <w:lang w:eastAsia="ar-SA"/>
        </w:rPr>
        <w:t>Claim</w:t>
      </w:r>
      <w:proofErr w:type="spellEnd"/>
      <w:r w:rsidRPr="00AA2253">
        <w:rPr>
          <w:rFonts w:eastAsia="Arial Unicode MS" w:cs="Calibri"/>
          <w:kern w:val="1"/>
          <w:sz w:val="24"/>
          <w:szCs w:val="24"/>
          <w:lang w:eastAsia="ar-SA"/>
        </w:rPr>
        <w:t xml:space="preserve">). </w:t>
      </w:r>
    </w:p>
    <w:p w14:paraId="531370E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V případě, že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14:paraId="2BDEAC5B"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1886DB27"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týká. </w:t>
      </w:r>
    </w:p>
    <w:p w14:paraId="08923493"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eastAsia="Arial Unicode MS" w:cs="Calibri"/>
          <w:kern w:val="1"/>
          <w:sz w:val="24"/>
          <w:szCs w:val="24"/>
          <w:lang w:eastAsia="ar-SA"/>
        </w:rPr>
        <w:t xml:space="preserve">Objednatel vydá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před potvrzením (podpisem) Změnového listu vydat s výjimkou uvedenou v bodě (7). </w:t>
      </w:r>
    </w:p>
    <w:p w14:paraId="6BF790DD"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 xml:space="preserve">Objednatel může vydat pokyn k provedení </w:t>
      </w:r>
      <w:r w:rsidRPr="00AA2253">
        <w:rPr>
          <w:rFonts w:cs="Calibri"/>
          <w:i/>
          <w:sz w:val="24"/>
          <w:szCs w:val="24"/>
        </w:rPr>
        <w:t>Variace</w:t>
      </w:r>
      <w:r w:rsidRPr="00AA2253">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137D6799"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Jiné výjimky nad rámec předchozích ustanovení může z důvodů hodných zvláštního zřetele schválit oprávněná osoba objednatele.</w:t>
      </w:r>
    </w:p>
    <w:p w14:paraId="4CFC0F0E" w14:textId="77777777" w:rsidR="00C40418" w:rsidRPr="00AA2253" w:rsidRDefault="00C40418" w:rsidP="00B149AD">
      <w:pPr>
        <w:pStyle w:val="Odstavecseseznamem"/>
        <w:numPr>
          <w:ilvl w:val="0"/>
          <w:numId w:val="23"/>
        </w:numPr>
        <w:spacing w:after="60" w:line="276" w:lineRule="auto"/>
        <w:contextualSpacing w:val="0"/>
        <w:jc w:val="both"/>
        <w:rPr>
          <w:rFonts w:cs="Calibri"/>
          <w:sz w:val="24"/>
          <w:szCs w:val="24"/>
        </w:rPr>
      </w:pPr>
      <w:r w:rsidRPr="00AA2253">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68CEB814" w14:textId="77777777" w:rsidR="00C40418" w:rsidRDefault="00C40418" w:rsidP="00C40418">
      <w:pPr>
        <w:rPr>
          <w:sz w:val="24"/>
          <w:szCs w:val="24"/>
        </w:rPr>
      </w:pPr>
    </w:p>
    <w:p w14:paraId="3584DC43" w14:textId="77777777" w:rsidR="00C40418" w:rsidRPr="00533F60" w:rsidRDefault="00C40418" w:rsidP="0071661E">
      <w:pPr>
        <w:pStyle w:val="Zkladntext"/>
        <w:spacing w:line="276" w:lineRule="auto"/>
        <w:jc w:val="center"/>
        <w:rPr>
          <w:b/>
          <w:szCs w:val="24"/>
        </w:rPr>
      </w:pPr>
    </w:p>
    <w:p w14:paraId="23EA11F8" w14:textId="24CFBC90" w:rsidR="00DE4C2D" w:rsidRDefault="00DE4C2D">
      <w:pPr>
        <w:rPr>
          <w:sz w:val="24"/>
          <w:szCs w:val="24"/>
        </w:rPr>
      </w:pPr>
      <w:r>
        <w:rPr>
          <w:szCs w:val="24"/>
        </w:rPr>
        <w:br w:type="page"/>
      </w:r>
    </w:p>
    <w:p w14:paraId="19833DA6" w14:textId="2826BDFF" w:rsidR="00940315" w:rsidRDefault="00B1586B" w:rsidP="007B465B">
      <w:pPr>
        <w:pStyle w:val="Zkladntext"/>
        <w:spacing w:line="276" w:lineRule="auto"/>
        <w:jc w:val="center"/>
        <w:rPr>
          <w:b/>
          <w:bCs/>
          <w:szCs w:val="24"/>
        </w:rPr>
      </w:pPr>
      <w:r w:rsidRPr="00B1586B">
        <w:rPr>
          <w:noProof/>
        </w:rPr>
        <w:lastRenderedPageBreak/>
        <w:drawing>
          <wp:inline distT="0" distB="0" distL="0" distR="0" wp14:anchorId="17017E5B" wp14:editId="69EE07E3">
            <wp:extent cx="5759450" cy="838916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389163"/>
                    </a:xfrm>
                    <a:prstGeom prst="rect">
                      <a:avLst/>
                    </a:prstGeom>
                    <a:noFill/>
                    <a:ln>
                      <a:noFill/>
                    </a:ln>
                  </pic:spPr>
                </pic:pic>
              </a:graphicData>
            </a:graphic>
          </wp:inline>
        </w:drawing>
      </w:r>
    </w:p>
    <w:p w14:paraId="666A623B" w14:textId="04778F3B" w:rsidR="00586C4B" w:rsidRPr="00D804DF" w:rsidRDefault="00940315" w:rsidP="00637570">
      <w:pPr>
        <w:spacing w:after="3120"/>
        <w:jc w:val="center"/>
        <w:rPr>
          <w:bCs/>
          <w:caps/>
          <w:szCs w:val="24"/>
        </w:rPr>
      </w:pPr>
      <w:r>
        <w:rPr>
          <w:b/>
          <w:bCs/>
          <w:szCs w:val="24"/>
        </w:rPr>
        <w:br w:type="page"/>
      </w:r>
    </w:p>
    <w:p w14:paraId="5FF3FBFA" w14:textId="75616565" w:rsidR="00C40418" w:rsidRPr="00684A7F" w:rsidRDefault="00C40418" w:rsidP="00C40418">
      <w:pPr>
        <w:spacing w:before="120" w:after="120" w:line="276" w:lineRule="auto"/>
        <w:jc w:val="center"/>
        <w:rPr>
          <w:b/>
          <w:sz w:val="24"/>
          <w:szCs w:val="24"/>
        </w:rPr>
      </w:pPr>
      <w:r w:rsidRPr="00684A7F">
        <w:rPr>
          <w:b/>
          <w:sz w:val="24"/>
          <w:szCs w:val="24"/>
        </w:rPr>
        <w:lastRenderedPageBreak/>
        <w:t>SMLOUVA O DÍLO</w:t>
      </w:r>
    </w:p>
    <w:p w14:paraId="0D1A2740" w14:textId="1188E36E" w:rsidR="006A4888" w:rsidRDefault="00FE0010" w:rsidP="00FE0010">
      <w:pPr>
        <w:spacing w:before="120" w:after="120" w:line="276" w:lineRule="auto"/>
        <w:ind w:left="1418" w:firstLine="709"/>
        <w:rPr>
          <w:b/>
          <w:sz w:val="24"/>
          <w:szCs w:val="24"/>
        </w:rPr>
      </w:pPr>
      <w:r w:rsidRPr="009E7272">
        <w:rPr>
          <w:b/>
          <w:sz w:val="24"/>
          <w:szCs w:val="24"/>
        </w:rPr>
        <w:t>Č</w:t>
      </w:r>
      <w:r w:rsidR="006A4888" w:rsidRPr="009E7272">
        <w:rPr>
          <w:b/>
          <w:sz w:val="24"/>
          <w:szCs w:val="24"/>
        </w:rPr>
        <w:t>íslo smlouvy objednatele:</w:t>
      </w:r>
      <w:r w:rsidR="006A4888" w:rsidRPr="009E7272">
        <w:rPr>
          <w:sz w:val="24"/>
          <w:szCs w:val="24"/>
        </w:rPr>
        <w:t xml:space="preserve"> </w:t>
      </w:r>
      <w:r w:rsidR="006A4888" w:rsidRPr="009E7272">
        <w:rPr>
          <w:sz w:val="24"/>
          <w:szCs w:val="24"/>
        </w:rPr>
        <w:tab/>
      </w:r>
      <w:r w:rsidR="009E2E95" w:rsidRPr="009E7272">
        <w:rPr>
          <w:b/>
          <w:sz w:val="24"/>
          <w:szCs w:val="24"/>
        </w:rPr>
        <w:t>01PU-00</w:t>
      </w:r>
      <w:r w:rsidR="00873155">
        <w:rPr>
          <w:b/>
          <w:sz w:val="24"/>
          <w:szCs w:val="24"/>
        </w:rPr>
        <w:t>5009</w:t>
      </w:r>
    </w:p>
    <w:p w14:paraId="3F608469" w14:textId="5B423DDC" w:rsidR="006A4888" w:rsidRDefault="00FE0010" w:rsidP="00FE0010">
      <w:pPr>
        <w:spacing w:before="120" w:after="120" w:line="276" w:lineRule="auto"/>
        <w:ind w:left="1418" w:firstLine="709"/>
        <w:rPr>
          <w:sz w:val="24"/>
          <w:szCs w:val="24"/>
          <w:shd w:val="clear" w:color="auto" w:fill="FFFF00"/>
        </w:rPr>
      </w:pPr>
      <w:r>
        <w:rPr>
          <w:b/>
          <w:sz w:val="24"/>
          <w:szCs w:val="24"/>
        </w:rPr>
        <w:t>Č</w:t>
      </w:r>
      <w:r w:rsidR="006A4888">
        <w:rPr>
          <w:b/>
          <w:sz w:val="24"/>
          <w:szCs w:val="24"/>
        </w:rPr>
        <w:t xml:space="preserve">íslo smlouvy zhotovitele: </w:t>
      </w:r>
      <w:r w:rsidR="006A4888">
        <w:rPr>
          <w:b/>
          <w:sz w:val="24"/>
          <w:szCs w:val="24"/>
        </w:rPr>
        <w:tab/>
      </w:r>
      <w:r w:rsidR="00637570">
        <w:rPr>
          <w:b/>
          <w:sz w:val="24"/>
          <w:szCs w:val="24"/>
        </w:rPr>
        <w:t>2020-10</w:t>
      </w:r>
    </w:p>
    <w:p w14:paraId="0EBF6842" w14:textId="7F5CCED7" w:rsidR="00FE0010" w:rsidRPr="00FE0010" w:rsidRDefault="00FE0010" w:rsidP="00FE0010">
      <w:pPr>
        <w:pStyle w:val="Zkladntext"/>
        <w:jc w:val="center"/>
        <w:outlineLvl w:val="0"/>
        <w:rPr>
          <w:b/>
          <w:i/>
        </w:rPr>
      </w:pPr>
      <w:r w:rsidRPr="009E7272">
        <w:rPr>
          <w:b/>
        </w:rPr>
        <w:t xml:space="preserve">Název související veřejné zakázky: </w:t>
      </w:r>
      <w:r w:rsidR="00873155">
        <w:rPr>
          <w:b/>
        </w:rPr>
        <w:t>Oprava budov Chrlice</w:t>
      </w:r>
    </w:p>
    <w:p w14:paraId="13B4EB26" w14:textId="77777777" w:rsidR="00FE0010" w:rsidRPr="00684A7F" w:rsidRDefault="00FE0010" w:rsidP="006A4888">
      <w:pPr>
        <w:spacing w:after="120" w:line="276" w:lineRule="auto"/>
        <w:ind w:left="1418" w:firstLine="709"/>
        <w:rPr>
          <w:b/>
          <w:sz w:val="24"/>
          <w:szCs w:val="24"/>
        </w:rPr>
      </w:pPr>
    </w:p>
    <w:p w14:paraId="333D04C3" w14:textId="77777777" w:rsidR="00C40418" w:rsidRPr="00684A7F" w:rsidRDefault="00C40418" w:rsidP="00C40418">
      <w:pPr>
        <w:spacing w:after="60" w:line="276" w:lineRule="auto"/>
        <w:rPr>
          <w:sz w:val="24"/>
          <w:szCs w:val="24"/>
        </w:rPr>
      </w:pPr>
      <w:r w:rsidRPr="00684A7F">
        <w:rPr>
          <w:sz w:val="24"/>
          <w:szCs w:val="24"/>
        </w:rPr>
        <w:t>Tato Smlouva o dílo byla sepsána mezi následujícími smluvními stranami:</w:t>
      </w:r>
    </w:p>
    <w:p w14:paraId="46EC79B7" w14:textId="77777777" w:rsidR="00C40418" w:rsidRPr="006A4888" w:rsidRDefault="00C40418" w:rsidP="006A4888">
      <w:pPr>
        <w:spacing w:before="120" w:after="120" w:line="276" w:lineRule="auto"/>
        <w:jc w:val="both"/>
        <w:rPr>
          <w:b/>
          <w:bCs/>
          <w:sz w:val="24"/>
          <w:szCs w:val="24"/>
        </w:rPr>
      </w:pPr>
      <w:r w:rsidRPr="006A4888">
        <w:rPr>
          <w:b/>
          <w:bCs/>
          <w:sz w:val="24"/>
          <w:szCs w:val="24"/>
        </w:rPr>
        <w:t xml:space="preserve">Ředitelství silnic a dálnic ČR </w:t>
      </w:r>
    </w:p>
    <w:p w14:paraId="79064941" w14:textId="67884393" w:rsidR="00C40418" w:rsidRPr="00684A7F" w:rsidRDefault="00C40418" w:rsidP="00601D2D">
      <w:pPr>
        <w:spacing w:line="276" w:lineRule="auto"/>
        <w:jc w:val="both"/>
        <w:rPr>
          <w:bCs/>
          <w:sz w:val="24"/>
          <w:szCs w:val="24"/>
        </w:rPr>
      </w:pPr>
      <w:r w:rsidRPr="00684A7F">
        <w:rPr>
          <w:bCs/>
          <w:sz w:val="24"/>
          <w:szCs w:val="24"/>
        </w:rPr>
        <w:t xml:space="preserve">se sídlem: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 xml:space="preserve">Na Pankráci 546/56, 140 00 Praha 4 </w:t>
      </w:r>
    </w:p>
    <w:p w14:paraId="01353269" w14:textId="7195523D" w:rsidR="00C40418" w:rsidRPr="00684A7F" w:rsidRDefault="00C40418" w:rsidP="00601D2D">
      <w:pPr>
        <w:spacing w:line="276" w:lineRule="auto"/>
        <w:jc w:val="both"/>
        <w:rPr>
          <w:bCs/>
          <w:sz w:val="24"/>
          <w:szCs w:val="24"/>
        </w:rPr>
      </w:pPr>
      <w:r w:rsidRPr="00684A7F">
        <w:rPr>
          <w:bCs/>
          <w:sz w:val="24"/>
          <w:szCs w:val="24"/>
        </w:rPr>
        <w:t xml:space="preserve">IČO, DIČ: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65993390, CZ65993390</w:t>
      </w:r>
    </w:p>
    <w:p w14:paraId="1A71A579" w14:textId="68DD0333" w:rsidR="00601D2D" w:rsidRDefault="00601D2D" w:rsidP="00601D2D">
      <w:pPr>
        <w:spacing w:line="276" w:lineRule="auto"/>
        <w:jc w:val="both"/>
        <w:rPr>
          <w:sz w:val="24"/>
          <w:szCs w:val="24"/>
        </w:rPr>
      </w:pPr>
      <w:r w:rsidRPr="009E7272">
        <w:rPr>
          <w:bCs/>
          <w:sz w:val="24"/>
          <w:szCs w:val="24"/>
        </w:rPr>
        <w:t xml:space="preserve">bankovní spojení: </w:t>
      </w:r>
      <w:r w:rsidRPr="009E7272">
        <w:rPr>
          <w:bCs/>
          <w:sz w:val="24"/>
          <w:szCs w:val="24"/>
        </w:rPr>
        <w:tab/>
      </w:r>
      <w:r w:rsidRPr="009E7272">
        <w:t xml:space="preserve"> </w:t>
      </w:r>
      <w:r w:rsidRPr="009E7272">
        <w:tab/>
      </w:r>
      <w:r w:rsidRPr="009E7272">
        <w:tab/>
      </w:r>
      <w:r w:rsidRPr="009E7272">
        <w:tab/>
      </w:r>
      <w:proofErr w:type="spellStart"/>
      <w:r w:rsidR="00637570" w:rsidRPr="00637570">
        <w:rPr>
          <w:bCs/>
          <w:sz w:val="24"/>
          <w:szCs w:val="24"/>
          <w:highlight w:val="black"/>
        </w:rPr>
        <w:t>xxxxxxxxxxxxxxxxxxxxxxxxxx</w:t>
      </w:r>
      <w:proofErr w:type="spellEnd"/>
    </w:p>
    <w:p w14:paraId="33ACB9EB" w14:textId="233FAC14" w:rsidR="00C40418" w:rsidRPr="00684A7F" w:rsidRDefault="00C40418" w:rsidP="00601D2D">
      <w:pPr>
        <w:spacing w:line="276" w:lineRule="auto"/>
        <w:jc w:val="both"/>
        <w:rPr>
          <w:bCs/>
          <w:sz w:val="24"/>
          <w:szCs w:val="24"/>
        </w:rPr>
      </w:pPr>
      <w:r w:rsidRPr="00684A7F">
        <w:rPr>
          <w:bCs/>
          <w:sz w:val="24"/>
          <w:szCs w:val="24"/>
        </w:rPr>
        <w:t xml:space="preserve">zastoupeno: </w:t>
      </w:r>
      <w:r w:rsidRPr="00684A7F">
        <w:rPr>
          <w:bCs/>
          <w:sz w:val="24"/>
          <w:szCs w:val="24"/>
        </w:rPr>
        <w:tab/>
      </w:r>
      <w:r w:rsidRPr="00684A7F">
        <w:rPr>
          <w:bCs/>
          <w:sz w:val="24"/>
          <w:szCs w:val="24"/>
        </w:rPr>
        <w:tab/>
      </w:r>
      <w:r w:rsidRPr="00684A7F">
        <w:rPr>
          <w:bCs/>
          <w:sz w:val="24"/>
          <w:szCs w:val="24"/>
        </w:rPr>
        <w:tab/>
      </w:r>
      <w:r w:rsidRPr="00684A7F">
        <w:rPr>
          <w:bCs/>
          <w:sz w:val="24"/>
          <w:szCs w:val="24"/>
        </w:rPr>
        <w:tab/>
      </w:r>
      <w:r w:rsidR="006A4888">
        <w:rPr>
          <w:bCs/>
          <w:sz w:val="24"/>
          <w:szCs w:val="24"/>
        </w:rPr>
        <w:tab/>
      </w:r>
      <w:proofErr w:type="spellStart"/>
      <w:r w:rsidR="00637570" w:rsidRPr="00637570">
        <w:rPr>
          <w:bCs/>
          <w:sz w:val="24"/>
          <w:szCs w:val="24"/>
          <w:highlight w:val="black"/>
        </w:rPr>
        <w:t>xxxxxxxxxxxxxxxxxxxxxxxxxxxxxxx</w:t>
      </w:r>
      <w:proofErr w:type="spellEnd"/>
    </w:p>
    <w:p w14:paraId="046540D2" w14:textId="4B923532" w:rsidR="00C40418" w:rsidRPr="00684A7F" w:rsidRDefault="00C40418" w:rsidP="00601D2D">
      <w:pPr>
        <w:spacing w:line="276" w:lineRule="auto"/>
        <w:jc w:val="both"/>
        <w:rPr>
          <w:sz w:val="24"/>
          <w:szCs w:val="24"/>
        </w:rPr>
      </w:pPr>
      <w:r w:rsidRPr="00684A7F">
        <w:rPr>
          <w:sz w:val="24"/>
          <w:szCs w:val="24"/>
        </w:rPr>
        <w:t>kontaktní osoba ve věcech smluvních:</w:t>
      </w:r>
      <w:r w:rsidRPr="00684A7F">
        <w:rPr>
          <w:sz w:val="24"/>
          <w:szCs w:val="24"/>
        </w:rPr>
        <w:tab/>
      </w:r>
      <w:proofErr w:type="spellStart"/>
      <w:r w:rsidR="00637570" w:rsidRPr="00637570">
        <w:rPr>
          <w:bCs/>
          <w:sz w:val="24"/>
          <w:szCs w:val="24"/>
          <w:highlight w:val="black"/>
        </w:rPr>
        <w:t>xxxxxxxxxxxxxxxxxxxxxxxxxxxxxxxx</w:t>
      </w:r>
      <w:proofErr w:type="spellEnd"/>
    </w:p>
    <w:p w14:paraId="3B74609A" w14:textId="59AA8380" w:rsidR="00C40418" w:rsidRPr="00684A7F" w:rsidRDefault="00C40418" w:rsidP="00601D2D">
      <w:pPr>
        <w:spacing w:line="276" w:lineRule="auto"/>
        <w:jc w:val="both"/>
        <w:rPr>
          <w:sz w:val="24"/>
          <w:szCs w:val="24"/>
        </w:rPr>
      </w:pPr>
      <w:r w:rsidRPr="00684A7F">
        <w:rPr>
          <w:sz w:val="24"/>
          <w:szCs w:val="24"/>
        </w:rPr>
        <w:t>kontaktní osoba ve věcech technických:</w:t>
      </w:r>
      <w:r w:rsidRPr="00684A7F">
        <w:rPr>
          <w:sz w:val="24"/>
          <w:szCs w:val="24"/>
        </w:rPr>
        <w:tab/>
      </w:r>
      <w:proofErr w:type="spellStart"/>
      <w:r w:rsidR="00637570" w:rsidRPr="00637570">
        <w:rPr>
          <w:sz w:val="24"/>
          <w:szCs w:val="24"/>
          <w:highlight w:val="black"/>
        </w:rPr>
        <w:t>xxxxxxxxxxxxxxxxxxxxxxxxx</w:t>
      </w:r>
      <w:proofErr w:type="spellEnd"/>
      <w:r w:rsidRPr="00684A7F">
        <w:rPr>
          <w:sz w:val="24"/>
          <w:szCs w:val="24"/>
        </w:rPr>
        <w:tab/>
      </w:r>
    </w:p>
    <w:p w14:paraId="7AAAC324" w14:textId="7935B618" w:rsidR="00C40418" w:rsidRPr="00684A7F" w:rsidRDefault="00C40418" w:rsidP="00601D2D">
      <w:pPr>
        <w:spacing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14:paraId="040D3C0F" w14:textId="77777777" w:rsidR="00C40418" w:rsidRPr="00684A7F" w:rsidRDefault="00C40418" w:rsidP="006A4888">
      <w:pPr>
        <w:spacing w:after="60" w:line="276" w:lineRule="auto"/>
        <w:jc w:val="both"/>
        <w:rPr>
          <w:color w:val="000000"/>
          <w:sz w:val="24"/>
          <w:szCs w:val="24"/>
        </w:rPr>
      </w:pPr>
      <w:r w:rsidRPr="00684A7F">
        <w:rPr>
          <w:color w:val="000000"/>
          <w:sz w:val="24"/>
          <w:szCs w:val="24"/>
        </w:rPr>
        <w:t>a</w:t>
      </w:r>
    </w:p>
    <w:p w14:paraId="0AC5C838" w14:textId="2307B93F" w:rsidR="00C40418" w:rsidRPr="006A4888" w:rsidRDefault="00C40418" w:rsidP="006A4888">
      <w:pPr>
        <w:spacing w:before="120" w:after="120" w:line="276" w:lineRule="auto"/>
        <w:jc w:val="both"/>
        <w:rPr>
          <w:color w:val="000000"/>
          <w:sz w:val="24"/>
          <w:szCs w:val="24"/>
        </w:rPr>
      </w:pPr>
      <w:r w:rsidRPr="006A4888">
        <w:rPr>
          <w:b/>
          <w:color w:val="000000"/>
          <w:sz w:val="24"/>
          <w:szCs w:val="24"/>
        </w:rPr>
        <w:t xml:space="preserve">název: </w:t>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00637570">
        <w:rPr>
          <w:b/>
          <w:color w:val="000000"/>
          <w:sz w:val="24"/>
          <w:szCs w:val="24"/>
        </w:rPr>
        <w:t xml:space="preserve">OREK </w:t>
      </w:r>
      <w:proofErr w:type="spellStart"/>
      <w:r w:rsidR="00637570">
        <w:rPr>
          <w:b/>
          <w:color w:val="000000"/>
          <w:sz w:val="24"/>
          <w:szCs w:val="24"/>
        </w:rPr>
        <w:t>Consulting</w:t>
      </w:r>
      <w:proofErr w:type="spellEnd"/>
      <w:r w:rsidR="00637570">
        <w:rPr>
          <w:b/>
          <w:color w:val="000000"/>
          <w:sz w:val="24"/>
          <w:szCs w:val="24"/>
        </w:rPr>
        <w:t xml:space="preserve"> s.r.o.</w:t>
      </w:r>
    </w:p>
    <w:p w14:paraId="609ECBBB" w14:textId="17040178" w:rsidR="00C40418" w:rsidRPr="00684A7F" w:rsidRDefault="00C40418" w:rsidP="00601D2D">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00637570">
        <w:rPr>
          <w:color w:val="000000"/>
          <w:sz w:val="24"/>
          <w:szCs w:val="24"/>
        </w:rPr>
        <w:t>Pobřežní 394/12, 186 00 Praha 8</w:t>
      </w:r>
    </w:p>
    <w:p w14:paraId="46FAB866" w14:textId="093F2922" w:rsidR="00C40418" w:rsidRPr="00684A7F" w:rsidRDefault="00C40418" w:rsidP="00601D2D">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00637570">
        <w:rPr>
          <w:color w:val="000000"/>
          <w:sz w:val="24"/>
          <w:szCs w:val="24"/>
        </w:rPr>
        <w:t>29141826, CZ29141826</w:t>
      </w:r>
      <w:r w:rsidRPr="00684A7F">
        <w:rPr>
          <w:sz w:val="24"/>
          <w:szCs w:val="24"/>
          <w:shd w:val="clear" w:color="auto" w:fill="FFFF00"/>
        </w:rPr>
        <w:t xml:space="preserve"> </w:t>
      </w:r>
    </w:p>
    <w:p w14:paraId="1B80F760" w14:textId="7A006500" w:rsidR="00C40418" w:rsidRPr="00684A7F" w:rsidRDefault="00C40418" w:rsidP="00601D2D">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sidR="006A4888">
        <w:rPr>
          <w:sz w:val="24"/>
          <w:szCs w:val="24"/>
        </w:rPr>
        <w:tab/>
      </w:r>
      <w:proofErr w:type="spellStart"/>
      <w:r w:rsidR="00637570" w:rsidRPr="00637570">
        <w:rPr>
          <w:sz w:val="24"/>
          <w:szCs w:val="24"/>
          <w:highlight w:val="black"/>
          <w:shd w:val="clear" w:color="auto" w:fill="FFFF00"/>
        </w:rPr>
        <w:t>xxxxxxxxxxxxxxxxxxxxx</w:t>
      </w:r>
      <w:proofErr w:type="spellEnd"/>
    </w:p>
    <w:p w14:paraId="3D9EDAF1" w14:textId="0E359592" w:rsidR="00C40418" w:rsidRPr="00684A7F" w:rsidRDefault="00C40418" w:rsidP="00601D2D">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sidR="006A4888">
        <w:rPr>
          <w:sz w:val="24"/>
          <w:szCs w:val="24"/>
        </w:rPr>
        <w:tab/>
      </w:r>
      <w:proofErr w:type="spellStart"/>
      <w:r w:rsidR="00637570" w:rsidRPr="00637570">
        <w:rPr>
          <w:sz w:val="24"/>
          <w:szCs w:val="24"/>
          <w:highlight w:val="black"/>
          <w:shd w:val="clear" w:color="auto" w:fill="FFFF00"/>
        </w:rPr>
        <w:t>xxxxxxxxxxxxxxxxxx</w:t>
      </w:r>
      <w:proofErr w:type="spellEnd"/>
    </w:p>
    <w:p w14:paraId="12422AD1" w14:textId="638DA723" w:rsidR="00C40418" w:rsidRPr="00684A7F" w:rsidRDefault="00C40418" w:rsidP="00601D2D">
      <w:pPr>
        <w:spacing w:line="276" w:lineRule="auto"/>
        <w:jc w:val="both"/>
        <w:rPr>
          <w:sz w:val="24"/>
          <w:szCs w:val="24"/>
        </w:rPr>
      </w:pPr>
      <w:r w:rsidRPr="00684A7F">
        <w:rPr>
          <w:sz w:val="24"/>
          <w:szCs w:val="24"/>
        </w:rPr>
        <w:t>kontaktní osoba ve věcech smluvních:</w:t>
      </w:r>
      <w:r w:rsidRPr="00684A7F">
        <w:rPr>
          <w:sz w:val="24"/>
          <w:szCs w:val="24"/>
        </w:rPr>
        <w:tab/>
      </w:r>
      <w:proofErr w:type="spellStart"/>
      <w:r w:rsidR="00637570" w:rsidRPr="00637570">
        <w:rPr>
          <w:sz w:val="24"/>
          <w:szCs w:val="24"/>
          <w:highlight w:val="black"/>
          <w:shd w:val="clear" w:color="auto" w:fill="FFFF00"/>
        </w:rPr>
        <w:t>xxxxxxxxxxxxxxxxxxxxxxxxxxxxxxx</w:t>
      </w:r>
      <w:proofErr w:type="spellEnd"/>
    </w:p>
    <w:p w14:paraId="0F71508C" w14:textId="0491F9D3" w:rsidR="00C40418" w:rsidRPr="00684A7F" w:rsidRDefault="00C40418" w:rsidP="00601D2D">
      <w:pPr>
        <w:spacing w:line="276" w:lineRule="auto"/>
        <w:jc w:val="both"/>
        <w:rPr>
          <w:sz w:val="24"/>
          <w:szCs w:val="24"/>
        </w:rPr>
      </w:pPr>
      <w:r w:rsidRPr="00684A7F">
        <w:rPr>
          <w:sz w:val="24"/>
          <w:szCs w:val="24"/>
        </w:rPr>
        <w:t>kontaktní osoba ve věcech technických:</w:t>
      </w:r>
      <w:r w:rsidRPr="00684A7F">
        <w:rPr>
          <w:sz w:val="24"/>
          <w:szCs w:val="24"/>
        </w:rPr>
        <w:tab/>
      </w:r>
      <w:proofErr w:type="spellStart"/>
      <w:r w:rsidR="00637570" w:rsidRPr="00637570">
        <w:rPr>
          <w:sz w:val="24"/>
          <w:szCs w:val="24"/>
          <w:highlight w:val="black"/>
          <w:shd w:val="clear" w:color="auto" w:fill="FFFF00"/>
        </w:rPr>
        <w:t>xxxxxxxxxxxxxxxxxxxxxxxxxxxxxxxx</w:t>
      </w:r>
      <w:proofErr w:type="spellEnd"/>
    </w:p>
    <w:p w14:paraId="092BBC51" w14:textId="77777777" w:rsidR="00C40418" w:rsidRPr="00684A7F" w:rsidRDefault="00C40418" w:rsidP="006A4888">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14:paraId="6DE41E67" w14:textId="77777777" w:rsidR="00C40418" w:rsidRPr="00684A7F" w:rsidRDefault="00C40418" w:rsidP="006A4888">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636F5159" w14:textId="77777777" w:rsidR="00C40418" w:rsidRDefault="00C40418" w:rsidP="00C40418">
      <w:pPr>
        <w:spacing w:after="60" w:line="276" w:lineRule="auto"/>
        <w:jc w:val="both"/>
        <w:rPr>
          <w:bCs/>
          <w:sz w:val="24"/>
          <w:szCs w:val="24"/>
        </w:rPr>
      </w:pPr>
    </w:p>
    <w:p w14:paraId="4090ADF5" w14:textId="6A29C26D" w:rsidR="00C40418" w:rsidRPr="00684A7F" w:rsidRDefault="00C40418" w:rsidP="00C40418">
      <w:pPr>
        <w:spacing w:after="120" w:line="276" w:lineRule="auto"/>
        <w:jc w:val="both"/>
        <w:rPr>
          <w:sz w:val="24"/>
          <w:szCs w:val="24"/>
        </w:rPr>
      </w:pPr>
      <w:r w:rsidRPr="009E7272">
        <w:rPr>
          <w:bCs/>
          <w:sz w:val="24"/>
          <w:szCs w:val="24"/>
        </w:rPr>
        <w:t>Protože</w:t>
      </w:r>
      <w:r w:rsidRPr="009E7272">
        <w:rPr>
          <w:sz w:val="24"/>
          <w:szCs w:val="24"/>
        </w:rPr>
        <w:t xml:space="preserve"> si objednatel přeje, aby stavba </w:t>
      </w:r>
      <w:r w:rsidR="00873155">
        <w:rPr>
          <w:b/>
          <w:sz w:val="24"/>
          <w:szCs w:val="24"/>
        </w:rPr>
        <w:t>Oprava budov Chrlice</w:t>
      </w:r>
      <w:r w:rsidRPr="009E7272">
        <w:rPr>
          <w:bCs/>
          <w:sz w:val="24"/>
          <w:szCs w:val="24"/>
        </w:rPr>
        <w:t xml:space="preserve">, </w:t>
      </w:r>
      <w:r w:rsidR="006A4888" w:rsidRPr="009E7272">
        <w:rPr>
          <w:bCs/>
          <w:sz w:val="24"/>
          <w:szCs w:val="24"/>
        </w:rPr>
        <w:t>Evidenční číslo (</w:t>
      </w:r>
      <w:r w:rsidRPr="009E7272">
        <w:rPr>
          <w:bCs/>
          <w:sz w:val="24"/>
          <w:szCs w:val="24"/>
        </w:rPr>
        <w:t>ISPROFIN/ISPROFOND</w:t>
      </w:r>
      <w:r w:rsidR="006A4888" w:rsidRPr="009E7272">
        <w:rPr>
          <w:bCs/>
          <w:sz w:val="24"/>
          <w:szCs w:val="24"/>
        </w:rPr>
        <w:t>)</w:t>
      </w:r>
      <w:r w:rsidRPr="009E7272">
        <w:rPr>
          <w:b/>
          <w:bCs/>
          <w:sz w:val="24"/>
          <w:szCs w:val="24"/>
        </w:rPr>
        <w:t xml:space="preserve"> </w:t>
      </w:r>
      <w:r w:rsidR="009E2E95" w:rsidRPr="009E7272">
        <w:rPr>
          <w:sz w:val="24"/>
          <w:szCs w:val="24"/>
        </w:rPr>
        <w:t>500 115 0009</w:t>
      </w:r>
      <w:r w:rsidRPr="009E7272">
        <w:rPr>
          <w:b/>
          <w:bCs/>
          <w:sz w:val="24"/>
          <w:szCs w:val="24"/>
        </w:rPr>
        <w:t xml:space="preserve"> </w:t>
      </w:r>
      <w:r w:rsidRPr="009E7272">
        <w:rPr>
          <w:sz w:val="24"/>
          <w:szCs w:val="24"/>
        </w:rPr>
        <w:t>byla realizována dodavatelem/zhotovitelem a přijal</w:t>
      </w:r>
      <w:r w:rsidRPr="00684A7F">
        <w:rPr>
          <w:sz w:val="24"/>
          <w:szCs w:val="24"/>
        </w:rPr>
        <w:t xml:space="preserve"> dodavatelovu/zhotovitelovu nabídku na provedení a dokončení této stavby a na odstranění všech vad na ní za cenu ve výši </w:t>
      </w:r>
      <w:r w:rsidR="00637570">
        <w:rPr>
          <w:sz w:val="24"/>
          <w:szCs w:val="24"/>
        </w:rPr>
        <w:t>1 996 578</w:t>
      </w:r>
      <w:r w:rsidRPr="00684A7F">
        <w:rPr>
          <w:sz w:val="24"/>
          <w:szCs w:val="24"/>
        </w:rPr>
        <w:t xml:space="preserve"> Kč bez DPH, kalkulovanou takto:</w:t>
      </w:r>
    </w:p>
    <w:tbl>
      <w:tblPr>
        <w:tblW w:w="0" w:type="auto"/>
        <w:tblInd w:w="-50" w:type="dxa"/>
        <w:tblCellMar>
          <w:left w:w="0" w:type="dxa"/>
          <w:right w:w="0" w:type="dxa"/>
        </w:tblCellMar>
        <w:tblLook w:val="0000" w:firstRow="0" w:lastRow="0" w:firstColumn="0" w:lastColumn="0" w:noHBand="0" w:noVBand="0"/>
      </w:tblPr>
      <w:tblGrid>
        <w:gridCol w:w="1883"/>
        <w:gridCol w:w="2552"/>
        <w:gridCol w:w="2094"/>
        <w:gridCol w:w="2571"/>
      </w:tblGrid>
      <w:tr w:rsidR="00C40418" w:rsidRPr="00684A7F" w14:paraId="300C51C8" w14:textId="77777777" w:rsidTr="0021541F">
        <w:trPr>
          <w:cantSplit/>
        </w:trPr>
        <w:tc>
          <w:tcPr>
            <w:tcW w:w="18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96E55B1" w14:textId="77777777" w:rsidR="00C40418" w:rsidRPr="00684A7F" w:rsidRDefault="00C40418" w:rsidP="00145873">
            <w:pPr>
              <w:spacing w:after="60" w:line="276" w:lineRule="auto"/>
              <w:jc w:val="center"/>
              <w:rPr>
                <w:sz w:val="24"/>
                <w:szCs w:val="24"/>
              </w:rPr>
            </w:pPr>
            <w:r w:rsidRPr="00684A7F">
              <w:rPr>
                <w:b/>
                <w:bCs/>
                <w:sz w:val="24"/>
                <w:szCs w:val="24"/>
              </w:rPr>
              <w:t>Název stavby</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8DA17ED" w14:textId="77777777" w:rsidR="00C40418" w:rsidRPr="00684A7F" w:rsidRDefault="00C40418" w:rsidP="00145873">
            <w:pPr>
              <w:spacing w:after="60" w:line="276" w:lineRule="auto"/>
              <w:jc w:val="center"/>
              <w:rPr>
                <w:sz w:val="24"/>
                <w:szCs w:val="24"/>
              </w:rPr>
            </w:pPr>
            <w:r w:rsidRPr="00684A7F">
              <w:rPr>
                <w:b/>
                <w:bCs/>
                <w:sz w:val="24"/>
                <w:szCs w:val="24"/>
              </w:rPr>
              <w:t>Přijatá smluvní částka bez DPH v Kč</w:t>
            </w:r>
          </w:p>
        </w:tc>
        <w:tc>
          <w:tcPr>
            <w:tcW w:w="209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1D4DAE2" w14:textId="767CFE27" w:rsidR="00C40418" w:rsidRPr="00684A7F" w:rsidRDefault="00C40418" w:rsidP="00145873">
            <w:pPr>
              <w:spacing w:after="60" w:line="276" w:lineRule="auto"/>
              <w:jc w:val="center"/>
              <w:rPr>
                <w:sz w:val="24"/>
                <w:szCs w:val="24"/>
              </w:rPr>
            </w:pPr>
            <w:r w:rsidRPr="00684A7F">
              <w:rPr>
                <w:b/>
                <w:bCs/>
                <w:sz w:val="24"/>
                <w:szCs w:val="24"/>
              </w:rPr>
              <w:t>DPH</w:t>
            </w:r>
            <w:r w:rsidR="007D2A23">
              <w:rPr>
                <w:b/>
                <w:bCs/>
                <w:sz w:val="24"/>
                <w:szCs w:val="24"/>
              </w:rPr>
              <w:t xml:space="preserve"> v Kč</w:t>
            </w:r>
          </w:p>
        </w:tc>
        <w:tc>
          <w:tcPr>
            <w:tcW w:w="257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DDDC647" w14:textId="77777777" w:rsidR="00C40418" w:rsidRPr="00684A7F" w:rsidRDefault="00C40418" w:rsidP="00145873">
            <w:pPr>
              <w:spacing w:after="60" w:line="276" w:lineRule="auto"/>
              <w:jc w:val="center"/>
              <w:rPr>
                <w:sz w:val="24"/>
                <w:szCs w:val="24"/>
              </w:rPr>
            </w:pPr>
            <w:r w:rsidRPr="00684A7F">
              <w:rPr>
                <w:b/>
                <w:bCs/>
                <w:sz w:val="24"/>
                <w:szCs w:val="24"/>
              </w:rPr>
              <w:t>Přijatá smluvní částka včetně DPH v Kč</w:t>
            </w:r>
          </w:p>
        </w:tc>
      </w:tr>
      <w:tr w:rsidR="00C40418" w:rsidRPr="00684A7F" w14:paraId="30326743" w14:textId="77777777" w:rsidTr="0021541F">
        <w:trPr>
          <w:cantSplit/>
        </w:trPr>
        <w:tc>
          <w:tcPr>
            <w:tcW w:w="188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3AA4424" w14:textId="77777777" w:rsidR="00C40418" w:rsidRPr="00684A7F" w:rsidRDefault="00C40418" w:rsidP="00145873">
            <w:pPr>
              <w:spacing w:after="60" w:line="276" w:lineRule="auto"/>
              <w:rPr>
                <w:sz w:val="24"/>
                <w:szCs w:val="24"/>
              </w:rPr>
            </w:pPr>
            <w:r w:rsidRPr="00684A7F">
              <w:rPr>
                <w:b/>
                <w:bCs/>
                <w:sz w:val="24"/>
                <w:szCs w:val="24"/>
              </w:rPr>
              <w:t> </w:t>
            </w:r>
          </w:p>
        </w:tc>
        <w:tc>
          <w:tcPr>
            <w:tcW w:w="2552" w:type="dxa"/>
            <w:tcBorders>
              <w:top w:val="nil"/>
              <w:left w:val="nil"/>
              <w:bottom w:val="single" w:sz="8" w:space="0" w:color="auto"/>
              <w:right w:val="single" w:sz="8" w:space="0" w:color="auto"/>
            </w:tcBorders>
            <w:tcMar>
              <w:top w:w="0" w:type="dxa"/>
              <w:left w:w="70" w:type="dxa"/>
              <w:bottom w:w="0" w:type="dxa"/>
              <w:right w:w="70" w:type="dxa"/>
            </w:tcMar>
          </w:tcPr>
          <w:p w14:paraId="1604F4CB" w14:textId="77777777" w:rsidR="00C40418" w:rsidRPr="00684A7F" w:rsidRDefault="00C40418" w:rsidP="00145873">
            <w:pPr>
              <w:spacing w:after="60" w:line="276" w:lineRule="auto"/>
              <w:jc w:val="center"/>
              <w:rPr>
                <w:sz w:val="24"/>
                <w:szCs w:val="24"/>
              </w:rPr>
            </w:pPr>
            <w:r w:rsidRPr="00684A7F">
              <w:rPr>
                <w:b/>
                <w:bCs/>
                <w:sz w:val="24"/>
                <w:szCs w:val="24"/>
              </w:rPr>
              <w:t xml:space="preserve"> (a)</w:t>
            </w:r>
          </w:p>
        </w:tc>
        <w:tc>
          <w:tcPr>
            <w:tcW w:w="2094" w:type="dxa"/>
            <w:tcBorders>
              <w:top w:val="nil"/>
              <w:left w:val="nil"/>
              <w:bottom w:val="single" w:sz="8" w:space="0" w:color="auto"/>
              <w:right w:val="single" w:sz="8" w:space="0" w:color="auto"/>
            </w:tcBorders>
            <w:tcMar>
              <w:top w:w="0" w:type="dxa"/>
              <w:left w:w="70" w:type="dxa"/>
              <w:bottom w:w="0" w:type="dxa"/>
              <w:right w:w="70" w:type="dxa"/>
            </w:tcMar>
          </w:tcPr>
          <w:p w14:paraId="572FCFCF" w14:textId="77777777" w:rsidR="00C40418" w:rsidRPr="00684A7F" w:rsidRDefault="00C40418" w:rsidP="00145873">
            <w:pPr>
              <w:spacing w:after="60" w:line="276" w:lineRule="auto"/>
              <w:jc w:val="center"/>
              <w:rPr>
                <w:sz w:val="24"/>
                <w:szCs w:val="24"/>
              </w:rPr>
            </w:pPr>
            <w:r w:rsidRPr="00684A7F">
              <w:rPr>
                <w:b/>
                <w:bCs/>
                <w:sz w:val="24"/>
                <w:szCs w:val="24"/>
              </w:rPr>
              <w:t>(b) = DPH z částky (a)</w:t>
            </w:r>
          </w:p>
        </w:tc>
        <w:tc>
          <w:tcPr>
            <w:tcW w:w="2571" w:type="dxa"/>
            <w:tcBorders>
              <w:top w:val="nil"/>
              <w:left w:val="nil"/>
              <w:bottom w:val="single" w:sz="8" w:space="0" w:color="auto"/>
              <w:right w:val="single" w:sz="8" w:space="0" w:color="auto"/>
            </w:tcBorders>
            <w:tcMar>
              <w:top w:w="0" w:type="dxa"/>
              <w:left w:w="70" w:type="dxa"/>
              <w:bottom w:w="0" w:type="dxa"/>
              <w:right w:w="70" w:type="dxa"/>
            </w:tcMar>
          </w:tcPr>
          <w:p w14:paraId="60441DA7" w14:textId="77777777" w:rsidR="00C40418" w:rsidRPr="00684A7F" w:rsidRDefault="00C40418" w:rsidP="00145873">
            <w:pPr>
              <w:spacing w:after="60" w:line="276" w:lineRule="auto"/>
              <w:jc w:val="center"/>
              <w:rPr>
                <w:sz w:val="24"/>
                <w:szCs w:val="24"/>
              </w:rPr>
            </w:pPr>
            <w:r w:rsidRPr="00684A7F">
              <w:rPr>
                <w:b/>
                <w:bCs/>
                <w:sz w:val="24"/>
                <w:szCs w:val="24"/>
              </w:rPr>
              <w:t xml:space="preserve">(c) = (a) + (b) </w:t>
            </w:r>
          </w:p>
        </w:tc>
      </w:tr>
      <w:tr w:rsidR="00C40418" w:rsidRPr="00684A7F" w14:paraId="3DE3432A" w14:textId="77777777" w:rsidTr="0021541F">
        <w:trPr>
          <w:cantSplit/>
        </w:trPr>
        <w:tc>
          <w:tcPr>
            <w:tcW w:w="188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8B035C8" w14:textId="742DF28E" w:rsidR="00C40418" w:rsidRPr="009E7272" w:rsidRDefault="00873155" w:rsidP="00145873">
            <w:pPr>
              <w:spacing w:after="60" w:line="276" w:lineRule="auto"/>
              <w:jc w:val="center"/>
              <w:rPr>
                <w:b/>
                <w:sz w:val="24"/>
                <w:szCs w:val="24"/>
              </w:rPr>
            </w:pPr>
            <w:r>
              <w:rPr>
                <w:b/>
                <w:sz w:val="24"/>
                <w:szCs w:val="24"/>
              </w:rPr>
              <w:t>Oprava budov Chrlice</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tcPr>
          <w:p w14:paraId="3B0BF53A" w14:textId="15F564C6" w:rsidR="00C40418" w:rsidRPr="00684A7F" w:rsidRDefault="00637570" w:rsidP="00145873">
            <w:pPr>
              <w:spacing w:after="60" w:line="276" w:lineRule="auto"/>
              <w:jc w:val="center"/>
              <w:rPr>
                <w:sz w:val="24"/>
                <w:szCs w:val="24"/>
              </w:rPr>
            </w:pPr>
            <w:r>
              <w:rPr>
                <w:sz w:val="24"/>
                <w:szCs w:val="24"/>
              </w:rPr>
              <w:t>1 996 578</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tcPr>
          <w:p w14:paraId="54CB750E" w14:textId="314C7403" w:rsidR="00C40418" w:rsidRPr="00684A7F" w:rsidRDefault="00637570" w:rsidP="00145873">
            <w:pPr>
              <w:spacing w:after="60" w:line="276" w:lineRule="auto"/>
              <w:jc w:val="center"/>
              <w:rPr>
                <w:sz w:val="24"/>
                <w:szCs w:val="24"/>
              </w:rPr>
            </w:pPr>
            <w:r>
              <w:rPr>
                <w:sz w:val="24"/>
                <w:szCs w:val="24"/>
              </w:rPr>
              <w:t>419 281</w:t>
            </w:r>
          </w:p>
        </w:tc>
        <w:tc>
          <w:tcPr>
            <w:tcW w:w="2571" w:type="dxa"/>
            <w:tcBorders>
              <w:top w:val="nil"/>
              <w:left w:val="nil"/>
              <w:bottom w:val="single" w:sz="8" w:space="0" w:color="auto"/>
              <w:right w:val="single" w:sz="8" w:space="0" w:color="auto"/>
            </w:tcBorders>
            <w:tcMar>
              <w:top w:w="0" w:type="dxa"/>
              <w:left w:w="70" w:type="dxa"/>
              <w:bottom w:w="0" w:type="dxa"/>
              <w:right w:w="70" w:type="dxa"/>
            </w:tcMar>
            <w:vAlign w:val="center"/>
          </w:tcPr>
          <w:p w14:paraId="1C5682C3" w14:textId="5E4D2DE5" w:rsidR="00C40418" w:rsidRPr="00684A7F" w:rsidRDefault="00637570" w:rsidP="00145873">
            <w:pPr>
              <w:spacing w:after="60" w:line="276" w:lineRule="auto"/>
              <w:jc w:val="center"/>
              <w:rPr>
                <w:sz w:val="24"/>
                <w:szCs w:val="24"/>
              </w:rPr>
            </w:pPr>
            <w:r>
              <w:rPr>
                <w:sz w:val="24"/>
                <w:szCs w:val="24"/>
              </w:rPr>
              <w:t>2 415 859</w:t>
            </w:r>
          </w:p>
        </w:tc>
      </w:tr>
    </w:tbl>
    <w:p w14:paraId="5294714E" w14:textId="4F449A10" w:rsidR="00C40418" w:rsidRDefault="00C40418" w:rsidP="00C40418">
      <w:pPr>
        <w:spacing w:before="120" w:after="120" w:line="276" w:lineRule="auto"/>
        <w:jc w:val="both"/>
        <w:rPr>
          <w:sz w:val="24"/>
          <w:szCs w:val="24"/>
        </w:rPr>
      </w:pPr>
      <w:r w:rsidRPr="00684A7F">
        <w:rPr>
          <w:sz w:val="24"/>
          <w:szCs w:val="24"/>
        </w:rPr>
        <w:t xml:space="preserve">kterážto byla spočtena na základě závazných </w:t>
      </w:r>
      <w:r w:rsidR="006A4888">
        <w:rPr>
          <w:sz w:val="24"/>
          <w:szCs w:val="24"/>
        </w:rPr>
        <w:t>položkových</w:t>
      </w:r>
      <w:r w:rsidR="006A4888" w:rsidRPr="00684A7F">
        <w:rPr>
          <w:sz w:val="24"/>
          <w:szCs w:val="24"/>
        </w:rPr>
        <w:t xml:space="preserve"> </w:t>
      </w:r>
      <w:r w:rsidRPr="00684A7F">
        <w:rPr>
          <w:sz w:val="24"/>
          <w:szCs w:val="24"/>
        </w:rPr>
        <w:t>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14:paraId="23CBAF61" w14:textId="77777777" w:rsidR="00C40418" w:rsidRPr="00684A7F" w:rsidRDefault="00C40418" w:rsidP="00C40418">
      <w:pPr>
        <w:spacing w:after="60" w:line="276" w:lineRule="auto"/>
        <w:jc w:val="both"/>
        <w:rPr>
          <w:sz w:val="24"/>
          <w:szCs w:val="24"/>
        </w:rPr>
      </w:pPr>
    </w:p>
    <w:p w14:paraId="5813E13F" w14:textId="7D60C13A" w:rsidR="00C40418" w:rsidRPr="009E7272" w:rsidRDefault="00C40418" w:rsidP="00C40418">
      <w:pPr>
        <w:tabs>
          <w:tab w:val="left" w:pos="705"/>
        </w:tabs>
        <w:spacing w:before="120" w:after="120" w:line="276" w:lineRule="auto"/>
        <w:jc w:val="both"/>
        <w:rPr>
          <w:sz w:val="24"/>
          <w:szCs w:val="24"/>
        </w:rPr>
      </w:pPr>
      <w:r w:rsidRPr="00684A7F">
        <w:rPr>
          <w:sz w:val="24"/>
          <w:szCs w:val="24"/>
        </w:rPr>
        <w:lastRenderedPageBreak/>
        <w:t xml:space="preserve">V této Smlouvě o dílo budou mít slova a výrazy stejný význam, jaký je jim připisován </w:t>
      </w:r>
      <w:r w:rsidRPr="009E7272">
        <w:rPr>
          <w:sz w:val="24"/>
          <w:szCs w:val="24"/>
        </w:rPr>
        <w:t xml:space="preserve">zadávacími podmínkami veřejné zakázky na stavební práce s názvem </w:t>
      </w:r>
      <w:r w:rsidR="00873155">
        <w:rPr>
          <w:b/>
          <w:sz w:val="24"/>
          <w:szCs w:val="24"/>
        </w:rPr>
        <w:t>Oprava budov Chrlice</w:t>
      </w:r>
      <w:r w:rsidRPr="009E7272">
        <w:rPr>
          <w:sz w:val="24"/>
          <w:szCs w:val="24"/>
        </w:rPr>
        <w:t xml:space="preserve">, číslo veřejné zakázky </w:t>
      </w:r>
      <w:r w:rsidR="009E2E95" w:rsidRPr="009E7272">
        <w:rPr>
          <w:b/>
          <w:sz w:val="24"/>
          <w:szCs w:val="24"/>
        </w:rPr>
        <w:t>01PU-00</w:t>
      </w:r>
      <w:r w:rsidR="00873155">
        <w:rPr>
          <w:b/>
          <w:sz w:val="24"/>
          <w:szCs w:val="24"/>
        </w:rPr>
        <w:t>5009</w:t>
      </w:r>
      <w:r w:rsidRPr="009E7272">
        <w:rPr>
          <w:sz w:val="24"/>
          <w:szCs w:val="24"/>
        </w:rPr>
        <w:t xml:space="preserve">. </w:t>
      </w:r>
    </w:p>
    <w:p w14:paraId="0DB512E5" w14:textId="7B03F5EC" w:rsidR="00C40418" w:rsidRPr="009E7272" w:rsidRDefault="00C40418" w:rsidP="00C40418">
      <w:pPr>
        <w:tabs>
          <w:tab w:val="left" w:pos="705"/>
        </w:tabs>
        <w:spacing w:before="120" w:line="276" w:lineRule="auto"/>
        <w:jc w:val="both"/>
        <w:rPr>
          <w:sz w:val="24"/>
          <w:szCs w:val="24"/>
        </w:rPr>
      </w:pPr>
      <w:r w:rsidRPr="009E7272">
        <w:rPr>
          <w:sz w:val="24"/>
          <w:szCs w:val="24"/>
        </w:rPr>
        <w:t>Potvrzujeme, že následující dokumenty tvoří součást obsahu Smlouvy</w:t>
      </w:r>
      <w:r w:rsidR="00210D4D" w:rsidRPr="009E7272">
        <w:rPr>
          <w:rStyle w:val="Znakapoznpodarou"/>
          <w:sz w:val="24"/>
          <w:szCs w:val="24"/>
        </w:rPr>
        <w:footnoteReference w:id="2"/>
      </w:r>
      <w:r w:rsidRPr="009E7272">
        <w:rPr>
          <w:sz w:val="24"/>
          <w:szCs w:val="24"/>
        </w:rPr>
        <w:t>:</w:t>
      </w:r>
    </w:p>
    <w:p w14:paraId="76A288F8" w14:textId="77777777" w:rsidR="00C40418" w:rsidRPr="009E7272" w:rsidRDefault="00C40418" w:rsidP="00B149AD">
      <w:pPr>
        <w:pStyle w:val="Zkladntext"/>
        <w:numPr>
          <w:ilvl w:val="0"/>
          <w:numId w:val="21"/>
        </w:numPr>
        <w:spacing w:line="276" w:lineRule="auto"/>
        <w:ind w:left="426" w:hanging="426"/>
        <w:rPr>
          <w:szCs w:val="24"/>
        </w:rPr>
      </w:pPr>
      <w:r w:rsidRPr="009E7272">
        <w:rPr>
          <w:szCs w:val="24"/>
        </w:rPr>
        <w:t>Smlouva o dílo</w:t>
      </w:r>
    </w:p>
    <w:p w14:paraId="546D919F" w14:textId="69EC943C" w:rsidR="00C40418" w:rsidRPr="009E7272" w:rsidRDefault="00C40418" w:rsidP="00B149AD">
      <w:pPr>
        <w:pStyle w:val="Zkladntext"/>
        <w:numPr>
          <w:ilvl w:val="0"/>
          <w:numId w:val="21"/>
        </w:numPr>
        <w:spacing w:line="276" w:lineRule="auto"/>
        <w:ind w:left="426" w:hanging="426"/>
        <w:rPr>
          <w:szCs w:val="24"/>
        </w:rPr>
      </w:pPr>
      <w:r w:rsidRPr="009E7272">
        <w:rPr>
          <w:szCs w:val="24"/>
        </w:rPr>
        <w:t>Dopis o přijetí nabídky (Oznámení o výběru dodavatele)</w:t>
      </w:r>
      <w:r w:rsidR="00FA7C85" w:rsidRPr="009E7272">
        <w:rPr>
          <w:rStyle w:val="Znakapoznpodarou"/>
          <w:szCs w:val="24"/>
        </w:rPr>
        <w:t xml:space="preserve"> </w:t>
      </w:r>
      <w:r w:rsidR="00FA7C85" w:rsidRPr="009E7272">
        <w:rPr>
          <w:rStyle w:val="Znakapoznpodarou"/>
          <w:szCs w:val="24"/>
        </w:rPr>
        <w:footnoteReference w:id="3"/>
      </w:r>
    </w:p>
    <w:p w14:paraId="0A786099" w14:textId="77777777" w:rsidR="00C40418" w:rsidRPr="009E7272" w:rsidRDefault="00C40418" w:rsidP="00B149AD">
      <w:pPr>
        <w:pStyle w:val="Zkladntext"/>
        <w:numPr>
          <w:ilvl w:val="0"/>
          <w:numId w:val="21"/>
        </w:numPr>
        <w:spacing w:line="276" w:lineRule="auto"/>
        <w:ind w:left="426" w:hanging="426"/>
        <w:rPr>
          <w:szCs w:val="24"/>
        </w:rPr>
      </w:pPr>
      <w:r w:rsidRPr="009E7272">
        <w:rPr>
          <w:szCs w:val="24"/>
        </w:rPr>
        <w:t xml:space="preserve">Příloha a Oceněný soupis prací - výkaz výměr </w:t>
      </w:r>
    </w:p>
    <w:p w14:paraId="471E8D45" w14:textId="523057FF" w:rsidR="00C40418" w:rsidRPr="009E7272" w:rsidRDefault="00C40418" w:rsidP="00B149AD">
      <w:pPr>
        <w:pStyle w:val="Zkladntext"/>
        <w:numPr>
          <w:ilvl w:val="0"/>
          <w:numId w:val="21"/>
        </w:numPr>
        <w:spacing w:line="276" w:lineRule="auto"/>
        <w:ind w:left="426" w:hanging="426"/>
        <w:rPr>
          <w:szCs w:val="24"/>
        </w:rPr>
      </w:pPr>
      <w:r w:rsidRPr="009E7272">
        <w:rPr>
          <w:szCs w:val="24"/>
        </w:rPr>
        <w:t>Smluvní podmínky pro stavby menšího rozsahu – Obecné podmínky</w:t>
      </w:r>
      <w:r w:rsidR="00FA7C85" w:rsidRPr="009E7272">
        <w:rPr>
          <w:rStyle w:val="Znakapoznpodarou"/>
          <w:szCs w:val="24"/>
        </w:rPr>
        <w:footnoteReference w:id="4"/>
      </w:r>
    </w:p>
    <w:p w14:paraId="7A1E790A" w14:textId="16500A33" w:rsidR="00C40418" w:rsidRPr="009E7272" w:rsidRDefault="00C40418" w:rsidP="00B149AD">
      <w:pPr>
        <w:pStyle w:val="Zkladntext"/>
        <w:numPr>
          <w:ilvl w:val="0"/>
          <w:numId w:val="21"/>
        </w:numPr>
        <w:spacing w:line="276" w:lineRule="auto"/>
        <w:ind w:left="426" w:hanging="426"/>
        <w:rPr>
          <w:szCs w:val="24"/>
        </w:rPr>
      </w:pPr>
      <w:r w:rsidRPr="009E7272">
        <w:rPr>
          <w:szCs w:val="24"/>
        </w:rPr>
        <w:t>Smluvní podmínky pro stavby menšího rozsahu – Zvláštní podmínky</w:t>
      </w:r>
      <w:r w:rsidR="00FA7C85" w:rsidRPr="009E7272">
        <w:rPr>
          <w:rStyle w:val="Znakapoznpodarou"/>
          <w:szCs w:val="24"/>
        </w:rPr>
        <w:footnoteReference w:id="5"/>
      </w:r>
    </w:p>
    <w:p w14:paraId="7E1660D3" w14:textId="21ECEBB0" w:rsidR="00C40418" w:rsidRPr="009E7272" w:rsidRDefault="00C40418" w:rsidP="00B149AD">
      <w:pPr>
        <w:pStyle w:val="Zkladntext"/>
        <w:numPr>
          <w:ilvl w:val="0"/>
          <w:numId w:val="21"/>
        </w:numPr>
        <w:spacing w:line="276" w:lineRule="auto"/>
        <w:ind w:left="426" w:hanging="426"/>
        <w:rPr>
          <w:szCs w:val="24"/>
        </w:rPr>
      </w:pPr>
      <w:r w:rsidRPr="009E7272">
        <w:rPr>
          <w:szCs w:val="24"/>
        </w:rPr>
        <w:t>Technická specifikace</w:t>
      </w:r>
      <w:r w:rsidR="00FA7C85" w:rsidRPr="009E7272">
        <w:rPr>
          <w:rStyle w:val="Znakapoznpodarou"/>
          <w:szCs w:val="24"/>
        </w:rPr>
        <w:footnoteReference w:id="6"/>
      </w:r>
    </w:p>
    <w:p w14:paraId="3B8D89F2" w14:textId="29F214B9" w:rsidR="00C40418" w:rsidRPr="009E7272" w:rsidRDefault="00C40418" w:rsidP="00B149AD">
      <w:pPr>
        <w:pStyle w:val="Zkladntext"/>
        <w:numPr>
          <w:ilvl w:val="0"/>
          <w:numId w:val="21"/>
        </w:numPr>
        <w:spacing w:line="276" w:lineRule="auto"/>
        <w:ind w:left="426" w:hanging="426"/>
        <w:rPr>
          <w:szCs w:val="24"/>
        </w:rPr>
      </w:pPr>
      <w:r w:rsidRPr="009E7272">
        <w:rPr>
          <w:szCs w:val="24"/>
        </w:rPr>
        <w:t>Výkresy</w:t>
      </w:r>
      <w:r w:rsidR="00FA7C85" w:rsidRPr="009E7272">
        <w:rPr>
          <w:rStyle w:val="Znakapoznpodarou"/>
          <w:szCs w:val="24"/>
        </w:rPr>
        <w:footnoteReference w:id="7"/>
      </w:r>
      <w:r w:rsidRPr="009E7272">
        <w:rPr>
          <w:szCs w:val="24"/>
        </w:rPr>
        <w:t xml:space="preserve"> </w:t>
      </w:r>
      <w:r w:rsidR="009E7272" w:rsidRPr="009E7272">
        <w:rPr>
          <w:szCs w:val="24"/>
        </w:rPr>
        <w:t>- není požadováno</w:t>
      </w:r>
    </w:p>
    <w:p w14:paraId="3FF1D62A" w14:textId="77777777" w:rsidR="00C40418" w:rsidRPr="003A0308" w:rsidRDefault="00C40418" w:rsidP="00B149AD">
      <w:pPr>
        <w:pStyle w:val="Zkladntext"/>
        <w:numPr>
          <w:ilvl w:val="0"/>
          <w:numId w:val="21"/>
        </w:numPr>
        <w:spacing w:line="276" w:lineRule="auto"/>
        <w:ind w:left="426" w:hanging="426"/>
        <w:rPr>
          <w:szCs w:val="24"/>
        </w:rPr>
      </w:pPr>
      <w:r w:rsidRPr="003A0308">
        <w:rPr>
          <w:szCs w:val="24"/>
        </w:rPr>
        <w:t>Formuláře a ostatní dokumenty, které zahrnují:</w:t>
      </w:r>
    </w:p>
    <w:p w14:paraId="127DE630" w14:textId="66B08034" w:rsidR="00D758F7" w:rsidRDefault="00D758F7" w:rsidP="00D758F7">
      <w:pPr>
        <w:spacing w:line="276" w:lineRule="auto"/>
        <w:ind w:firstLine="426"/>
        <w:jc w:val="both"/>
        <w:rPr>
          <w:sz w:val="24"/>
          <w:szCs w:val="24"/>
        </w:rPr>
      </w:pPr>
      <w:r w:rsidRPr="003A0308">
        <w:rPr>
          <w:sz w:val="24"/>
          <w:szCs w:val="24"/>
        </w:rPr>
        <w:t>Smlouva o zpracování osobních údajů</w:t>
      </w:r>
      <w:r w:rsidR="003A0308">
        <w:rPr>
          <w:sz w:val="24"/>
          <w:szCs w:val="24"/>
        </w:rPr>
        <w:t xml:space="preserve"> (vzor)</w:t>
      </w:r>
    </w:p>
    <w:p w14:paraId="33F195C7" w14:textId="3E11145C" w:rsidR="00C40418" w:rsidRPr="00684A7F" w:rsidRDefault="00C40418" w:rsidP="00C40418">
      <w:pPr>
        <w:pStyle w:val="Zkladntextodsazen"/>
        <w:spacing w:line="276" w:lineRule="auto"/>
        <w:rPr>
          <w:szCs w:val="24"/>
        </w:rPr>
      </w:pPr>
    </w:p>
    <w:p w14:paraId="560BCF4E" w14:textId="30F4B412" w:rsidR="00C40418" w:rsidRPr="00684A7F" w:rsidRDefault="00C40418" w:rsidP="00C40418">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sidR="00DD2DB6">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14:paraId="1E1CBF46" w14:textId="22C27418" w:rsidR="00C40418" w:rsidRPr="00684A7F" w:rsidRDefault="00C40418" w:rsidP="00C40418">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14:paraId="4FE2B566" w14:textId="396E87FB" w:rsidR="00C40418" w:rsidRPr="00684A7F" w:rsidRDefault="00C40418" w:rsidP="00C40418">
      <w:pPr>
        <w:tabs>
          <w:tab w:val="left" w:pos="705"/>
        </w:tabs>
        <w:spacing w:after="120" w:line="276" w:lineRule="auto"/>
        <w:jc w:val="both"/>
        <w:rPr>
          <w:sz w:val="24"/>
          <w:szCs w:val="24"/>
        </w:rPr>
      </w:pPr>
      <w:r w:rsidRPr="00684A7F">
        <w:rPr>
          <w:sz w:val="24"/>
          <w:szCs w:val="24"/>
        </w:rPr>
        <w:t xml:space="preserve">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w:t>
      </w:r>
      <w:proofErr w:type="spellStart"/>
      <w:r w:rsidRPr="00684A7F">
        <w:rPr>
          <w:sz w:val="24"/>
          <w:szCs w:val="24"/>
        </w:rPr>
        <w:t>metadata</w:t>
      </w:r>
      <w:proofErr w:type="spellEnd"/>
      <w:r w:rsidRPr="00684A7F">
        <w:rPr>
          <w:sz w:val="24"/>
          <w:szCs w:val="24"/>
        </w:rPr>
        <w:t xml:space="preserve"> Smlouvy.</w:t>
      </w:r>
    </w:p>
    <w:p w14:paraId="4755E325" w14:textId="00BC2B3B" w:rsidR="00C40418" w:rsidRPr="00684A7F" w:rsidRDefault="00C40418" w:rsidP="00C40418">
      <w:pPr>
        <w:tabs>
          <w:tab w:val="left" w:pos="705"/>
        </w:tabs>
        <w:spacing w:after="120" w:line="276" w:lineRule="auto"/>
        <w:jc w:val="both"/>
        <w:rPr>
          <w:sz w:val="24"/>
          <w:szCs w:val="24"/>
        </w:rPr>
      </w:pPr>
      <w:r w:rsidRPr="00684A7F">
        <w:rPr>
          <w:sz w:val="24"/>
          <w:szCs w:val="24"/>
        </w:rPr>
        <w:t>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 3 odst. 1 zákona o registru smluv námi označené před podpisem Smlouvy.</w:t>
      </w:r>
    </w:p>
    <w:p w14:paraId="44F7DB28" w14:textId="4787B949" w:rsidR="00C40418" w:rsidRDefault="00C40418" w:rsidP="00C40418">
      <w:pPr>
        <w:spacing w:after="120" w:line="276" w:lineRule="auto"/>
        <w:jc w:val="both"/>
        <w:rPr>
          <w:sz w:val="24"/>
          <w:szCs w:val="24"/>
        </w:rPr>
      </w:pPr>
      <w:r w:rsidRPr="00684A7F">
        <w:rPr>
          <w:sz w:val="24"/>
          <w:szCs w:val="24"/>
        </w:rPr>
        <w:t>Případné spory mezi</w:t>
      </w:r>
      <w:r w:rsidR="006A4888">
        <w:rPr>
          <w:sz w:val="24"/>
          <w:szCs w:val="24"/>
        </w:rPr>
        <w:t xml:space="preserve"> smluvními</w:t>
      </w:r>
      <w:r w:rsidRPr="00684A7F">
        <w:rPr>
          <w:sz w:val="24"/>
          <w:szCs w:val="24"/>
        </w:rPr>
        <w:t xml:space="preserve"> stranami projedná a rozhodne příslušný obecný soud České republiky v souladu s obecně závaznými předpisy České republiky. </w:t>
      </w:r>
    </w:p>
    <w:p w14:paraId="42E048C0" w14:textId="215E232A" w:rsidR="00F70691" w:rsidRDefault="00F70691" w:rsidP="00F70691">
      <w:pPr>
        <w:tabs>
          <w:tab w:val="left" w:pos="705"/>
        </w:tabs>
        <w:spacing w:after="60" w:line="276" w:lineRule="auto"/>
        <w:jc w:val="both"/>
        <w:rPr>
          <w:sz w:val="24"/>
          <w:szCs w:val="24"/>
        </w:rPr>
      </w:pPr>
      <w:r w:rsidRPr="00BA0741">
        <w:rPr>
          <w:sz w:val="24"/>
          <w:szCs w:val="24"/>
        </w:rPr>
        <w:lastRenderedPageBreak/>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Pr="009442A8">
        <w:rPr>
          <w:sz w:val="24"/>
          <w:szCs w:val="24"/>
        </w:rPr>
        <w:t xml:space="preserve"> </w:t>
      </w:r>
    </w:p>
    <w:p w14:paraId="24D889E5" w14:textId="77777777" w:rsidR="00F70691" w:rsidRDefault="00F70691" w:rsidP="00F70691">
      <w:pPr>
        <w:tabs>
          <w:tab w:val="left" w:pos="705"/>
        </w:tabs>
        <w:spacing w:after="12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Pr>
          <w:sz w:val="24"/>
          <w:szCs w:val="24"/>
        </w:rPr>
        <w:t>ektronické podobě, přičemž obě s</w:t>
      </w:r>
      <w:r w:rsidRPr="000230D2">
        <w:rPr>
          <w:sz w:val="24"/>
          <w:szCs w:val="24"/>
        </w:rPr>
        <w:t>mluvní strany obdrží její elektronický originál</w:t>
      </w:r>
      <w:r w:rsidRPr="00684A7F">
        <w:rPr>
          <w:sz w:val="24"/>
          <w:szCs w:val="24"/>
        </w:rPr>
        <w:t>.</w:t>
      </w:r>
    </w:p>
    <w:p w14:paraId="222EDEE0" w14:textId="77777777" w:rsidR="00F70691" w:rsidRPr="008528E3" w:rsidRDefault="00F70691" w:rsidP="00F70691">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oběma smluvní stranami 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8"/>
      </w:r>
      <w:r>
        <w:t>).</w:t>
      </w:r>
    </w:p>
    <w:p w14:paraId="7B28FDB1" w14:textId="77777777" w:rsidR="00F70691" w:rsidRPr="0097216C" w:rsidRDefault="00F70691" w:rsidP="00F70691">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6E996E57" w14:textId="77777777" w:rsidR="00F70691" w:rsidRDefault="00F70691" w:rsidP="00F70691">
      <w:pPr>
        <w:pStyle w:val="Zkladntext"/>
        <w:spacing w:before="240" w:after="240" w:line="276" w:lineRule="auto"/>
        <w:rPr>
          <w:szCs w:val="24"/>
        </w:rPr>
      </w:pPr>
      <w:r w:rsidRPr="00637570">
        <w:rPr>
          <w:i/>
          <w:sz w:val="20"/>
        </w:rPr>
        <w:t>NA DŮKAZ SVÉHO SOUHLASU S OBSAHEM TÉTO SMLOUVY K NÍ SMLUVNÍ STRANY PŘIPOJILY SVÉ UZNÁVANÉ ELEKTRONICKÉ PODPISY DLE ZÁKONA Č. 297/2016 SB., O SLUŽBÁCH VYTVÁŘEJÍCÍCH DŮVĚRU PRO ELEKTRONICKÉ TRANSAKCE, VE ZNĚNÍ POZDĚJŠÍCH PŘEDPISŮ</w:t>
      </w:r>
      <w:r w:rsidRPr="00637570">
        <w:rPr>
          <w:rStyle w:val="Znakapoznpodarou"/>
          <w:i/>
          <w:sz w:val="20"/>
        </w:rPr>
        <w:footnoteReference w:id="9"/>
      </w:r>
    </w:p>
    <w:p w14:paraId="4EDFD641" w14:textId="0190A362" w:rsidR="00315B6D" w:rsidRDefault="00315B6D" w:rsidP="00315B6D">
      <w:pPr>
        <w:rPr>
          <w:sz w:val="24"/>
          <w:szCs w:val="24"/>
        </w:rPr>
      </w:pPr>
      <w:r>
        <w:rPr>
          <w:szCs w:val="24"/>
        </w:rPr>
        <w:br w:type="page"/>
      </w:r>
    </w:p>
    <w:p w14:paraId="41B6D121" w14:textId="77777777" w:rsidR="00E43912" w:rsidRDefault="00E43912" w:rsidP="006832FF">
      <w:pPr>
        <w:pStyle w:val="Zkladntext"/>
        <w:spacing w:before="120" w:after="120" w:line="276" w:lineRule="auto"/>
        <w:jc w:val="center"/>
        <w:rPr>
          <w:b/>
          <w:bCs/>
          <w:szCs w:val="24"/>
        </w:rPr>
      </w:pPr>
    </w:p>
    <w:p w14:paraId="01E8FA19" w14:textId="77777777" w:rsidR="006832FF" w:rsidRPr="00B24837" w:rsidRDefault="006832FF" w:rsidP="006832FF">
      <w:pPr>
        <w:pStyle w:val="Zkladntext"/>
        <w:spacing w:before="120" w:after="120" w:line="276" w:lineRule="auto"/>
        <w:jc w:val="center"/>
        <w:rPr>
          <w:b/>
          <w:bCs/>
          <w:szCs w:val="24"/>
        </w:rPr>
      </w:pPr>
      <w:r w:rsidRPr="00B24837">
        <w:rPr>
          <w:b/>
          <w:bCs/>
          <w:szCs w:val="24"/>
        </w:rPr>
        <w:t>PŘÍLOHA Č. 5</w:t>
      </w:r>
    </w:p>
    <w:p w14:paraId="61CF3306" w14:textId="77777777" w:rsidR="006832FF" w:rsidRPr="00B24837" w:rsidRDefault="006832FF" w:rsidP="006832FF">
      <w:pPr>
        <w:pStyle w:val="Nadpis5"/>
        <w:spacing w:before="0" w:after="0"/>
        <w:jc w:val="center"/>
        <w:rPr>
          <w:rFonts w:ascii="Times New Roman" w:hAnsi="Times New Roman"/>
          <w:b/>
          <w:bCs/>
          <w:i/>
          <w:caps/>
          <w:sz w:val="24"/>
          <w:szCs w:val="24"/>
        </w:rPr>
      </w:pPr>
      <w:r w:rsidRPr="00B24837">
        <w:rPr>
          <w:rFonts w:ascii="Times New Roman" w:hAnsi="Times New Roman"/>
          <w:b/>
          <w:caps/>
          <w:sz w:val="24"/>
          <w:szCs w:val="24"/>
        </w:rPr>
        <w:t>TECHNICKá specifikace</w:t>
      </w:r>
    </w:p>
    <w:p w14:paraId="64E551E2" w14:textId="77777777" w:rsidR="006832FF" w:rsidRPr="00B24837" w:rsidRDefault="006832FF" w:rsidP="006832FF">
      <w:pPr>
        <w:jc w:val="center"/>
        <w:rPr>
          <w:sz w:val="24"/>
          <w:szCs w:val="24"/>
        </w:rPr>
      </w:pPr>
    </w:p>
    <w:p w14:paraId="4C8340BD" w14:textId="77777777" w:rsidR="006832FF" w:rsidRDefault="006832FF" w:rsidP="006832FF">
      <w:pPr>
        <w:rPr>
          <w:sz w:val="24"/>
          <w:szCs w:val="24"/>
        </w:rPr>
      </w:pPr>
    </w:p>
    <w:p w14:paraId="36ABF12F" w14:textId="77777777" w:rsidR="00623732" w:rsidRPr="00623732" w:rsidRDefault="00623732" w:rsidP="00623732">
      <w:pPr>
        <w:pStyle w:val="Odstavecseseznamem"/>
        <w:numPr>
          <w:ilvl w:val="0"/>
          <w:numId w:val="32"/>
        </w:numPr>
        <w:jc w:val="both"/>
        <w:rPr>
          <w:b/>
          <w:sz w:val="24"/>
          <w:szCs w:val="24"/>
        </w:rPr>
      </w:pPr>
      <w:r w:rsidRPr="00623732">
        <w:rPr>
          <w:b/>
          <w:sz w:val="24"/>
          <w:szCs w:val="24"/>
        </w:rPr>
        <w:t>Oprava budov – oprava dřevěných podhledů budov</w:t>
      </w:r>
    </w:p>
    <w:p w14:paraId="7D5060FA" w14:textId="77777777" w:rsidR="00623732" w:rsidRPr="00623732" w:rsidRDefault="00623732" w:rsidP="00623732">
      <w:pPr>
        <w:ind w:left="360"/>
        <w:jc w:val="both"/>
        <w:rPr>
          <w:sz w:val="24"/>
          <w:szCs w:val="24"/>
        </w:rPr>
      </w:pPr>
      <w:r w:rsidRPr="00623732">
        <w:rPr>
          <w:sz w:val="24"/>
          <w:szCs w:val="24"/>
        </w:rPr>
        <w:t xml:space="preserve">Obložení nad stávajícím průjezdem je poničeno, svítidla v nevyhovujícím stavu. Toto obložení bude kompletně vyměněno za nové včetně 9ks svítidel. Nové palubky budou natřeny syntetickou barvou vysoce odolnou proti povětrnostním vlivům. Svítidla budou vyměněna za nová, LED podhledová do vnějšího prostředí. </w:t>
      </w:r>
    </w:p>
    <w:p w14:paraId="0FA54CE9" w14:textId="77777777" w:rsidR="00623732" w:rsidRDefault="00623732" w:rsidP="00623732">
      <w:pPr>
        <w:ind w:left="360"/>
        <w:jc w:val="both"/>
        <w:rPr>
          <w:sz w:val="24"/>
          <w:szCs w:val="24"/>
        </w:rPr>
      </w:pPr>
      <w:r w:rsidRPr="00623732">
        <w:rPr>
          <w:sz w:val="24"/>
          <w:szCs w:val="24"/>
        </w:rPr>
        <w:t>Zbývající dřevěné podbití na budovách bude přebroušeno a nově natřeno. Obložení bude před nátěrem očištěno od nečistot. Nátěr bude proveden syntetickou barvou s vysokou odolností proti povětrnostním vlivům. Před hlavním vchodem do provozní budovy budou vyměněna dvě podhledová svítidla za nová LED. V případě zjištění degradovaných palubek, budou tyto vyměněny za nové.</w:t>
      </w:r>
    </w:p>
    <w:p w14:paraId="5D200A77" w14:textId="77777777" w:rsidR="00623732" w:rsidRPr="00623732" w:rsidRDefault="00623732" w:rsidP="00623732">
      <w:pPr>
        <w:ind w:left="360"/>
        <w:jc w:val="both"/>
        <w:rPr>
          <w:sz w:val="24"/>
          <w:szCs w:val="24"/>
        </w:rPr>
      </w:pPr>
    </w:p>
    <w:p w14:paraId="5384444F" w14:textId="77777777" w:rsidR="00623732" w:rsidRPr="00623732" w:rsidRDefault="00623732" w:rsidP="00623732">
      <w:pPr>
        <w:pStyle w:val="Odstavecseseznamem"/>
        <w:numPr>
          <w:ilvl w:val="0"/>
          <w:numId w:val="32"/>
        </w:numPr>
        <w:jc w:val="both"/>
        <w:rPr>
          <w:b/>
          <w:sz w:val="24"/>
          <w:szCs w:val="24"/>
        </w:rPr>
      </w:pPr>
      <w:r w:rsidRPr="00623732">
        <w:rPr>
          <w:b/>
          <w:sz w:val="24"/>
          <w:szCs w:val="24"/>
        </w:rPr>
        <w:t>Oprava střechy nad vstupem AB</w:t>
      </w:r>
    </w:p>
    <w:p w14:paraId="143D7759" w14:textId="77777777" w:rsidR="00623732" w:rsidRPr="00623732" w:rsidRDefault="00623732" w:rsidP="00623732">
      <w:pPr>
        <w:ind w:left="360"/>
        <w:jc w:val="both"/>
        <w:rPr>
          <w:sz w:val="24"/>
          <w:szCs w:val="24"/>
        </w:rPr>
      </w:pPr>
      <w:r w:rsidRPr="00623732">
        <w:rPr>
          <w:sz w:val="24"/>
          <w:szCs w:val="24"/>
        </w:rPr>
        <w:t xml:space="preserve">Nad sníženou částí provozní budovy (nad vstupem) bude opravena plechová falcovaná krytina včetně pojistné hydroizolace. Oprava bude provedena na ploché části mansardové střechy nad hlavním vstupem včetně lemování stěn a návaznosti na střechu nad hlavním vjezdem do areálu. Stávající krytina a pojistná izolace bude odstraněna, bude zkontrolováno bednění a v případě nevyhovujícího stavu vyměněno. Součástí opravy bude i výměna hromosvodu v dané části střechy. Nové budou i okapové žlaby na této části střechy včetně kotlíků a S kolen. Háky budou zachovány. </w:t>
      </w:r>
    </w:p>
    <w:p w14:paraId="15185359" w14:textId="77777777" w:rsidR="00623732" w:rsidRPr="00623732" w:rsidRDefault="00623732" w:rsidP="00623732">
      <w:pPr>
        <w:ind w:left="360"/>
        <w:jc w:val="both"/>
        <w:rPr>
          <w:sz w:val="24"/>
          <w:szCs w:val="24"/>
        </w:rPr>
      </w:pPr>
      <w:r w:rsidRPr="00623732">
        <w:rPr>
          <w:sz w:val="24"/>
          <w:szCs w:val="24"/>
        </w:rPr>
        <w:t>Z důvodu umístění kondenzační jednotky klimatizace na střeše je nutné počítat s jejím možným vypuštěním a opětovným napuštěním chladícím mediem.</w:t>
      </w:r>
    </w:p>
    <w:p w14:paraId="614231C8" w14:textId="77777777" w:rsidR="00623732" w:rsidRDefault="00623732" w:rsidP="00623732">
      <w:pPr>
        <w:tabs>
          <w:tab w:val="left" w:pos="993"/>
          <w:tab w:val="left" w:pos="2280"/>
        </w:tabs>
        <w:spacing w:line="360" w:lineRule="auto"/>
        <w:ind w:left="567" w:firstLine="709"/>
        <w:outlineLvl w:val="0"/>
        <w:rPr>
          <w:rFonts w:cs="Arial"/>
          <w:highlight w:val="yellow"/>
        </w:rPr>
      </w:pPr>
    </w:p>
    <w:p w14:paraId="437CA531" w14:textId="77777777" w:rsidR="00623732" w:rsidRPr="00623732" w:rsidRDefault="00623732" w:rsidP="00623732">
      <w:pPr>
        <w:pStyle w:val="Odstavecseseznamem"/>
        <w:numPr>
          <w:ilvl w:val="0"/>
          <w:numId w:val="32"/>
        </w:numPr>
        <w:jc w:val="both"/>
        <w:rPr>
          <w:b/>
          <w:sz w:val="24"/>
          <w:szCs w:val="24"/>
        </w:rPr>
      </w:pPr>
      <w:r w:rsidRPr="00623732">
        <w:rPr>
          <w:b/>
          <w:sz w:val="24"/>
          <w:szCs w:val="24"/>
        </w:rPr>
        <w:t>Oprava povrchu garáží</w:t>
      </w:r>
    </w:p>
    <w:p w14:paraId="1FDA12FB" w14:textId="77777777" w:rsidR="00623732" w:rsidRPr="00623732" w:rsidRDefault="00623732" w:rsidP="00623732">
      <w:pPr>
        <w:ind w:left="360"/>
        <w:jc w:val="both"/>
        <w:rPr>
          <w:sz w:val="24"/>
          <w:szCs w:val="24"/>
        </w:rPr>
      </w:pPr>
      <w:r w:rsidRPr="00623732">
        <w:rPr>
          <w:sz w:val="24"/>
          <w:szCs w:val="24"/>
        </w:rPr>
        <w:t xml:space="preserve">V objektu garáží bude opravena betonová podlaha včetně finální povrchové úpravy. Na základě provedené sondy byl zjištěn rozpad pojezdové vrstvy vyztuženého betonu. Tato vrstva bude odstraněna. Při odstraňování betonové vrstvy se předpokládá porušení hydroizolace, která bude položena nová z asfaltových modifikovaných pásů. Podkladní beton bude vyrovnán před pokládkou hydroizolace. Před nátěrem stěn budou opraveny omítky v soklové části a provedena výmalba stěn. </w:t>
      </w:r>
    </w:p>
    <w:p w14:paraId="77A5B8D7" w14:textId="77777777" w:rsidR="00623732" w:rsidRDefault="00623732" w:rsidP="006832FF">
      <w:pPr>
        <w:rPr>
          <w:sz w:val="24"/>
          <w:szCs w:val="24"/>
        </w:rPr>
      </w:pPr>
    </w:p>
    <w:p w14:paraId="2BB1018C" w14:textId="77777777" w:rsidR="00623732" w:rsidRDefault="00623732" w:rsidP="006832FF">
      <w:pPr>
        <w:rPr>
          <w:sz w:val="24"/>
          <w:szCs w:val="24"/>
        </w:rPr>
      </w:pPr>
    </w:p>
    <w:p w14:paraId="40953200" w14:textId="77777777" w:rsidR="00623732" w:rsidRDefault="00623732" w:rsidP="006832FF">
      <w:pPr>
        <w:rPr>
          <w:sz w:val="24"/>
          <w:szCs w:val="24"/>
        </w:rPr>
      </w:pPr>
    </w:p>
    <w:p w14:paraId="7B8870F9" w14:textId="77777777" w:rsidR="00637570" w:rsidRDefault="00637570" w:rsidP="00FB77C7">
      <w:pPr>
        <w:pStyle w:val="Zkladntext"/>
        <w:spacing w:after="3120" w:line="276" w:lineRule="auto"/>
        <w:jc w:val="center"/>
        <w:rPr>
          <w:b/>
          <w:bCs/>
          <w:szCs w:val="24"/>
        </w:rPr>
      </w:pPr>
      <w:bookmarkStart w:id="0" w:name="_GoBack"/>
      <w:bookmarkEnd w:id="0"/>
    </w:p>
    <w:sectPr w:rsidR="00637570" w:rsidSect="00B0062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97F2" w14:textId="77777777" w:rsidR="005A18F4" w:rsidRDefault="005A18F4">
      <w:r>
        <w:separator/>
      </w:r>
    </w:p>
  </w:endnote>
  <w:endnote w:type="continuationSeparator" w:id="0">
    <w:p w14:paraId="5ABAAE6A" w14:textId="77777777" w:rsidR="005A18F4" w:rsidRDefault="005A18F4">
      <w:r>
        <w:continuationSeparator/>
      </w:r>
    </w:p>
  </w:endnote>
  <w:endnote w:type="continuationNotice" w:id="1">
    <w:p w14:paraId="18B79ACD" w14:textId="77777777" w:rsidR="005A18F4" w:rsidRDefault="005A1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D2F9" w14:textId="77777777" w:rsidR="0021541F" w:rsidRDefault="002154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CFC3" w14:textId="03FD342C" w:rsidR="0021541F" w:rsidRPr="009A729F" w:rsidRDefault="0021541F">
    <w:pPr>
      <w:pStyle w:val="Zpat"/>
      <w:jc w:val="center"/>
      <w:rPr>
        <w:b/>
      </w:rPr>
    </w:pPr>
    <w:r w:rsidRPr="009A729F">
      <w:t xml:space="preserve">Stránka </w:t>
    </w:r>
    <w:r w:rsidRPr="009A729F">
      <w:rPr>
        <w:b/>
      </w:rPr>
      <w:fldChar w:fldCharType="begin"/>
    </w:r>
    <w:r w:rsidRPr="009A729F">
      <w:rPr>
        <w:b/>
      </w:rPr>
      <w:instrText>PAGE</w:instrText>
    </w:r>
    <w:r w:rsidRPr="009A729F">
      <w:rPr>
        <w:b/>
      </w:rPr>
      <w:fldChar w:fldCharType="separate"/>
    </w:r>
    <w:r w:rsidR="00637570">
      <w:rPr>
        <w:b/>
        <w:noProof/>
      </w:rPr>
      <w:t>10</w:t>
    </w:r>
    <w:r w:rsidRPr="009A729F">
      <w:rPr>
        <w:b/>
      </w:rPr>
      <w:fldChar w:fldCharType="end"/>
    </w:r>
    <w:r w:rsidRPr="009A729F">
      <w:t xml:space="preserve"> z </w:t>
    </w:r>
    <w:r w:rsidRPr="009A729F">
      <w:rPr>
        <w:b/>
      </w:rPr>
      <w:fldChar w:fldCharType="begin"/>
    </w:r>
    <w:r w:rsidRPr="009A729F">
      <w:rPr>
        <w:b/>
      </w:rPr>
      <w:instrText>NUMPAGES</w:instrText>
    </w:r>
    <w:r w:rsidRPr="009A729F">
      <w:rPr>
        <w:b/>
      </w:rPr>
      <w:fldChar w:fldCharType="separate"/>
    </w:r>
    <w:r w:rsidR="00637570">
      <w:rPr>
        <w:b/>
        <w:noProof/>
      </w:rPr>
      <w:t>10</w:t>
    </w:r>
    <w:r w:rsidRPr="009A729F">
      <w:rPr>
        <w:b/>
      </w:rPr>
      <w:fldChar w:fldCharType="end"/>
    </w:r>
  </w:p>
  <w:p w14:paraId="7E731892" w14:textId="77777777" w:rsidR="0021541F" w:rsidRDefault="0021541F" w:rsidP="0055535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E969" w14:textId="77777777" w:rsidR="0021541F" w:rsidRPr="00F72787" w:rsidRDefault="0021541F" w:rsidP="00F72787">
    <w:pPr>
      <w:pStyle w:val="Zpat"/>
      <w:jc w:val="both"/>
      <w:rPr>
        <w:rFonts w:ascii="Calibri" w:hAnsi="Calibri"/>
        <w:sz w:val="22"/>
        <w:szCs w:val="22"/>
      </w:rPr>
    </w:pPr>
  </w:p>
  <w:p w14:paraId="1A4C5942" w14:textId="36909C3D" w:rsidR="0021541F" w:rsidRPr="0074670C" w:rsidRDefault="0021541F" w:rsidP="00555355">
    <w:pPr>
      <w:pStyle w:val="Zpat"/>
      <w:jc w:val="center"/>
    </w:pPr>
    <w:r w:rsidRPr="0074670C">
      <w:t xml:space="preserve">Stránka </w:t>
    </w:r>
    <w:r w:rsidRPr="0074670C">
      <w:rPr>
        <w:b/>
      </w:rPr>
      <w:fldChar w:fldCharType="begin"/>
    </w:r>
    <w:r w:rsidRPr="0074670C">
      <w:rPr>
        <w:b/>
      </w:rPr>
      <w:instrText>PAGE</w:instrText>
    </w:r>
    <w:r w:rsidRPr="0074670C">
      <w:rPr>
        <w:b/>
      </w:rPr>
      <w:fldChar w:fldCharType="separate"/>
    </w:r>
    <w:r w:rsidR="00637570">
      <w:rPr>
        <w:b/>
        <w:noProof/>
      </w:rPr>
      <w:t>1</w:t>
    </w:r>
    <w:r w:rsidRPr="0074670C">
      <w:rPr>
        <w:b/>
      </w:rPr>
      <w:fldChar w:fldCharType="end"/>
    </w:r>
    <w:r w:rsidRPr="0074670C">
      <w:t xml:space="preserve"> z </w:t>
    </w:r>
    <w:r w:rsidRPr="0074670C">
      <w:rPr>
        <w:b/>
      </w:rPr>
      <w:fldChar w:fldCharType="begin"/>
    </w:r>
    <w:r w:rsidRPr="0074670C">
      <w:rPr>
        <w:b/>
      </w:rPr>
      <w:instrText>NUMPAGES</w:instrText>
    </w:r>
    <w:r w:rsidRPr="0074670C">
      <w:rPr>
        <w:b/>
      </w:rPr>
      <w:fldChar w:fldCharType="separate"/>
    </w:r>
    <w:r w:rsidR="00637570">
      <w:rPr>
        <w:b/>
        <w:noProof/>
      </w:rPr>
      <w:t>10</w:t>
    </w:r>
    <w:r w:rsidRPr="007467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2E035" w14:textId="77777777" w:rsidR="005A18F4" w:rsidRDefault="005A18F4">
      <w:r>
        <w:separator/>
      </w:r>
    </w:p>
  </w:footnote>
  <w:footnote w:type="continuationSeparator" w:id="0">
    <w:p w14:paraId="35B6648D" w14:textId="77777777" w:rsidR="005A18F4" w:rsidRDefault="005A18F4">
      <w:r>
        <w:continuationSeparator/>
      </w:r>
    </w:p>
  </w:footnote>
  <w:footnote w:type="continuationNotice" w:id="1">
    <w:p w14:paraId="6F17087C" w14:textId="77777777" w:rsidR="005A18F4" w:rsidRDefault="005A18F4"/>
  </w:footnote>
  <w:footnote w:id="2">
    <w:p w14:paraId="61FE62E8" w14:textId="2E84B702" w:rsidR="0021541F" w:rsidRPr="00637570" w:rsidRDefault="0021541F">
      <w:pPr>
        <w:pStyle w:val="Textpoznpodarou"/>
        <w:rPr>
          <w:lang w:val="cs-CZ"/>
        </w:rPr>
      </w:pPr>
      <w:r w:rsidRPr="00637570">
        <w:rPr>
          <w:rStyle w:val="Znakapoznpodarou"/>
        </w:rPr>
        <w:footnoteRef/>
      </w:r>
      <w:r w:rsidRPr="00637570">
        <w:t xml:space="preserve"> Pozn. pro dodavatele: Součásti obsahu Smlouvy uvedené pod písm. </w:t>
      </w:r>
      <w:r w:rsidRPr="00637570">
        <w:rPr>
          <w:b/>
        </w:rPr>
        <w:t>(a),</w:t>
      </w:r>
      <w:r w:rsidRPr="00637570">
        <w:t xml:space="preserve"> </w:t>
      </w:r>
      <w:r w:rsidRPr="00637570">
        <w:rPr>
          <w:b/>
        </w:rPr>
        <w:t>(c) a (h) musí být součástí nabídky dodavatele</w:t>
      </w:r>
      <w:r w:rsidRPr="00637570">
        <w:t>.</w:t>
      </w:r>
    </w:p>
  </w:footnote>
  <w:footnote w:id="3">
    <w:p w14:paraId="7D5CBDDC" w14:textId="15D73E64" w:rsidR="0021541F" w:rsidRPr="00637570" w:rsidRDefault="0021541F" w:rsidP="00FA7C85">
      <w:pPr>
        <w:pStyle w:val="Textpoznpodarou"/>
        <w:rPr>
          <w:lang w:val="cs-CZ"/>
        </w:rPr>
      </w:pPr>
      <w:r w:rsidRPr="00637570">
        <w:rPr>
          <w:vertAlign w:val="superscript"/>
        </w:rPr>
        <w:footnoteRef/>
      </w:r>
      <w:r w:rsidRPr="00637570">
        <w:t xml:space="preserve"> </w:t>
      </w:r>
      <w:r w:rsidRPr="00637570">
        <w:t>Z povahy tohoto dokumentu bude předloženo až vybraným dodavatelem před podpisem Smlouvy.</w:t>
      </w:r>
    </w:p>
  </w:footnote>
  <w:footnote w:id="4">
    <w:p w14:paraId="23ACADF3" w14:textId="7D814F5A" w:rsidR="0021541F" w:rsidRPr="00637570" w:rsidRDefault="0021541F" w:rsidP="00FA7C85">
      <w:pPr>
        <w:pStyle w:val="Textpoznpodarou"/>
        <w:rPr>
          <w:lang w:val="cs-CZ"/>
        </w:rPr>
      </w:pPr>
      <w:r w:rsidRPr="00637570">
        <w:rPr>
          <w:rStyle w:val="Znakapoznpodarou"/>
        </w:rPr>
        <w:footnoteRef/>
      </w:r>
      <w:r w:rsidRPr="00637570">
        <w:t xml:space="preserve"> </w:t>
      </w:r>
      <w:r w:rsidRPr="00637570">
        <w:t xml:space="preserve">Tato příloha Smlouvy o dílo bude přiložena až ve fázi podpisu Smlouvy s vybraným dodavatelem ve znění zveřejněném na profilu zadavatele, </w:t>
      </w:r>
      <w:r w:rsidRPr="00637570">
        <w:rPr>
          <w:b/>
        </w:rPr>
        <w:t>není předkládána dodavatelem jako součást nabídky</w:t>
      </w:r>
      <w:r w:rsidRPr="00637570">
        <w:t>.</w:t>
      </w:r>
    </w:p>
  </w:footnote>
  <w:footnote w:id="5">
    <w:p w14:paraId="17A3F9EE" w14:textId="64CE2568" w:rsidR="0021541F" w:rsidRPr="00637570" w:rsidRDefault="0021541F" w:rsidP="00FA7C85">
      <w:pPr>
        <w:pStyle w:val="Textpoznpodarou"/>
        <w:rPr>
          <w:lang w:val="cs-CZ"/>
        </w:rPr>
      </w:pPr>
      <w:r w:rsidRPr="00637570">
        <w:rPr>
          <w:rStyle w:val="Znakapoznpodarou"/>
        </w:rPr>
        <w:footnoteRef/>
      </w:r>
      <w:r w:rsidRPr="00637570">
        <w:t xml:space="preserve"> </w:t>
      </w:r>
      <w:r w:rsidRPr="00637570">
        <w:t xml:space="preserve">Tato příloha Smlouvy o dílo bude přiložena až ve fázi podpisu Smlouvy s vybraným dodavatelem ve znění zveřejněném na profilu zadavatele, </w:t>
      </w:r>
      <w:r w:rsidRPr="00637570">
        <w:rPr>
          <w:b/>
        </w:rPr>
        <w:t>není předkládána dodavatelem jako součást nabídky</w:t>
      </w:r>
      <w:r w:rsidRPr="00637570">
        <w:t>.</w:t>
      </w:r>
    </w:p>
  </w:footnote>
  <w:footnote w:id="6">
    <w:p w14:paraId="191A9628" w14:textId="537DEE68" w:rsidR="0021541F" w:rsidRPr="00637570" w:rsidRDefault="0021541F" w:rsidP="00FA7C85">
      <w:pPr>
        <w:pStyle w:val="Textpoznpodarou"/>
        <w:rPr>
          <w:lang w:val="cs-CZ"/>
        </w:rPr>
      </w:pPr>
      <w:r w:rsidRPr="00637570">
        <w:rPr>
          <w:rStyle w:val="Znakapoznpodarou"/>
        </w:rPr>
        <w:footnoteRef/>
      </w:r>
      <w:r w:rsidRPr="00637570">
        <w:t xml:space="preserve"> </w:t>
      </w:r>
      <w:r w:rsidRPr="00637570">
        <w:t xml:space="preserve">Tato příloha Smlouvy o dílo bude přiložena až ve fázi podpisu Smlouvy s vybraným dodavatelem ve znění zveřejněném na profilu zadavatele, </w:t>
      </w:r>
      <w:r w:rsidRPr="00637570">
        <w:rPr>
          <w:b/>
        </w:rPr>
        <w:t>není předkládána dodavatelem jako součást nabídky</w:t>
      </w:r>
      <w:r w:rsidRPr="00637570">
        <w:t>.</w:t>
      </w:r>
    </w:p>
  </w:footnote>
  <w:footnote w:id="7">
    <w:p w14:paraId="7F4F5879" w14:textId="212FEDA4" w:rsidR="0021541F" w:rsidRPr="0054002C" w:rsidRDefault="0021541F" w:rsidP="00D758F7">
      <w:pPr>
        <w:pStyle w:val="Textpoznpodarou"/>
        <w:rPr>
          <w:lang w:val="cs-CZ"/>
        </w:rPr>
      </w:pPr>
      <w:r w:rsidRPr="00637570">
        <w:rPr>
          <w:rStyle w:val="Znakapoznpodarou"/>
        </w:rPr>
        <w:footnoteRef/>
      </w:r>
      <w:r w:rsidRPr="00637570">
        <w:t xml:space="preserve"> </w:t>
      </w:r>
      <w:r w:rsidRPr="00637570">
        <w:t xml:space="preserve">Tato příloha Smlouvy o dílo bude přiložena až ve fázi podpisu Smlouvy s vybraným dodavatelem ve znění zveřejněném na profilu zadavatele, </w:t>
      </w:r>
      <w:r w:rsidRPr="00637570">
        <w:rPr>
          <w:b/>
        </w:rPr>
        <w:t>není předkládána dodavatelem jako součást nabídky</w:t>
      </w:r>
      <w:r w:rsidRPr="00637570">
        <w:t>.</w:t>
      </w:r>
    </w:p>
  </w:footnote>
  <w:footnote w:id="8">
    <w:p w14:paraId="0F2AEB95" w14:textId="77777777" w:rsidR="0021541F" w:rsidRDefault="0021541F" w:rsidP="00F70691">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9">
    <w:p w14:paraId="7C9C5CDC" w14:textId="77777777" w:rsidR="0021541F" w:rsidRPr="00637570" w:rsidRDefault="0021541F" w:rsidP="00F70691">
      <w:pPr>
        <w:pStyle w:val="Textpoznpodarou"/>
        <w:jc w:val="both"/>
        <w:rPr>
          <w:szCs w:val="24"/>
        </w:rPr>
      </w:pPr>
      <w:r w:rsidRPr="00637570">
        <w:rPr>
          <w:rStyle w:val="Znakapoznpodarou"/>
        </w:rPr>
        <w:footnoteRef/>
      </w:r>
      <w:r w:rsidRPr="00637570">
        <w:t xml:space="preserve"> </w:t>
      </w:r>
      <w:r w:rsidRPr="00637570">
        <w:t>Pozn. pro dodavatele: Dodavatel odstraní modře podbarvený text v případě, že dokument tímto způsobem nepodepisuje (např. při jeho předložení v rámci nabídky); ponechání tohoto textu bez připojení uznávaného elektronického podpisu však není vadou nabídky</w:t>
      </w:r>
      <w:r w:rsidRPr="00637570">
        <w:rPr>
          <w:szCs w:val="24"/>
        </w:rPr>
        <w:t>.</w:t>
      </w:r>
    </w:p>
    <w:p w14:paraId="15A36ACC" w14:textId="77777777" w:rsidR="0021541F" w:rsidRPr="0011000F" w:rsidRDefault="0021541F" w:rsidP="00F70691">
      <w:pPr>
        <w:pStyle w:val="Textpoznpodarou"/>
        <w:jc w:val="both"/>
        <w:rPr>
          <w:lang w:val="cs-CZ"/>
        </w:rPr>
      </w:pPr>
      <w:r w:rsidRPr="00637570">
        <w:rPr>
          <w:szCs w:val="24"/>
        </w:rPr>
        <w:t>Modře podbarvené poznámky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3F10" w14:textId="77777777" w:rsidR="0021541F" w:rsidRDefault="002154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AFF2" w14:textId="77777777" w:rsidR="0021541F" w:rsidRDefault="002154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B650" w14:textId="4135B28E" w:rsidR="0021541F" w:rsidRPr="0018392C" w:rsidRDefault="0021541F" w:rsidP="00F72787">
    <w:pPr>
      <w:pStyle w:val="Zhlav"/>
      <w:rPr>
        <w:sz w:val="24"/>
        <w:szCs w:val="24"/>
      </w:rPr>
    </w:pPr>
    <w:r w:rsidRPr="00B22EDE">
      <w:rPr>
        <w:rFonts w:ascii="Palatino Linotype" w:hAnsi="Palatino Linotype"/>
        <w:b/>
        <w:noProof/>
        <w:sz w:val="22"/>
        <w:szCs w:val="22"/>
      </w:rPr>
      <w:drawing>
        <wp:inline distT="0" distB="0" distL="0" distR="0" wp14:anchorId="440FB818" wp14:editId="2A1647A3">
          <wp:extent cx="3238500" cy="781050"/>
          <wp:effectExtent l="19050" t="0" r="0" b="0"/>
          <wp:docPr id="2"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31D2EDEF" w14:textId="77777777" w:rsidR="0021541F" w:rsidRPr="00555355" w:rsidRDefault="0021541F" w:rsidP="00F72787">
    <w:pPr>
      <w:pStyle w:val="Zhlav"/>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92E6330"/>
    <w:name w:val="WW8Num6"/>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9DE85F88"/>
    <w:name w:val="WW8Num20"/>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74C0EF0"/>
    <w:multiLevelType w:val="hybridMultilevel"/>
    <w:tmpl w:val="786AD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B52B37"/>
    <w:multiLevelType w:val="hybridMultilevel"/>
    <w:tmpl w:val="0C20900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B81EAD"/>
    <w:multiLevelType w:val="hybridMultilevel"/>
    <w:tmpl w:val="DDCA40B6"/>
    <w:lvl w:ilvl="0" w:tplc="4462B35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4E52102"/>
    <w:multiLevelType w:val="hybridMultilevel"/>
    <w:tmpl w:val="202A5C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Calibri" w:hAnsi="Calibr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8" w15:restartNumberingAfterBreak="0">
    <w:nsid w:val="3ACB3797"/>
    <w:multiLevelType w:val="hybridMultilevel"/>
    <w:tmpl w:val="BC5EFE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E5632E"/>
    <w:multiLevelType w:val="hybridMultilevel"/>
    <w:tmpl w:val="623055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2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710369D"/>
    <w:multiLevelType w:val="hybridMultilevel"/>
    <w:tmpl w:val="EB0CC0E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3F33B4"/>
    <w:multiLevelType w:val="hybridMultilevel"/>
    <w:tmpl w:val="7108B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E01242"/>
    <w:multiLevelType w:val="multilevel"/>
    <w:tmpl w:val="E3AE4476"/>
    <w:lvl w:ilvl="0">
      <w:start w:val="1"/>
      <w:numFmt w:val="decimal"/>
      <w:lvlText w:val="%1."/>
      <w:lvlJc w:val="left"/>
      <w:pPr>
        <w:ind w:left="360" w:hanging="360"/>
      </w:pPr>
      <w:rPr>
        <w:sz w:val="24"/>
        <w:szCs w:val="24"/>
      </w:rPr>
    </w:lvl>
    <w:lvl w:ilvl="1">
      <w:start w:val="1"/>
      <w:numFmt w:val="decimal"/>
      <w:pStyle w:val="Styl7"/>
      <w:lvlText w:val="%1.%2."/>
      <w:lvlJc w:val="left"/>
      <w:pPr>
        <w:ind w:left="574"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9"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5" w15:restartNumberingAfterBreak="0">
    <w:nsid w:val="7AC94FB3"/>
    <w:multiLevelType w:val="hybridMultilevel"/>
    <w:tmpl w:val="13AAE866"/>
    <w:lvl w:ilvl="0" w:tplc="4392CADE">
      <w:start w:val="1"/>
      <w:numFmt w:val="lowerRoman"/>
      <w:pStyle w:val="slovanseznam"/>
      <w:lvlText w:val="(%1)"/>
      <w:lvlJc w:val="left"/>
      <w:pPr>
        <w:tabs>
          <w:tab w:val="num" w:pos="454"/>
        </w:tabs>
        <w:ind w:left="0" w:firstLine="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A088E"/>
    <w:multiLevelType w:val="hybridMultilevel"/>
    <w:tmpl w:val="E6CC9F0E"/>
    <w:lvl w:ilvl="0" w:tplc="117069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7"/>
  </w:num>
  <w:num w:numId="2">
    <w:abstractNumId w:val="33"/>
  </w:num>
  <w:num w:numId="3">
    <w:abstractNumId w:val="29"/>
  </w:num>
  <w:num w:numId="4">
    <w:abstractNumId w:val="32"/>
  </w:num>
  <w:num w:numId="5">
    <w:abstractNumId w:val="28"/>
  </w:num>
  <w:num w:numId="6">
    <w:abstractNumId w:val="31"/>
  </w:num>
  <w:num w:numId="7">
    <w:abstractNumId w:val="23"/>
  </w:num>
  <w:num w:numId="8">
    <w:abstractNumId w:val="14"/>
  </w:num>
  <w:num w:numId="9">
    <w:abstractNumId w:val="30"/>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37"/>
  </w:num>
  <w:num w:numId="13">
    <w:abstractNumId w:val="35"/>
  </w:num>
  <w:num w:numId="14">
    <w:abstractNumId w:val="17"/>
  </w:num>
  <w:num w:numId="15">
    <w:abstractNumId w:val="34"/>
  </w:num>
  <w:num w:numId="16">
    <w:abstractNumId w:val="8"/>
  </w:num>
  <w:num w:numId="17">
    <w:abstractNumId w:val="25"/>
  </w:num>
  <w:num w:numId="18">
    <w:abstractNumId w:val="26"/>
  </w:num>
  <w:num w:numId="19">
    <w:abstractNumId w:val="21"/>
  </w:num>
  <w:num w:numId="20">
    <w:abstractNumId w:val="22"/>
  </w:num>
  <w:num w:numId="21">
    <w:abstractNumId w:val="20"/>
  </w:num>
  <w:num w:numId="22">
    <w:abstractNumId w:val="36"/>
  </w:num>
  <w:num w:numId="23">
    <w:abstractNumId w:val="10"/>
  </w:num>
  <w:num w:numId="24">
    <w:abstractNumId w:val="2"/>
  </w:num>
  <w:num w:numId="25">
    <w:abstractNumId w:val="15"/>
  </w:num>
  <w:num w:numId="26">
    <w:abstractNumId w:val="13"/>
  </w:num>
  <w:num w:numId="27">
    <w:abstractNumId w:val="11"/>
  </w:num>
  <w:num w:numId="28">
    <w:abstractNumId w:val="19"/>
  </w:num>
  <w:num w:numId="29">
    <w:abstractNumId w:val="27"/>
    <w:lvlOverride w:ilvl="0">
      <w:startOverride w:val="3"/>
    </w:lvlOverride>
    <w:lvlOverride w:ilvl="1">
      <w:startOverride w:val="1"/>
    </w:lvlOverride>
  </w:num>
  <w:num w:numId="30">
    <w:abstractNumId w:val="24"/>
  </w:num>
  <w:num w:numId="31">
    <w:abstractNumId w:val="12"/>
  </w:num>
  <w:num w:numId="32">
    <w:abstractNumId w:val="18"/>
  </w:num>
  <w:num w:numId="33">
    <w:abstractNumId w:val="16"/>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cs-CZ" w:vendorID="7" w:dllVersion="514" w:checkStyle="1"/>
  <w:proofState w:spelling="clean" w:grammar="clean"/>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495"/>
    <w:rsid w:val="000025CC"/>
    <w:rsid w:val="000044C4"/>
    <w:rsid w:val="00004DE3"/>
    <w:rsid w:val="00004E7D"/>
    <w:rsid w:val="00005140"/>
    <w:rsid w:val="00007632"/>
    <w:rsid w:val="0000767A"/>
    <w:rsid w:val="000079B9"/>
    <w:rsid w:val="00011F3A"/>
    <w:rsid w:val="00014710"/>
    <w:rsid w:val="00014913"/>
    <w:rsid w:val="00014F12"/>
    <w:rsid w:val="00014FE9"/>
    <w:rsid w:val="000150A0"/>
    <w:rsid w:val="000156A5"/>
    <w:rsid w:val="00015F51"/>
    <w:rsid w:val="00015F6D"/>
    <w:rsid w:val="0001780B"/>
    <w:rsid w:val="00017DF4"/>
    <w:rsid w:val="00021A6A"/>
    <w:rsid w:val="00021C42"/>
    <w:rsid w:val="000223B8"/>
    <w:rsid w:val="000235C8"/>
    <w:rsid w:val="00023D71"/>
    <w:rsid w:val="00026928"/>
    <w:rsid w:val="000275E8"/>
    <w:rsid w:val="000300A8"/>
    <w:rsid w:val="00033D5A"/>
    <w:rsid w:val="000341E8"/>
    <w:rsid w:val="00035508"/>
    <w:rsid w:val="000356F5"/>
    <w:rsid w:val="00035D2B"/>
    <w:rsid w:val="00040466"/>
    <w:rsid w:val="00040905"/>
    <w:rsid w:val="00041338"/>
    <w:rsid w:val="00043717"/>
    <w:rsid w:val="00043DC3"/>
    <w:rsid w:val="00043EB2"/>
    <w:rsid w:val="00043FD1"/>
    <w:rsid w:val="00044228"/>
    <w:rsid w:val="0004576C"/>
    <w:rsid w:val="000457E8"/>
    <w:rsid w:val="00045B25"/>
    <w:rsid w:val="00046A30"/>
    <w:rsid w:val="00047C1A"/>
    <w:rsid w:val="00050F79"/>
    <w:rsid w:val="00051C69"/>
    <w:rsid w:val="000527C9"/>
    <w:rsid w:val="00053281"/>
    <w:rsid w:val="000549FA"/>
    <w:rsid w:val="00055B2D"/>
    <w:rsid w:val="00056821"/>
    <w:rsid w:val="00057A37"/>
    <w:rsid w:val="00062D04"/>
    <w:rsid w:val="00066B3C"/>
    <w:rsid w:val="00066E1F"/>
    <w:rsid w:val="00070E91"/>
    <w:rsid w:val="000731DD"/>
    <w:rsid w:val="0007359E"/>
    <w:rsid w:val="00075A2C"/>
    <w:rsid w:val="000760BB"/>
    <w:rsid w:val="00076C7C"/>
    <w:rsid w:val="00076E77"/>
    <w:rsid w:val="000772D6"/>
    <w:rsid w:val="00081170"/>
    <w:rsid w:val="0008420E"/>
    <w:rsid w:val="000878CC"/>
    <w:rsid w:val="000902FF"/>
    <w:rsid w:val="00090C9C"/>
    <w:rsid w:val="0009244B"/>
    <w:rsid w:val="000924A5"/>
    <w:rsid w:val="00092D10"/>
    <w:rsid w:val="00092DBC"/>
    <w:rsid w:val="000A0CA9"/>
    <w:rsid w:val="000A0F78"/>
    <w:rsid w:val="000A256D"/>
    <w:rsid w:val="000A2AC1"/>
    <w:rsid w:val="000A30D8"/>
    <w:rsid w:val="000A31D2"/>
    <w:rsid w:val="000A3C89"/>
    <w:rsid w:val="000A5BD8"/>
    <w:rsid w:val="000A6238"/>
    <w:rsid w:val="000B04BB"/>
    <w:rsid w:val="000B41E4"/>
    <w:rsid w:val="000B422C"/>
    <w:rsid w:val="000B6A59"/>
    <w:rsid w:val="000B6E9D"/>
    <w:rsid w:val="000B7976"/>
    <w:rsid w:val="000C0C4F"/>
    <w:rsid w:val="000C2DEB"/>
    <w:rsid w:val="000C30FA"/>
    <w:rsid w:val="000C3CB6"/>
    <w:rsid w:val="000C79BF"/>
    <w:rsid w:val="000D07C2"/>
    <w:rsid w:val="000D562E"/>
    <w:rsid w:val="000D5E88"/>
    <w:rsid w:val="000D5F16"/>
    <w:rsid w:val="000E0543"/>
    <w:rsid w:val="000E24FF"/>
    <w:rsid w:val="000E3E1E"/>
    <w:rsid w:val="000E4C53"/>
    <w:rsid w:val="000E5E31"/>
    <w:rsid w:val="000F0FFB"/>
    <w:rsid w:val="000F1509"/>
    <w:rsid w:val="000F2060"/>
    <w:rsid w:val="000F389C"/>
    <w:rsid w:val="000F4639"/>
    <w:rsid w:val="000F58A3"/>
    <w:rsid w:val="000F7498"/>
    <w:rsid w:val="000F7FBD"/>
    <w:rsid w:val="00100EFE"/>
    <w:rsid w:val="0010145A"/>
    <w:rsid w:val="0010252C"/>
    <w:rsid w:val="00103181"/>
    <w:rsid w:val="00104138"/>
    <w:rsid w:val="001041EC"/>
    <w:rsid w:val="00104D9E"/>
    <w:rsid w:val="0010642D"/>
    <w:rsid w:val="00110F75"/>
    <w:rsid w:val="00111A3E"/>
    <w:rsid w:val="00111CFF"/>
    <w:rsid w:val="00112140"/>
    <w:rsid w:val="00113BD5"/>
    <w:rsid w:val="001174F8"/>
    <w:rsid w:val="00120571"/>
    <w:rsid w:val="00120C7D"/>
    <w:rsid w:val="001225DD"/>
    <w:rsid w:val="00124F26"/>
    <w:rsid w:val="0012562C"/>
    <w:rsid w:val="00126166"/>
    <w:rsid w:val="00126F01"/>
    <w:rsid w:val="00130220"/>
    <w:rsid w:val="00130A49"/>
    <w:rsid w:val="00133403"/>
    <w:rsid w:val="001348B1"/>
    <w:rsid w:val="00134F94"/>
    <w:rsid w:val="0013561D"/>
    <w:rsid w:val="00136027"/>
    <w:rsid w:val="001404B8"/>
    <w:rsid w:val="001420BE"/>
    <w:rsid w:val="00142B60"/>
    <w:rsid w:val="001435DE"/>
    <w:rsid w:val="00145873"/>
    <w:rsid w:val="001461E1"/>
    <w:rsid w:val="001464D5"/>
    <w:rsid w:val="00147943"/>
    <w:rsid w:val="00147992"/>
    <w:rsid w:val="00150854"/>
    <w:rsid w:val="00152B1C"/>
    <w:rsid w:val="0015342F"/>
    <w:rsid w:val="00153D7F"/>
    <w:rsid w:val="0015483B"/>
    <w:rsid w:val="00157A43"/>
    <w:rsid w:val="001608D2"/>
    <w:rsid w:val="001618B3"/>
    <w:rsid w:val="001668B8"/>
    <w:rsid w:val="00166BB2"/>
    <w:rsid w:val="00167F2F"/>
    <w:rsid w:val="00170860"/>
    <w:rsid w:val="00170D4C"/>
    <w:rsid w:val="00171217"/>
    <w:rsid w:val="0017299B"/>
    <w:rsid w:val="001808B1"/>
    <w:rsid w:val="0018392C"/>
    <w:rsid w:val="00184825"/>
    <w:rsid w:val="00186D31"/>
    <w:rsid w:val="001877DC"/>
    <w:rsid w:val="00190175"/>
    <w:rsid w:val="00191A21"/>
    <w:rsid w:val="00192094"/>
    <w:rsid w:val="00193FEC"/>
    <w:rsid w:val="00194344"/>
    <w:rsid w:val="00194609"/>
    <w:rsid w:val="001950A2"/>
    <w:rsid w:val="00195C90"/>
    <w:rsid w:val="00195CAC"/>
    <w:rsid w:val="00196E6A"/>
    <w:rsid w:val="00196F5C"/>
    <w:rsid w:val="00197560"/>
    <w:rsid w:val="00197597"/>
    <w:rsid w:val="001A0C28"/>
    <w:rsid w:val="001A13A7"/>
    <w:rsid w:val="001A301B"/>
    <w:rsid w:val="001A3548"/>
    <w:rsid w:val="001A3FFE"/>
    <w:rsid w:val="001A53A6"/>
    <w:rsid w:val="001A5801"/>
    <w:rsid w:val="001A6245"/>
    <w:rsid w:val="001A6B20"/>
    <w:rsid w:val="001A74B3"/>
    <w:rsid w:val="001B04C4"/>
    <w:rsid w:val="001B0856"/>
    <w:rsid w:val="001B08C3"/>
    <w:rsid w:val="001B4BDE"/>
    <w:rsid w:val="001B53E1"/>
    <w:rsid w:val="001B5DB5"/>
    <w:rsid w:val="001C0741"/>
    <w:rsid w:val="001C089D"/>
    <w:rsid w:val="001C10F6"/>
    <w:rsid w:val="001C1814"/>
    <w:rsid w:val="001C1A25"/>
    <w:rsid w:val="001C2874"/>
    <w:rsid w:val="001C2BFD"/>
    <w:rsid w:val="001C2C99"/>
    <w:rsid w:val="001C31AD"/>
    <w:rsid w:val="001C33B7"/>
    <w:rsid w:val="001C6762"/>
    <w:rsid w:val="001C6915"/>
    <w:rsid w:val="001C7033"/>
    <w:rsid w:val="001C7EEB"/>
    <w:rsid w:val="001D1187"/>
    <w:rsid w:val="001D15DE"/>
    <w:rsid w:val="001D19F2"/>
    <w:rsid w:val="001D1DFD"/>
    <w:rsid w:val="001D3F5D"/>
    <w:rsid w:val="001D4753"/>
    <w:rsid w:val="001D5543"/>
    <w:rsid w:val="001E16E8"/>
    <w:rsid w:val="001E178E"/>
    <w:rsid w:val="001E34AE"/>
    <w:rsid w:val="001E37DC"/>
    <w:rsid w:val="001E3EF2"/>
    <w:rsid w:val="001E4F35"/>
    <w:rsid w:val="001E5195"/>
    <w:rsid w:val="001E569A"/>
    <w:rsid w:val="001E5AEC"/>
    <w:rsid w:val="001E6115"/>
    <w:rsid w:val="001E65DC"/>
    <w:rsid w:val="001E662A"/>
    <w:rsid w:val="001F014E"/>
    <w:rsid w:val="001F089E"/>
    <w:rsid w:val="001F2479"/>
    <w:rsid w:val="001F30DE"/>
    <w:rsid w:val="001F420D"/>
    <w:rsid w:val="001F45CE"/>
    <w:rsid w:val="00202A51"/>
    <w:rsid w:val="00202E81"/>
    <w:rsid w:val="00204554"/>
    <w:rsid w:val="00204807"/>
    <w:rsid w:val="00204D1F"/>
    <w:rsid w:val="00206E3F"/>
    <w:rsid w:val="00206ED1"/>
    <w:rsid w:val="00206F0C"/>
    <w:rsid w:val="00207676"/>
    <w:rsid w:val="00207ED9"/>
    <w:rsid w:val="00210D4D"/>
    <w:rsid w:val="0021240C"/>
    <w:rsid w:val="00215103"/>
    <w:rsid w:val="0021514B"/>
    <w:rsid w:val="0021541F"/>
    <w:rsid w:val="00217C33"/>
    <w:rsid w:val="00217D7F"/>
    <w:rsid w:val="00220D76"/>
    <w:rsid w:val="002215D6"/>
    <w:rsid w:val="00221C96"/>
    <w:rsid w:val="00222644"/>
    <w:rsid w:val="00224949"/>
    <w:rsid w:val="00224DF9"/>
    <w:rsid w:val="00226948"/>
    <w:rsid w:val="00233080"/>
    <w:rsid w:val="00233AD1"/>
    <w:rsid w:val="00234753"/>
    <w:rsid w:val="00234EE8"/>
    <w:rsid w:val="00237052"/>
    <w:rsid w:val="002371C0"/>
    <w:rsid w:val="00240F57"/>
    <w:rsid w:val="002411A7"/>
    <w:rsid w:val="00241DDD"/>
    <w:rsid w:val="00242267"/>
    <w:rsid w:val="002431BD"/>
    <w:rsid w:val="00244FB8"/>
    <w:rsid w:val="00246384"/>
    <w:rsid w:val="00247C33"/>
    <w:rsid w:val="00247CE5"/>
    <w:rsid w:val="002506AC"/>
    <w:rsid w:val="00252CF7"/>
    <w:rsid w:val="002531B0"/>
    <w:rsid w:val="00257371"/>
    <w:rsid w:val="0026093B"/>
    <w:rsid w:val="00260AFB"/>
    <w:rsid w:val="002619DF"/>
    <w:rsid w:val="00263319"/>
    <w:rsid w:val="00263D94"/>
    <w:rsid w:val="00265087"/>
    <w:rsid w:val="00266C6D"/>
    <w:rsid w:val="00267DBB"/>
    <w:rsid w:val="0027066E"/>
    <w:rsid w:val="00271768"/>
    <w:rsid w:val="00271CBC"/>
    <w:rsid w:val="00272726"/>
    <w:rsid w:val="00273D30"/>
    <w:rsid w:val="00275F5E"/>
    <w:rsid w:val="00277B9C"/>
    <w:rsid w:val="002806AF"/>
    <w:rsid w:val="00280962"/>
    <w:rsid w:val="00281E95"/>
    <w:rsid w:val="00281ED4"/>
    <w:rsid w:val="0028239D"/>
    <w:rsid w:val="00282F77"/>
    <w:rsid w:val="00282F8B"/>
    <w:rsid w:val="002853C6"/>
    <w:rsid w:val="00285B04"/>
    <w:rsid w:val="00285BC4"/>
    <w:rsid w:val="002861E3"/>
    <w:rsid w:val="0028643C"/>
    <w:rsid w:val="002868B5"/>
    <w:rsid w:val="00286FE7"/>
    <w:rsid w:val="00292859"/>
    <w:rsid w:val="00293F90"/>
    <w:rsid w:val="002A0546"/>
    <w:rsid w:val="002A20EA"/>
    <w:rsid w:val="002A2936"/>
    <w:rsid w:val="002A351C"/>
    <w:rsid w:val="002A4176"/>
    <w:rsid w:val="002A47E7"/>
    <w:rsid w:val="002A7285"/>
    <w:rsid w:val="002A74B3"/>
    <w:rsid w:val="002B0ADA"/>
    <w:rsid w:val="002B26FD"/>
    <w:rsid w:val="002B57C1"/>
    <w:rsid w:val="002B58A7"/>
    <w:rsid w:val="002B5953"/>
    <w:rsid w:val="002B6E22"/>
    <w:rsid w:val="002B7080"/>
    <w:rsid w:val="002C1DCC"/>
    <w:rsid w:val="002C3C4C"/>
    <w:rsid w:val="002C3E77"/>
    <w:rsid w:val="002C4570"/>
    <w:rsid w:val="002C4C30"/>
    <w:rsid w:val="002C5269"/>
    <w:rsid w:val="002C5B74"/>
    <w:rsid w:val="002C77CA"/>
    <w:rsid w:val="002C7CD5"/>
    <w:rsid w:val="002D093B"/>
    <w:rsid w:val="002D3BF9"/>
    <w:rsid w:val="002D51AC"/>
    <w:rsid w:val="002D7444"/>
    <w:rsid w:val="002E069B"/>
    <w:rsid w:val="002E2431"/>
    <w:rsid w:val="002E2B9C"/>
    <w:rsid w:val="002E31C6"/>
    <w:rsid w:val="002E3465"/>
    <w:rsid w:val="002E3E76"/>
    <w:rsid w:val="002E40BE"/>
    <w:rsid w:val="002E4228"/>
    <w:rsid w:val="002E5046"/>
    <w:rsid w:val="002E78DC"/>
    <w:rsid w:val="002E7B58"/>
    <w:rsid w:val="002F3AAA"/>
    <w:rsid w:val="002F60CB"/>
    <w:rsid w:val="002F69B1"/>
    <w:rsid w:val="002F6E8E"/>
    <w:rsid w:val="002F7FD1"/>
    <w:rsid w:val="003004B2"/>
    <w:rsid w:val="00307184"/>
    <w:rsid w:val="00310036"/>
    <w:rsid w:val="003101AB"/>
    <w:rsid w:val="00310775"/>
    <w:rsid w:val="0031188B"/>
    <w:rsid w:val="003123F7"/>
    <w:rsid w:val="0031281F"/>
    <w:rsid w:val="0031408A"/>
    <w:rsid w:val="0031531F"/>
    <w:rsid w:val="003158F8"/>
    <w:rsid w:val="00315A88"/>
    <w:rsid w:val="00315B6D"/>
    <w:rsid w:val="00320320"/>
    <w:rsid w:val="00320FB3"/>
    <w:rsid w:val="00321A37"/>
    <w:rsid w:val="00322C7C"/>
    <w:rsid w:val="003233C2"/>
    <w:rsid w:val="00323A50"/>
    <w:rsid w:val="00323D72"/>
    <w:rsid w:val="00325453"/>
    <w:rsid w:val="00325FA4"/>
    <w:rsid w:val="0033222C"/>
    <w:rsid w:val="0033260D"/>
    <w:rsid w:val="00332754"/>
    <w:rsid w:val="00337C82"/>
    <w:rsid w:val="00340755"/>
    <w:rsid w:val="00340ACA"/>
    <w:rsid w:val="00341BE8"/>
    <w:rsid w:val="0034245E"/>
    <w:rsid w:val="0034254F"/>
    <w:rsid w:val="00343FD4"/>
    <w:rsid w:val="00344014"/>
    <w:rsid w:val="003445A3"/>
    <w:rsid w:val="003463E1"/>
    <w:rsid w:val="003500F4"/>
    <w:rsid w:val="00350225"/>
    <w:rsid w:val="003504F0"/>
    <w:rsid w:val="00353CAE"/>
    <w:rsid w:val="0035426E"/>
    <w:rsid w:val="00354C5E"/>
    <w:rsid w:val="003605A6"/>
    <w:rsid w:val="00360D9B"/>
    <w:rsid w:val="00361224"/>
    <w:rsid w:val="00362DDC"/>
    <w:rsid w:val="003660F8"/>
    <w:rsid w:val="00371367"/>
    <w:rsid w:val="00371B60"/>
    <w:rsid w:val="003756D5"/>
    <w:rsid w:val="00380130"/>
    <w:rsid w:val="00381107"/>
    <w:rsid w:val="003854B9"/>
    <w:rsid w:val="003867DB"/>
    <w:rsid w:val="00387C4C"/>
    <w:rsid w:val="003905B8"/>
    <w:rsid w:val="003913EF"/>
    <w:rsid w:val="00392122"/>
    <w:rsid w:val="00392B57"/>
    <w:rsid w:val="003939C3"/>
    <w:rsid w:val="00393A6C"/>
    <w:rsid w:val="003944C4"/>
    <w:rsid w:val="003967CC"/>
    <w:rsid w:val="00397B47"/>
    <w:rsid w:val="003A0308"/>
    <w:rsid w:val="003A0621"/>
    <w:rsid w:val="003A0EAF"/>
    <w:rsid w:val="003A2541"/>
    <w:rsid w:val="003A36F7"/>
    <w:rsid w:val="003A4214"/>
    <w:rsid w:val="003A510F"/>
    <w:rsid w:val="003A56F9"/>
    <w:rsid w:val="003A68AB"/>
    <w:rsid w:val="003B2B46"/>
    <w:rsid w:val="003B2F4C"/>
    <w:rsid w:val="003B488A"/>
    <w:rsid w:val="003B5142"/>
    <w:rsid w:val="003B5745"/>
    <w:rsid w:val="003B5753"/>
    <w:rsid w:val="003B6ABA"/>
    <w:rsid w:val="003C0EFB"/>
    <w:rsid w:val="003C0FEB"/>
    <w:rsid w:val="003C1EF4"/>
    <w:rsid w:val="003C2EC5"/>
    <w:rsid w:val="003C65F8"/>
    <w:rsid w:val="003C6612"/>
    <w:rsid w:val="003C73BB"/>
    <w:rsid w:val="003D02F8"/>
    <w:rsid w:val="003D0BAC"/>
    <w:rsid w:val="003D318C"/>
    <w:rsid w:val="003D3B6B"/>
    <w:rsid w:val="003D4999"/>
    <w:rsid w:val="003D6E5F"/>
    <w:rsid w:val="003D748B"/>
    <w:rsid w:val="003E0789"/>
    <w:rsid w:val="003E0D28"/>
    <w:rsid w:val="003E103C"/>
    <w:rsid w:val="003E1121"/>
    <w:rsid w:val="003E1564"/>
    <w:rsid w:val="003E2BE0"/>
    <w:rsid w:val="003E31AF"/>
    <w:rsid w:val="003E3860"/>
    <w:rsid w:val="003E38CE"/>
    <w:rsid w:val="003E40D0"/>
    <w:rsid w:val="003E66A2"/>
    <w:rsid w:val="003E77C5"/>
    <w:rsid w:val="003F01D1"/>
    <w:rsid w:val="003F1CE8"/>
    <w:rsid w:val="003F3720"/>
    <w:rsid w:val="003F6676"/>
    <w:rsid w:val="003F7214"/>
    <w:rsid w:val="003F795A"/>
    <w:rsid w:val="00400106"/>
    <w:rsid w:val="00401D09"/>
    <w:rsid w:val="00402248"/>
    <w:rsid w:val="0040358D"/>
    <w:rsid w:val="00403948"/>
    <w:rsid w:val="00403964"/>
    <w:rsid w:val="0040635E"/>
    <w:rsid w:val="00411052"/>
    <w:rsid w:val="004114C6"/>
    <w:rsid w:val="0041225E"/>
    <w:rsid w:val="004128E4"/>
    <w:rsid w:val="00413603"/>
    <w:rsid w:val="00414CEE"/>
    <w:rsid w:val="004166CB"/>
    <w:rsid w:val="0042084A"/>
    <w:rsid w:val="00420ECE"/>
    <w:rsid w:val="00423C0C"/>
    <w:rsid w:val="0042463D"/>
    <w:rsid w:val="00427D56"/>
    <w:rsid w:val="00430764"/>
    <w:rsid w:val="00430C56"/>
    <w:rsid w:val="00432193"/>
    <w:rsid w:val="004327FB"/>
    <w:rsid w:val="00433333"/>
    <w:rsid w:val="004362EC"/>
    <w:rsid w:val="00436887"/>
    <w:rsid w:val="004370BD"/>
    <w:rsid w:val="00443262"/>
    <w:rsid w:val="00443D34"/>
    <w:rsid w:val="00444EA3"/>
    <w:rsid w:val="0044543D"/>
    <w:rsid w:val="004458C8"/>
    <w:rsid w:val="00445DCA"/>
    <w:rsid w:val="0044710E"/>
    <w:rsid w:val="0044761F"/>
    <w:rsid w:val="00447C41"/>
    <w:rsid w:val="004522DA"/>
    <w:rsid w:val="00452CD1"/>
    <w:rsid w:val="00453863"/>
    <w:rsid w:val="0045407C"/>
    <w:rsid w:val="0045670A"/>
    <w:rsid w:val="00460292"/>
    <w:rsid w:val="00460537"/>
    <w:rsid w:val="0046293A"/>
    <w:rsid w:val="00462B28"/>
    <w:rsid w:val="0046441B"/>
    <w:rsid w:val="004649AB"/>
    <w:rsid w:val="00466D69"/>
    <w:rsid w:val="00472665"/>
    <w:rsid w:val="00472FB5"/>
    <w:rsid w:val="0047344D"/>
    <w:rsid w:val="0047354E"/>
    <w:rsid w:val="0047428A"/>
    <w:rsid w:val="00474871"/>
    <w:rsid w:val="00475B8C"/>
    <w:rsid w:val="004762BB"/>
    <w:rsid w:val="004803D8"/>
    <w:rsid w:val="00481080"/>
    <w:rsid w:val="0048141F"/>
    <w:rsid w:val="004821C9"/>
    <w:rsid w:val="0048227A"/>
    <w:rsid w:val="00484585"/>
    <w:rsid w:val="00484712"/>
    <w:rsid w:val="004848DA"/>
    <w:rsid w:val="00484959"/>
    <w:rsid w:val="004854F2"/>
    <w:rsid w:val="004871DC"/>
    <w:rsid w:val="00487D75"/>
    <w:rsid w:val="00491FF7"/>
    <w:rsid w:val="004921FB"/>
    <w:rsid w:val="00497229"/>
    <w:rsid w:val="004A0469"/>
    <w:rsid w:val="004A11CD"/>
    <w:rsid w:val="004A15EF"/>
    <w:rsid w:val="004A1B6E"/>
    <w:rsid w:val="004A4B16"/>
    <w:rsid w:val="004A6D99"/>
    <w:rsid w:val="004A7D1F"/>
    <w:rsid w:val="004B068F"/>
    <w:rsid w:val="004B1E17"/>
    <w:rsid w:val="004B325C"/>
    <w:rsid w:val="004B61A8"/>
    <w:rsid w:val="004C03CD"/>
    <w:rsid w:val="004C57C8"/>
    <w:rsid w:val="004D045B"/>
    <w:rsid w:val="004D23FC"/>
    <w:rsid w:val="004D33CB"/>
    <w:rsid w:val="004D34CA"/>
    <w:rsid w:val="004D45D1"/>
    <w:rsid w:val="004D5160"/>
    <w:rsid w:val="004D7A76"/>
    <w:rsid w:val="004E0C14"/>
    <w:rsid w:val="004E173B"/>
    <w:rsid w:val="004E32D8"/>
    <w:rsid w:val="004E49BD"/>
    <w:rsid w:val="004E5A58"/>
    <w:rsid w:val="004E5E24"/>
    <w:rsid w:val="004E658C"/>
    <w:rsid w:val="004E6BAD"/>
    <w:rsid w:val="004E75E2"/>
    <w:rsid w:val="004F05BB"/>
    <w:rsid w:val="004F211E"/>
    <w:rsid w:val="004F2ACB"/>
    <w:rsid w:val="004F3FA6"/>
    <w:rsid w:val="004F40B6"/>
    <w:rsid w:val="004F4677"/>
    <w:rsid w:val="004F4AD9"/>
    <w:rsid w:val="0050021A"/>
    <w:rsid w:val="00501E4D"/>
    <w:rsid w:val="00502845"/>
    <w:rsid w:val="00503EB7"/>
    <w:rsid w:val="00505442"/>
    <w:rsid w:val="00505A5D"/>
    <w:rsid w:val="005064F8"/>
    <w:rsid w:val="00507878"/>
    <w:rsid w:val="00512D3C"/>
    <w:rsid w:val="005137ED"/>
    <w:rsid w:val="00513D2C"/>
    <w:rsid w:val="00517B3A"/>
    <w:rsid w:val="00520689"/>
    <w:rsid w:val="0052374E"/>
    <w:rsid w:val="0052488B"/>
    <w:rsid w:val="00525AB3"/>
    <w:rsid w:val="005309B1"/>
    <w:rsid w:val="0053146E"/>
    <w:rsid w:val="00533767"/>
    <w:rsid w:val="0053431C"/>
    <w:rsid w:val="005348A2"/>
    <w:rsid w:val="005353D6"/>
    <w:rsid w:val="00535586"/>
    <w:rsid w:val="0053708B"/>
    <w:rsid w:val="00537F2B"/>
    <w:rsid w:val="0054017D"/>
    <w:rsid w:val="00541465"/>
    <w:rsid w:val="00541CB3"/>
    <w:rsid w:val="005427AB"/>
    <w:rsid w:val="00542FCC"/>
    <w:rsid w:val="00543B32"/>
    <w:rsid w:val="00544AFC"/>
    <w:rsid w:val="00550B8C"/>
    <w:rsid w:val="00550EDD"/>
    <w:rsid w:val="00552553"/>
    <w:rsid w:val="00552BCA"/>
    <w:rsid w:val="00552D7E"/>
    <w:rsid w:val="00555355"/>
    <w:rsid w:val="00556B00"/>
    <w:rsid w:val="00556E14"/>
    <w:rsid w:val="0056015B"/>
    <w:rsid w:val="005619DF"/>
    <w:rsid w:val="0056260F"/>
    <w:rsid w:val="00563E7B"/>
    <w:rsid w:val="005665AC"/>
    <w:rsid w:val="005671DE"/>
    <w:rsid w:val="0057020D"/>
    <w:rsid w:val="005723B6"/>
    <w:rsid w:val="00573A65"/>
    <w:rsid w:val="0057433D"/>
    <w:rsid w:val="00575017"/>
    <w:rsid w:val="00575A77"/>
    <w:rsid w:val="00581698"/>
    <w:rsid w:val="005828A3"/>
    <w:rsid w:val="00583DB3"/>
    <w:rsid w:val="0058425B"/>
    <w:rsid w:val="005858AE"/>
    <w:rsid w:val="00586271"/>
    <w:rsid w:val="0058631C"/>
    <w:rsid w:val="00586C4B"/>
    <w:rsid w:val="00587EAB"/>
    <w:rsid w:val="00590CC8"/>
    <w:rsid w:val="00592B9F"/>
    <w:rsid w:val="005930F8"/>
    <w:rsid w:val="00594D40"/>
    <w:rsid w:val="005956B7"/>
    <w:rsid w:val="00596764"/>
    <w:rsid w:val="005A1151"/>
    <w:rsid w:val="005A14A8"/>
    <w:rsid w:val="005A18E4"/>
    <w:rsid w:val="005A18F4"/>
    <w:rsid w:val="005A2463"/>
    <w:rsid w:val="005A33E3"/>
    <w:rsid w:val="005A6CE7"/>
    <w:rsid w:val="005A75B5"/>
    <w:rsid w:val="005B37CD"/>
    <w:rsid w:val="005B4B23"/>
    <w:rsid w:val="005B6396"/>
    <w:rsid w:val="005B661B"/>
    <w:rsid w:val="005B7836"/>
    <w:rsid w:val="005C106A"/>
    <w:rsid w:val="005C1092"/>
    <w:rsid w:val="005C29D2"/>
    <w:rsid w:val="005C47E3"/>
    <w:rsid w:val="005C4879"/>
    <w:rsid w:val="005C4CF8"/>
    <w:rsid w:val="005C79D6"/>
    <w:rsid w:val="005C7ADE"/>
    <w:rsid w:val="005D0AF2"/>
    <w:rsid w:val="005D34F8"/>
    <w:rsid w:val="005D4E18"/>
    <w:rsid w:val="005D5903"/>
    <w:rsid w:val="005D60E1"/>
    <w:rsid w:val="005E216F"/>
    <w:rsid w:val="005E2F78"/>
    <w:rsid w:val="005E36DF"/>
    <w:rsid w:val="005E42F5"/>
    <w:rsid w:val="005E4D56"/>
    <w:rsid w:val="005E4E20"/>
    <w:rsid w:val="005E616E"/>
    <w:rsid w:val="005E6A0E"/>
    <w:rsid w:val="005E740D"/>
    <w:rsid w:val="005F04B4"/>
    <w:rsid w:val="005F33BE"/>
    <w:rsid w:val="005F369D"/>
    <w:rsid w:val="005F43B5"/>
    <w:rsid w:val="005F5B54"/>
    <w:rsid w:val="005F5E4F"/>
    <w:rsid w:val="005F645C"/>
    <w:rsid w:val="005F683C"/>
    <w:rsid w:val="005F683D"/>
    <w:rsid w:val="005F7A9F"/>
    <w:rsid w:val="00600C37"/>
    <w:rsid w:val="00600C6D"/>
    <w:rsid w:val="0060107D"/>
    <w:rsid w:val="00601D2D"/>
    <w:rsid w:val="00602624"/>
    <w:rsid w:val="00602D2A"/>
    <w:rsid w:val="00603205"/>
    <w:rsid w:val="006036F3"/>
    <w:rsid w:val="006052D2"/>
    <w:rsid w:val="006059B4"/>
    <w:rsid w:val="00605ED7"/>
    <w:rsid w:val="006066DC"/>
    <w:rsid w:val="00607D51"/>
    <w:rsid w:val="00613835"/>
    <w:rsid w:val="00614C03"/>
    <w:rsid w:val="00615804"/>
    <w:rsid w:val="006171A1"/>
    <w:rsid w:val="006175F0"/>
    <w:rsid w:val="00617D93"/>
    <w:rsid w:val="00622163"/>
    <w:rsid w:val="00622C4C"/>
    <w:rsid w:val="00622EA0"/>
    <w:rsid w:val="00623732"/>
    <w:rsid w:val="00623ECB"/>
    <w:rsid w:val="006249B5"/>
    <w:rsid w:val="006250B7"/>
    <w:rsid w:val="00625907"/>
    <w:rsid w:val="006259E2"/>
    <w:rsid w:val="00626E9F"/>
    <w:rsid w:val="006278F3"/>
    <w:rsid w:val="006339D9"/>
    <w:rsid w:val="00634541"/>
    <w:rsid w:val="00637570"/>
    <w:rsid w:val="006403BF"/>
    <w:rsid w:val="006414B7"/>
    <w:rsid w:val="00641BA3"/>
    <w:rsid w:val="00642D56"/>
    <w:rsid w:val="006437B8"/>
    <w:rsid w:val="00644FA4"/>
    <w:rsid w:val="00645832"/>
    <w:rsid w:val="00646157"/>
    <w:rsid w:val="006465CC"/>
    <w:rsid w:val="006470C3"/>
    <w:rsid w:val="0064714E"/>
    <w:rsid w:val="00647B82"/>
    <w:rsid w:val="00650061"/>
    <w:rsid w:val="00650709"/>
    <w:rsid w:val="00650757"/>
    <w:rsid w:val="00651A39"/>
    <w:rsid w:val="00651F99"/>
    <w:rsid w:val="0065299C"/>
    <w:rsid w:val="006579B6"/>
    <w:rsid w:val="00660C00"/>
    <w:rsid w:val="0066189E"/>
    <w:rsid w:val="00664FDE"/>
    <w:rsid w:val="0066586B"/>
    <w:rsid w:val="00667301"/>
    <w:rsid w:val="006714AA"/>
    <w:rsid w:val="006715C5"/>
    <w:rsid w:val="006727E9"/>
    <w:rsid w:val="00672DBD"/>
    <w:rsid w:val="006730A6"/>
    <w:rsid w:val="006749C0"/>
    <w:rsid w:val="00675486"/>
    <w:rsid w:val="0067623E"/>
    <w:rsid w:val="006806F7"/>
    <w:rsid w:val="00680DA3"/>
    <w:rsid w:val="00680E62"/>
    <w:rsid w:val="0068161B"/>
    <w:rsid w:val="00681A27"/>
    <w:rsid w:val="00682D40"/>
    <w:rsid w:val="006832FF"/>
    <w:rsid w:val="006834CC"/>
    <w:rsid w:val="00683909"/>
    <w:rsid w:val="00684A7F"/>
    <w:rsid w:val="00684F51"/>
    <w:rsid w:val="00685380"/>
    <w:rsid w:val="006920F3"/>
    <w:rsid w:val="00692276"/>
    <w:rsid w:val="0069478D"/>
    <w:rsid w:val="00695BC1"/>
    <w:rsid w:val="00696542"/>
    <w:rsid w:val="006A0C51"/>
    <w:rsid w:val="006A3EEA"/>
    <w:rsid w:val="006A4888"/>
    <w:rsid w:val="006A558A"/>
    <w:rsid w:val="006A775A"/>
    <w:rsid w:val="006A7C5A"/>
    <w:rsid w:val="006B06F1"/>
    <w:rsid w:val="006B11D1"/>
    <w:rsid w:val="006B12E1"/>
    <w:rsid w:val="006B61A3"/>
    <w:rsid w:val="006B636F"/>
    <w:rsid w:val="006B72F4"/>
    <w:rsid w:val="006B79F1"/>
    <w:rsid w:val="006B79F6"/>
    <w:rsid w:val="006B7C83"/>
    <w:rsid w:val="006C0CA8"/>
    <w:rsid w:val="006C223F"/>
    <w:rsid w:val="006C23CE"/>
    <w:rsid w:val="006C4F71"/>
    <w:rsid w:val="006C5234"/>
    <w:rsid w:val="006C5B88"/>
    <w:rsid w:val="006C5BA6"/>
    <w:rsid w:val="006C7BAE"/>
    <w:rsid w:val="006D352A"/>
    <w:rsid w:val="006D76A9"/>
    <w:rsid w:val="006E1A06"/>
    <w:rsid w:val="006E1E27"/>
    <w:rsid w:val="006E3FC0"/>
    <w:rsid w:val="006E5FC7"/>
    <w:rsid w:val="006E73DC"/>
    <w:rsid w:val="006E7AA7"/>
    <w:rsid w:val="006F3894"/>
    <w:rsid w:val="006F3AF0"/>
    <w:rsid w:val="006F45D0"/>
    <w:rsid w:val="006F509E"/>
    <w:rsid w:val="006F5A2B"/>
    <w:rsid w:val="006F7E55"/>
    <w:rsid w:val="00701254"/>
    <w:rsid w:val="007020A0"/>
    <w:rsid w:val="00703CD1"/>
    <w:rsid w:val="00706394"/>
    <w:rsid w:val="007065DC"/>
    <w:rsid w:val="00710049"/>
    <w:rsid w:val="00710696"/>
    <w:rsid w:val="00713793"/>
    <w:rsid w:val="007137E5"/>
    <w:rsid w:val="00713EDA"/>
    <w:rsid w:val="00714569"/>
    <w:rsid w:val="0071661E"/>
    <w:rsid w:val="00716700"/>
    <w:rsid w:val="00716C71"/>
    <w:rsid w:val="00721DB1"/>
    <w:rsid w:val="00724AC8"/>
    <w:rsid w:val="00725DD5"/>
    <w:rsid w:val="00726741"/>
    <w:rsid w:val="0072783F"/>
    <w:rsid w:val="007301D7"/>
    <w:rsid w:val="00732418"/>
    <w:rsid w:val="007373C7"/>
    <w:rsid w:val="00737A6A"/>
    <w:rsid w:val="00737F83"/>
    <w:rsid w:val="0074443D"/>
    <w:rsid w:val="00746447"/>
    <w:rsid w:val="0074670C"/>
    <w:rsid w:val="007506BE"/>
    <w:rsid w:val="00751916"/>
    <w:rsid w:val="007523D6"/>
    <w:rsid w:val="007541EC"/>
    <w:rsid w:val="00754BE6"/>
    <w:rsid w:val="00756A15"/>
    <w:rsid w:val="00760D2B"/>
    <w:rsid w:val="00762600"/>
    <w:rsid w:val="0076367C"/>
    <w:rsid w:val="00764B77"/>
    <w:rsid w:val="00765A00"/>
    <w:rsid w:val="00765C5E"/>
    <w:rsid w:val="00767475"/>
    <w:rsid w:val="00772617"/>
    <w:rsid w:val="007741F1"/>
    <w:rsid w:val="00775892"/>
    <w:rsid w:val="007776AA"/>
    <w:rsid w:val="00777A91"/>
    <w:rsid w:val="00780909"/>
    <w:rsid w:val="00780EAF"/>
    <w:rsid w:val="007831BD"/>
    <w:rsid w:val="0078675D"/>
    <w:rsid w:val="00791042"/>
    <w:rsid w:val="00793B35"/>
    <w:rsid w:val="00793D2B"/>
    <w:rsid w:val="007A05B2"/>
    <w:rsid w:val="007A231A"/>
    <w:rsid w:val="007A2703"/>
    <w:rsid w:val="007A4033"/>
    <w:rsid w:val="007A41BF"/>
    <w:rsid w:val="007A44BB"/>
    <w:rsid w:val="007A567B"/>
    <w:rsid w:val="007B3F0C"/>
    <w:rsid w:val="007B465B"/>
    <w:rsid w:val="007B49BE"/>
    <w:rsid w:val="007B502B"/>
    <w:rsid w:val="007B7AA1"/>
    <w:rsid w:val="007C155A"/>
    <w:rsid w:val="007C1FEA"/>
    <w:rsid w:val="007C244F"/>
    <w:rsid w:val="007C2D40"/>
    <w:rsid w:val="007C2FB7"/>
    <w:rsid w:val="007C306D"/>
    <w:rsid w:val="007C40DF"/>
    <w:rsid w:val="007C45E6"/>
    <w:rsid w:val="007C4901"/>
    <w:rsid w:val="007C639D"/>
    <w:rsid w:val="007C6F22"/>
    <w:rsid w:val="007C7E6B"/>
    <w:rsid w:val="007D0043"/>
    <w:rsid w:val="007D1A52"/>
    <w:rsid w:val="007D2A23"/>
    <w:rsid w:val="007D3476"/>
    <w:rsid w:val="007D3B45"/>
    <w:rsid w:val="007D46C9"/>
    <w:rsid w:val="007D50FA"/>
    <w:rsid w:val="007D550C"/>
    <w:rsid w:val="007D6884"/>
    <w:rsid w:val="007E1319"/>
    <w:rsid w:val="007E1710"/>
    <w:rsid w:val="007E1C11"/>
    <w:rsid w:val="007E5B56"/>
    <w:rsid w:val="007E5B8E"/>
    <w:rsid w:val="007F0F5A"/>
    <w:rsid w:val="007F2074"/>
    <w:rsid w:val="007F20AD"/>
    <w:rsid w:val="007F2A33"/>
    <w:rsid w:val="007F66F5"/>
    <w:rsid w:val="007F6CA3"/>
    <w:rsid w:val="007F6ED1"/>
    <w:rsid w:val="0080168D"/>
    <w:rsid w:val="0080169B"/>
    <w:rsid w:val="00811548"/>
    <w:rsid w:val="00812425"/>
    <w:rsid w:val="00813C96"/>
    <w:rsid w:val="008152BF"/>
    <w:rsid w:val="00815FCC"/>
    <w:rsid w:val="00816399"/>
    <w:rsid w:val="008212CD"/>
    <w:rsid w:val="008215D2"/>
    <w:rsid w:val="00822A52"/>
    <w:rsid w:val="00822DF9"/>
    <w:rsid w:val="00824704"/>
    <w:rsid w:val="008258C8"/>
    <w:rsid w:val="008260C5"/>
    <w:rsid w:val="008307EF"/>
    <w:rsid w:val="00832F90"/>
    <w:rsid w:val="00836BEC"/>
    <w:rsid w:val="00840266"/>
    <w:rsid w:val="00840F63"/>
    <w:rsid w:val="00841C6B"/>
    <w:rsid w:val="0084305C"/>
    <w:rsid w:val="00844102"/>
    <w:rsid w:val="00845C26"/>
    <w:rsid w:val="00846A42"/>
    <w:rsid w:val="00853CAB"/>
    <w:rsid w:val="0085679E"/>
    <w:rsid w:val="00862535"/>
    <w:rsid w:val="00862C4A"/>
    <w:rsid w:val="00863227"/>
    <w:rsid w:val="00865FAF"/>
    <w:rsid w:val="00866F8A"/>
    <w:rsid w:val="008675FF"/>
    <w:rsid w:val="00867986"/>
    <w:rsid w:val="00870D41"/>
    <w:rsid w:val="00871096"/>
    <w:rsid w:val="00872457"/>
    <w:rsid w:val="00873155"/>
    <w:rsid w:val="008735BD"/>
    <w:rsid w:val="00874DAC"/>
    <w:rsid w:val="00880382"/>
    <w:rsid w:val="00880694"/>
    <w:rsid w:val="00884850"/>
    <w:rsid w:val="00885511"/>
    <w:rsid w:val="00885BAD"/>
    <w:rsid w:val="00885E34"/>
    <w:rsid w:val="00886C49"/>
    <w:rsid w:val="008900DD"/>
    <w:rsid w:val="00894106"/>
    <w:rsid w:val="008956FD"/>
    <w:rsid w:val="00896040"/>
    <w:rsid w:val="008A0315"/>
    <w:rsid w:val="008A077F"/>
    <w:rsid w:val="008A1292"/>
    <w:rsid w:val="008A1379"/>
    <w:rsid w:val="008A1797"/>
    <w:rsid w:val="008A18DC"/>
    <w:rsid w:val="008A300A"/>
    <w:rsid w:val="008A304B"/>
    <w:rsid w:val="008A37FB"/>
    <w:rsid w:val="008A4930"/>
    <w:rsid w:val="008A49CE"/>
    <w:rsid w:val="008A4C4E"/>
    <w:rsid w:val="008A552E"/>
    <w:rsid w:val="008A5962"/>
    <w:rsid w:val="008A5D8B"/>
    <w:rsid w:val="008A7140"/>
    <w:rsid w:val="008A7AAF"/>
    <w:rsid w:val="008B0185"/>
    <w:rsid w:val="008B3A79"/>
    <w:rsid w:val="008B488D"/>
    <w:rsid w:val="008C053E"/>
    <w:rsid w:val="008C2F51"/>
    <w:rsid w:val="008C3E11"/>
    <w:rsid w:val="008C5106"/>
    <w:rsid w:val="008C693F"/>
    <w:rsid w:val="008C6DB6"/>
    <w:rsid w:val="008C6ED7"/>
    <w:rsid w:val="008C7AFC"/>
    <w:rsid w:val="008D0043"/>
    <w:rsid w:val="008D0B84"/>
    <w:rsid w:val="008D0CB1"/>
    <w:rsid w:val="008D1853"/>
    <w:rsid w:val="008D1F6E"/>
    <w:rsid w:val="008D2AF4"/>
    <w:rsid w:val="008D3068"/>
    <w:rsid w:val="008D322E"/>
    <w:rsid w:val="008D3F9B"/>
    <w:rsid w:val="008D49BA"/>
    <w:rsid w:val="008D4D76"/>
    <w:rsid w:val="008D5429"/>
    <w:rsid w:val="008D5D34"/>
    <w:rsid w:val="008E08EB"/>
    <w:rsid w:val="008E1937"/>
    <w:rsid w:val="008E4198"/>
    <w:rsid w:val="008E4F37"/>
    <w:rsid w:val="008E64AD"/>
    <w:rsid w:val="008E6B64"/>
    <w:rsid w:val="008E704A"/>
    <w:rsid w:val="008F04FD"/>
    <w:rsid w:val="008F0FF7"/>
    <w:rsid w:val="008F11D6"/>
    <w:rsid w:val="008F2BA6"/>
    <w:rsid w:val="008F3DEB"/>
    <w:rsid w:val="008F4D41"/>
    <w:rsid w:val="008F52C2"/>
    <w:rsid w:val="008F5714"/>
    <w:rsid w:val="008F5DAB"/>
    <w:rsid w:val="008F6A3E"/>
    <w:rsid w:val="008F7279"/>
    <w:rsid w:val="008F7D42"/>
    <w:rsid w:val="009003CE"/>
    <w:rsid w:val="009010EA"/>
    <w:rsid w:val="009026A9"/>
    <w:rsid w:val="009070C5"/>
    <w:rsid w:val="009105B0"/>
    <w:rsid w:val="009105CB"/>
    <w:rsid w:val="0091100A"/>
    <w:rsid w:val="00915C47"/>
    <w:rsid w:val="0092004B"/>
    <w:rsid w:val="0092521C"/>
    <w:rsid w:val="0092585A"/>
    <w:rsid w:val="009264FA"/>
    <w:rsid w:val="009265D5"/>
    <w:rsid w:val="0093127E"/>
    <w:rsid w:val="009319F7"/>
    <w:rsid w:val="009341D8"/>
    <w:rsid w:val="00934661"/>
    <w:rsid w:val="009365CE"/>
    <w:rsid w:val="00937287"/>
    <w:rsid w:val="00940315"/>
    <w:rsid w:val="0094184C"/>
    <w:rsid w:val="00944002"/>
    <w:rsid w:val="0094432F"/>
    <w:rsid w:val="00944FA3"/>
    <w:rsid w:val="00945747"/>
    <w:rsid w:val="00946862"/>
    <w:rsid w:val="00947EE4"/>
    <w:rsid w:val="0095082A"/>
    <w:rsid w:val="009521D2"/>
    <w:rsid w:val="00953DEC"/>
    <w:rsid w:val="00956F98"/>
    <w:rsid w:val="00957772"/>
    <w:rsid w:val="009578E2"/>
    <w:rsid w:val="00960DFA"/>
    <w:rsid w:val="00960EAC"/>
    <w:rsid w:val="0096173C"/>
    <w:rsid w:val="009623FC"/>
    <w:rsid w:val="00963AFB"/>
    <w:rsid w:val="00966F6C"/>
    <w:rsid w:val="0097021F"/>
    <w:rsid w:val="00971B40"/>
    <w:rsid w:val="0097316B"/>
    <w:rsid w:val="00975096"/>
    <w:rsid w:val="00976A9D"/>
    <w:rsid w:val="00976C8F"/>
    <w:rsid w:val="00977E9B"/>
    <w:rsid w:val="00981F6E"/>
    <w:rsid w:val="00982386"/>
    <w:rsid w:val="009836E4"/>
    <w:rsid w:val="0098383F"/>
    <w:rsid w:val="0098494F"/>
    <w:rsid w:val="0098710C"/>
    <w:rsid w:val="009879F8"/>
    <w:rsid w:val="009908C4"/>
    <w:rsid w:val="00991B96"/>
    <w:rsid w:val="00994838"/>
    <w:rsid w:val="00996374"/>
    <w:rsid w:val="009976D3"/>
    <w:rsid w:val="009A014F"/>
    <w:rsid w:val="009A0F62"/>
    <w:rsid w:val="009A18D9"/>
    <w:rsid w:val="009A25C4"/>
    <w:rsid w:val="009A2B57"/>
    <w:rsid w:val="009A52A9"/>
    <w:rsid w:val="009A57D7"/>
    <w:rsid w:val="009A658A"/>
    <w:rsid w:val="009A6D8B"/>
    <w:rsid w:val="009A7226"/>
    <w:rsid w:val="009A729F"/>
    <w:rsid w:val="009A7B00"/>
    <w:rsid w:val="009B06CF"/>
    <w:rsid w:val="009B1DC7"/>
    <w:rsid w:val="009B2FC9"/>
    <w:rsid w:val="009B4DA0"/>
    <w:rsid w:val="009B50AC"/>
    <w:rsid w:val="009B6D04"/>
    <w:rsid w:val="009B78DB"/>
    <w:rsid w:val="009C1170"/>
    <w:rsid w:val="009C2748"/>
    <w:rsid w:val="009C5624"/>
    <w:rsid w:val="009C6538"/>
    <w:rsid w:val="009C72DB"/>
    <w:rsid w:val="009C7AE6"/>
    <w:rsid w:val="009D001C"/>
    <w:rsid w:val="009D2DD7"/>
    <w:rsid w:val="009D3DE4"/>
    <w:rsid w:val="009D671E"/>
    <w:rsid w:val="009D788E"/>
    <w:rsid w:val="009E0CCD"/>
    <w:rsid w:val="009E0FAA"/>
    <w:rsid w:val="009E2E11"/>
    <w:rsid w:val="009E2E95"/>
    <w:rsid w:val="009E3E90"/>
    <w:rsid w:val="009E46A6"/>
    <w:rsid w:val="009E4940"/>
    <w:rsid w:val="009E52C6"/>
    <w:rsid w:val="009E6E37"/>
    <w:rsid w:val="009E7272"/>
    <w:rsid w:val="009E7D85"/>
    <w:rsid w:val="009F42A6"/>
    <w:rsid w:val="009F46A1"/>
    <w:rsid w:val="009F4AF3"/>
    <w:rsid w:val="009F634D"/>
    <w:rsid w:val="009F6469"/>
    <w:rsid w:val="009F7A4C"/>
    <w:rsid w:val="009F7D9F"/>
    <w:rsid w:val="00A0046A"/>
    <w:rsid w:val="00A004B3"/>
    <w:rsid w:val="00A004D2"/>
    <w:rsid w:val="00A00974"/>
    <w:rsid w:val="00A00BD8"/>
    <w:rsid w:val="00A01940"/>
    <w:rsid w:val="00A04F43"/>
    <w:rsid w:val="00A04F62"/>
    <w:rsid w:val="00A07866"/>
    <w:rsid w:val="00A103B6"/>
    <w:rsid w:val="00A103C1"/>
    <w:rsid w:val="00A10A1B"/>
    <w:rsid w:val="00A11A7A"/>
    <w:rsid w:val="00A13A90"/>
    <w:rsid w:val="00A141FC"/>
    <w:rsid w:val="00A1579C"/>
    <w:rsid w:val="00A17D5D"/>
    <w:rsid w:val="00A21876"/>
    <w:rsid w:val="00A227AD"/>
    <w:rsid w:val="00A22B72"/>
    <w:rsid w:val="00A23533"/>
    <w:rsid w:val="00A24757"/>
    <w:rsid w:val="00A25428"/>
    <w:rsid w:val="00A25DA4"/>
    <w:rsid w:val="00A2677B"/>
    <w:rsid w:val="00A27029"/>
    <w:rsid w:val="00A30320"/>
    <w:rsid w:val="00A30B08"/>
    <w:rsid w:val="00A3188F"/>
    <w:rsid w:val="00A31F86"/>
    <w:rsid w:val="00A34064"/>
    <w:rsid w:val="00A34DB5"/>
    <w:rsid w:val="00A35A4C"/>
    <w:rsid w:val="00A369EE"/>
    <w:rsid w:val="00A3701F"/>
    <w:rsid w:val="00A37AD7"/>
    <w:rsid w:val="00A40D79"/>
    <w:rsid w:val="00A40FF9"/>
    <w:rsid w:val="00A411A3"/>
    <w:rsid w:val="00A41984"/>
    <w:rsid w:val="00A41AC3"/>
    <w:rsid w:val="00A41DD0"/>
    <w:rsid w:val="00A41E90"/>
    <w:rsid w:val="00A43D82"/>
    <w:rsid w:val="00A459C4"/>
    <w:rsid w:val="00A45BCA"/>
    <w:rsid w:val="00A45E5E"/>
    <w:rsid w:val="00A461E5"/>
    <w:rsid w:val="00A46883"/>
    <w:rsid w:val="00A47382"/>
    <w:rsid w:val="00A506C5"/>
    <w:rsid w:val="00A50AE6"/>
    <w:rsid w:val="00A51444"/>
    <w:rsid w:val="00A54F5E"/>
    <w:rsid w:val="00A56697"/>
    <w:rsid w:val="00A6452D"/>
    <w:rsid w:val="00A64919"/>
    <w:rsid w:val="00A65327"/>
    <w:rsid w:val="00A65E4F"/>
    <w:rsid w:val="00A679F5"/>
    <w:rsid w:val="00A716DC"/>
    <w:rsid w:val="00A71FB5"/>
    <w:rsid w:val="00A73BCC"/>
    <w:rsid w:val="00A73C51"/>
    <w:rsid w:val="00A75A3F"/>
    <w:rsid w:val="00A75B42"/>
    <w:rsid w:val="00A75B6D"/>
    <w:rsid w:val="00A75C67"/>
    <w:rsid w:val="00A8028B"/>
    <w:rsid w:val="00A81CBD"/>
    <w:rsid w:val="00A82A4C"/>
    <w:rsid w:val="00A83336"/>
    <w:rsid w:val="00A84445"/>
    <w:rsid w:val="00A84EC4"/>
    <w:rsid w:val="00A87B7F"/>
    <w:rsid w:val="00A90C72"/>
    <w:rsid w:val="00A92965"/>
    <w:rsid w:val="00A92B54"/>
    <w:rsid w:val="00A95978"/>
    <w:rsid w:val="00A95B0A"/>
    <w:rsid w:val="00AA06ED"/>
    <w:rsid w:val="00AA2253"/>
    <w:rsid w:val="00AA2F09"/>
    <w:rsid w:val="00AA3DF1"/>
    <w:rsid w:val="00AA7490"/>
    <w:rsid w:val="00AB0882"/>
    <w:rsid w:val="00AB1B54"/>
    <w:rsid w:val="00AB272E"/>
    <w:rsid w:val="00AB6464"/>
    <w:rsid w:val="00AC026C"/>
    <w:rsid w:val="00AC0AE1"/>
    <w:rsid w:val="00AC2B93"/>
    <w:rsid w:val="00AC61B4"/>
    <w:rsid w:val="00AC6544"/>
    <w:rsid w:val="00AC69F1"/>
    <w:rsid w:val="00AC7E74"/>
    <w:rsid w:val="00AD0489"/>
    <w:rsid w:val="00AD47D4"/>
    <w:rsid w:val="00AD47FF"/>
    <w:rsid w:val="00AD63EC"/>
    <w:rsid w:val="00AD72B0"/>
    <w:rsid w:val="00AE0EC4"/>
    <w:rsid w:val="00AE1683"/>
    <w:rsid w:val="00AE2789"/>
    <w:rsid w:val="00AE369E"/>
    <w:rsid w:val="00AE46C8"/>
    <w:rsid w:val="00AE479B"/>
    <w:rsid w:val="00AE52C2"/>
    <w:rsid w:val="00AE5532"/>
    <w:rsid w:val="00AE7C1A"/>
    <w:rsid w:val="00AF0597"/>
    <w:rsid w:val="00AF154E"/>
    <w:rsid w:val="00AF18A1"/>
    <w:rsid w:val="00AF2442"/>
    <w:rsid w:val="00AF3811"/>
    <w:rsid w:val="00AF43E5"/>
    <w:rsid w:val="00AF5DE8"/>
    <w:rsid w:val="00AF6307"/>
    <w:rsid w:val="00AF631C"/>
    <w:rsid w:val="00AF7E81"/>
    <w:rsid w:val="00B00623"/>
    <w:rsid w:val="00B017D3"/>
    <w:rsid w:val="00B01D72"/>
    <w:rsid w:val="00B04A34"/>
    <w:rsid w:val="00B05398"/>
    <w:rsid w:val="00B05DA9"/>
    <w:rsid w:val="00B07700"/>
    <w:rsid w:val="00B103C3"/>
    <w:rsid w:val="00B12E6B"/>
    <w:rsid w:val="00B149AD"/>
    <w:rsid w:val="00B1586B"/>
    <w:rsid w:val="00B20065"/>
    <w:rsid w:val="00B203E4"/>
    <w:rsid w:val="00B21960"/>
    <w:rsid w:val="00B22F58"/>
    <w:rsid w:val="00B24368"/>
    <w:rsid w:val="00B2439D"/>
    <w:rsid w:val="00B25077"/>
    <w:rsid w:val="00B2524F"/>
    <w:rsid w:val="00B25850"/>
    <w:rsid w:val="00B25922"/>
    <w:rsid w:val="00B25BFF"/>
    <w:rsid w:val="00B25C03"/>
    <w:rsid w:val="00B26436"/>
    <w:rsid w:val="00B34DC1"/>
    <w:rsid w:val="00B35998"/>
    <w:rsid w:val="00B366D0"/>
    <w:rsid w:val="00B37E66"/>
    <w:rsid w:val="00B42628"/>
    <w:rsid w:val="00B437C8"/>
    <w:rsid w:val="00B44BF9"/>
    <w:rsid w:val="00B4540D"/>
    <w:rsid w:val="00B4568A"/>
    <w:rsid w:val="00B45BCE"/>
    <w:rsid w:val="00B45D5D"/>
    <w:rsid w:val="00B46555"/>
    <w:rsid w:val="00B46DEC"/>
    <w:rsid w:val="00B4750B"/>
    <w:rsid w:val="00B47D33"/>
    <w:rsid w:val="00B47F06"/>
    <w:rsid w:val="00B500ED"/>
    <w:rsid w:val="00B512F1"/>
    <w:rsid w:val="00B523F5"/>
    <w:rsid w:val="00B52CEB"/>
    <w:rsid w:val="00B54357"/>
    <w:rsid w:val="00B55B43"/>
    <w:rsid w:val="00B56037"/>
    <w:rsid w:val="00B56F42"/>
    <w:rsid w:val="00B6116B"/>
    <w:rsid w:val="00B61273"/>
    <w:rsid w:val="00B61788"/>
    <w:rsid w:val="00B64405"/>
    <w:rsid w:val="00B646B9"/>
    <w:rsid w:val="00B67DA4"/>
    <w:rsid w:val="00B702CB"/>
    <w:rsid w:val="00B70821"/>
    <w:rsid w:val="00B7145B"/>
    <w:rsid w:val="00B775E2"/>
    <w:rsid w:val="00B807F9"/>
    <w:rsid w:val="00B81453"/>
    <w:rsid w:val="00B82976"/>
    <w:rsid w:val="00B82A34"/>
    <w:rsid w:val="00B8745E"/>
    <w:rsid w:val="00B910B7"/>
    <w:rsid w:val="00B91EC9"/>
    <w:rsid w:val="00B92F74"/>
    <w:rsid w:val="00B940BC"/>
    <w:rsid w:val="00B94C2F"/>
    <w:rsid w:val="00B94CAC"/>
    <w:rsid w:val="00B95511"/>
    <w:rsid w:val="00B96F9A"/>
    <w:rsid w:val="00B97D27"/>
    <w:rsid w:val="00BA1E54"/>
    <w:rsid w:val="00BA4A7E"/>
    <w:rsid w:val="00BA50AE"/>
    <w:rsid w:val="00BA50BC"/>
    <w:rsid w:val="00BA6D8D"/>
    <w:rsid w:val="00BA75CB"/>
    <w:rsid w:val="00BB18E3"/>
    <w:rsid w:val="00BB203F"/>
    <w:rsid w:val="00BB2B53"/>
    <w:rsid w:val="00BB444F"/>
    <w:rsid w:val="00BB52A6"/>
    <w:rsid w:val="00BB5A53"/>
    <w:rsid w:val="00BB6008"/>
    <w:rsid w:val="00BB7B51"/>
    <w:rsid w:val="00BC0A75"/>
    <w:rsid w:val="00BC3E4A"/>
    <w:rsid w:val="00BC6459"/>
    <w:rsid w:val="00BC66CB"/>
    <w:rsid w:val="00BC748E"/>
    <w:rsid w:val="00BD0B70"/>
    <w:rsid w:val="00BD3006"/>
    <w:rsid w:val="00BD53EC"/>
    <w:rsid w:val="00BD6907"/>
    <w:rsid w:val="00BE019D"/>
    <w:rsid w:val="00BE1D97"/>
    <w:rsid w:val="00BE484F"/>
    <w:rsid w:val="00BE5F5E"/>
    <w:rsid w:val="00BE67EC"/>
    <w:rsid w:val="00BE6E92"/>
    <w:rsid w:val="00BE6FF6"/>
    <w:rsid w:val="00BF2023"/>
    <w:rsid w:val="00BF2BF5"/>
    <w:rsid w:val="00BF4040"/>
    <w:rsid w:val="00BF449A"/>
    <w:rsid w:val="00BF51AC"/>
    <w:rsid w:val="00BF7429"/>
    <w:rsid w:val="00C0180D"/>
    <w:rsid w:val="00C0350C"/>
    <w:rsid w:val="00C03883"/>
    <w:rsid w:val="00C0427C"/>
    <w:rsid w:val="00C04862"/>
    <w:rsid w:val="00C05DB8"/>
    <w:rsid w:val="00C05F78"/>
    <w:rsid w:val="00C06749"/>
    <w:rsid w:val="00C07F2C"/>
    <w:rsid w:val="00C10E66"/>
    <w:rsid w:val="00C12EA0"/>
    <w:rsid w:val="00C13CD2"/>
    <w:rsid w:val="00C13D55"/>
    <w:rsid w:val="00C13F9A"/>
    <w:rsid w:val="00C15047"/>
    <w:rsid w:val="00C1578E"/>
    <w:rsid w:val="00C16602"/>
    <w:rsid w:val="00C16780"/>
    <w:rsid w:val="00C16ABB"/>
    <w:rsid w:val="00C173D4"/>
    <w:rsid w:val="00C2001D"/>
    <w:rsid w:val="00C20AF9"/>
    <w:rsid w:val="00C21145"/>
    <w:rsid w:val="00C2262E"/>
    <w:rsid w:val="00C23163"/>
    <w:rsid w:val="00C23E72"/>
    <w:rsid w:val="00C24D58"/>
    <w:rsid w:val="00C25063"/>
    <w:rsid w:val="00C25D3B"/>
    <w:rsid w:val="00C25EBA"/>
    <w:rsid w:val="00C27795"/>
    <w:rsid w:val="00C27B91"/>
    <w:rsid w:val="00C3173F"/>
    <w:rsid w:val="00C3240A"/>
    <w:rsid w:val="00C32A94"/>
    <w:rsid w:val="00C359DF"/>
    <w:rsid w:val="00C3644B"/>
    <w:rsid w:val="00C366E0"/>
    <w:rsid w:val="00C374C9"/>
    <w:rsid w:val="00C4014D"/>
    <w:rsid w:val="00C40418"/>
    <w:rsid w:val="00C4275C"/>
    <w:rsid w:val="00C43578"/>
    <w:rsid w:val="00C43ECD"/>
    <w:rsid w:val="00C50200"/>
    <w:rsid w:val="00C51027"/>
    <w:rsid w:val="00C510E1"/>
    <w:rsid w:val="00C51E1F"/>
    <w:rsid w:val="00C545AA"/>
    <w:rsid w:val="00C549DC"/>
    <w:rsid w:val="00C54B9B"/>
    <w:rsid w:val="00C54BF6"/>
    <w:rsid w:val="00C56681"/>
    <w:rsid w:val="00C6064E"/>
    <w:rsid w:val="00C60C19"/>
    <w:rsid w:val="00C6209B"/>
    <w:rsid w:val="00C6244E"/>
    <w:rsid w:val="00C64086"/>
    <w:rsid w:val="00C65419"/>
    <w:rsid w:val="00C6636E"/>
    <w:rsid w:val="00C66AE6"/>
    <w:rsid w:val="00C66E77"/>
    <w:rsid w:val="00C70DDD"/>
    <w:rsid w:val="00C74A75"/>
    <w:rsid w:val="00C75350"/>
    <w:rsid w:val="00C75DBD"/>
    <w:rsid w:val="00C75F74"/>
    <w:rsid w:val="00C75FC9"/>
    <w:rsid w:val="00C7713B"/>
    <w:rsid w:val="00C80847"/>
    <w:rsid w:val="00C80F8F"/>
    <w:rsid w:val="00C815FD"/>
    <w:rsid w:val="00C81695"/>
    <w:rsid w:val="00C81A16"/>
    <w:rsid w:val="00C838E8"/>
    <w:rsid w:val="00C83AC3"/>
    <w:rsid w:val="00C86BC6"/>
    <w:rsid w:val="00C873C8"/>
    <w:rsid w:val="00C9222C"/>
    <w:rsid w:val="00C92EC5"/>
    <w:rsid w:val="00C93812"/>
    <w:rsid w:val="00C94E42"/>
    <w:rsid w:val="00C96203"/>
    <w:rsid w:val="00C9710C"/>
    <w:rsid w:val="00C97271"/>
    <w:rsid w:val="00CA5231"/>
    <w:rsid w:val="00CA7507"/>
    <w:rsid w:val="00CA7CFC"/>
    <w:rsid w:val="00CB0099"/>
    <w:rsid w:val="00CB0A75"/>
    <w:rsid w:val="00CB10B1"/>
    <w:rsid w:val="00CB166F"/>
    <w:rsid w:val="00CB1882"/>
    <w:rsid w:val="00CB1B55"/>
    <w:rsid w:val="00CB294E"/>
    <w:rsid w:val="00CB2F3A"/>
    <w:rsid w:val="00CB2F7B"/>
    <w:rsid w:val="00CB3D7C"/>
    <w:rsid w:val="00CB40B7"/>
    <w:rsid w:val="00CB4109"/>
    <w:rsid w:val="00CB584B"/>
    <w:rsid w:val="00CB5987"/>
    <w:rsid w:val="00CB608B"/>
    <w:rsid w:val="00CC13E5"/>
    <w:rsid w:val="00CC1441"/>
    <w:rsid w:val="00CC16FD"/>
    <w:rsid w:val="00CC426D"/>
    <w:rsid w:val="00CC5635"/>
    <w:rsid w:val="00CC62FF"/>
    <w:rsid w:val="00CC751D"/>
    <w:rsid w:val="00CD108D"/>
    <w:rsid w:val="00CD1EE7"/>
    <w:rsid w:val="00CD3C3E"/>
    <w:rsid w:val="00CD4231"/>
    <w:rsid w:val="00CD43BC"/>
    <w:rsid w:val="00CD50A1"/>
    <w:rsid w:val="00CD69E9"/>
    <w:rsid w:val="00CD7419"/>
    <w:rsid w:val="00CE1E0F"/>
    <w:rsid w:val="00CE288B"/>
    <w:rsid w:val="00CE31D8"/>
    <w:rsid w:val="00CE39F6"/>
    <w:rsid w:val="00CE3C50"/>
    <w:rsid w:val="00CE53B8"/>
    <w:rsid w:val="00CF1892"/>
    <w:rsid w:val="00CF50AC"/>
    <w:rsid w:val="00CF5F10"/>
    <w:rsid w:val="00CF60E2"/>
    <w:rsid w:val="00CF6B91"/>
    <w:rsid w:val="00CF6EB7"/>
    <w:rsid w:val="00CF75B4"/>
    <w:rsid w:val="00D01AF6"/>
    <w:rsid w:val="00D02074"/>
    <w:rsid w:val="00D02CAE"/>
    <w:rsid w:val="00D0325D"/>
    <w:rsid w:val="00D0329C"/>
    <w:rsid w:val="00D04C87"/>
    <w:rsid w:val="00D05976"/>
    <w:rsid w:val="00D063D0"/>
    <w:rsid w:val="00D078BF"/>
    <w:rsid w:val="00D07C82"/>
    <w:rsid w:val="00D10A4C"/>
    <w:rsid w:val="00D12906"/>
    <w:rsid w:val="00D12B30"/>
    <w:rsid w:val="00D14EE3"/>
    <w:rsid w:val="00D20E45"/>
    <w:rsid w:val="00D21ECA"/>
    <w:rsid w:val="00D231C9"/>
    <w:rsid w:val="00D2478B"/>
    <w:rsid w:val="00D2786C"/>
    <w:rsid w:val="00D3136A"/>
    <w:rsid w:val="00D31D7D"/>
    <w:rsid w:val="00D32B82"/>
    <w:rsid w:val="00D3544A"/>
    <w:rsid w:val="00D35BE5"/>
    <w:rsid w:val="00D35C96"/>
    <w:rsid w:val="00D36A13"/>
    <w:rsid w:val="00D40A6A"/>
    <w:rsid w:val="00D43B81"/>
    <w:rsid w:val="00D457D1"/>
    <w:rsid w:val="00D45F70"/>
    <w:rsid w:val="00D46E3E"/>
    <w:rsid w:val="00D47811"/>
    <w:rsid w:val="00D47EA8"/>
    <w:rsid w:val="00D511C7"/>
    <w:rsid w:val="00D52DFD"/>
    <w:rsid w:val="00D56578"/>
    <w:rsid w:val="00D56F0C"/>
    <w:rsid w:val="00D60B70"/>
    <w:rsid w:val="00D60F15"/>
    <w:rsid w:val="00D61D94"/>
    <w:rsid w:val="00D6220B"/>
    <w:rsid w:val="00D62C81"/>
    <w:rsid w:val="00D62D89"/>
    <w:rsid w:val="00D6425C"/>
    <w:rsid w:val="00D65685"/>
    <w:rsid w:val="00D65BDB"/>
    <w:rsid w:val="00D661D7"/>
    <w:rsid w:val="00D669C4"/>
    <w:rsid w:val="00D70BF6"/>
    <w:rsid w:val="00D733D7"/>
    <w:rsid w:val="00D74592"/>
    <w:rsid w:val="00D749E6"/>
    <w:rsid w:val="00D74E39"/>
    <w:rsid w:val="00D758F7"/>
    <w:rsid w:val="00D759A7"/>
    <w:rsid w:val="00D77845"/>
    <w:rsid w:val="00D804DF"/>
    <w:rsid w:val="00D814D8"/>
    <w:rsid w:val="00D81E1A"/>
    <w:rsid w:val="00D826F9"/>
    <w:rsid w:val="00D82EEA"/>
    <w:rsid w:val="00D83361"/>
    <w:rsid w:val="00D8342F"/>
    <w:rsid w:val="00D83A36"/>
    <w:rsid w:val="00D84676"/>
    <w:rsid w:val="00D85AF6"/>
    <w:rsid w:val="00D908B5"/>
    <w:rsid w:val="00D93667"/>
    <w:rsid w:val="00D93A87"/>
    <w:rsid w:val="00D94823"/>
    <w:rsid w:val="00D949FE"/>
    <w:rsid w:val="00D95DDC"/>
    <w:rsid w:val="00D960B2"/>
    <w:rsid w:val="00D962F2"/>
    <w:rsid w:val="00D9772D"/>
    <w:rsid w:val="00D979A7"/>
    <w:rsid w:val="00D979DC"/>
    <w:rsid w:val="00DA230E"/>
    <w:rsid w:val="00DA3FE1"/>
    <w:rsid w:val="00DA4B8D"/>
    <w:rsid w:val="00DA6CC7"/>
    <w:rsid w:val="00DB00CF"/>
    <w:rsid w:val="00DB047E"/>
    <w:rsid w:val="00DB0941"/>
    <w:rsid w:val="00DB21B9"/>
    <w:rsid w:val="00DB3DB1"/>
    <w:rsid w:val="00DB50AF"/>
    <w:rsid w:val="00DC097A"/>
    <w:rsid w:val="00DC0A9A"/>
    <w:rsid w:val="00DC31DC"/>
    <w:rsid w:val="00DD1423"/>
    <w:rsid w:val="00DD2831"/>
    <w:rsid w:val="00DD2DB6"/>
    <w:rsid w:val="00DD3AE4"/>
    <w:rsid w:val="00DD4646"/>
    <w:rsid w:val="00DD630E"/>
    <w:rsid w:val="00DD6EEB"/>
    <w:rsid w:val="00DE0145"/>
    <w:rsid w:val="00DE0864"/>
    <w:rsid w:val="00DE174B"/>
    <w:rsid w:val="00DE1C82"/>
    <w:rsid w:val="00DE3480"/>
    <w:rsid w:val="00DE45F4"/>
    <w:rsid w:val="00DE4C2D"/>
    <w:rsid w:val="00DE6229"/>
    <w:rsid w:val="00DE6750"/>
    <w:rsid w:val="00DF017A"/>
    <w:rsid w:val="00DF0BB4"/>
    <w:rsid w:val="00DF18FF"/>
    <w:rsid w:val="00DF4491"/>
    <w:rsid w:val="00DF516A"/>
    <w:rsid w:val="00DF5467"/>
    <w:rsid w:val="00DF6181"/>
    <w:rsid w:val="00DF6A76"/>
    <w:rsid w:val="00DF6C5E"/>
    <w:rsid w:val="00DF6F13"/>
    <w:rsid w:val="00DF7077"/>
    <w:rsid w:val="00E0269C"/>
    <w:rsid w:val="00E046C1"/>
    <w:rsid w:val="00E047C6"/>
    <w:rsid w:val="00E04BBF"/>
    <w:rsid w:val="00E05E29"/>
    <w:rsid w:val="00E060FB"/>
    <w:rsid w:val="00E136EC"/>
    <w:rsid w:val="00E14517"/>
    <w:rsid w:val="00E14601"/>
    <w:rsid w:val="00E14AD5"/>
    <w:rsid w:val="00E14D1F"/>
    <w:rsid w:val="00E14DBB"/>
    <w:rsid w:val="00E15DF8"/>
    <w:rsid w:val="00E16023"/>
    <w:rsid w:val="00E16310"/>
    <w:rsid w:val="00E16328"/>
    <w:rsid w:val="00E167BB"/>
    <w:rsid w:val="00E20C8B"/>
    <w:rsid w:val="00E2132F"/>
    <w:rsid w:val="00E219E0"/>
    <w:rsid w:val="00E249B3"/>
    <w:rsid w:val="00E24E4D"/>
    <w:rsid w:val="00E25D2E"/>
    <w:rsid w:val="00E25D4C"/>
    <w:rsid w:val="00E27284"/>
    <w:rsid w:val="00E2778D"/>
    <w:rsid w:val="00E277D2"/>
    <w:rsid w:val="00E30CD3"/>
    <w:rsid w:val="00E319D5"/>
    <w:rsid w:val="00E33FF8"/>
    <w:rsid w:val="00E35384"/>
    <w:rsid w:val="00E35F03"/>
    <w:rsid w:val="00E3654A"/>
    <w:rsid w:val="00E36640"/>
    <w:rsid w:val="00E36E81"/>
    <w:rsid w:val="00E4182B"/>
    <w:rsid w:val="00E419CB"/>
    <w:rsid w:val="00E421AD"/>
    <w:rsid w:val="00E422BF"/>
    <w:rsid w:val="00E43592"/>
    <w:rsid w:val="00E43912"/>
    <w:rsid w:val="00E43A77"/>
    <w:rsid w:val="00E43AE8"/>
    <w:rsid w:val="00E44B60"/>
    <w:rsid w:val="00E460FA"/>
    <w:rsid w:val="00E4667C"/>
    <w:rsid w:val="00E46BEF"/>
    <w:rsid w:val="00E47177"/>
    <w:rsid w:val="00E51659"/>
    <w:rsid w:val="00E53BF6"/>
    <w:rsid w:val="00E55270"/>
    <w:rsid w:val="00E5745A"/>
    <w:rsid w:val="00E60204"/>
    <w:rsid w:val="00E607BC"/>
    <w:rsid w:val="00E60B31"/>
    <w:rsid w:val="00E634B0"/>
    <w:rsid w:val="00E67D1F"/>
    <w:rsid w:val="00E70C6C"/>
    <w:rsid w:val="00E729D8"/>
    <w:rsid w:val="00E7328B"/>
    <w:rsid w:val="00E74578"/>
    <w:rsid w:val="00E77E69"/>
    <w:rsid w:val="00E81522"/>
    <w:rsid w:val="00E81C8E"/>
    <w:rsid w:val="00E8336B"/>
    <w:rsid w:val="00E8516F"/>
    <w:rsid w:val="00E866DE"/>
    <w:rsid w:val="00E870C2"/>
    <w:rsid w:val="00E8717C"/>
    <w:rsid w:val="00E873D7"/>
    <w:rsid w:val="00E90863"/>
    <w:rsid w:val="00E93A44"/>
    <w:rsid w:val="00E93CFC"/>
    <w:rsid w:val="00E94239"/>
    <w:rsid w:val="00E944F2"/>
    <w:rsid w:val="00E95CBB"/>
    <w:rsid w:val="00E963DA"/>
    <w:rsid w:val="00E9671C"/>
    <w:rsid w:val="00E97791"/>
    <w:rsid w:val="00EA0AEA"/>
    <w:rsid w:val="00EA0B35"/>
    <w:rsid w:val="00EA1A22"/>
    <w:rsid w:val="00EA2884"/>
    <w:rsid w:val="00EA2D9E"/>
    <w:rsid w:val="00EA3098"/>
    <w:rsid w:val="00EA3A1B"/>
    <w:rsid w:val="00EB262D"/>
    <w:rsid w:val="00EB46A9"/>
    <w:rsid w:val="00EB4797"/>
    <w:rsid w:val="00EB620A"/>
    <w:rsid w:val="00EB63DF"/>
    <w:rsid w:val="00EB71B0"/>
    <w:rsid w:val="00EB78A8"/>
    <w:rsid w:val="00EC2285"/>
    <w:rsid w:val="00EC5748"/>
    <w:rsid w:val="00EC5E8D"/>
    <w:rsid w:val="00EC63E6"/>
    <w:rsid w:val="00EC6DCB"/>
    <w:rsid w:val="00ED232F"/>
    <w:rsid w:val="00ED3236"/>
    <w:rsid w:val="00ED35A8"/>
    <w:rsid w:val="00ED4949"/>
    <w:rsid w:val="00ED52D9"/>
    <w:rsid w:val="00ED52F5"/>
    <w:rsid w:val="00ED6110"/>
    <w:rsid w:val="00ED6F24"/>
    <w:rsid w:val="00ED791F"/>
    <w:rsid w:val="00EE060B"/>
    <w:rsid w:val="00EE17C0"/>
    <w:rsid w:val="00EE3A9A"/>
    <w:rsid w:val="00EE472A"/>
    <w:rsid w:val="00EE5F44"/>
    <w:rsid w:val="00EE7F9A"/>
    <w:rsid w:val="00EF0CFB"/>
    <w:rsid w:val="00EF1466"/>
    <w:rsid w:val="00EF1553"/>
    <w:rsid w:val="00EF1737"/>
    <w:rsid w:val="00EF206D"/>
    <w:rsid w:val="00EF2A8B"/>
    <w:rsid w:val="00EF3976"/>
    <w:rsid w:val="00EF4C40"/>
    <w:rsid w:val="00EF5B44"/>
    <w:rsid w:val="00F0131A"/>
    <w:rsid w:val="00F01578"/>
    <w:rsid w:val="00F037FF"/>
    <w:rsid w:val="00F05387"/>
    <w:rsid w:val="00F06938"/>
    <w:rsid w:val="00F06F66"/>
    <w:rsid w:val="00F07B2C"/>
    <w:rsid w:val="00F102E0"/>
    <w:rsid w:val="00F11019"/>
    <w:rsid w:val="00F11AB4"/>
    <w:rsid w:val="00F11AC6"/>
    <w:rsid w:val="00F13D53"/>
    <w:rsid w:val="00F14C31"/>
    <w:rsid w:val="00F165C2"/>
    <w:rsid w:val="00F1705C"/>
    <w:rsid w:val="00F17196"/>
    <w:rsid w:val="00F202B0"/>
    <w:rsid w:val="00F20D46"/>
    <w:rsid w:val="00F2187E"/>
    <w:rsid w:val="00F22CB5"/>
    <w:rsid w:val="00F23742"/>
    <w:rsid w:val="00F239EF"/>
    <w:rsid w:val="00F24B5A"/>
    <w:rsid w:val="00F2522E"/>
    <w:rsid w:val="00F26CB6"/>
    <w:rsid w:val="00F27FD8"/>
    <w:rsid w:val="00F30A51"/>
    <w:rsid w:val="00F3159B"/>
    <w:rsid w:val="00F32367"/>
    <w:rsid w:val="00F3247D"/>
    <w:rsid w:val="00F32CD2"/>
    <w:rsid w:val="00F34090"/>
    <w:rsid w:val="00F3483B"/>
    <w:rsid w:val="00F3642F"/>
    <w:rsid w:val="00F364E9"/>
    <w:rsid w:val="00F37D67"/>
    <w:rsid w:val="00F400FD"/>
    <w:rsid w:val="00F407DB"/>
    <w:rsid w:val="00F422ED"/>
    <w:rsid w:val="00F426FF"/>
    <w:rsid w:val="00F44E83"/>
    <w:rsid w:val="00F45C1F"/>
    <w:rsid w:val="00F51AF8"/>
    <w:rsid w:val="00F51F05"/>
    <w:rsid w:val="00F5700E"/>
    <w:rsid w:val="00F57A9F"/>
    <w:rsid w:val="00F6066A"/>
    <w:rsid w:val="00F60968"/>
    <w:rsid w:val="00F63A54"/>
    <w:rsid w:val="00F63C41"/>
    <w:rsid w:val="00F64C5F"/>
    <w:rsid w:val="00F653F9"/>
    <w:rsid w:val="00F667D2"/>
    <w:rsid w:val="00F673CB"/>
    <w:rsid w:val="00F70691"/>
    <w:rsid w:val="00F7099C"/>
    <w:rsid w:val="00F70E07"/>
    <w:rsid w:val="00F71D53"/>
    <w:rsid w:val="00F71E74"/>
    <w:rsid w:val="00F72787"/>
    <w:rsid w:val="00F73468"/>
    <w:rsid w:val="00F76471"/>
    <w:rsid w:val="00F77248"/>
    <w:rsid w:val="00F77B7E"/>
    <w:rsid w:val="00F77DB3"/>
    <w:rsid w:val="00F81231"/>
    <w:rsid w:val="00F81498"/>
    <w:rsid w:val="00F8312A"/>
    <w:rsid w:val="00F83844"/>
    <w:rsid w:val="00F84AED"/>
    <w:rsid w:val="00F90ACC"/>
    <w:rsid w:val="00F91FD0"/>
    <w:rsid w:val="00F94B5E"/>
    <w:rsid w:val="00F95E78"/>
    <w:rsid w:val="00F96287"/>
    <w:rsid w:val="00F969C6"/>
    <w:rsid w:val="00F97D9B"/>
    <w:rsid w:val="00FA3094"/>
    <w:rsid w:val="00FA4DFC"/>
    <w:rsid w:val="00FA5CC5"/>
    <w:rsid w:val="00FA77FF"/>
    <w:rsid w:val="00FA796D"/>
    <w:rsid w:val="00FA7A9A"/>
    <w:rsid w:val="00FA7C85"/>
    <w:rsid w:val="00FB08AC"/>
    <w:rsid w:val="00FB0C15"/>
    <w:rsid w:val="00FB2126"/>
    <w:rsid w:val="00FB22A9"/>
    <w:rsid w:val="00FB3705"/>
    <w:rsid w:val="00FB391F"/>
    <w:rsid w:val="00FB77C7"/>
    <w:rsid w:val="00FC073D"/>
    <w:rsid w:val="00FC0CC3"/>
    <w:rsid w:val="00FC10AF"/>
    <w:rsid w:val="00FC1134"/>
    <w:rsid w:val="00FC3FBB"/>
    <w:rsid w:val="00FC4A82"/>
    <w:rsid w:val="00FC4EFE"/>
    <w:rsid w:val="00FC70D8"/>
    <w:rsid w:val="00FC7898"/>
    <w:rsid w:val="00FD0818"/>
    <w:rsid w:val="00FD088D"/>
    <w:rsid w:val="00FD1440"/>
    <w:rsid w:val="00FD2769"/>
    <w:rsid w:val="00FD3A13"/>
    <w:rsid w:val="00FD49E5"/>
    <w:rsid w:val="00FD4ADA"/>
    <w:rsid w:val="00FD5BEE"/>
    <w:rsid w:val="00FD68C0"/>
    <w:rsid w:val="00FE0010"/>
    <w:rsid w:val="00FE1836"/>
    <w:rsid w:val="00FE1D31"/>
    <w:rsid w:val="00FE2D41"/>
    <w:rsid w:val="00FE43E4"/>
    <w:rsid w:val="00FE5C85"/>
    <w:rsid w:val="00FE6DFB"/>
    <w:rsid w:val="00FF094A"/>
    <w:rsid w:val="00FF1A98"/>
    <w:rsid w:val="00FF2475"/>
    <w:rsid w:val="00FF2FED"/>
    <w:rsid w:val="00FF35FC"/>
    <w:rsid w:val="00FF394F"/>
    <w:rsid w:val="00FF7872"/>
    <w:rsid w:val="00FF7D1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qFormat/>
    <w:rsid w:val="000B41E4"/>
    <w:pPr>
      <w:numPr>
        <w:numId w:val="2"/>
      </w:numPr>
      <w:spacing w:before="120"/>
      <w:jc w:val="both"/>
    </w:pPr>
    <w:rPr>
      <w:b/>
      <w:bCs/>
      <w:sz w:val="28"/>
      <w:szCs w:val="24"/>
    </w:rPr>
  </w:style>
  <w:style w:type="paragraph" w:customStyle="1" w:styleId="Styl3">
    <w:name w:val="Styl3"/>
    <w:basedOn w:val="Normln"/>
    <w:qFormat/>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rsid w:val="008E08EB"/>
  </w:style>
  <w:style w:type="paragraph" w:styleId="Obsah2">
    <w:name w:val="toc 2"/>
    <w:basedOn w:val="Normln"/>
    <w:next w:val="Normln"/>
    <w:autoRedefine/>
    <w:semiHidden/>
    <w:unhideWhenUsed/>
    <w:rsid w:val="000B41E4"/>
    <w:rPr>
      <w:rFonts w:ascii="Calibri" w:hAnsi="Calibri"/>
      <w:b/>
      <w:bCs/>
      <w:smallCaps/>
      <w:sz w:val="22"/>
      <w:szCs w:val="22"/>
    </w:rPr>
  </w:style>
  <w:style w:type="paragraph" w:styleId="Obsah3">
    <w:name w:val="toc 3"/>
    <w:basedOn w:val="Normln"/>
    <w:next w:val="Normln"/>
    <w:autoRedefine/>
    <w:semiHidden/>
    <w:unhideWhenUsed/>
    <w:rsid w:val="000B41E4"/>
    <w:rPr>
      <w:rFonts w:ascii="Calibri" w:hAnsi="Calibri"/>
      <w:smallCaps/>
      <w:sz w:val="22"/>
      <w:szCs w:val="22"/>
    </w:rPr>
  </w:style>
  <w:style w:type="paragraph" w:styleId="Obsah4">
    <w:name w:val="toc 4"/>
    <w:basedOn w:val="Normln"/>
    <w:next w:val="Normln"/>
    <w:autoRedefine/>
    <w:semiHidden/>
    <w:unhideWhenUsed/>
    <w:rsid w:val="000B41E4"/>
    <w:rPr>
      <w:rFonts w:ascii="Calibri" w:hAnsi="Calibri"/>
      <w:sz w:val="22"/>
      <w:szCs w:val="22"/>
    </w:rPr>
  </w:style>
  <w:style w:type="paragraph" w:styleId="Obsah5">
    <w:name w:val="toc 5"/>
    <w:basedOn w:val="Normln"/>
    <w:next w:val="Normln"/>
    <w:autoRedefine/>
    <w:semiHidden/>
    <w:unhideWhenUsed/>
    <w:rsid w:val="000B41E4"/>
    <w:rPr>
      <w:rFonts w:ascii="Calibri" w:hAnsi="Calibri"/>
      <w:sz w:val="22"/>
      <w:szCs w:val="22"/>
    </w:rPr>
  </w:style>
  <w:style w:type="paragraph" w:styleId="Obsah6">
    <w:name w:val="toc 6"/>
    <w:basedOn w:val="Normln"/>
    <w:next w:val="Normln"/>
    <w:autoRedefine/>
    <w:semiHidden/>
    <w:unhideWhenUsed/>
    <w:rsid w:val="000B41E4"/>
    <w:rPr>
      <w:rFonts w:ascii="Calibri" w:hAnsi="Calibri"/>
      <w:sz w:val="22"/>
      <w:szCs w:val="22"/>
    </w:rPr>
  </w:style>
  <w:style w:type="paragraph" w:styleId="Obsah7">
    <w:name w:val="toc 7"/>
    <w:basedOn w:val="Normln"/>
    <w:next w:val="Normln"/>
    <w:autoRedefine/>
    <w:semiHidden/>
    <w:unhideWhenUsed/>
    <w:rsid w:val="000B41E4"/>
    <w:rPr>
      <w:rFonts w:ascii="Calibri" w:hAnsi="Calibri"/>
      <w:sz w:val="22"/>
      <w:szCs w:val="22"/>
    </w:rPr>
  </w:style>
  <w:style w:type="paragraph" w:styleId="Obsah8">
    <w:name w:val="toc 8"/>
    <w:basedOn w:val="Normln"/>
    <w:next w:val="Normln"/>
    <w:autoRedefine/>
    <w:semiHidden/>
    <w:unhideWhenUsed/>
    <w:rsid w:val="000B41E4"/>
    <w:rPr>
      <w:rFonts w:ascii="Calibri" w:hAnsi="Calibri"/>
      <w:sz w:val="22"/>
      <w:szCs w:val="22"/>
    </w:rPr>
  </w:style>
  <w:style w:type="paragraph" w:styleId="Obsah9">
    <w:name w:val="toc 9"/>
    <w:basedOn w:val="Normln"/>
    <w:next w:val="Normln"/>
    <w:autoRedefine/>
    <w:semiHidden/>
    <w:unhideWhenUsed/>
    <w:rsid w:val="000B41E4"/>
    <w:rPr>
      <w:rFonts w:ascii="Calibri" w:hAnsi="Calibri"/>
      <w:sz w:val="22"/>
      <w:szCs w:val="22"/>
    </w:rPr>
  </w:style>
  <w:style w:type="paragraph" w:styleId="Nadpisobsahu">
    <w:name w:val="TOC Heading"/>
    <w:basedOn w:val="Nadpis1"/>
    <w:next w:val="Normln"/>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3"/>
      </w:numPr>
      <w:contextualSpacing/>
    </w:pPr>
  </w:style>
  <w:style w:type="paragraph" w:customStyle="1" w:styleId="Styl5">
    <w:name w:val="Styl5"/>
    <w:basedOn w:val="Odstavecseseznamem"/>
    <w:qFormat/>
    <w:rsid w:val="00706394"/>
    <w:pPr>
      <w:numPr>
        <w:ilvl w:val="3"/>
        <w:numId w:val="14"/>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5"/>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Calibri"/>
      <w:sz w:val="24"/>
      <w:szCs w:val="24"/>
    </w:rPr>
  </w:style>
  <w:style w:type="paragraph" w:customStyle="1" w:styleId="Styl4">
    <w:name w:val="Styl4"/>
    <w:basedOn w:val="Nadpis2"/>
    <w:qFormat/>
    <w:rsid w:val="00664FDE"/>
    <w:pPr>
      <w:keepNext w:val="0"/>
      <w:widowControl w:val="0"/>
      <w:spacing w:line="276" w:lineRule="auto"/>
      <w:jc w:val="both"/>
    </w:pPr>
    <w:rPr>
      <w:szCs w:val="24"/>
    </w:rPr>
  </w:style>
  <w:style w:type="paragraph" w:customStyle="1" w:styleId="Styl7">
    <w:name w:val="Styl7"/>
    <w:basedOn w:val="Nadpis2"/>
    <w:qFormat/>
    <w:rsid w:val="00D35C96"/>
    <w:pPr>
      <w:numPr>
        <w:ilvl w:val="1"/>
        <w:numId w:val="1"/>
      </w:numPr>
      <w:spacing w:line="276" w:lineRule="auto"/>
      <w:jc w:val="both"/>
    </w:pPr>
    <w:rPr>
      <w:szCs w:val="24"/>
    </w:rPr>
  </w:style>
  <w:style w:type="paragraph" w:customStyle="1" w:styleId="Seznam21">
    <w:name w:val="Seznam 21"/>
    <w:basedOn w:val="Normln"/>
    <w:rsid w:val="004A7D1F"/>
    <w:pPr>
      <w:suppressAutoHyphens/>
      <w:ind w:left="566" w:hanging="283"/>
    </w:pPr>
    <w:rPr>
      <w:sz w:val="24"/>
      <w:szCs w:val="24"/>
      <w:lang w:eastAsia="ar-SA"/>
    </w:rPr>
  </w:style>
  <w:style w:type="paragraph" w:customStyle="1" w:styleId="Seznamsodrkami31">
    <w:name w:val="Seznam s odrážkami 31"/>
    <w:basedOn w:val="Normln"/>
    <w:rsid w:val="004A7D1F"/>
    <w:pPr>
      <w:numPr>
        <w:numId w:val="24"/>
      </w:numPr>
      <w:suppressAutoHyphens/>
    </w:pPr>
    <w:rPr>
      <w:sz w:val="24"/>
      <w:szCs w:val="24"/>
      <w:lang w:eastAsia="ar-SA"/>
    </w:rPr>
  </w:style>
  <w:style w:type="paragraph" w:customStyle="1" w:styleId="Zkladntext-prvnodsazen21">
    <w:name w:val="Základní text - první odsazený 21"/>
    <w:basedOn w:val="Zkladntextodsazen"/>
    <w:rsid w:val="004A7D1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4A7D1F"/>
    <w:pPr>
      <w:suppressAutoHyphens/>
      <w:spacing w:before="240" w:after="240"/>
      <w:jc w:val="both"/>
    </w:pPr>
    <w:rPr>
      <w:rFonts w:ascii="Arial" w:hAnsi="Arial" w:cs="Arial"/>
      <w:lang w:eastAsia="ar-SA"/>
    </w:rPr>
  </w:style>
  <w:style w:type="paragraph" w:customStyle="1" w:styleId="kancel">
    <w:name w:val="kancelář"/>
    <w:basedOn w:val="Normln"/>
    <w:rsid w:val="00F70691"/>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316">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12293334">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720862045">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320619562">
      <w:bodyDiv w:val="1"/>
      <w:marLeft w:val="0"/>
      <w:marRight w:val="0"/>
      <w:marTop w:val="0"/>
      <w:marBottom w:val="0"/>
      <w:divBdr>
        <w:top w:val="none" w:sz="0" w:space="0" w:color="auto"/>
        <w:left w:val="none" w:sz="0" w:space="0" w:color="auto"/>
        <w:bottom w:val="none" w:sz="0" w:space="0" w:color="auto"/>
        <w:right w:val="none" w:sz="0" w:space="0" w:color="auto"/>
      </w:divBdr>
    </w:div>
    <w:div w:id="1485199415">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360">
      <w:bodyDiv w:val="1"/>
      <w:marLeft w:val="0"/>
      <w:marRight w:val="0"/>
      <w:marTop w:val="0"/>
      <w:marBottom w:val="0"/>
      <w:divBdr>
        <w:top w:val="none" w:sz="0" w:space="0" w:color="auto"/>
        <w:left w:val="none" w:sz="0" w:space="0" w:color="auto"/>
        <w:bottom w:val="none" w:sz="0" w:space="0" w:color="auto"/>
        <w:right w:val="none" w:sz="0" w:space="0" w:color="auto"/>
      </w:divBdr>
    </w:div>
    <w:div w:id="2015377186">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8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C958-E932-4238-9966-0F0A754D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12195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14233</CharactersWithSpaces>
  <SharedDoc>false</SharedDoc>
  <HLinks>
    <vt:vector size="6" baseType="variant">
      <vt:variant>
        <vt:i4>3080297</vt:i4>
      </vt:variant>
      <vt:variant>
        <vt:i4>93</vt:i4>
      </vt:variant>
      <vt:variant>
        <vt:i4>0</vt:i4>
      </vt:variant>
      <vt:variant>
        <vt:i4>5</vt:i4>
      </vt:variant>
      <vt:variant>
        <vt:lpwstr>http://rejstrik-firem.kurzy.cz/65993390/reditelstvi-silnic-a-dalnic-cr/registrace-dph/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2020-11-19T13:35:00Z</dcterms:created>
  <dcterms:modified xsi:type="dcterms:W3CDTF">2020-11-19T13:42:00Z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481.4</vt:lpwstr>
  </property>
</Properties>
</file>