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2B6B" w14:textId="4F2F7954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B3D6ACA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-34924</wp:posOffset>
                </wp:positionV>
                <wp:extent cx="2676525" cy="1130300"/>
                <wp:effectExtent l="0" t="0" r="2857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2739" w14:textId="77777777" w:rsidR="00640D17" w:rsidRPr="00640D17" w:rsidRDefault="00640D17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FABA41C" w14:textId="77777777" w:rsidR="00A92A7F" w:rsidRDefault="00A92A7F" w:rsidP="00A92A7F">
                            <w:pPr>
                              <w:pStyle w:val="Prosttext"/>
                              <w:jc w:val="center"/>
                            </w:pPr>
                            <w:r>
                              <w:rPr>
                                <w:rStyle w:val="Siln"/>
                              </w:rPr>
                              <w:t>B2B Partner s.r.o.</w:t>
                            </w:r>
                            <w:r>
                              <w:br/>
                              <w:t xml:space="preserve">Plzeňská 3070, </w:t>
                            </w:r>
                          </w:p>
                          <w:p w14:paraId="19D9FE86" w14:textId="57374DAC" w:rsidR="009A181E" w:rsidRPr="005B74EF" w:rsidRDefault="00A92A7F" w:rsidP="00A92A7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t>700 30 Ostrava - Zábřeh</w:t>
                            </w:r>
                            <w:r>
                              <w:br/>
                              <w:t>IČ: 27830306, DIČ: CZ27830306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0.7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">
                <v:textbox>
                  <w:txbxContent>
                    <w:p w14:paraId="60A72739" w14:textId="77777777" w:rsidR="00640D17" w:rsidRPr="00640D17" w:rsidRDefault="00640D17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FABA41C" w14:textId="77777777" w:rsidR="00A92A7F" w:rsidRDefault="00A92A7F" w:rsidP="00A92A7F">
                      <w:pPr>
                        <w:pStyle w:val="Prosttext"/>
                        <w:jc w:val="center"/>
                      </w:pPr>
                      <w:r>
                        <w:rPr>
                          <w:rStyle w:val="Siln"/>
                        </w:rPr>
                        <w:t>B2B Partner s.r.o.</w:t>
                      </w:r>
                      <w:r>
                        <w:br/>
                        <w:t xml:space="preserve">Plzeňská 3070, </w:t>
                      </w:r>
                    </w:p>
                    <w:p w14:paraId="19D9FE86" w14:textId="57374DAC" w:rsidR="009A181E" w:rsidRPr="005B74EF" w:rsidRDefault="00A92A7F" w:rsidP="00A92A7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>
                        <w:t>700 30 Ostrava - Zábřeh</w:t>
                      </w:r>
                      <w:r>
                        <w:br/>
                        <w:t>IČ: 27830306, DIČ: CZ27830306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5E5F40F4" w14:textId="4025136F" w:rsidR="00A92A7F" w:rsidRDefault="00A92A7F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2AB8E9CF" w14:textId="77777777" w:rsidR="00A92A7F" w:rsidRPr="0037554C" w:rsidRDefault="00A92A7F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FBB2962" w14:textId="7F145830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4A8830D5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78C729D" w14:textId="5B6770A5" w:rsidR="0037554C" w:rsidRDefault="00A92A7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Dodávku tohoto zboží: </w:t>
      </w:r>
    </w:p>
    <w:p w14:paraId="2A595205" w14:textId="3FAC48C2" w:rsidR="00A92A7F" w:rsidRDefault="00A92A7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2310"/>
        <w:gridCol w:w="951"/>
        <w:gridCol w:w="1369"/>
        <w:gridCol w:w="715"/>
        <w:gridCol w:w="1250"/>
        <w:gridCol w:w="1302"/>
      </w:tblGrid>
      <w:tr w:rsidR="00A92A7F" w14:paraId="2B4625C4" w14:textId="77777777" w:rsidTr="00A92A7F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5272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8AF23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B5BF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26BE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365D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8AFE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DF9D5" w14:textId="77777777" w:rsidR="00A92A7F" w:rsidRDefault="00A92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bez DPH</w:t>
            </w:r>
          </w:p>
        </w:tc>
      </w:tr>
      <w:tr w:rsidR="00A92A7F" w14:paraId="70BB92D5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38B52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4AEB2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křeslo 1+1 Style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kůže,černé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E9757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balík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0B2AE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4 650,00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3A165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16,31 %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4D8D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2 275,25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D3FF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11 674,75 Kč</w:t>
            </w:r>
          </w:p>
        </w:tc>
      </w:tr>
      <w:tr w:rsidR="00A92A7F" w14:paraId="37F6C50A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CF43B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611298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26935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Sestava L01 levá grafit/oranžová/bílá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ACDB3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235C1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11 890,00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4EBE6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16,31 %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ADF00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1 939,26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9D400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9 950,74 Kč</w:t>
            </w:r>
          </w:p>
        </w:tc>
      </w:tr>
      <w:tr w:rsidR="00A92A7F" w14:paraId="141B9190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DD96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E8BE0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bílá tabule, 1800 x 1200 mm nemagnetická,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8D5AE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7516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2 261,00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B704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16,31 %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BEF1E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368,77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1237E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1 892,23 Kč</w:t>
            </w:r>
          </w:p>
        </w:tc>
      </w:tr>
      <w:tr w:rsidR="00A92A7F" w14:paraId="5B96C31F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BED4D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1261482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B47FC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Šatník na nohách červená, cylindrický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8469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58ABC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3 413,00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818ED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16,31 %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112A5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8 349,90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4EF8C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42 845,10 Kč</w:t>
            </w:r>
          </w:p>
        </w:tc>
      </w:tr>
      <w:tr w:rsidR="00A92A7F" w14:paraId="3F647AED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86071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1261480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8A345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Šatník na nohách oranžová, cylindrický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C6E34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7618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3 413,00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B28D9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16,31 %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AD42B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8 349,90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A261A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42 845,10 Kč</w:t>
            </w:r>
          </w:p>
        </w:tc>
      </w:tr>
      <w:tr w:rsidR="00A92A7F" w14:paraId="47F64ADE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CBAE1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1261478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A08FB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Šatník na nohách modrá, cylindrický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74459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5E8E5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3 413,00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45583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16,31 %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13E88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11 133,21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8CD3D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57 126,79 Kč</w:t>
            </w:r>
          </w:p>
        </w:tc>
      </w:tr>
      <w:tr w:rsidR="00A92A7F" w14:paraId="75B6E480" w14:textId="77777777" w:rsidTr="00A92A7F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F8D8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15A46" w14:textId="77777777" w:rsidR="00A92A7F" w:rsidRDefault="00A92A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Podložka do skříně 392x303 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072C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CF15C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4301C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68C46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 Kč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014B3" w14:textId="77777777" w:rsidR="00A92A7F" w:rsidRDefault="00A9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93,00 Kč</w:t>
            </w:r>
          </w:p>
        </w:tc>
      </w:tr>
    </w:tbl>
    <w:p w14:paraId="4F700421" w14:textId="77777777" w:rsidR="00A92A7F" w:rsidRPr="0037554C" w:rsidRDefault="00A92A7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4E0A436" w14:textId="77777777" w:rsidR="00E12306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38FFE33E" w14:textId="2C5C4569" w:rsidR="0037554C" w:rsidRPr="0037554C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 xml:space="preserve">Cena celkem </w:t>
      </w:r>
      <w:r w:rsidR="00A92A7F">
        <w:rPr>
          <w:rFonts w:ascii="Times New Roman" w:hAnsi="Times New Roman" w:cs="Times New Roman"/>
          <w:sz w:val="24"/>
        </w:rPr>
        <w:t>bez DPH:</w:t>
      </w:r>
      <w:r w:rsidRPr="00E12306">
        <w:rPr>
          <w:rFonts w:ascii="Times New Roman" w:hAnsi="Times New Roman" w:cs="Times New Roman"/>
          <w:sz w:val="24"/>
        </w:rPr>
        <w:t xml:space="preserve"> </w:t>
      </w:r>
      <w:r w:rsidR="00A92A7F">
        <w:rPr>
          <w:rFonts w:ascii="Times New Roman" w:hAnsi="Times New Roman" w:cs="Times New Roman"/>
          <w:sz w:val="24"/>
        </w:rPr>
        <w:t xml:space="preserve">166 427,71 </w:t>
      </w:r>
      <w:r w:rsidR="0037554C" w:rsidRPr="0037554C">
        <w:rPr>
          <w:rFonts w:ascii="Times New Roman" w:hAnsi="Times New Roman" w:cs="Times New Roman"/>
          <w:sz w:val="24"/>
        </w:rPr>
        <w:t xml:space="preserve">Kč </w:t>
      </w:r>
      <w:r w:rsidR="00A92A7F">
        <w:rPr>
          <w:rFonts w:ascii="Times New Roman" w:hAnsi="Times New Roman" w:cs="Times New Roman"/>
          <w:sz w:val="24"/>
        </w:rPr>
        <w:t>bez</w:t>
      </w:r>
      <w:r w:rsidR="00640D17">
        <w:rPr>
          <w:rFonts w:ascii="Times New Roman" w:hAnsi="Times New Roman" w:cs="Times New Roman"/>
          <w:sz w:val="24"/>
        </w:rPr>
        <w:t xml:space="preserve"> DPH</w:t>
      </w:r>
      <w:r w:rsidR="00650BAC">
        <w:rPr>
          <w:rFonts w:ascii="Times New Roman" w:hAnsi="Times New Roman" w:cs="Times New Roman"/>
          <w:sz w:val="24"/>
        </w:rPr>
        <w:t xml:space="preserve">. </w:t>
      </w:r>
      <w:r w:rsidR="0037554C" w:rsidRPr="0037554C">
        <w:rPr>
          <w:rFonts w:ascii="Times New Roman" w:hAnsi="Times New Roman" w:cs="Times New Roman"/>
          <w:sz w:val="24"/>
        </w:rPr>
        <w:t xml:space="preserve"> </w:t>
      </w: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743BB5C1" w14:textId="1343D98D" w:rsidR="004A6929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E635BA9" w14:textId="77777777" w:rsidR="00A92A7F" w:rsidRDefault="00A92A7F" w:rsidP="00A92A7F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2CFDC460" w14:textId="64C0327E" w:rsidR="00A92A7F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5E17721B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A92A7F">
        <w:rPr>
          <w:rFonts w:ascii="Times New Roman" w:hAnsi="Times New Roman" w:cs="Times New Roman"/>
          <w:sz w:val="24"/>
        </w:rPr>
        <w:t>18. 11. 2020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7FC5D97B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85169A">
        <w:rPr>
          <w:rFonts w:ascii="Times New Roman" w:hAnsi="Times New Roman" w:cs="Times New Roman"/>
          <w:i/>
          <w:sz w:val="24"/>
        </w:rPr>
        <w:t xml:space="preserve">  ……podpis………</w:t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E06A93B" w14:textId="45B08E6A" w:rsidR="004835B0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215441DD" w14:textId="77777777" w:rsidR="00A92A7F" w:rsidRPr="008817E8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63397F8F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proofErr w:type="gramStart"/>
      <w:r w:rsidRPr="0037554C">
        <w:rPr>
          <w:rFonts w:ascii="Times New Roman" w:hAnsi="Times New Roman" w:cs="Times New Roman"/>
          <w:sz w:val="24"/>
        </w:rPr>
        <w:t>Převzal: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836749" w:rsidRPr="0085169A">
        <w:rPr>
          <w:rFonts w:ascii="Times New Roman" w:hAnsi="Times New Roman" w:cs="Times New Roman"/>
          <w:i/>
          <w:sz w:val="24"/>
        </w:rPr>
        <w:t xml:space="preserve"> </w:t>
      </w:r>
      <w:r w:rsidR="0085169A" w:rsidRPr="0085169A">
        <w:rPr>
          <w:rFonts w:ascii="Times New Roman" w:hAnsi="Times New Roman" w:cs="Times New Roman"/>
          <w:i/>
          <w:sz w:val="24"/>
        </w:rPr>
        <w:t xml:space="preserve"> …</w:t>
      </w:r>
      <w:proofErr w:type="gramEnd"/>
      <w:r w:rsidR="0085169A" w:rsidRPr="0085169A">
        <w:rPr>
          <w:rFonts w:ascii="Times New Roman" w:hAnsi="Times New Roman" w:cs="Times New Roman"/>
          <w:i/>
          <w:sz w:val="24"/>
        </w:rPr>
        <w:t>…podpis………</w:t>
      </w:r>
      <w:r w:rsidR="009A181E" w:rsidRPr="0085169A">
        <w:rPr>
          <w:rFonts w:ascii="Times New Roman" w:hAnsi="Times New Roman" w:cs="Times New Roman"/>
          <w:i/>
          <w:sz w:val="24"/>
        </w:rPr>
        <w:t xml:space="preserve"> </w:t>
      </w:r>
    </w:p>
    <w:p w14:paraId="5601E4FC" w14:textId="50D3A381" w:rsidR="0085169A" w:rsidRDefault="004835B0" w:rsidP="0037554C">
      <w:pPr>
        <w:spacing w:line="276" w:lineRule="auto"/>
        <w:rPr>
          <w:rFonts w:ascii="Times New Roman" w:hAnsi="Times New Roman" w:cs="Times New Roman"/>
          <w:sz w:val="24"/>
        </w:rPr>
        <w:sectPr w:rsidR="0085169A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Dne: </w:t>
      </w:r>
      <w:proofErr w:type="gramStart"/>
      <w:r w:rsidR="0085169A">
        <w:rPr>
          <w:rFonts w:ascii="Times New Roman" w:hAnsi="Times New Roman" w:cs="Times New Roman"/>
          <w:sz w:val="24"/>
        </w:rPr>
        <w:t>19.11.2020</w:t>
      </w:r>
      <w:bookmarkStart w:id="0" w:name="_GoBack"/>
      <w:proofErr w:type="gramEnd"/>
    </w:p>
    <w:bookmarkEnd w:id="0"/>
    <w:p w14:paraId="7D4CFA0A" w14:textId="54EF37F6" w:rsidR="0037554C" w:rsidRPr="0037554C" w:rsidRDefault="0037554C" w:rsidP="0085169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7554C" w:rsidRPr="0037554C" w:rsidSect="00836749">
      <w:pgSz w:w="16840" w:h="11900" w:orient="landscape"/>
      <w:pgMar w:top="993" w:right="1560" w:bottom="142" w:left="2155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3F"/>
    <w:rsid w:val="000134A3"/>
    <w:rsid w:val="0017150B"/>
    <w:rsid w:val="00182710"/>
    <w:rsid w:val="002244FA"/>
    <w:rsid w:val="00242808"/>
    <w:rsid w:val="002938F7"/>
    <w:rsid w:val="002963EE"/>
    <w:rsid w:val="0032434F"/>
    <w:rsid w:val="00363D8F"/>
    <w:rsid w:val="0037554C"/>
    <w:rsid w:val="004405EA"/>
    <w:rsid w:val="00471C9E"/>
    <w:rsid w:val="004835B0"/>
    <w:rsid w:val="004A6929"/>
    <w:rsid w:val="004B3D6E"/>
    <w:rsid w:val="00562DB6"/>
    <w:rsid w:val="00580F95"/>
    <w:rsid w:val="005B74EF"/>
    <w:rsid w:val="005E48CD"/>
    <w:rsid w:val="00610448"/>
    <w:rsid w:val="00640D17"/>
    <w:rsid w:val="006425D7"/>
    <w:rsid w:val="00650BAC"/>
    <w:rsid w:val="00675B93"/>
    <w:rsid w:val="006E2CAA"/>
    <w:rsid w:val="00756E97"/>
    <w:rsid w:val="007C317D"/>
    <w:rsid w:val="007C462E"/>
    <w:rsid w:val="00802C1D"/>
    <w:rsid w:val="00836749"/>
    <w:rsid w:val="0085169A"/>
    <w:rsid w:val="008817E8"/>
    <w:rsid w:val="00886083"/>
    <w:rsid w:val="008A483F"/>
    <w:rsid w:val="008D62E9"/>
    <w:rsid w:val="008F6230"/>
    <w:rsid w:val="009A181E"/>
    <w:rsid w:val="00A00DA2"/>
    <w:rsid w:val="00A30B8E"/>
    <w:rsid w:val="00A3660E"/>
    <w:rsid w:val="00A92A7F"/>
    <w:rsid w:val="00AD483A"/>
    <w:rsid w:val="00AD5AC0"/>
    <w:rsid w:val="00AD5CC8"/>
    <w:rsid w:val="00AF61FA"/>
    <w:rsid w:val="00BD3A4F"/>
    <w:rsid w:val="00BD7379"/>
    <w:rsid w:val="00C12B78"/>
    <w:rsid w:val="00C74081"/>
    <w:rsid w:val="00D060AD"/>
    <w:rsid w:val="00DE26ED"/>
    <w:rsid w:val="00E00A68"/>
    <w:rsid w:val="00E0463F"/>
    <w:rsid w:val="00E12306"/>
    <w:rsid w:val="00E53095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D55CA-B23A-475D-A22C-F4AB8F58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340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3</cp:revision>
  <cp:lastPrinted>2020-11-18T19:43:00Z</cp:lastPrinted>
  <dcterms:created xsi:type="dcterms:W3CDTF">2020-11-18T19:44:00Z</dcterms:created>
  <dcterms:modified xsi:type="dcterms:W3CDTF">2020-11-23T09:57:00Z</dcterms:modified>
</cp:coreProperties>
</file>