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6F1" w:rsidRPr="004336F1" w:rsidRDefault="004336F1" w:rsidP="004336F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336F1">
        <w:rPr>
          <w:rFonts w:ascii="Calibri" w:eastAsia="Times New Roman" w:hAnsi="Calibri" w:cs="Calibri"/>
          <w:lang w:eastAsia="cs-CZ"/>
        </w:rPr>
        <w:t xml:space="preserve">Specifikace </w:t>
      </w:r>
      <w:proofErr w:type="spellStart"/>
      <w:r w:rsidRPr="004336F1">
        <w:rPr>
          <w:rFonts w:ascii="Calibri" w:eastAsia="Times New Roman" w:hAnsi="Calibri" w:cs="Calibri"/>
          <w:lang w:eastAsia="cs-CZ"/>
        </w:rPr>
        <w:t>polopodzemních</w:t>
      </w:r>
      <w:proofErr w:type="spellEnd"/>
      <w:r w:rsidRPr="004336F1">
        <w:rPr>
          <w:rFonts w:ascii="Calibri" w:eastAsia="Times New Roman" w:hAnsi="Calibri" w:cs="Calibri"/>
          <w:lang w:eastAsia="cs-CZ"/>
        </w:rPr>
        <w:t xml:space="preserve"> kontejnerů byla s výrobcem odsouhlasena , půlené kontejnery </w:t>
      </w:r>
      <w:proofErr w:type="gramStart"/>
      <w:r w:rsidRPr="004336F1">
        <w:rPr>
          <w:rFonts w:ascii="Calibri" w:eastAsia="Times New Roman" w:hAnsi="Calibri" w:cs="Calibri"/>
          <w:lang w:eastAsia="cs-CZ"/>
        </w:rPr>
        <w:t>vyrobí ,u 3 m3</w:t>
      </w:r>
      <w:proofErr w:type="gramEnd"/>
      <w:r w:rsidRPr="004336F1">
        <w:rPr>
          <w:rFonts w:ascii="Calibri" w:eastAsia="Times New Roman" w:hAnsi="Calibri" w:cs="Calibri"/>
          <w:lang w:eastAsia="cs-CZ"/>
        </w:rPr>
        <w:t xml:space="preserve"> je navýšení ceny 11400,- x  2ks , bez DPH ,U 5 M3 16800,- BEZ DPH ,obklad nadzemní části je v ceně ,barevné rozčlenění</w:t>
      </w:r>
    </w:p>
    <w:p w:rsidR="004336F1" w:rsidRPr="004336F1" w:rsidRDefault="004336F1" w:rsidP="004336F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336F1">
        <w:rPr>
          <w:rFonts w:ascii="Calibri" w:eastAsia="Times New Roman" w:hAnsi="Calibri" w:cs="Calibri"/>
          <w:lang w:eastAsia="cs-CZ"/>
        </w:rPr>
        <w:t xml:space="preserve"> Příplatek </w:t>
      </w:r>
      <w:proofErr w:type="gramStart"/>
      <w:r w:rsidRPr="004336F1">
        <w:rPr>
          <w:rFonts w:ascii="Calibri" w:eastAsia="Times New Roman" w:hAnsi="Calibri" w:cs="Calibri"/>
          <w:lang w:eastAsia="cs-CZ"/>
        </w:rPr>
        <w:t>1250 ,- za</w:t>
      </w:r>
      <w:proofErr w:type="gramEnd"/>
      <w:r w:rsidRPr="004336F1">
        <w:rPr>
          <w:rFonts w:ascii="Calibri" w:eastAsia="Times New Roman" w:hAnsi="Calibri" w:cs="Calibri"/>
          <w:lang w:eastAsia="cs-CZ"/>
        </w:rPr>
        <w:t xml:space="preserve"> kus. Termín dodání do 30.10.2020 , s toho důvodu žádám o posunutí konečného termínu stavby na </w:t>
      </w:r>
      <w:proofErr w:type="gramStart"/>
      <w:r w:rsidRPr="004336F1">
        <w:rPr>
          <w:rFonts w:ascii="Calibri" w:eastAsia="Times New Roman" w:hAnsi="Calibri" w:cs="Calibri"/>
          <w:lang w:eastAsia="cs-CZ"/>
        </w:rPr>
        <w:t>30.11.2020</w:t>
      </w:r>
      <w:proofErr w:type="gramEnd"/>
      <w:r w:rsidRPr="004336F1">
        <w:rPr>
          <w:rFonts w:ascii="Calibri" w:eastAsia="Times New Roman" w:hAnsi="Calibri" w:cs="Calibri"/>
          <w:lang w:eastAsia="cs-CZ"/>
        </w:rPr>
        <w:t>.</w:t>
      </w:r>
    </w:p>
    <w:p w:rsidR="004336F1" w:rsidRPr="004336F1" w:rsidRDefault="004336F1" w:rsidP="004336F1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4336F1" w:rsidRPr="004336F1" w:rsidRDefault="00793A92" w:rsidP="004336F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XXXXXXXXX</w:t>
      </w:r>
      <w:r w:rsidR="004336F1" w:rsidRPr="004336F1">
        <w:rPr>
          <w:rFonts w:ascii="Calibri" w:eastAsia="Times New Roman" w:hAnsi="Calibri" w:cs="Calibri"/>
          <w:lang w:eastAsia="cs-CZ"/>
        </w:rPr>
        <w:t xml:space="preserve"> - stavbyvedoucí - tel  </w:t>
      </w:r>
      <w:r>
        <w:rPr>
          <w:rFonts w:ascii="Calibri" w:eastAsia="Times New Roman" w:hAnsi="Calibri" w:cs="Calibri"/>
          <w:lang w:eastAsia="cs-CZ"/>
        </w:rPr>
        <w:t>XXXXXXXXXXXXX</w:t>
      </w:r>
      <w:bookmarkStart w:id="0" w:name="_GoBack"/>
      <w:bookmarkEnd w:id="0"/>
    </w:p>
    <w:p w:rsidR="004336F1" w:rsidRPr="004336F1" w:rsidRDefault="004336F1" w:rsidP="004336F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4336F1">
        <w:rPr>
          <w:rFonts w:ascii="Calibri" w:eastAsia="Times New Roman" w:hAnsi="Calibri" w:cs="Calibri"/>
          <w:lang w:eastAsia="cs-CZ"/>
        </w:rPr>
        <w:t>Royal</w:t>
      </w:r>
      <w:proofErr w:type="spellEnd"/>
      <w:r w:rsidRPr="004336F1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4336F1">
        <w:rPr>
          <w:rFonts w:ascii="Calibri" w:eastAsia="Times New Roman" w:hAnsi="Calibri" w:cs="Calibri"/>
          <w:lang w:eastAsia="cs-CZ"/>
        </w:rPr>
        <w:t>Diamond</w:t>
      </w:r>
      <w:proofErr w:type="spellEnd"/>
      <w:r w:rsidRPr="004336F1">
        <w:rPr>
          <w:rFonts w:ascii="Calibri" w:eastAsia="Times New Roman" w:hAnsi="Calibri" w:cs="Calibri"/>
          <w:lang w:eastAsia="cs-CZ"/>
        </w:rPr>
        <w:t xml:space="preserve"> -</w:t>
      </w:r>
      <w:proofErr w:type="spellStart"/>
      <w:proofErr w:type="gramStart"/>
      <w:r w:rsidRPr="004336F1">
        <w:rPr>
          <w:rFonts w:ascii="Calibri" w:eastAsia="Times New Roman" w:hAnsi="Calibri" w:cs="Calibri"/>
          <w:lang w:eastAsia="cs-CZ"/>
        </w:rPr>
        <w:t>stav</w:t>
      </w:r>
      <w:proofErr w:type="gramEnd"/>
      <w:r w:rsidRPr="004336F1">
        <w:rPr>
          <w:rFonts w:ascii="Calibri" w:eastAsia="Times New Roman" w:hAnsi="Calibri" w:cs="Calibri"/>
          <w:lang w:eastAsia="cs-CZ"/>
        </w:rPr>
        <w:t>.</w:t>
      </w:r>
      <w:proofErr w:type="gramStart"/>
      <w:r w:rsidRPr="004336F1">
        <w:rPr>
          <w:rFonts w:ascii="Calibri" w:eastAsia="Times New Roman" w:hAnsi="Calibri" w:cs="Calibri"/>
          <w:lang w:eastAsia="cs-CZ"/>
        </w:rPr>
        <w:t>spol.</w:t>
      </w:r>
      <w:proofErr w:type="gramEnd"/>
      <w:r w:rsidRPr="004336F1">
        <w:rPr>
          <w:rFonts w:ascii="Calibri" w:eastAsia="Times New Roman" w:hAnsi="Calibri" w:cs="Calibri"/>
          <w:lang w:eastAsia="cs-CZ"/>
        </w:rPr>
        <w:t>s.r.o</w:t>
      </w:r>
      <w:proofErr w:type="spellEnd"/>
    </w:p>
    <w:p w:rsidR="004336F1" w:rsidRPr="004336F1" w:rsidRDefault="004336F1" w:rsidP="004336F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336F1">
        <w:rPr>
          <w:rFonts w:ascii="Calibri" w:eastAsia="Times New Roman" w:hAnsi="Calibri" w:cs="Calibri"/>
          <w:lang w:eastAsia="cs-CZ"/>
        </w:rPr>
        <w:t>IČO -</w:t>
      </w:r>
      <w:hyperlink r:id="rId4" w:history="1">
        <w:r w:rsidRPr="004336F1">
          <w:rPr>
            <w:rFonts w:ascii="Calibri" w:eastAsia="Times New Roman" w:hAnsi="Calibri" w:cs="Calibri"/>
            <w:color w:val="0000FF"/>
            <w:u w:val="single"/>
            <w:lang w:eastAsia="cs-CZ"/>
          </w:rPr>
          <w:t>471224439</w:t>
        </w:r>
      </w:hyperlink>
    </w:p>
    <w:p w:rsidR="004336F1" w:rsidRPr="004336F1" w:rsidRDefault="004336F1" w:rsidP="004336F1">
      <w:pPr>
        <w:spacing w:after="15" w:line="240" w:lineRule="auto"/>
        <w:rPr>
          <w:rFonts w:ascii="Calibri" w:eastAsia="Times New Roman" w:hAnsi="Calibri" w:cs="Calibri"/>
          <w:lang w:eastAsia="cs-CZ"/>
        </w:rPr>
      </w:pPr>
    </w:p>
    <w:p w:rsidR="000462BF" w:rsidRDefault="000462BF"/>
    <w:sectPr w:rsidR="00046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F1"/>
    <w:rsid w:val="000462BF"/>
    <w:rsid w:val="001C7484"/>
    <w:rsid w:val="004336F1"/>
    <w:rsid w:val="0062527D"/>
    <w:rsid w:val="006E6CC2"/>
    <w:rsid w:val="00793A92"/>
    <w:rsid w:val="007A0EFB"/>
    <w:rsid w:val="008F122F"/>
    <w:rsid w:val="00C357D7"/>
    <w:rsid w:val="00D0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F225C-8995-4E91-8E3E-77BBB47D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336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41304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47122443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Duchoslavova</dc:creator>
  <cp:keywords/>
  <dc:description/>
  <cp:lastModifiedBy>Markéta Otavová</cp:lastModifiedBy>
  <cp:revision>2</cp:revision>
  <dcterms:created xsi:type="dcterms:W3CDTF">2020-11-23T13:50:00Z</dcterms:created>
  <dcterms:modified xsi:type="dcterms:W3CDTF">2020-11-23T13:50:00Z</dcterms:modified>
</cp:coreProperties>
</file>