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902"/>
        <w:gridCol w:w="770"/>
        <w:gridCol w:w="1055"/>
        <w:gridCol w:w="791"/>
        <w:gridCol w:w="902"/>
        <w:gridCol w:w="827"/>
        <w:gridCol w:w="1317"/>
        <w:gridCol w:w="1448"/>
      </w:tblGrid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2D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123825</wp:posOffset>
                  </wp:positionV>
                  <wp:extent cx="866775" cy="619125"/>
                  <wp:effectExtent l="0" t="0" r="0" b="9525"/>
                  <wp:wrapNone/>
                  <wp:docPr id="2" name="Obrázek 2" descr="LATIOK STRO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0" descr="LATIOK STRO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52" cy="62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32DDB" w:rsidRPr="00B32DDB">
              <w:trPr>
                <w:trHeight w:val="28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2DDB" w:rsidRPr="00B32DDB" w:rsidRDefault="00B32DDB" w:rsidP="00B32D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32DDB" w:rsidRPr="00B32DDB" w:rsidRDefault="00B32DDB" w:rsidP="00B32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8000"/>
                <w:lang w:eastAsia="cs-CZ"/>
              </w:rPr>
              <w:t xml:space="preserve">+420 </w:t>
            </w:r>
            <w:proofErr w:type="spellStart"/>
            <w:r>
              <w:rPr>
                <w:rFonts w:ascii="Arial" w:eastAsia="Times New Roman" w:hAnsi="Arial" w:cs="Arial"/>
                <w:color w:val="008000"/>
                <w:lang w:eastAsia="cs-CZ"/>
              </w:rPr>
              <w:t>xxx</w:t>
            </w:r>
            <w:proofErr w:type="spellEnd"/>
          </w:p>
        </w:tc>
      </w:tr>
      <w:tr w:rsidR="00B32DDB" w:rsidRPr="00B32DDB" w:rsidTr="00B32DDB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history="1">
              <w:proofErr w:type="spellStart"/>
              <w:r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xxx</w:t>
              </w:r>
              <w:proofErr w:type="spellEnd"/>
            </w:hyperlink>
          </w:p>
        </w:tc>
      </w:tr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8000"/>
                <w:lang w:eastAsia="cs-CZ"/>
              </w:rPr>
              <w:t>www.martin-latiok.cz</w:t>
            </w:r>
          </w:p>
        </w:tc>
      </w:tr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405"/>
        </w:trPr>
        <w:tc>
          <w:tcPr>
            <w:tcW w:w="3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sz w:val="32"/>
                <w:szCs w:val="32"/>
                <w:lang w:eastAsia="cs-CZ"/>
              </w:rPr>
              <w:t>CENOVÁ NABÍDKA:</w:t>
            </w:r>
          </w:p>
        </w:tc>
        <w:tc>
          <w:tcPr>
            <w:tcW w:w="5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Výsadba Horka</w:t>
            </w:r>
          </w:p>
        </w:tc>
      </w:tr>
      <w:tr w:rsidR="00B32DDB" w:rsidRPr="00B32DDB" w:rsidTr="00B32DDB">
        <w:trPr>
          <w:trHeight w:val="315"/>
        </w:trPr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B32DDB" w:rsidRPr="00B32DDB" w:rsidTr="00B32DDB">
        <w:trPr>
          <w:trHeight w:val="285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Martin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Latiok</w:t>
            </w:r>
            <w:proofErr w:type="spellEnd"/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AOPK ČR, Regionální pracoviště Olomoucko</w:t>
            </w:r>
          </w:p>
        </w:tc>
      </w:tr>
      <w:tr w:rsidR="00B32DDB" w:rsidRPr="00B32DDB" w:rsidTr="00B32DDB">
        <w:trPr>
          <w:trHeight w:val="285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Husova 906/5</w:t>
            </w:r>
          </w:p>
        </w:tc>
      </w:tr>
      <w:tr w:rsidR="00B32DDB" w:rsidRPr="00B32DDB" w:rsidTr="00B32DDB">
        <w:trPr>
          <w:trHeight w:val="285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Litovel</w:t>
            </w:r>
          </w:p>
        </w:tc>
      </w:tr>
      <w:tr w:rsidR="00B32DDB" w:rsidRPr="00B32DDB" w:rsidTr="00B32DDB">
        <w:trPr>
          <w:trHeight w:val="285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3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B32DDB" w:rsidRPr="00B32DDB" w:rsidTr="00B32DDB">
        <w:trPr>
          <w:trHeight w:val="300"/>
        </w:trPr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A"/>
                <w:sz w:val="24"/>
                <w:szCs w:val="24"/>
                <w:lang w:eastAsia="cs-CZ"/>
              </w:rPr>
              <w:t>IČO: 13639358</w:t>
            </w:r>
          </w:p>
        </w:tc>
        <w:tc>
          <w:tcPr>
            <w:tcW w:w="5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B32DDB" w:rsidRPr="00B32DDB" w:rsidTr="00B32DDB">
        <w:trPr>
          <w:trHeight w:val="30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DIČ: nejsem plátce DPH</w:t>
            </w:r>
          </w:p>
        </w:tc>
        <w:tc>
          <w:tcPr>
            <w:tcW w:w="5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32DDB" w:rsidRPr="00B32DDB" w:rsidTr="00B32DDB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30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PLOCHA U ČASTAVY</w:t>
            </w:r>
          </w:p>
        </w:tc>
      </w:tr>
      <w:tr w:rsidR="00B32DDB" w:rsidRPr="00B32DDB" w:rsidTr="00B32DDB">
        <w:trPr>
          <w:trHeight w:val="570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Taxon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Velikost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Počet kusů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Cena/ kus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Cena celkem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Acer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campestre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Javor babyka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Acer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platanoides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Javor mléč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15 500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Ulmus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laevis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Jilm vaz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6 200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Corylus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avellana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Líska obecná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Salix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caprea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Vrba jíva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Prunus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padus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Střemcha obecná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Carpinus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betulus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Habr obecný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6 200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Tilia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cordata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Lípa srdčitá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Quercus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robur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Dub letní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DOPRAVNÉ 3,5T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750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30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22 500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-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-      </w:t>
            </w:r>
          </w:p>
        </w:tc>
      </w:tr>
      <w:tr w:rsidR="00B32DDB" w:rsidRPr="00B32DDB" w:rsidTr="00B32DDB">
        <w:trPr>
          <w:trHeight w:val="300"/>
        </w:trPr>
        <w:tc>
          <w:tcPr>
            <w:tcW w:w="7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69 000    </w:t>
            </w:r>
          </w:p>
        </w:tc>
      </w:tr>
      <w:tr w:rsidR="00B32DDB" w:rsidRPr="00B32DDB" w:rsidTr="00B32DDB">
        <w:trPr>
          <w:trHeight w:val="30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SEDLISKO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Tilia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cordata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Lípa srdčitá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16 - 18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6 250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25 000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Quercus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robur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Dub letní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10 - 12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3 100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31 000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-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-  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-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-      </w:t>
            </w:r>
          </w:p>
        </w:tc>
      </w:tr>
      <w:tr w:rsidR="00B32DDB" w:rsidRPr="00B32DDB" w:rsidTr="00B32DDB">
        <w:trPr>
          <w:trHeight w:val="300"/>
        </w:trPr>
        <w:tc>
          <w:tcPr>
            <w:tcW w:w="7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56 000    </w:t>
            </w:r>
          </w:p>
        </w:tc>
      </w:tr>
      <w:tr w:rsidR="00B32DDB" w:rsidRPr="00B32DDB" w:rsidTr="00B32DDB">
        <w:trPr>
          <w:trHeight w:val="30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ULICE VODNÍ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Cornus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mas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dřín obecný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Mespilus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germanica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Myšpule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obecná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360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720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Euonymus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europaeus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Brslen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obecny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Crataegus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monogyna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Hloh jednosemenný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Cornus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sanguinea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Svída krvavá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Viburnum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opulus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Kalina obecná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Ligustrum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vulgare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Ptačí zob obecný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40+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260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520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Morus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nigra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Moruše černá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12-14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5 100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5 100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-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-      </w:t>
            </w:r>
          </w:p>
        </w:tc>
      </w:tr>
      <w:tr w:rsidR="00B32DDB" w:rsidRPr="00B32DDB" w:rsidTr="00B32DDB">
        <w:trPr>
          <w:trHeight w:val="28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-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-      </w:t>
            </w:r>
          </w:p>
        </w:tc>
      </w:tr>
      <w:tr w:rsidR="00B32DDB" w:rsidRPr="00B32DDB" w:rsidTr="00B32DDB">
        <w:trPr>
          <w:trHeight w:val="300"/>
        </w:trPr>
        <w:tc>
          <w:tcPr>
            <w:tcW w:w="7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  8 940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300"/>
        </w:trPr>
        <w:tc>
          <w:tcPr>
            <w:tcW w:w="7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CELKEM (Kč)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133 940    </w:t>
            </w:r>
          </w:p>
        </w:tc>
      </w:tr>
      <w:tr w:rsidR="00B32DDB" w:rsidRPr="00B32DDB" w:rsidTr="00B32DDB">
        <w:trPr>
          <w:trHeight w:val="2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DDB" w:rsidRPr="00B32DDB" w:rsidTr="00B32DDB">
        <w:trPr>
          <w:trHeight w:val="285"/>
        </w:trPr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Výsadba stromů bude provedena dle standardu AOPK 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SPPK A02 001:2013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32DDB" w:rsidRPr="00B32DDB" w:rsidTr="00B32DDB">
        <w:trPr>
          <w:trHeight w:val="28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Kotvení stromů velikosti  10-12 bude provedeno s </w:t>
            </w:r>
            <w:proofErr w:type="spellStart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dvěmi</w:t>
            </w:r>
            <w:proofErr w:type="spellEnd"/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 xml:space="preserve"> kůly, kotvení stromů 16-18 třemi kůly.</w:t>
            </w:r>
          </w:p>
        </w:tc>
      </w:tr>
      <w:tr w:rsidR="00B32DDB" w:rsidRPr="00B32DDB" w:rsidTr="00B32DDB">
        <w:trPr>
          <w:trHeight w:val="285"/>
        </w:trPr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32DDB">
              <w:rPr>
                <w:rFonts w:ascii="Arial" w:eastAsia="Times New Roman" w:hAnsi="Arial" w:cs="Arial"/>
                <w:color w:val="000000"/>
                <w:lang w:eastAsia="cs-CZ"/>
              </w:rPr>
              <w:t>Ochrana proti okusu zvěří pozinkovaným pletivem.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DDB" w:rsidRPr="00B32DDB" w:rsidRDefault="00B32DDB" w:rsidP="00B3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81596" w:rsidRDefault="00381596" w:rsidP="00B32DDB">
      <w:pPr>
        <w:ind w:left="-993"/>
      </w:pPr>
    </w:p>
    <w:sectPr w:rsidR="0038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DB"/>
    <w:rsid w:val="00381596"/>
    <w:rsid w:val="00B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5821"/>
  <w15:chartTrackingRefBased/>
  <w15:docId w15:val="{77473F70-02CA-4F56-BC6C-8302779F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2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latiok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Vávra</dc:creator>
  <cp:keywords/>
  <dc:description/>
  <cp:lastModifiedBy>Tomáš Vávra</cp:lastModifiedBy>
  <cp:revision>1</cp:revision>
  <dcterms:created xsi:type="dcterms:W3CDTF">2020-11-23T13:06:00Z</dcterms:created>
  <dcterms:modified xsi:type="dcterms:W3CDTF">2020-11-23T13:07:00Z</dcterms:modified>
</cp:coreProperties>
</file>