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E43B5" w14:textId="77777777" w:rsidR="005C266F" w:rsidRPr="006A7801" w:rsidRDefault="00D2220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6A7801">
        <w:rPr>
          <w:rFonts w:ascii="Times New Roman" w:hAnsi="Times New Roman"/>
          <w:b/>
          <w:bCs/>
          <w:sz w:val="32"/>
          <w:szCs w:val="28"/>
        </w:rPr>
        <w:t>SMLOUVA O DÍLO</w:t>
      </w:r>
    </w:p>
    <w:p w14:paraId="2A88510B" w14:textId="77777777" w:rsidR="005C266F" w:rsidRPr="006A7801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6A7801">
        <w:rPr>
          <w:rFonts w:ascii="Times New Roman" w:hAnsi="Times New Roman"/>
          <w:i/>
          <w:iCs/>
          <w:sz w:val="20"/>
          <w:szCs w:val="24"/>
        </w:rPr>
        <w:t> </w:t>
      </w:r>
    </w:p>
    <w:p w14:paraId="4A99E81D" w14:textId="77777777" w:rsidR="005C266F" w:rsidRPr="006A7801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A7801">
        <w:rPr>
          <w:rFonts w:ascii="Times New Roman" w:hAnsi="Times New Roman"/>
          <w:sz w:val="20"/>
          <w:szCs w:val="24"/>
        </w:rPr>
        <w:t xml:space="preserve">uzavřená dle </w:t>
      </w:r>
      <w:r w:rsidRPr="006A7801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14:paraId="0D6A8791" w14:textId="77777777" w:rsidR="005C266F" w:rsidRPr="006A7801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A7801">
        <w:rPr>
          <w:rFonts w:ascii="Times New Roman" w:hAnsi="Times New Roman"/>
          <w:b/>
          <w:iCs/>
          <w:sz w:val="24"/>
          <w:szCs w:val="24"/>
          <w:u w:val="single"/>
        </w:rPr>
        <w:t>Smluvní strany:</w:t>
      </w:r>
    </w:p>
    <w:p w14:paraId="4ADF6FC9" w14:textId="77777777" w:rsidR="005C266F" w:rsidRPr="006A7801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6A7801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14:paraId="78D04F01" w14:textId="77777777" w:rsidR="005C266F" w:rsidRPr="006A7801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6A7801">
        <w:rPr>
          <w:rFonts w:ascii="Times New Roman" w:hAnsi="Times New Roman"/>
          <w:iCs/>
          <w:szCs w:val="24"/>
        </w:rPr>
        <w:t xml:space="preserve">    </w:t>
      </w:r>
    </w:p>
    <w:p w14:paraId="6A73C329" w14:textId="77777777" w:rsidR="003E2BAF" w:rsidRPr="006A7801" w:rsidRDefault="00D25D7B" w:rsidP="003E2BAF">
      <w:pPr>
        <w:pStyle w:val="Nadpis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</w:t>
      </w:r>
      <w:r w:rsidR="00D22205" w:rsidRPr="006A7801">
        <w:rPr>
          <w:rFonts w:ascii="Times New Roman" w:hAnsi="Times New Roman" w:cs="Times New Roman"/>
          <w:color w:val="auto"/>
          <w:sz w:val="20"/>
          <w:szCs w:val="20"/>
        </w:rPr>
        <w:t>polečnost:</w:t>
      </w:r>
      <w:r w:rsidR="003E2BAF" w:rsidRPr="006A780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E2BAF" w:rsidRPr="006A78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Technická univerzita v</w:t>
      </w:r>
      <w:r w:rsidR="00517EA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 </w:t>
      </w:r>
      <w:r w:rsidR="003E2BAF" w:rsidRPr="006A78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Liberci</w:t>
      </w:r>
      <w:r w:rsidR="00517EA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 Fakulta textilní</w:t>
      </w:r>
    </w:p>
    <w:p w14:paraId="7612E803" w14:textId="77777777" w:rsidR="006A7801" w:rsidRDefault="00D22205" w:rsidP="009C196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6A780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4E5BBF6A" w14:textId="77777777" w:rsidR="00D22205" w:rsidRPr="006A7801" w:rsidRDefault="00D22205" w:rsidP="00D22205">
      <w:pPr>
        <w:pStyle w:val="Default"/>
        <w:spacing w:line="48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A7801">
        <w:rPr>
          <w:rFonts w:ascii="Times New Roman" w:hAnsi="Times New Roman" w:cs="Times New Roman"/>
          <w:color w:val="auto"/>
          <w:sz w:val="20"/>
          <w:szCs w:val="20"/>
        </w:rPr>
        <w:t>IČ:</w:t>
      </w:r>
      <w:r w:rsidR="00567CB4" w:rsidRPr="006A780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67CB4" w:rsidRPr="006A7801">
        <w:rPr>
          <w:rFonts w:ascii="Times New Roman" w:hAnsi="Times New Roman" w:cs="Times New Roman"/>
          <w:b/>
          <w:bCs/>
          <w:color w:val="auto"/>
          <w:sz w:val="20"/>
          <w:szCs w:val="20"/>
        </w:rPr>
        <w:t>46747885</w:t>
      </w:r>
    </w:p>
    <w:p w14:paraId="30CB16F5" w14:textId="77777777" w:rsidR="00D22205" w:rsidRPr="006A7801" w:rsidRDefault="00D22205" w:rsidP="00D22205">
      <w:pPr>
        <w:pStyle w:val="Default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A7801">
        <w:rPr>
          <w:rFonts w:ascii="Times New Roman" w:hAnsi="Times New Roman" w:cs="Times New Roman"/>
          <w:color w:val="auto"/>
          <w:sz w:val="20"/>
          <w:szCs w:val="20"/>
        </w:rPr>
        <w:t xml:space="preserve">Se sídlem: </w:t>
      </w:r>
      <w:r w:rsidR="00C62CA5" w:rsidRPr="006A78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Studentská </w:t>
      </w:r>
      <w:r w:rsidR="0020659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1402/</w:t>
      </w:r>
      <w:r w:rsidR="00C62CA5" w:rsidRPr="006A78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2</w:t>
      </w:r>
      <w:r w:rsidR="00C62CA5" w:rsidRPr="006A780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="00C62CA5" w:rsidRPr="006A78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461 17 Liberec</w:t>
      </w:r>
      <w:r w:rsidR="00F670FA" w:rsidRPr="006A78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.</w:t>
      </w:r>
    </w:p>
    <w:p w14:paraId="7A3C797C" w14:textId="77777777" w:rsidR="00D22205" w:rsidRPr="006A7801" w:rsidRDefault="00D22205" w:rsidP="00D22205">
      <w:pPr>
        <w:pStyle w:val="Default"/>
        <w:spacing w:line="48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A7801">
        <w:rPr>
          <w:rFonts w:ascii="Times New Roman" w:hAnsi="Times New Roman" w:cs="Times New Roman"/>
          <w:color w:val="auto"/>
          <w:sz w:val="20"/>
          <w:szCs w:val="20"/>
        </w:rPr>
        <w:t>Zastoupená:</w:t>
      </w:r>
      <w:r w:rsidR="00F670FA" w:rsidRPr="006A780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C0A4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doc. Ing. Vladimír </w:t>
      </w:r>
      <w:proofErr w:type="spellStart"/>
      <w:r w:rsidR="003C0A44">
        <w:rPr>
          <w:rFonts w:ascii="Times New Roman" w:hAnsi="Times New Roman" w:cs="Times New Roman"/>
          <w:b/>
          <w:bCs/>
          <w:color w:val="auto"/>
          <w:sz w:val="20"/>
          <w:szCs w:val="20"/>
        </w:rPr>
        <w:t>Bajzík</w:t>
      </w:r>
      <w:proofErr w:type="spellEnd"/>
      <w:r w:rsidR="003C0A44">
        <w:rPr>
          <w:rFonts w:ascii="Times New Roman" w:hAnsi="Times New Roman" w:cs="Times New Roman"/>
          <w:b/>
          <w:bCs/>
          <w:color w:val="auto"/>
          <w:sz w:val="20"/>
          <w:szCs w:val="20"/>
        </w:rPr>
        <w:t>, Ph.D.</w:t>
      </w:r>
      <w:r w:rsidR="005C1346">
        <w:rPr>
          <w:rFonts w:ascii="Times New Roman" w:hAnsi="Times New Roman" w:cs="Times New Roman"/>
          <w:b/>
          <w:bCs/>
          <w:color w:val="auto"/>
          <w:sz w:val="20"/>
          <w:szCs w:val="20"/>
        </w:rPr>
        <w:t>, děkanem Fakulty textilní Technické univerzity v Liberci</w:t>
      </w:r>
    </w:p>
    <w:p w14:paraId="7D0D8AFF" w14:textId="77777777" w:rsidR="005C266F" w:rsidRPr="006A7801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A7801">
        <w:rPr>
          <w:rFonts w:ascii="Times New Roman" w:hAnsi="Times New Roman"/>
          <w:i/>
          <w:sz w:val="24"/>
          <w:szCs w:val="24"/>
        </w:rPr>
        <w:t xml:space="preserve">(dále jen </w:t>
      </w:r>
      <w:r w:rsidRPr="006A7801">
        <w:rPr>
          <w:rFonts w:ascii="Times New Roman" w:hAnsi="Times New Roman"/>
          <w:b/>
          <w:i/>
          <w:sz w:val="24"/>
          <w:szCs w:val="24"/>
        </w:rPr>
        <w:t>„objednatel“</w:t>
      </w:r>
      <w:r w:rsidRPr="006A7801">
        <w:rPr>
          <w:rFonts w:ascii="Times New Roman" w:hAnsi="Times New Roman"/>
          <w:i/>
          <w:sz w:val="24"/>
          <w:szCs w:val="24"/>
        </w:rPr>
        <w:t>)</w:t>
      </w:r>
    </w:p>
    <w:p w14:paraId="0B9A49B5" w14:textId="77777777" w:rsidR="00F670FA" w:rsidRPr="006A7801" w:rsidRDefault="00F670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90A5BFA" w14:textId="77777777" w:rsidR="005C266F" w:rsidRPr="006A7801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80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5D775AA3" w14:textId="77777777" w:rsidR="005C266F" w:rsidRPr="006A7801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6A7801">
        <w:rPr>
          <w:rFonts w:ascii="Times New Roman" w:hAnsi="Times New Roman"/>
          <w:b/>
          <w:szCs w:val="24"/>
        </w:rPr>
        <w:t xml:space="preserve">na straně druhé </w:t>
      </w:r>
    </w:p>
    <w:p w14:paraId="46DD10BB" w14:textId="77777777" w:rsidR="005C266F" w:rsidRPr="006A7801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14:paraId="29D7B6E4" w14:textId="77777777" w:rsidR="00D22205" w:rsidRPr="006A7801" w:rsidRDefault="00D22205" w:rsidP="00D22205">
      <w:pPr>
        <w:pStyle w:val="Default"/>
        <w:spacing w:line="48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A7801">
        <w:rPr>
          <w:rFonts w:ascii="Times New Roman" w:hAnsi="Times New Roman" w:cs="Times New Roman"/>
          <w:color w:val="auto"/>
          <w:sz w:val="20"/>
          <w:szCs w:val="20"/>
        </w:rPr>
        <w:t xml:space="preserve">Obchodní společnost: </w:t>
      </w:r>
      <w:proofErr w:type="spellStart"/>
      <w:r w:rsidRPr="006A7801">
        <w:rPr>
          <w:rFonts w:ascii="Times New Roman" w:hAnsi="Times New Roman" w:cs="Times New Roman"/>
          <w:b/>
          <w:bCs/>
          <w:color w:val="auto"/>
          <w:sz w:val="20"/>
          <w:szCs w:val="20"/>
        </w:rPr>
        <w:t>Panopro</w:t>
      </w:r>
      <w:proofErr w:type="spellEnd"/>
      <w:r w:rsidRPr="006A780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s.r.o. </w:t>
      </w:r>
    </w:p>
    <w:p w14:paraId="53902451" w14:textId="77777777" w:rsidR="00D22205" w:rsidRPr="006A7801" w:rsidRDefault="00D22205" w:rsidP="00D22205">
      <w:pPr>
        <w:pStyle w:val="Default"/>
        <w:spacing w:line="48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A7801">
        <w:rPr>
          <w:rFonts w:ascii="Times New Roman" w:hAnsi="Times New Roman" w:cs="Times New Roman"/>
          <w:color w:val="auto"/>
          <w:sz w:val="20"/>
          <w:szCs w:val="20"/>
        </w:rPr>
        <w:t xml:space="preserve">IČ: </w:t>
      </w:r>
      <w:r w:rsidRPr="006A780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08045003 </w:t>
      </w:r>
    </w:p>
    <w:p w14:paraId="5BCE08F2" w14:textId="77777777" w:rsidR="00D22205" w:rsidRPr="006A7801" w:rsidRDefault="00D22205" w:rsidP="00D22205">
      <w:pPr>
        <w:pStyle w:val="Default"/>
        <w:spacing w:line="48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A7801">
        <w:rPr>
          <w:rFonts w:ascii="Times New Roman" w:hAnsi="Times New Roman" w:cs="Times New Roman"/>
          <w:color w:val="auto"/>
          <w:sz w:val="20"/>
          <w:szCs w:val="20"/>
        </w:rPr>
        <w:t xml:space="preserve">Se sídlem: </w:t>
      </w:r>
      <w:r w:rsidRPr="006A780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Údolní 406/48, Veveří, 602 00 Brno </w:t>
      </w:r>
    </w:p>
    <w:p w14:paraId="0A3A1DBC" w14:textId="77777777" w:rsidR="00D22205" w:rsidRPr="006A7801" w:rsidRDefault="00D22205" w:rsidP="00D22205">
      <w:pPr>
        <w:pStyle w:val="Default"/>
        <w:spacing w:line="48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A7801">
        <w:rPr>
          <w:rFonts w:ascii="Times New Roman" w:hAnsi="Times New Roman" w:cs="Times New Roman"/>
          <w:color w:val="auto"/>
          <w:sz w:val="20"/>
          <w:szCs w:val="20"/>
        </w:rPr>
        <w:t xml:space="preserve">Zastoupená: </w:t>
      </w:r>
      <w:r w:rsidRPr="006A780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Ing. Vítězslav </w:t>
      </w:r>
      <w:proofErr w:type="spellStart"/>
      <w:r w:rsidRPr="006A7801">
        <w:rPr>
          <w:rFonts w:ascii="Times New Roman" w:hAnsi="Times New Roman" w:cs="Times New Roman"/>
          <w:b/>
          <w:bCs/>
          <w:color w:val="auto"/>
          <w:sz w:val="20"/>
          <w:szCs w:val="20"/>
        </w:rPr>
        <w:t>Dembinný</w:t>
      </w:r>
      <w:proofErr w:type="spellEnd"/>
      <w:r w:rsidRPr="006A7801">
        <w:rPr>
          <w:rFonts w:ascii="Times New Roman" w:hAnsi="Times New Roman" w:cs="Times New Roman"/>
          <w:b/>
          <w:bCs/>
          <w:color w:val="auto"/>
          <w:sz w:val="20"/>
          <w:szCs w:val="20"/>
        </w:rPr>
        <w:t>, jednatel</w:t>
      </w:r>
    </w:p>
    <w:p w14:paraId="72936566" w14:textId="77777777" w:rsidR="00D22205" w:rsidRPr="006A7801" w:rsidRDefault="00D22205" w:rsidP="00D22205">
      <w:pPr>
        <w:pStyle w:val="Default"/>
        <w:spacing w:line="48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A7801">
        <w:rPr>
          <w:rFonts w:ascii="Times New Roman" w:hAnsi="Times New Roman" w:cs="Times New Roman"/>
          <w:color w:val="auto"/>
          <w:sz w:val="20"/>
          <w:szCs w:val="20"/>
        </w:rPr>
        <w:t>Zapsaná v obchodním rejstříku vedeném Městským soudem v Brně, oddíl C 111605/KSBR Krajský soud v Brně</w:t>
      </w:r>
    </w:p>
    <w:p w14:paraId="1BA5EB6C" w14:textId="77777777" w:rsidR="005C266F" w:rsidRPr="006A7801" w:rsidRDefault="00DE1CBA" w:rsidP="00D222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A7801">
        <w:rPr>
          <w:rFonts w:ascii="Times New Roman" w:hAnsi="Times New Roman"/>
          <w:i/>
          <w:sz w:val="24"/>
          <w:szCs w:val="24"/>
        </w:rPr>
        <w:t xml:space="preserve">(dále jen </w:t>
      </w:r>
      <w:r w:rsidRPr="006A7801">
        <w:rPr>
          <w:rFonts w:ascii="Times New Roman" w:hAnsi="Times New Roman"/>
          <w:b/>
          <w:i/>
          <w:sz w:val="24"/>
          <w:szCs w:val="24"/>
        </w:rPr>
        <w:t>„zhotovitel“</w:t>
      </w:r>
      <w:r w:rsidRPr="006A7801">
        <w:rPr>
          <w:rFonts w:ascii="Times New Roman" w:hAnsi="Times New Roman"/>
          <w:i/>
          <w:sz w:val="24"/>
          <w:szCs w:val="24"/>
        </w:rPr>
        <w:t>)</w:t>
      </w:r>
    </w:p>
    <w:p w14:paraId="47456154" w14:textId="77777777" w:rsidR="005C266F" w:rsidRPr="006A7801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80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4BB3BE37" w14:textId="77777777" w:rsidR="005C266F" w:rsidRPr="006A7801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6A7801"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 w:rsidRPr="006A7801">
        <w:rPr>
          <w:rFonts w:ascii="Times New Roman" w:hAnsi="Times New Roman"/>
          <w:i/>
          <w:sz w:val="20"/>
          <w:szCs w:val="20"/>
        </w:rPr>
        <w:t>ust</w:t>
      </w:r>
      <w:proofErr w:type="spellEnd"/>
      <w:r w:rsidRPr="006A7801"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14:paraId="499510A2" w14:textId="77777777" w:rsidR="005C266F" w:rsidRPr="006A7801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76ABE9B8" w14:textId="77777777" w:rsidR="005C266F" w:rsidRPr="009C1960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0"/>
          <w:szCs w:val="20"/>
        </w:rPr>
      </w:pPr>
      <w:r w:rsidRPr="009C1960">
        <w:rPr>
          <w:rFonts w:ascii="Times New Roman" w:hAnsi="Times New Roman"/>
          <w:b/>
          <w:bCs/>
          <w:iCs/>
          <w:sz w:val="20"/>
          <w:szCs w:val="20"/>
        </w:rPr>
        <w:t>Předmět plnění</w:t>
      </w:r>
    </w:p>
    <w:p w14:paraId="3C323400" w14:textId="77777777" w:rsidR="005C266F" w:rsidRPr="009C1960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14:paraId="6D01BD16" w14:textId="26B02B67" w:rsidR="005C266F" w:rsidRPr="009C1960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>Zhotovitel se zavazuje provést na svůj náklad a nebezpečí pro objednatele dílo, které spočívá v</w:t>
      </w:r>
      <w:r w:rsidR="00D22205" w:rsidRPr="009C1960">
        <w:rPr>
          <w:rFonts w:ascii="Times New Roman" w:hAnsi="Times New Roman"/>
          <w:sz w:val="20"/>
          <w:szCs w:val="20"/>
        </w:rPr>
        <w:t xml:space="preserve">e vytvoření </w:t>
      </w:r>
      <w:proofErr w:type="gramStart"/>
      <w:r w:rsidR="00D22205" w:rsidRPr="009C1960">
        <w:rPr>
          <w:rFonts w:ascii="Times New Roman" w:hAnsi="Times New Roman"/>
          <w:sz w:val="20"/>
          <w:szCs w:val="20"/>
        </w:rPr>
        <w:t>3D</w:t>
      </w:r>
      <w:proofErr w:type="gramEnd"/>
      <w:r w:rsidR="00D22205" w:rsidRPr="009C1960">
        <w:rPr>
          <w:rFonts w:ascii="Times New Roman" w:hAnsi="Times New Roman"/>
          <w:sz w:val="20"/>
          <w:szCs w:val="20"/>
        </w:rPr>
        <w:t xml:space="preserve"> virtuální prohlídky</w:t>
      </w:r>
      <w:r w:rsidRPr="009C1960">
        <w:rPr>
          <w:rFonts w:ascii="Times New Roman" w:hAnsi="Times New Roman"/>
          <w:sz w:val="20"/>
          <w:szCs w:val="20"/>
        </w:rPr>
        <w:t xml:space="preserve"> </w:t>
      </w:r>
      <w:r w:rsidR="00D22205" w:rsidRPr="009C1960">
        <w:rPr>
          <w:rFonts w:ascii="Times New Roman" w:hAnsi="Times New Roman"/>
          <w:sz w:val="20"/>
          <w:szCs w:val="20"/>
        </w:rPr>
        <w:t>pro</w:t>
      </w:r>
      <w:r w:rsidR="006A7801" w:rsidRPr="009C1960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5C1346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F</w:t>
      </w:r>
      <w:r w:rsidR="006A7801" w:rsidRPr="009C1960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akultu textilní</w:t>
      </w:r>
      <w:r w:rsidR="00D22205" w:rsidRPr="009C1960">
        <w:rPr>
          <w:rFonts w:ascii="Times New Roman" w:hAnsi="Times New Roman"/>
          <w:sz w:val="20"/>
          <w:szCs w:val="20"/>
        </w:rPr>
        <w:t xml:space="preserve"> </w:t>
      </w:r>
      <w:r w:rsidR="005C1346">
        <w:rPr>
          <w:rFonts w:ascii="Times New Roman" w:hAnsi="Times New Roman"/>
          <w:sz w:val="20"/>
          <w:szCs w:val="20"/>
        </w:rPr>
        <w:t xml:space="preserve">Technické univerzity v Liberci </w:t>
      </w:r>
      <w:r w:rsidRPr="009C1960">
        <w:rPr>
          <w:rFonts w:ascii="Times New Roman" w:hAnsi="Times New Roman"/>
          <w:sz w:val="20"/>
          <w:szCs w:val="20"/>
        </w:rPr>
        <w:t>(dále jen „</w:t>
      </w:r>
      <w:r w:rsidR="00112DFE">
        <w:rPr>
          <w:rFonts w:ascii="Times New Roman" w:hAnsi="Times New Roman"/>
          <w:sz w:val="20"/>
          <w:szCs w:val="20"/>
        </w:rPr>
        <w:t>D</w:t>
      </w:r>
      <w:r w:rsidRPr="009C1960">
        <w:rPr>
          <w:rFonts w:ascii="Times New Roman" w:hAnsi="Times New Roman"/>
          <w:sz w:val="20"/>
          <w:szCs w:val="20"/>
        </w:rPr>
        <w:t xml:space="preserve">ílo“) v rozsahu specifikovaném rozpočtem zhotovitele, který tvoří přílohu č. 1 této Smlouvy o dílo, a objednatel se zavazuje </w:t>
      </w:r>
      <w:r w:rsidR="00112DFE">
        <w:rPr>
          <w:rFonts w:ascii="Times New Roman" w:hAnsi="Times New Roman"/>
          <w:sz w:val="20"/>
          <w:szCs w:val="20"/>
        </w:rPr>
        <w:t>D</w:t>
      </w:r>
      <w:r w:rsidRPr="009C1960">
        <w:rPr>
          <w:rFonts w:ascii="Times New Roman" w:hAnsi="Times New Roman"/>
          <w:sz w:val="20"/>
          <w:szCs w:val="20"/>
        </w:rPr>
        <w:t xml:space="preserve">ílo převzít a zaplatit níže sjednanou cenu </w:t>
      </w:r>
      <w:r w:rsidR="00112DFE">
        <w:rPr>
          <w:rFonts w:ascii="Times New Roman" w:hAnsi="Times New Roman"/>
          <w:sz w:val="20"/>
          <w:szCs w:val="20"/>
        </w:rPr>
        <w:t>D</w:t>
      </w:r>
      <w:r w:rsidR="00112DFE" w:rsidRPr="009C1960">
        <w:rPr>
          <w:rFonts w:ascii="Times New Roman" w:hAnsi="Times New Roman"/>
          <w:sz w:val="20"/>
          <w:szCs w:val="20"/>
        </w:rPr>
        <w:t>íla</w:t>
      </w:r>
      <w:r w:rsidRPr="009C1960">
        <w:rPr>
          <w:rFonts w:ascii="Times New Roman" w:hAnsi="Times New Roman"/>
          <w:sz w:val="20"/>
          <w:szCs w:val="20"/>
        </w:rPr>
        <w:t>.</w:t>
      </w:r>
    </w:p>
    <w:p w14:paraId="76BFF411" w14:textId="77777777" w:rsidR="005C266F" w:rsidRPr="009C1960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D0332C7" w14:textId="77777777" w:rsidR="009C1960" w:rsidRPr="009C1960" w:rsidRDefault="009C1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EBFC6D9" w14:textId="77777777" w:rsidR="005C266F" w:rsidRPr="009C1960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C1960">
        <w:rPr>
          <w:rFonts w:ascii="Times New Roman" w:hAnsi="Times New Roman"/>
          <w:b/>
          <w:sz w:val="20"/>
          <w:szCs w:val="20"/>
        </w:rPr>
        <w:t>Místo a čas plnění</w:t>
      </w:r>
    </w:p>
    <w:p w14:paraId="5E3C4268" w14:textId="77777777" w:rsidR="005C266F" w:rsidRPr="009C1960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0"/>
          <w:szCs w:val="20"/>
        </w:rPr>
      </w:pPr>
    </w:p>
    <w:p w14:paraId="48CC65E0" w14:textId="77777777" w:rsidR="008F1E87" w:rsidRDefault="008F1E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6D10E6" w14:textId="77777777" w:rsidR="005C266F" w:rsidRPr="009C1960" w:rsidRDefault="00DE1C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>Místem plnění:</w:t>
      </w:r>
      <w:r w:rsidR="006A7801" w:rsidRPr="009C1960">
        <w:rPr>
          <w:rFonts w:ascii="Times New Roman" w:hAnsi="Times New Roman"/>
          <w:sz w:val="20"/>
          <w:szCs w:val="20"/>
        </w:rPr>
        <w:t xml:space="preserve"> </w:t>
      </w:r>
    </w:p>
    <w:p w14:paraId="472E2F2E" w14:textId="77777777" w:rsidR="00D22205" w:rsidRPr="009C1960" w:rsidRDefault="00D22205" w:rsidP="00D222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1D4D991" w14:textId="77777777" w:rsidR="006A7801" w:rsidRPr="009C1960" w:rsidRDefault="000D0910" w:rsidP="00D2220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C1960">
        <w:rPr>
          <w:rFonts w:ascii="Times New Roman" w:hAnsi="Times New Roman"/>
          <w:b/>
          <w:bCs/>
          <w:sz w:val="20"/>
          <w:szCs w:val="20"/>
        </w:rPr>
        <w:t>Liberec</w:t>
      </w:r>
      <w:r>
        <w:rPr>
          <w:rFonts w:ascii="Times New Roman" w:hAnsi="Times New Roman"/>
          <w:b/>
          <w:bCs/>
          <w:sz w:val="20"/>
          <w:szCs w:val="20"/>
        </w:rPr>
        <w:t>,</w:t>
      </w:r>
      <w:r w:rsidRPr="009C196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A7801" w:rsidRPr="009C1960">
        <w:rPr>
          <w:rFonts w:ascii="Times New Roman" w:hAnsi="Times New Roman"/>
          <w:b/>
          <w:bCs/>
          <w:sz w:val="20"/>
          <w:szCs w:val="20"/>
        </w:rPr>
        <w:t>Jablonec</w:t>
      </w:r>
      <w:r w:rsidR="00DF1356">
        <w:rPr>
          <w:rFonts w:ascii="Times New Roman" w:hAnsi="Times New Roman"/>
          <w:b/>
          <w:bCs/>
          <w:sz w:val="20"/>
          <w:szCs w:val="20"/>
        </w:rPr>
        <w:t xml:space="preserve"> nad Nisou</w:t>
      </w:r>
      <w:r w:rsidR="006A7801" w:rsidRPr="009C1960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DAB720E" w14:textId="77777777" w:rsidR="005C266F" w:rsidRPr="009C1960" w:rsidRDefault="005C26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436FE1" w14:textId="77777777" w:rsidR="005C266F" w:rsidRPr="009C1960" w:rsidRDefault="00DE1C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>Čas plnění:</w:t>
      </w:r>
      <w:r w:rsidR="009C1960" w:rsidRPr="009C1960">
        <w:rPr>
          <w:rFonts w:ascii="Times New Roman" w:hAnsi="Times New Roman"/>
          <w:sz w:val="20"/>
          <w:szCs w:val="20"/>
        </w:rPr>
        <w:t xml:space="preserve"> </w:t>
      </w:r>
      <w:r w:rsidR="009C1960" w:rsidRPr="009C1960">
        <w:rPr>
          <w:rFonts w:ascii="Times New Roman" w:hAnsi="Times New Roman"/>
          <w:b/>
          <w:bCs/>
          <w:sz w:val="20"/>
          <w:szCs w:val="20"/>
        </w:rPr>
        <w:t>2x</w:t>
      </w:r>
      <w:r w:rsidRPr="009C196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C1960" w:rsidRPr="009C1960">
        <w:rPr>
          <w:rFonts w:ascii="Times New Roman" w:hAnsi="Times New Roman"/>
          <w:b/>
          <w:bCs/>
          <w:sz w:val="20"/>
          <w:szCs w:val="20"/>
        </w:rPr>
        <w:t>8:00h</w:t>
      </w:r>
    </w:p>
    <w:p w14:paraId="6728010C" w14:textId="77777777" w:rsidR="005C266F" w:rsidRPr="009C1960" w:rsidRDefault="005C26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BD224C" w14:textId="4D7F3447" w:rsidR="005C266F" w:rsidRPr="009C1960" w:rsidRDefault="00DE1CBA" w:rsidP="00D222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>- termín z</w:t>
      </w:r>
      <w:r w:rsidR="005D206D" w:rsidRPr="009C1960">
        <w:rPr>
          <w:rFonts w:ascii="Times New Roman" w:hAnsi="Times New Roman"/>
          <w:sz w:val="20"/>
          <w:szCs w:val="20"/>
        </w:rPr>
        <w:t xml:space="preserve">ahájení prací na </w:t>
      </w:r>
      <w:r w:rsidR="00112DFE">
        <w:rPr>
          <w:rFonts w:ascii="Times New Roman" w:hAnsi="Times New Roman"/>
          <w:sz w:val="20"/>
          <w:szCs w:val="20"/>
        </w:rPr>
        <w:t>D</w:t>
      </w:r>
      <w:r w:rsidR="005D206D" w:rsidRPr="009C1960">
        <w:rPr>
          <w:rFonts w:ascii="Times New Roman" w:hAnsi="Times New Roman"/>
          <w:sz w:val="20"/>
          <w:szCs w:val="20"/>
        </w:rPr>
        <w:t>íle:</w:t>
      </w:r>
      <w:r w:rsidR="006A7801" w:rsidRPr="009C1960">
        <w:rPr>
          <w:rFonts w:ascii="Times New Roman" w:hAnsi="Times New Roman"/>
          <w:sz w:val="20"/>
          <w:szCs w:val="20"/>
        </w:rPr>
        <w:t xml:space="preserve"> </w:t>
      </w:r>
      <w:r w:rsidR="00352CD6">
        <w:rPr>
          <w:rFonts w:ascii="Times New Roman" w:hAnsi="Times New Roman"/>
          <w:b/>
          <w:bCs/>
          <w:sz w:val="20"/>
          <w:szCs w:val="20"/>
        </w:rPr>
        <w:t>2</w:t>
      </w:r>
      <w:r w:rsidR="00DE608B">
        <w:rPr>
          <w:rFonts w:ascii="Times New Roman" w:hAnsi="Times New Roman"/>
          <w:b/>
          <w:bCs/>
          <w:sz w:val="20"/>
          <w:szCs w:val="20"/>
        </w:rPr>
        <w:t>6</w:t>
      </w:r>
      <w:r w:rsidR="009C1960" w:rsidRPr="009C1960">
        <w:rPr>
          <w:rFonts w:ascii="Times New Roman" w:hAnsi="Times New Roman"/>
          <w:b/>
          <w:bCs/>
          <w:sz w:val="20"/>
          <w:szCs w:val="20"/>
        </w:rPr>
        <w:t xml:space="preserve">.11.2020 a </w:t>
      </w:r>
      <w:r w:rsidR="00352CD6">
        <w:rPr>
          <w:rFonts w:ascii="Times New Roman" w:hAnsi="Times New Roman"/>
          <w:b/>
          <w:bCs/>
          <w:sz w:val="20"/>
          <w:szCs w:val="20"/>
        </w:rPr>
        <w:t>2</w:t>
      </w:r>
      <w:r w:rsidR="00DE608B">
        <w:rPr>
          <w:rFonts w:ascii="Times New Roman" w:hAnsi="Times New Roman"/>
          <w:b/>
          <w:bCs/>
          <w:sz w:val="20"/>
          <w:szCs w:val="20"/>
        </w:rPr>
        <w:t>7</w:t>
      </w:r>
      <w:r w:rsidR="009C1960" w:rsidRPr="009C1960">
        <w:rPr>
          <w:rFonts w:ascii="Times New Roman" w:hAnsi="Times New Roman"/>
          <w:b/>
          <w:bCs/>
          <w:sz w:val="20"/>
          <w:szCs w:val="20"/>
        </w:rPr>
        <w:t>.11.2020 od 8:00h</w:t>
      </w:r>
    </w:p>
    <w:p w14:paraId="781D27BE" w14:textId="77777777" w:rsidR="009C1960" w:rsidRPr="00BB4B67" w:rsidRDefault="009C1960" w:rsidP="001121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8A9279" w14:textId="77777777" w:rsidR="009C1960" w:rsidRDefault="009C19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21D58C" w14:textId="77777777" w:rsidR="00206593" w:rsidRDefault="00206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90A0812" w14:textId="77777777" w:rsidR="00206593" w:rsidRDefault="00206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E45475" w14:textId="77777777" w:rsidR="009C1960" w:rsidRPr="009C1960" w:rsidRDefault="009C19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88F601" w14:textId="77777777" w:rsidR="005C266F" w:rsidRPr="009C1960" w:rsidRDefault="005C26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52549C" w14:textId="1CA1ACFA" w:rsidR="005C266F" w:rsidRPr="009C1960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0"/>
          <w:szCs w:val="20"/>
        </w:rPr>
      </w:pPr>
      <w:r w:rsidRPr="009C1960">
        <w:rPr>
          <w:rFonts w:ascii="Times New Roman" w:hAnsi="Times New Roman"/>
          <w:b/>
          <w:sz w:val="20"/>
          <w:szCs w:val="20"/>
        </w:rPr>
        <w:lastRenderedPageBreak/>
        <w:t>Cena díla</w:t>
      </w:r>
    </w:p>
    <w:p w14:paraId="3084D31E" w14:textId="77777777" w:rsidR="005C266F" w:rsidRPr="009C1960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 w:val="20"/>
          <w:szCs w:val="20"/>
        </w:rPr>
      </w:pPr>
    </w:p>
    <w:p w14:paraId="72A3F5B2" w14:textId="4F7DD5E6"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 xml:space="preserve">Smluvní strany se dohodly, že cena za provedení </w:t>
      </w:r>
      <w:r w:rsidR="00112DFE">
        <w:rPr>
          <w:rFonts w:ascii="Times New Roman" w:hAnsi="Times New Roman"/>
          <w:sz w:val="20"/>
          <w:szCs w:val="20"/>
        </w:rPr>
        <w:t>D</w:t>
      </w:r>
      <w:r w:rsidRPr="009C1960">
        <w:rPr>
          <w:rFonts w:ascii="Times New Roman" w:hAnsi="Times New Roman"/>
          <w:sz w:val="20"/>
          <w:szCs w:val="20"/>
        </w:rPr>
        <w:t xml:space="preserve">íla je stanovena dohodou obou smluvních stran, na základě </w:t>
      </w:r>
      <w:r w:rsidR="00D22205" w:rsidRPr="009C1960">
        <w:rPr>
          <w:rFonts w:ascii="Times New Roman" w:hAnsi="Times New Roman"/>
          <w:sz w:val="20"/>
          <w:szCs w:val="20"/>
        </w:rPr>
        <w:t>cenové nabídk</w:t>
      </w:r>
      <w:r w:rsidR="001D4469">
        <w:rPr>
          <w:rFonts w:ascii="Times New Roman" w:hAnsi="Times New Roman"/>
          <w:sz w:val="20"/>
          <w:szCs w:val="20"/>
        </w:rPr>
        <w:t>y</w:t>
      </w:r>
      <w:r w:rsidR="00D22205" w:rsidRPr="009C1960">
        <w:rPr>
          <w:rFonts w:ascii="Times New Roman" w:hAnsi="Times New Roman"/>
          <w:sz w:val="20"/>
          <w:szCs w:val="20"/>
        </w:rPr>
        <w:t xml:space="preserve"> </w:t>
      </w:r>
      <w:r w:rsidRPr="009C1960">
        <w:rPr>
          <w:rFonts w:ascii="Times New Roman" w:hAnsi="Times New Roman"/>
          <w:sz w:val="20"/>
          <w:szCs w:val="20"/>
        </w:rPr>
        <w:t>zhotovit</w:t>
      </w:r>
      <w:r w:rsidR="00D22205" w:rsidRPr="009C1960">
        <w:rPr>
          <w:rFonts w:ascii="Times New Roman" w:hAnsi="Times New Roman"/>
          <w:sz w:val="20"/>
          <w:szCs w:val="20"/>
        </w:rPr>
        <w:t xml:space="preserve">ele (Příloha č.1) a činí </w:t>
      </w:r>
      <w:r w:rsidR="009C1960">
        <w:rPr>
          <w:rFonts w:ascii="Times New Roman" w:hAnsi="Times New Roman"/>
          <w:b/>
          <w:sz w:val="20"/>
          <w:szCs w:val="20"/>
        </w:rPr>
        <w:t>11</w:t>
      </w:r>
      <w:r w:rsidR="00AA401E">
        <w:rPr>
          <w:rFonts w:ascii="Times New Roman" w:hAnsi="Times New Roman"/>
          <w:b/>
          <w:sz w:val="20"/>
          <w:szCs w:val="20"/>
        </w:rPr>
        <w:t>2</w:t>
      </w:r>
      <w:r w:rsidR="009C1960">
        <w:rPr>
          <w:rFonts w:ascii="Times New Roman" w:hAnsi="Times New Roman"/>
          <w:b/>
          <w:sz w:val="20"/>
          <w:szCs w:val="20"/>
        </w:rPr>
        <w:t xml:space="preserve"> 000 </w:t>
      </w:r>
      <w:r w:rsidRPr="009C1960">
        <w:rPr>
          <w:rFonts w:ascii="Times New Roman" w:hAnsi="Times New Roman"/>
          <w:b/>
          <w:bCs/>
          <w:iCs/>
          <w:sz w:val="20"/>
          <w:szCs w:val="20"/>
        </w:rPr>
        <w:t>Kč bez DPH.</w:t>
      </w:r>
      <w:r w:rsidRPr="009C1960">
        <w:rPr>
          <w:rFonts w:ascii="Times New Roman" w:hAnsi="Times New Roman"/>
          <w:sz w:val="20"/>
          <w:szCs w:val="20"/>
        </w:rPr>
        <w:t xml:space="preserve"> </w:t>
      </w:r>
    </w:p>
    <w:p w14:paraId="171598AA" w14:textId="3E034B7B" w:rsidR="006A2887" w:rsidRPr="009C1960" w:rsidRDefault="00352CD6" w:rsidP="006A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 data předání Díla jsou p</w:t>
      </w:r>
      <w:r w:rsidR="006A2887" w:rsidRPr="00EA6EDE">
        <w:rPr>
          <w:rFonts w:ascii="Times New Roman" w:hAnsi="Times New Roman"/>
          <w:sz w:val="20"/>
          <w:szCs w:val="20"/>
        </w:rPr>
        <w:t>rvní dva roky</w:t>
      </w:r>
      <w:r>
        <w:rPr>
          <w:rFonts w:ascii="Times New Roman" w:hAnsi="Times New Roman"/>
          <w:sz w:val="20"/>
          <w:szCs w:val="20"/>
        </w:rPr>
        <w:t xml:space="preserve"> </w:t>
      </w:r>
      <w:r w:rsidR="006A2887" w:rsidRPr="00EA6EDE">
        <w:rPr>
          <w:rFonts w:ascii="Times New Roman" w:hAnsi="Times New Roman"/>
          <w:sz w:val="20"/>
          <w:szCs w:val="20"/>
        </w:rPr>
        <w:t>hostování</w:t>
      </w:r>
      <w:r w:rsidR="006A28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2887" w:rsidRPr="00EA6EDE">
        <w:rPr>
          <w:rFonts w:ascii="Times New Roman" w:hAnsi="Times New Roman"/>
          <w:sz w:val="20"/>
          <w:szCs w:val="20"/>
        </w:rPr>
        <w:t>cloudového</w:t>
      </w:r>
      <w:proofErr w:type="spellEnd"/>
      <w:r w:rsidR="006A2887" w:rsidRPr="00EA6EDE">
        <w:rPr>
          <w:rFonts w:ascii="Times New Roman" w:hAnsi="Times New Roman"/>
          <w:sz w:val="20"/>
          <w:szCs w:val="20"/>
        </w:rPr>
        <w:t xml:space="preserve"> uložiště zdarma. Od třetího roku cena 50 Kč</w:t>
      </w:r>
      <w:r w:rsidR="006A2887">
        <w:rPr>
          <w:rFonts w:ascii="Times New Roman" w:hAnsi="Times New Roman"/>
          <w:sz w:val="20"/>
          <w:szCs w:val="20"/>
        </w:rPr>
        <w:t xml:space="preserve"> bez DPH</w:t>
      </w:r>
      <w:r w:rsidR="006A2887" w:rsidRPr="00EA6EDE">
        <w:rPr>
          <w:rFonts w:ascii="Times New Roman" w:hAnsi="Times New Roman"/>
          <w:sz w:val="20"/>
          <w:szCs w:val="20"/>
        </w:rPr>
        <w:t xml:space="preserve"> měsíčně</w:t>
      </w:r>
      <w:r w:rsidR="006A2887">
        <w:rPr>
          <w:rFonts w:ascii="Times New Roman" w:hAnsi="Times New Roman"/>
          <w:sz w:val="20"/>
          <w:szCs w:val="20"/>
        </w:rPr>
        <w:t xml:space="preserve"> </w:t>
      </w:r>
      <w:r w:rsidR="006A2887" w:rsidRPr="00EA6EDE">
        <w:rPr>
          <w:rFonts w:ascii="Times New Roman" w:hAnsi="Times New Roman"/>
          <w:sz w:val="20"/>
          <w:szCs w:val="20"/>
        </w:rPr>
        <w:t>za projekt.</w:t>
      </w:r>
      <w:r w:rsidR="002A209E">
        <w:rPr>
          <w:rFonts w:ascii="Times New Roman" w:hAnsi="Times New Roman"/>
          <w:sz w:val="20"/>
          <w:szCs w:val="20"/>
        </w:rPr>
        <w:t xml:space="preserve"> Projektem je rozuměn </w:t>
      </w:r>
      <w:r w:rsidR="003D2719" w:rsidRPr="003D2719">
        <w:rPr>
          <w:rFonts w:ascii="Times New Roman" w:hAnsi="Times New Roman"/>
          <w:sz w:val="20"/>
          <w:szCs w:val="20"/>
        </w:rPr>
        <w:t xml:space="preserve">celý </w:t>
      </w:r>
      <w:proofErr w:type="spellStart"/>
      <w:r w:rsidR="003D2719" w:rsidRPr="003D2719">
        <w:rPr>
          <w:rFonts w:ascii="Times New Roman" w:hAnsi="Times New Roman"/>
          <w:sz w:val="20"/>
          <w:szCs w:val="20"/>
        </w:rPr>
        <w:t>sken</w:t>
      </w:r>
      <w:proofErr w:type="spellEnd"/>
      <w:r w:rsidR="003D2719" w:rsidRPr="003D2719">
        <w:rPr>
          <w:rFonts w:ascii="Times New Roman" w:hAnsi="Times New Roman"/>
          <w:sz w:val="20"/>
          <w:szCs w:val="20"/>
        </w:rPr>
        <w:t xml:space="preserve"> budovy ve 3D podobě</w:t>
      </w:r>
      <w:r w:rsidR="002A209E">
        <w:rPr>
          <w:rFonts w:ascii="Times New Roman" w:hAnsi="Times New Roman"/>
          <w:sz w:val="20"/>
          <w:szCs w:val="20"/>
        </w:rPr>
        <w:t>.</w:t>
      </w:r>
    </w:p>
    <w:p w14:paraId="328E73EC" w14:textId="77777777" w:rsidR="006A2887" w:rsidRPr="009C1960" w:rsidRDefault="006A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01E720" w14:textId="77777777" w:rsidR="005C266F" w:rsidRPr="009C1960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C678E" w14:textId="77777777" w:rsidR="005C266F" w:rsidRPr="009C1960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C1960">
        <w:rPr>
          <w:rFonts w:ascii="Times New Roman" w:hAnsi="Times New Roman"/>
          <w:b/>
          <w:bCs/>
          <w:sz w:val="20"/>
          <w:szCs w:val="20"/>
        </w:rPr>
        <w:t>Platební podmínky</w:t>
      </w:r>
    </w:p>
    <w:p w14:paraId="58ED7D83" w14:textId="77777777" w:rsidR="005C266F" w:rsidRPr="009C1960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14:paraId="29F4FD02" w14:textId="1F739337" w:rsidR="005C266F" w:rsidRPr="009C1960" w:rsidRDefault="00B2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 xml:space="preserve">Cena </w:t>
      </w:r>
      <w:r w:rsidR="00112DFE">
        <w:rPr>
          <w:rFonts w:ascii="Times New Roman" w:hAnsi="Times New Roman"/>
          <w:sz w:val="20"/>
          <w:szCs w:val="20"/>
        </w:rPr>
        <w:t>D</w:t>
      </w:r>
      <w:r w:rsidRPr="009C1960">
        <w:rPr>
          <w:rFonts w:ascii="Times New Roman" w:hAnsi="Times New Roman"/>
          <w:sz w:val="20"/>
          <w:szCs w:val="20"/>
        </w:rPr>
        <w:t>íla je splatná ve lhůtě 14</w:t>
      </w:r>
      <w:r w:rsidR="00DE1CBA" w:rsidRPr="009C1960">
        <w:rPr>
          <w:rFonts w:ascii="Times New Roman" w:hAnsi="Times New Roman"/>
          <w:sz w:val="20"/>
          <w:szCs w:val="20"/>
        </w:rPr>
        <w:t xml:space="preserve"> dnů od doručení daňového dokladu (faktury) objednateli.</w:t>
      </w:r>
    </w:p>
    <w:p w14:paraId="369AF737" w14:textId="77777777" w:rsidR="005C266F" w:rsidRPr="009C1960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20AC960" w14:textId="77777777" w:rsidR="005C266F" w:rsidRPr="009C1960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 xml:space="preserve">Zhotovitel je oprávněn vystavit doklad (fakturu) ke dni </w:t>
      </w:r>
      <w:r w:rsidR="00D22205" w:rsidRPr="009C1960">
        <w:rPr>
          <w:rFonts w:ascii="Times New Roman" w:hAnsi="Times New Roman"/>
          <w:sz w:val="20"/>
          <w:szCs w:val="20"/>
        </w:rPr>
        <w:t>odeslání 3D prohlídky</w:t>
      </w:r>
      <w:r w:rsidR="00B81CA7">
        <w:rPr>
          <w:rFonts w:ascii="Times New Roman" w:hAnsi="Times New Roman"/>
          <w:sz w:val="20"/>
          <w:szCs w:val="20"/>
        </w:rPr>
        <w:t xml:space="preserve"> dle čl. VI</w:t>
      </w:r>
      <w:r w:rsidR="00D22205" w:rsidRPr="009C1960">
        <w:rPr>
          <w:rFonts w:ascii="Times New Roman" w:hAnsi="Times New Roman"/>
          <w:sz w:val="20"/>
          <w:szCs w:val="20"/>
        </w:rPr>
        <w:t xml:space="preserve">. </w:t>
      </w:r>
    </w:p>
    <w:p w14:paraId="22DC6442" w14:textId="77777777" w:rsidR="005C266F" w:rsidRPr="009C1960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FEFF88" w14:textId="2FE35D2E"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 xml:space="preserve">Cena </w:t>
      </w:r>
      <w:r w:rsidR="00112DFE">
        <w:rPr>
          <w:rFonts w:ascii="Times New Roman" w:hAnsi="Times New Roman"/>
          <w:sz w:val="20"/>
          <w:szCs w:val="20"/>
        </w:rPr>
        <w:t>D</w:t>
      </w:r>
      <w:r w:rsidRPr="009C1960">
        <w:rPr>
          <w:rFonts w:ascii="Times New Roman" w:hAnsi="Times New Roman"/>
          <w:sz w:val="20"/>
          <w:szCs w:val="20"/>
        </w:rPr>
        <w:t>íla bude zaplacena formou bankovního převodu na účet zhotovitele uvedený v</w:t>
      </w:r>
      <w:r w:rsidR="00D22205" w:rsidRPr="009C1960">
        <w:rPr>
          <w:rFonts w:ascii="Times New Roman" w:hAnsi="Times New Roman"/>
          <w:sz w:val="20"/>
          <w:szCs w:val="20"/>
        </w:rPr>
        <w:t>e faktuře.</w:t>
      </w:r>
    </w:p>
    <w:p w14:paraId="009DF028" w14:textId="77777777" w:rsidR="002A209E" w:rsidRPr="009C1960" w:rsidRDefault="002A2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 třetího roku bude</w:t>
      </w:r>
      <w:r w:rsidR="00C33369">
        <w:rPr>
          <w:rFonts w:ascii="Times New Roman" w:hAnsi="Times New Roman"/>
          <w:sz w:val="20"/>
          <w:szCs w:val="20"/>
        </w:rPr>
        <w:t xml:space="preserve"> zhotovitelem </w:t>
      </w:r>
      <w:r w:rsidR="00112DFE">
        <w:rPr>
          <w:rFonts w:ascii="Times New Roman" w:hAnsi="Times New Roman"/>
          <w:sz w:val="20"/>
          <w:szCs w:val="20"/>
        </w:rPr>
        <w:t xml:space="preserve">jednou ročně </w:t>
      </w:r>
      <w:r>
        <w:rPr>
          <w:rFonts w:ascii="Times New Roman" w:hAnsi="Times New Roman"/>
          <w:sz w:val="20"/>
          <w:szCs w:val="20"/>
        </w:rPr>
        <w:t xml:space="preserve">vystaven doklad (faktura) na hostování </w:t>
      </w:r>
      <w:proofErr w:type="spellStart"/>
      <w:r>
        <w:rPr>
          <w:rFonts w:ascii="Times New Roman" w:hAnsi="Times New Roman"/>
          <w:sz w:val="20"/>
          <w:szCs w:val="20"/>
        </w:rPr>
        <w:t>cloudového</w:t>
      </w:r>
      <w:proofErr w:type="spellEnd"/>
      <w:r>
        <w:rPr>
          <w:rFonts w:ascii="Times New Roman" w:hAnsi="Times New Roman"/>
          <w:sz w:val="20"/>
          <w:szCs w:val="20"/>
        </w:rPr>
        <w:t xml:space="preserve"> úložiště</w:t>
      </w:r>
      <w:r w:rsidR="00112DFE">
        <w:rPr>
          <w:rFonts w:ascii="Times New Roman" w:hAnsi="Times New Roman"/>
          <w:sz w:val="20"/>
          <w:szCs w:val="20"/>
        </w:rPr>
        <w:t>,</w:t>
      </w:r>
      <w:r w:rsidR="00C33369">
        <w:rPr>
          <w:rFonts w:ascii="Times New Roman" w:hAnsi="Times New Roman"/>
          <w:sz w:val="20"/>
          <w:szCs w:val="20"/>
        </w:rPr>
        <w:t xml:space="preserve"> s uvedením časového období</w:t>
      </w:r>
      <w:r w:rsidR="00112DFE">
        <w:rPr>
          <w:rFonts w:ascii="Times New Roman" w:hAnsi="Times New Roman"/>
          <w:sz w:val="20"/>
          <w:szCs w:val="20"/>
        </w:rPr>
        <w:t xml:space="preserve"> a množství projektů</w:t>
      </w:r>
      <w:r w:rsidR="00C33369">
        <w:rPr>
          <w:rFonts w:ascii="Times New Roman" w:hAnsi="Times New Roman"/>
          <w:sz w:val="20"/>
          <w:szCs w:val="20"/>
        </w:rPr>
        <w:t>.</w:t>
      </w:r>
      <w:r w:rsidR="003D2719">
        <w:rPr>
          <w:rFonts w:ascii="Times New Roman" w:hAnsi="Times New Roman"/>
          <w:sz w:val="20"/>
          <w:szCs w:val="20"/>
        </w:rPr>
        <w:t xml:space="preserve"> Doklad bude vystaven nejpozději k 31.12.daného kalendářního roku.</w:t>
      </w:r>
    </w:p>
    <w:p w14:paraId="4612E9CD" w14:textId="77777777" w:rsidR="005C266F" w:rsidRPr="009C1960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A02AF3" w14:textId="77777777" w:rsidR="005C266F" w:rsidRPr="009C1960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C1960">
        <w:rPr>
          <w:rFonts w:ascii="Times New Roman" w:hAnsi="Times New Roman"/>
          <w:b/>
          <w:bCs/>
          <w:sz w:val="20"/>
          <w:szCs w:val="20"/>
        </w:rPr>
        <w:t>Práva a povinnosti smluvních stran</w:t>
      </w:r>
    </w:p>
    <w:p w14:paraId="419C8A8A" w14:textId="77777777" w:rsidR="005C266F" w:rsidRPr="009C1960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0"/>
          <w:szCs w:val="20"/>
        </w:rPr>
      </w:pPr>
    </w:p>
    <w:p w14:paraId="2D7B96F1" w14:textId="407A6A07" w:rsidR="005C266F" w:rsidRPr="009C1960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 xml:space="preserve">Zhotovitel odpovídá za </w:t>
      </w:r>
      <w:r w:rsidR="00F41965" w:rsidRPr="009C1960">
        <w:rPr>
          <w:rFonts w:ascii="Times New Roman" w:hAnsi="Times New Roman"/>
          <w:sz w:val="20"/>
          <w:szCs w:val="20"/>
        </w:rPr>
        <w:t xml:space="preserve">profesionální přístup ke zhodnocení výše zmiňovaného </w:t>
      </w:r>
      <w:r w:rsidR="00112DFE">
        <w:rPr>
          <w:rFonts w:ascii="Times New Roman" w:hAnsi="Times New Roman"/>
          <w:sz w:val="20"/>
          <w:szCs w:val="20"/>
        </w:rPr>
        <w:t>D</w:t>
      </w:r>
      <w:r w:rsidR="00F41965" w:rsidRPr="009C1960">
        <w:rPr>
          <w:rFonts w:ascii="Times New Roman" w:hAnsi="Times New Roman"/>
          <w:sz w:val="20"/>
          <w:szCs w:val="20"/>
        </w:rPr>
        <w:t xml:space="preserve">íla. </w:t>
      </w:r>
    </w:p>
    <w:p w14:paraId="795A67F9" w14:textId="77777777" w:rsidR="005C266F" w:rsidRPr="009C1960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53C627" w14:textId="77777777" w:rsidR="005C266F" w:rsidRPr="009C1960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>Objednatel se zavazuje poskytovat Zhotoviteli součinnost k provedení Díla, a to ve lhůtě, jíž mu Zhotovitel určí.</w:t>
      </w:r>
    </w:p>
    <w:p w14:paraId="54E58209" w14:textId="77777777" w:rsidR="005C266F" w:rsidRPr="009C1960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BA7222" w14:textId="77777777" w:rsidR="005C266F" w:rsidRPr="009C1960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>Zhotovitel postupuje při provádění Díla samostatně.</w:t>
      </w:r>
    </w:p>
    <w:p w14:paraId="22B9342E" w14:textId="4931AB45" w:rsidR="005C266F" w:rsidRPr="009C1960" w:rsidRDefault="00DE1C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 xml:space="preserve">Zjistí-li objednatel, že zhotovitel provádí </w:t>
      </w:r>
      <w:r w:rsidR="00112DFE">
        <w:rPr>
          <w:rFonts w:ascii="Times New Roman" w:hAnsi="Times New Roman"/>
          <w:sz w:val="20"/>
          <w:szCs w:val="20"/>
        </w:rPr>
        <w:t>D</w:t>
      </w:r>
      <w:r w:rsidRPr="009C1960">
        <w:rPr>
          <w:rFonts w:ascii="Times New Roman" w:hAnsi="Times New Roman"/>
          <w:sz w:val="20"/>
          <w:szCs w:val="20"/>
        </w:rPr>
        <w:t xml:space="preserve">ílo v rozporu se svými povinnostmi, je objednatel oprávněn dožadovat se toho, aby zhotovitel odstranil nedostatky vzniklé vadným plněním a </w:t>
      </w:r>
      <w:r w:rsidR="00112DFE">
        <w:rPr>
          <w:rFonts w:ascii="Times New Roman" w:hAnsi="Times New Roman"/>
          <w:sz w:val="20"/>
          <w:szCs w:val="20"/>
        </w:rPr>
        <w:t>D</w:t>
      </w:r>
      <w:r w:rsidRPr="009C1960">
        <w:rPr>
          <w:rFonts w:ascii="Times New Roman" w:hAnsi="Times New Roman"/>
          <w:sz w:val="20"/>
          <w:szCs w:val="20"/>
        </w:rPr>
        <w:t xml:space="preserve">ílo prováděl řádným způsobem.  Zjistí-li zhotovitel při provádění </w:t>
      </w:r>
      <w:r w:rsidR="00112DFE">
        <w:rPr>
          <w:rFonts w:ascii="Times New Roman" w:hAnsi="Times New Roman"/>
          <w:sz w:val="20"/>
          <w:szCs w:val="20"/>
        </w:rPr>
        <w:t>D</w:t>
      </w:r>
      <w:r w:rsidRPr="009C1960">
        <w:rPr>
          <w:rFonts w:ascii="Times New Roman" w:hAnsi="Times New Roman"/>
          <w:sz w:val="20"/>
          <w:szCs w:val="20"/>
        </w:rPr>
        <w:t xml:space="preserve">íla skryté překážky, které znemožňují provedení </w:t>
      </w:r>
      <w:r w:rsidR="00112DFE">
        <w:rPr>
          <w:rFonts w:ascii="Times New Roman" w:hAnsi="Times New Roman"/>
          <w:sz w:val="20"/>
          <w:szCs w:val="20"/>
        </w:rPr>
        <w:t>D</w:t>
      </w:r>
      <w:r w:rsidRPr="009C1960">
        <w:rPr>
          <w:rFonts w:ascii="Times New Roman" w:hAnsi="Times New Roman"/>
          <w:sz w:val="20"/>
          <w:szCs w:val="20"/>
        </w:rPr>
        <w:t xml:space="preserve">íla vhodným způsobem, je povinen oznámit to bez zbytečného odkladu objednateli a navrhnout mu změnu </w:t>
      </w:r>
      <w:r w:rsidR="00112DFE">
        <w:rPr>
          <w:rFonts w:ascii="Times New Roman" w:hAnsi="Times New Roman"/>
          <w:sz w:val="20"/>
          <w:szCs w:val="20"/>
        </w:rPr>
        <w:t>D</w:t>
      </w:r>
      <w:r w:rsidRPr="009C1960">
        <w:rPr>
          <w:rFonts w:ascii="Times New Roman" w:hAnsi="Times New Roman"/>
          <w:sz w:val="20"/>
          <w:szCs w:val="20"/>
        </w:rPr>
        <w:t xml:space="preserve">íla. Do dosažení dohody o změně </w:t>
      </w:r>
      <w:r w:rsidR="00112DFE">
        <w:rPr>
          <w:rFonts w:ascii="Times New Roman" w:hAnsi="Times New Roman"/>
          <w:sz w:val="20"/>
          <w:szCs w:val="20"/>
        </w:rPr>
        <w:t>D</w:t>
      </w:r>
      <w:r w:rsidRPr="009C1960">
        <w:rPr>
          <w:rFonts w:ascii="Times New Roman" w:hAnsi="Times New Roman"/>
          <w:sz w:val="20"/>
          <w:szCs w:val="20"/>
        </w:rPr>
        <w:t xml:space="preserve">íla je zhotovitel oprávněn provádění </w:t>
      </w:r>
      <w:r w:rsidR="00112DFE">
        <w:rPr>
          <w:rFonts w:ascii="Times New Roman" w:hAnsi="Times New Roman"/>
          <w:sz w:val="20"/>
          <w:szCs w:val="20"/>
        </w:rPr>
        <w:t>D</w:t>
      </w:r>
      <w:r w:rsidRPr="009C1960">
        <w:rPr>
          <w:rFonts w:ascii="Times New Roman" w:hAnsi="Times New Roman"/>
          <w:sz w:val="20"/>
          <w:szCs w:val="20"/>
        </w:rPr>
        <w:t>íla přerušit. </w:t>
      </w:r>
    </w:p>
    <w:p w14:paraId="36139A89" w14:textId="77777777" w:rsidR="005C266F" w:rsidRPr="009C1960" w:rsidRDefault="005C26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1C3ABC" w14:textId="77777777" w:rsidR="005C266F" w:rsidRDefault="00DE1C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>Zhotovitel je povinen dodržet při provádění Díla všechny právní předpisy, týkající se předmětné činnosti.</w:t>
      </w:r>
    </w:p>
    <w:p w14:paraId="3B060448" w14:textId="77777777" w:rsidR="00F671BE" w:rsidRDefault="00F671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DF0AA8" w14:textId="11844FC2" w:rsidR="00F671BE" w:rsidRDefault="00F671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71BE">
        <w:rPr>
          <w:rFonts w:ascii="Times New Roman" w:hAnsi="Times New Roman"/>
          <w:sz w:val="20"/>
          <w:szCs w:val="20"/>
        </w:rPr>
        <w:t xml:space="preserve">Vznikne-li v rámci provádění </w:t>
      </w:r>
      <w:r w:rsidR="00112DFE">
        <w:rPr>
          <w:rFonts w:ascii="Times New Roman" w:hAnsi="Times New Roman"/>
          <w:sz w:val="20"/>
          <w:szCs w:val="20"/>
        </w:rPr>
        <w:t>D</w:t>
      </w:r>
      <w:r w:rsidRPr="00F671BE">
        <w:rPr>
          <w:rFonts w:ascii="Times New Roman" w:hAnsi="Times New Roman"/>
          <w:sz w:val="20"/>
          <w:szCs w:val="20"/>
        </w:rPr>
        <w:t>íla dílo s nehmotným výsledkem, které je chráněné právem autorským nebo které je předmětem práv průmyslových nebo práv jiného duševního vlastnictví zhotovitele (dále jen „výsledek“), poskytuje zhotovitel touto smlouvou objednateli právo k výhradnímu užití výsledku pro všechny účely a způsoby užití bez časového a územního omezení. Odměna za uvedené výhradní užití je sjednána v ceně díla. Zhotovitel souhlasí s poskytnutím podlicence ve stejném rozsahu, v jakém je sjednán rozsah užití objednatele</w:t>
      </w:r>
      <w:r>
        <w:rPr>
          <w:rFonts w:ascii="Times New Roman" w:hAnsi="Times New Roman"/>
          <w:sz w:val="20"/>
          <w:szCs w:val="20"/>
        </w:rPr>
        <w:t>.</w:t>
      </w:r>
    </w:p>
    <w:p w14:paraId="37A8BA54" w14:textId="77777777" w:rsidR="00982BF6" w:rsidRDefault="00982B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01068D" w14:textId="0F40BE41" w:rsidR="00982BF6" w:rsidRDefault="00F264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982BF6">
        <w:rPr>
          <w:rFonts w:ascii="Times New Roman" w:hAnsi="Times New Roman"/>
          <w:sz w:val="20"/>
          <w:szCs w:val="20"/>
        </w:rPr>
        <w:t xml:space="preserve">hotovitel se zavazuje zajistit </w:t>
      </w:r>
      <w:r w:rsidR="00566C70">
        <w:rPr>
          <w:rFonts w:ascii="Times New Roman" w:hAnsi="Times New Roman"/>
          <w:sz w:val="20"/>
          <w:szCs w:val="20"/>
        </w:rPr>
        <w:t>o</w:t>
      </w:r>
      <w:r w:rsidR="00982BF6">
        <w:rPr>
          <w:rFonts w:ascii="Times New Roman" w:hAnsi="Times New Roman"/>
          <w:sz w:val="20"/>
          <w:szCs w:val="20"/>
        </w:rPr>
        <w:t>bjednateli</w:t>
      </w:r>
      <w:r>
        <w:rPr>
          <w:rFonts w:ascii="Times New Roman" w:hAnsi="Times New Roman"/>
          <w:sz w:val="20"/>
          <w:szCs w:val="20"/>
        </w:rPr>
        <w:t xml:space="preserve"> po předání </w:t>
      </w:r>
      <w:r w:rsidR="00112DFE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íla dle čl. VI</w:t>
      </w:r>
      <w:r w:rsidR="00982BF6">
        <w:rPr>
          <w:rFonts w:ascii="Times New Roman" w:hAnsi="Times New Roman"/>
          <w:sz w:val="20"/>
          <w:szCs w:val="20"/>
        </w:rPr>
        <w:t xml:space="preserve"> neomezený přístup k </w:t>
      </w:r>
      <w:r w:rsidR="00112DFE">
        <w:rPr>
          <w:rFonts w:ascii="Times New Roman" w:hAnsi="Times New Roman"/>
          <w:sz w:val="20"/>
          <w:szCs w:val="20"/>
        </w:rPr>
        <w:t>D</w:t>
      </w:r>
      <w:r w:rsidR="00982BF6">
        <w:rPr>
          <w:rFonts w:ascii="Times New Roman" w:hAnsi="Times New Roman"/>
          <w:sz w:val="20"/>
          <w:szCs w:val="20"/>
        </w:rPr>
        <w:t xml:space="preserve">ílu. </w:t>
      </w:r>
      <w:r w:rsidR="00566C70">
        <w:rPr>
          <w:rFonts w:ascii="Times New Roman" w:hAnsi="Times New Roman"/>
          <w:sz w:val="20"/>
          <w:szCs w:val="20"/>
        </w:rPr>
        <w:t>3D prohlídka</w:t>
      </w:r>
      <w:r w:rsidR="00982BF6">
        <w:rPr>
          <w:rFonts w:ascii="Times New Roman" w:hAnsi="Times New Roman"/>
          <w:sz w:val="20"/>
          <w:szCs w:val="20"/>
        </w:rPr>
        <w:t xml:space="preserve"> musí být po celou dobu trvání smlouvy funkční.</w:t>
      </w:r>
    </w:p>
    <w:p w14:paraId="4565277D" w14:textId="77777777" w:rsidR="006F5F70" w:rsidRDefault="006F5F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A8BF33" w14:textId="41CF6ABA" w:rsidR="006F5F70" w:rsidRPr="00F671BE" w:rsidRDefault="006F5F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Zhotovitel nesmí bez předchozího písemného souhlas</w:t>
      </w:r>
      <w:r w:rsidR="00566C70">
        <w:rPr>
          <w:rFonts w:ascii="Times New Roman" w:hAnsi="Times New Roman"/>
          <w:sz w:val="20"/>
          <w:szCs w:val="20"/>
        </w:rPr>
        <w:t>u o</w:t>
      </w:r>
      <w:r>
        <w:rPr>
          <w:rFonts w:ascii="Times New Roman" w:hAnsi="Times New Roman"/>
          <w:sz w:val="20"/>
          <w:szCs w:val="20"/>
        </w:rPr>
        <w:t>bjednatele</w:t>
      </w:r>
      <w:r w:rsidR="00982BF6">
        <w:rPr>
          <w:rFonts w:ascii="Times New Roman" w:hAnsi="Times New Roman"/>
          <w:sz w:val="20"/>
          <w:szCs w:val="20"/>
        </w:rPr>
        <w:t xml:space="preserve"> poskytnout </w:t>
      </w:r>
      <w:r w:rsidR="00112DFE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ílo </w:t>
      </w:r>
      <w:r w:rsidR="003D2719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 </w:t>
      </w:r>
      <w:r w:rsidR="003D2719">
        <w:rPr>
          <w:rFonts w:ascii="Times New Roman" w:hAnsi="Times New Roman"/>
          <w:sz w:val="20"/>
          <w:szCs w:val="20"/>
        </w:rPr>
        <w:t>straně</w:t>
      </w:r>
      <w:r w:rsidR="007D34FE">
        <w:rPr>
          <w:rFonts w:ascii="Times New Roman" w:hAnsi="Times New Roman"/>
          <w:sz w:val="20"/>
          <w:szCs w:val="20"/>
        </w:rPr>
        <w:t xml:space="preserve"> ani je sám užít</w:t>
      </w:r>
      <w:r>
        <w:rPr>
          <w:rFonts w:ascii="Times New Roman" w:hAnsi="Times New Roman"/>
          <w:sz w:val="20"/>
          <w:szCs w:val="20"/>
        </w:rPr>
        <w:t>, a to ani po ukončení smlouvy.</w:t>
      </w:r>
      <w:r w:rsidR="00982BF6">
        <w:rPr>
          <w:rFonts w:ascii="Times New Roman" w:hAnsi="Times New Roman"/>
          <w:sz w:val="20"/>
          <w:szCs w:val="20"/>
        </w:rPr>
        <w:t xml:space="preserve"> </w:t>
      </w:r>
    </w:p>
    <w:p w14:paraId="68BBEABB" w14:textId="77777777" w:rsidR="005C266F" w:rsidRDefault="005C26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A73BC8" w14:textId="77777777" w:rsidR="005C266F" w:rsidRPr="009C1960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1960">
        <w:rPr>
          <w:rFonts w:ascii="Times New Roman" w:hAnsi="Times New Roman"/>
          <w:b/>
          <w:sz w:val="20"/>
          <w:szCs w:val="20"/>
        </w:rPr>
        <w:t>Předání a převzetí díla</w:t>
      </w:r>
    </w:p>
    <w:p w14:paraId="20AD4791" w14:textId="77777777" w:rsidR="005C266F" w:rsidRPr="009C1960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</w:rPr>
      </w:pPr>
    </w:p>
    <w:p w14:paraId="329F4C56" w14:textId="086B8003" w:rsidR="005C266F" w:rsidRPr="009C1960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 xml:space="preserve">Zhotovitel </w:t>
      </w:r>
      <w:r w:rsidR="005D206D" w:rsidRPr="009C1960">
        <w:rPr>
          <w:rFonts w:ascii="Times New Roman" w:hAnsi="Times New Roman"/>
          <w:sz w:val="20"/>
          <w:szCs w:val="20"/>
        </w:rPr>
        <w:t xml:space="preserve">předá </w:t>
      </w:r>
      <w:r w:rsidR="00112DFE">
        <w:rPr>
          <w:rFonts w:ascii="Times New Roman" w:hAnsi="Times New Roman"/>
          <w:sz w:val="20"/>
          <w:szCs w:val="20"/>
        </w:rPr>
        <w:t>D</w:t>
      </w:r>
      <w:r w:rsidR="00F41965" w:rsidRPr="009C1960">
        <w:rPr>
          <w:rFonts w:ascii="Times New Roman" w:hAnsi="Times New Roman"/>
          <w:sz w:val="20"/>
          <w:szCs w:val="20"/>
        </w:rPr>
        <w:t xml:space="preserve">ílo zasláním odkazu na </w:t>
      </w:r>
      <w:proofErr w:type="gramStart"/>
      <w:r w:rsidR="00F41965" w:rsidRPr="009C1960">
        <w:rPr>
          <w:rFonts w:ascii="Times New Roman" w:hAnsi="Times New Roman"/>
          <w:sz w:val="20"/>
          <w:szCs w:val="20"/>
        </w:rPr>
        <w:t>3D</w:t>
      </w:r>
      <w:proofErr w:type="gramEnd"/>
      <w:r w:rsidR="00F41965" w:rsidRPr="009C1960">
        <w:rPr>
          <w:rFonts w:ascii="Times New Roman" w:hAnsi="Times New Roman"/>
          <w:sz w:val="20"/>
          <w:szCs w:val="20"/>
        </w:rPr>
        <w:t xml:space="preserve"> prohlídku na emailovou adresu objednatele</w:t>
      </w:r>
      <w:r w:rsidR="007A2434">
        <w:rPr>
          <w:rFonts w:ascii="Times New Roman" w:hAnsi="Times New Roman"/>
          <w:sz w:val="20"/>
          <w:szCs w:val="20"/>
        </w:rPr>
        <w:t xml:space="preserve"> nejpozději d</w:t>
      </w:r>
      <w:r w:rsidR="0007637D">
        <w:rPr>
          <w:rFonts w:ascii="Times New Roman" w:hAnsi="Times New Roman"/>
          <w:sz w:val="20"/>
          <w:szCs w:val="20"/>
        </w:rPr>
        <w:t xml:space="preserve">o </w:t>
      </w:r>
      <w:r w:rsidR="003D2719">
        <w:rPr>
          <w:rFonts w:ascii="Times New Roman" w:hAnsi="Times New Roman"/>
          <w:sz w:val="20"/>
          <w:szCs w:val="20"/>
        </w:rPr>
        <w:t>1</w:t>
      </w:r>
      <w:r w:rsidR="0007637D">
        <w:rPr>
          <w:rFonts w:ascii="Times New Roman" w:hAnsi="Times New Roman"/>
          <w:sz w:val="20"/>
          <w:szCs w:val="20"/>
        </w:rPr>
        <w:t>.1</w:t>
      </w:r>
      <w:r w:rsidR="003D2719">
        <w:rPr>
          <w:rFonts w:ascii="Times New Roman" w:hAnsi="Times New Roman"/>
          <w:sz w:val="20"/>
          <w:szCs w:val="20"/>
        </w:rPr>
        <w:t>2</w:t>
      </w:r>
      <w:r w:rsidR="0007637D">
        <w:rPr>
          <w:rFonts w:ascii="Times New Roman" w:hAnsi="Times New Roman"/>
          <w:sz w:val="20"/>
          <w:szCs w:val="20"/>
        </w:rPr>
        <w:t>.2020</w:t>
      </w:r>
      <w:r w:rsidR="00F41965" w:rsidRPr="009C1960">
        <w:rPr>
          <w:rFonts w:ascii="Times New Roman" w:hAnsi="Times New Roman"/>
          <w:sz w:val="20"/>
          <w:szCs w:val="20"/>
        </w:rPr>
        <w:t xml:space="preserve"> </w:t>
      </w:r>
    </w:p>
    <w:p w14:paraId="24403DBC" w14:textId="77777777" w:rsidR="005C266F" w:rsidRPr="009C1960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8D1B81" w14:textId="77777777" w:rsidR="005C266F" w:rsidRPr="009C1960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14:paraId="73650544" w14:textId="77777777" w:rsidR="005C266F" w:rsidRPr="009C1960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0"/>
          <w:szCs w:val="20"/>
        </w:rPr>
      </w:pPr>
      <w:r w:rsidRPr="009C1960">
        <w:rPr>
          <w:rFonts w:ascii="Times New Roman" w:hAnsi="Times New Roman"/>
          <w:b/>
          <w:sz w:val="20"/>
          <w:szCs w:val="20"/>
        </w:rPr>
        <w:t xml:space="preserve">Smluvní sankce </w:t>
      </w:r>
    </w:p>
    <w:p w14:paraId="05880701" w14:textId="77777777" w:rsidR="005C266F" w:rsidRPr="009C1960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0"/>
          <w:szCs w:val="20"/>
        </w:rPr>
      </w:pPr>
    </w:p>
    <w:p w14:paraId="4E816A3C" w14:textId="1F1A96FC" w:rsidR="005C266F" w:rsidRPr="009C1960" w:rsidRDefault="00DE1C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 xml:space="preserve">Pro případ prodlení objednatele se zaplacením ceny </w:t>
      </w:r>
      <w:r w:rsidR="00112DFE">
        <w:rPr>
          <w:rFonts w:ascii="Times New Roman" w:hAnsi="Times New Roman"/>
          <w:sz w:val="20"/>
          <w:szCs w:val="20"/>
        </w:rPr>
        <w:t>D</w:t>
      </w:r>
      <w:r w:rsidRPr="009C1960">
        <w:rPr>
          <w:rFonts w:ascii="Times New Roman" w:hAnsi="Times New Roman"/>
          <w:sz w:val="20"/>
          <w:szCs w:val="20"/>
        </w:rPr>
        <w:t xml:space="preserve">íla sjednávají smluvní strany smluvní pokutu ve výši </w:t>
      </w:r>
      <w:proofErr w:type="gramStart"/>
      <w:r w:rsidRPr="009C1960">
        <w:rPr>
          <w:rFonts w:ascii="Times New Roman" w:hAnsi="Times New Roman"/>
          <w:sz w:val="20"/>
          <w:szCs w:val="20"/>
        </w:rPr>
        <w:t>0,025%</w:t>
      </w:r>
      <w:proofErr w:type="gramEnd"/>
      <w:r w:rsidRPr="009C1960">
        <w:rPr>
          <w:rFonts w:ascii="Times New Roman" w:hAnsi="Times New Roman"/>
          <w:sz w:val="20"/>
          <w:szCs w:val="20"/>
        </w:rPr>
        <w:t xml:space="preserve"> </w:t>
      </w:r>
      <w:r w:rsidR="001D4469">
        <w:rPr>
          <w:rFonts w:ascii="Times New Roman" w:hAnsi="Times New Roman"/>
          <w:sz w:val="20"/>
          <w:szCs w:val="20"/>
        </w:rPr>
        <w:t xml:space="preserve">z nezaplacené částky bez DPH </w:t>
      </w:r>
      <w:r w:rsidR="00B81CA7">
        <w:rPr>
          <w:rFonts w:ascii="Times New Roman" w:hAnsi="Times New Roman"/>
          <w:sz w:val="20"/>
          <w:szCs w:val="20"/>
        </w:rPr>
        <w:t>za každý započatý den prodlení</w:t>
      </w:r>
      <w:r w:rsidR="00B81CA7" w:rsidRPr="009C1960">
        <w:rPr>
          <w:rFonts w:ascii="Times New Roman" w:hAnsi="Times New Roman"/>
          <w:sz w:val="20"/>
          <w:szCs w:val="20"/>
        </w:rPr>
        <w:t xml:space="preserve"> </w:t>
      </w:r>
      <w:r w:rsidR="00B81CA7">
        <w:rPr>
          <w:rFonts w:ascii="Times New Roman" w:hAnsi="Times New Roman"/>
          <w:sz w:val="20"/>
          <w:szCs w:val="20"/>
        </w:rPr>
        <w:t>v prvních</w:t>
      </w:r>
      <w:r w:rsidRPr="009C1960">
        <w:rPr>
          <w:rFonts w:ascii="Times New Roman" w:hAnsi="Times New Roman"/>
          <w:sz w:val="20"/>
          <w:szCs w:val="20"/>
        </w:rPr>
        <w:t xml:space="preserve"> 30 </w:t>
      </w:r>
      <w:r w:rsidR="00B81CA7">
        <w:rPr>
          <w:rFonts w:ascii="Times New Roman" w:hAnsi="Times New Roman"/>
          <w:sz w:val="20"/>
          <w:szCs w:val="20"/>
        </w:rPr>
        <w:t>dnech</w:t>
      </w:r>
      <w:r w:rsidRPr="009C1960">
        <w:rPr>
          <w:rFonts w:ascii="Times New Roman" w:hAnsi="Times New Roman"/>
          <w:sz w:val="20"/>
          <w:szCs w:val="20"/>
        </w:rPr>
        <w:t xml:space="preserve"> prodlení, dále pak 0,05% </w:t>
      </w:r>
      <w:r w:rsidR="001D4469">
        <w:rPr>
          <w:rFonts w:ascii="Times New Roman" w:hAnsi="Times New Roman"/>
          <w:sz w:val="20"/>
          <w:szCs w:val="20"/>
        </w:rPr>
        <w:t xml:space="preserve">z nezaplacené částky bez DPH </w:t>
      </w:r>
      <w:r w:rsidRPr="009C1960">
        <w:rPr>
          <w:rFonts w:ascii="Times New Roman" w:hAnsi="Times New Roman"/>
          <w:sz w:val="20"/>
          <w:szCs w:val="20"/>
        </w:rPr>
        <w:t xml:space="preserve">za každý další </w:t>
      </w:r>
      <w:r w:rsidR="00B81CA7">
        <w:rPr>
          <w:rFonts w:ascii="Times New Roman" w:hAnsi="Times New Roman"/>
          <w:sz w:val="20"/>
          <w:szCs w:val="20"/>
        </w:rPr>
        <w:t xml:space="preserve">započatý </w:t>
      </w:r>
      <w:r w:rsidRPr="009C1960">
        <w:rPr>
          <w:rFonts w:ascii="Times New Roman" w:hAnsi="Times New Roman"/>
          <w:sz w:val="20"/>
          <w:szCs w:val="20"/>
        </w:rPr>
        <w:t>den prodlení.</w:t>
      </w:r>
    </w:p>
    <w:p w14:paraId="55D55477" w14:textId="77777777" w:rsidR="005C266F" w:rsidRDefault="005C26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163CCF" w14:textId="5A1EF53F" w:rsidR="007A2434" w:rsidRDefault="007A24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 xml:space="preserve">Pro případ prodlení </w:t>
      </w:r>
      <w:r>
        <w:rPr>
          <w:rFonts w:ascii="Times New Roman" w:hAnsi="Times New Roman"/>
          <w:sz w:val="20"/>
          <w:szCs w:val="20"/>
        </w:rPr>
        <w:t xml:space="preserve">zhotovitele s předáním </w:t>
      </w:r>
      <w:r w:rsidR="00112DFE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íla</w:t>
      </w:r>
      <w:r w:rsidRPr="009C1960">
        <w:rPr>
          <w:rFonts w:ascii="Times New Roman" w:hAnsi="Times New Roman"/>
          <w:sz w:val="20"/>
          <w:szCs w:val="20"/>
        </w:rPr>
        <w:t xml:space="preserve"> sjednávají smluvní strany smluvní pokutu ve výši </w:t>
      </w:r>
      <w:proofErr w:type="gramStart"/>
      <w:r w:rsidRPr="009C1960">
        <w:rPr>
          <w:rFonts w:ascii="Times New Roman" w:hAnsi="Times New Roman"/>
          <w:sz w:val="20"/>
          <w:szCs w:val="20"/>
        </w:rPr>
        <w:t>0,025%</w:t>
      </w:r>
      <w:proofErr w:type="gramEnd"/>
      <w:r w:rsidRPr="009C196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 ceny díla bez DPH </w:t>
      </w:r>
      <w:r w:rsidR="00B81CA7">
        <w:rPr>
          <w:rFonts w:ascii="Times New Roman" w:hAnsi="Times New Roman"/>
          <w:sz w:val="20"/>
          <w:szCs w:val="20"/>
        </w:rPr>
        <w:t>za každý započatý den prodlení v prvních 30 dnech</w:t>
      </w:r>
      <w:r w:rsidRPr="009C1960">
        <w:rPr>
          <w:rFonts w:ascii="Times New Roman" w:hAnsi="Times New Roman"/>
          <w:sz w:val="20"/>
          <w:szCs w:val="20"/>
        </w:rPr>
        <w:t xml:space="preserve"> prodlení, dále pak 0,05% </w:t>
      </w:r>
      <w:r>
        <w:rPr>
          <w:rFonts w:ascii="Times New Roman" w:hAnsi="Times New Roman"/>
          <w:sz w:val="20"/>
          <w:szCs w:val="20"/>
        </w:rPr>
        <w:t xml:space="preserve">z ceny díla bez DPH </w:t>
      </w:r>
      <w:r w:rsidRPr="009C1960">
        <w:rPr>
          <w:rFonts w:ascii="Times New Roman" w:hAnsi="Times New Roman"/>
          <w:sz w:val="20"/>
          <w:szCs w:val="20"/>
        </w:rPr>
        <w:t xml:space="preserve">za každý další </w:t>
      </w:r>
      <w:r w:rsidR="00B81CA7">
        <w:rPr>
          <w:rFonts w:ascii="Times New Roman" w:hAnsi="Times New Roman"/>
          <w:sz w:val="20"/>
          <w:szCs w:val="20"/>
        </w:rPr>
        <w:t xml:space="preserve">započatý </w:t>
      </w:r>
      <w:r w:rsidRPr="009C1960">
        <w:rPr>
          <w:rFonts w:ascii="Times New Roman" w:hAnsi="Times New Roman"/>
          <w:sz w:val="20"/>
          <w:szCs w:val="20"/>
        </w:rPr>
        <w:t>den prodlení</w:t>
      </w:r>
      <w:r>
        <w:rPr>
          <w:rFonts w:ascii="Times New Roman" w:hAnsi="Times New Roman"/>
          <w:sz w:val="20"/>
          <w:szCs w:val="20"/>
        </w:rPr>
        <w:t>.</w:t>
      </w:r>
    </w:p>
    <w:p w14:paraId="1427BA67" w14:textId="77777777" w:rsidR="00566C70" w:rsidRDefault="00566C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26B5CB" w14:textId="7F5955C5" w:rsidR="00566C70" w:rsidRDefault="00566C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Pro případ, že </w:t>
      </w:r>
      <w:proofErr w:type="gramStart"/>
      <w:r>
        <w:rPr>
          <w:rFonts w:ascii="Times New Roman" w:hAnsi="Times New Roman"/>
          <w:sz w:val="20"/>
          <w:szCs w:val="20"/>
        </w:rPr>
        <w:t>3D</w:t>
      </w:r>
      <w:proofErr w:type="gramEnd"/>
      <w:r>
        <w:rPr>
          <w:rFonts w:ascii="Times New Roman" w:hAnsi="Times New Roman"/>
          <w:sz w:val="20"/>
          <w:szCs w:val="20"/>
        </w:rPr>
        <w:t xml:space="preserve"> prohlídka nebude funkční nebo k ní nebude mít </w:t>
      </w:r>
      <w:r w:rsidR="00515EF3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bjednatel po předání Díla dle čl. VI přístup, je zhotovitel povinen zaplatit objednateli smluvní pokutu ve výši </w:t>
      </w:r>
      <w:r w:rsidR="00030B9B" w:rsidRPr="009C1960">
        <w:rPr>
          <w:rFonts w:ascii="Times New Roman" w:hAnsi="Times New Roman"/>
          <w:sz w:val="20"/>
          <w:szCs w:val="20"/>
        </w:rPr>
        <w:t>0,</w:t>
      </w:r>
      <w:r w:rsidR="00030B9B">
        <w:rPr>
          <w:rFonts w:ascii="Times New Roman" w:hAnsi="Times New Roman"/>
          <w:sz w:val="20"/>
          <w:szCs w:val="20"/>
        </w:rPr>
        <w:t>1</w:t>
      </w:r>
      <w:r w:rsidR="00030B9B" w:rsidRPr="009C1960">
        <w:rPr>
          <w:rFonts w:ascii="Times New Roman" w:hAnsi="Times New Roman"/>
          <w:sz w:val="20"/>
          <w:szCs w:val="20"/>
        </w:rPr>
        <w:t xml:space="preserve">% </w:t>
      </w:r>
      <w:r w:rsidR="00030B9B">
        <w:rPr>
          <w:rFonts w:ascii="Times New Roman" w:hAnsi="Times New Roman"/>
          <w:sz w:val="20"/>
          <w:szCs w:val="20"/>
        </w:rPr>
        <w:t>z ceny díla bez DPH za každý započatý den</w:t>
      </w:r>
      <w:r w:rsidR="00515EF3">
        <w:rPr>
          <w:rFonts w:ascii="Times New Roman" w:hAnsi="Times New Roman"/>
          <w:sz w:val="20"/>
          <w:szCs w:val="20"/>
        </w:rPr>
        <w:t>, kdy nebude 3D prohlídka funkční nebo k ní nebude mít objednatel přístup</w:t>
      </w:r>
      <w:r w:rsidR="00030B9B">
        <w:rPr>
          <w:rFonts w:ascii="Times New Roman" w:hAnsi="Times New Roman"/>
          <w:sz w:val="20"/>
          <w:szCs w:val="20"/>
        </w:rPr>
        <w:t>.</w:t>
      </w:r>
    </w:p>
    <w:p w14:paraId="0F190551" w14:textId="77777777" w:rsidR="007A2434" w:rsidRDefault="007A24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ED9C5D" w14:textId="77777777" w:rsidR="007A2434" w:rsidRPr="009C1960" w:rsidRDefault="007A24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Ujednáním smluvní pokuty není dotčeno právo na náhradu škody.</w:t>
      </w:r>
    </w:p>
    <w:p w14:paraId="2F946E82" w14:textId="77777777" w:rsidR="005C266F" w:rsidRPr="009C1960" w:rsidRDefault="005C26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603915" w14:textId="77777777" w:rsidR="005C266F" w:rsidRPr="009C1960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1960">
        <w:rPr>
          <w:rFonts w:ascii="Times New Roman" w:hAnsi="Times New Roman"/>
          <w:b/>
          <w:sz w:val="20"/>
          <w:szCs w:val="20"/>
        </w:rPr>
        <w:t>Závěrečná ustanovení</w:t>
      </w:r>
    </w:p>
    <w:p w14:paraId="427ABBE3" w14:textId="77777777" w:rsidR="005C266F" w:rsidRPr="009C1960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</w:rPr>
      </w:pPr>
    </w:p>
    <w:p w14:paraId="7986C49C" w14:textId="77777777" w:rsidR="00E45ADD" w:rsidRDefault="00E4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 předání díla dle čl. VI. je objednatel oprávněn smlouvu kdykoliv vypovědět, a to i bez udání důvodů. Výpovědní doba činí 1 měsíc a začíná běžet prvního dne měsíce následujícího od doručení výpovědi zhotoviteli.</w:t>
      </w:r>
    </w:p>
    <w:p w14:paraId="42318A03" w14:textId="77777777" w:rsidR="00E45ADD" w:rsidRDefault="00E4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18859F4" w14:textId="77777777" w:rsidR="005C266F" w:rsidRPr="009C1960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>Tato Smlouva nabývá platnosti a účinnosti dnem jejího podpisu oběma Smluvními stranami.</w:t>
      </w:r>
      <w:r w:rsidR="001D4469">
        <w:rPr>
          <w:rFonts w:ascii="Times New Roman" w:hAnsi="Times New Roman"/>
          <w:sz w:val="20"/>
          <w:szCs w:val="20"/>
        </w:rPr>
        <w:t xml:space="preserve"> Má-li být smlouva povinně uveřejněna v registru smluv, nabývá účinnosti dnem uveřejnění v registru smluv. Uveřejnění v registru smluv dle zákona č. 340/2015 Sb. v takovém případě zajistí objednatel.</w:t>
      </w:r>
    </w:p>
    <w:p w14:paraId="66EF9658" w14:textId="77777777" w:rsidR="005C266F" w:rsidRPr="009C1960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678A5C" w14:textId="77777777" w:rsidR="005C266F" w:rsidRPr="009C1960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6F33A8EF" w14:textId="77777777" w:rsidR="005C266F" w:rsidRPr="009C1960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E4DDE6" w14:textId="70B35876" w:rsidR="005C266F" w:rsidRPr="009C1960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 xml:space="preserve">Smlouva byla vyhotovena ve </w:t>
      </w:r>
      <w:r w:rsidR="00112DFE">
        <w:rPr>
          <w:rFonts w:ascii="Times New Roman" w:hAnsi="Times New Roman"/>
          <w:sz w:val="20"/>
          <w:szCs w:val="20"/>
        </w:rPr>
        <w:t>dvou</w:t>
      </w:r>
      <w:r w:rsidR="00112DFE" w:rsidRPr="009C1960">
        <w:rPr>
          <w:rFonts w:ascii="Times New Roman" w:hAnsi="Times New Roman"/>
          <w:sz w:val="20"/>
          <w:szCs w:val="20"/>
        </w:rPr>
        <w:t xml:space="preserve"> </w:t>
      </w:r>
      <w:r w:rsidRPr="009C1960">
        <w:rPr>
          <w:rFonts w:ascii="Times New Roman" w:hAnsi="Times New Roman"/>
          <w:sz w:val="20"/>
          <w:szCs w:val="20"/>
        </w:rPr>
        <w:t xml:space="preserve">stejnopisech s platností originálu. </w:t>
      </w:r>
    </w:p>
    <w:p w14:paraId="06218AD0" w14:textId="77777777" w:rsidR="005C266F" w:rsidRPr="009C1960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4FD70143" w14:textId="77777777" w:rsidR="005C266F" w:rsidRPr="009C1960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584DEC" w14:textId="2B559A42" w:rsidR="005C266F" w:rsidRPr="009C1960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960">
        <w:rPr>
          <w:rFonts w:ascii="Times New Roman" w:hAnsi="Times New Roman"/>
          <w:sz w:val="20"/>
          <w:szCs w:val="20"/>
        </w:rPr>
        <w:t xml:space="preserve">Případné změny této </w:t>
      </w:r>
      <w:r w:rsidR="00503104">
        <w:rPr>
          <w:rFonts w:ascii="Times New Roman" w:hAnsi="Times New Roman"/>
          <w:sz w:val="20"/>
          <w:szCs w:val="20"/>
        </w:rPr>
        <w:t>S</w:t>
      </w:r>
      <w:r w:rsidR="00503104" w:rsidRPr="009C1960">
        <w:rPr>
          <w:rFonts w:ascii="Times New Roman" w:hAnsi="Times New Roman"/>
          <w:sz w:val="20"/>
          <w:szCs w:val="20"/>
        </w:rPr>
        <w:t xml:space="preserve">mlouvy </w:t>
      </w:r>
      <w:r w:rsidRPr="009C1960">
        <w:rPr>
          <w:rFonts w:ascii="Times New Roman" w:hAnsi="Times New Roman"/>
          <w:sz w:val="20"/>
          <w:szCs w:val="20"/>
        </w:rPr>
        <w:t>budou provedeny písemně formou dodatků.</w:t>
      </w:r>
    </w:p>
    <w:p w14:paraId="04B1FD67" w14:textId="77777777" w:rsidR="005C266F" w:rsidRPr="009C1960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3B530168" w14:textId="77777777"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7A69B3F7" w14:textId="77777777" w:rsidR="00FA4E51" w:rsidRDefault="00FA4E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442A0BFB" w14:textId="77777777" w:rsidR="00FA4E51" w:rsidRDefault="00FA4E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1C1A82C3" w14:textId="77777777" w:rsidR="00FA4E51" w:rsidRDefault="00FA4E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40173FDE" w14:textId="77777777" w:rsidR="00FA4E51" w:rsidRDefault="00FA4E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56F9F6FF" w14:textId="77777777" w:rsidR="00FA4E51" w:rsidRDefault="00FA4E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4E857C30" w14:textId="77777777" w:rsidR="00FA4E51" w:rsidRPr="006A7801" w:rsidRDefault="00FA4E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71FA1853" w14:textId="77777777" w:rsidR="005C266F" w:rsidRPr="006A7801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22840EA8" w14:textId="69186C48" w:rsidR="005C266F" w:rsidRPr="006A7801" w:rsidRDefault="000273AF" w:rsidP="00014EFB">
      <w:pPr>
        <w:spacing w:after="0" w:line="240" w:lineRule="auto"/>
        <w:jc w:val="center"/>
        <w:rPr>
          <w:rFonts w:ascii="Times New Roman" w:hAnsi="Times New Roman"/>
          <w:b/>
        </w:rPr>
      </w:pPr>
      <w:r w:rsidRPr="007075D0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B32C9" wp14:editId="294B546F">
                <wp:simplePos x="0" y="0"/>
                <wp:positionH relativeFrom="column">
                  <wp:posOffset>-52070</wp:posOffset>
                </wp:positionH>
                <wp:positionV relativeFrom="paragraph">
                  <wp:posOffset>309880</wp:posOffset>
                </wp:positionV>
                <wp:extent cx="5991225" cy="11239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123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BFE15" w14:textId="7E8E0463" w:rsidR="007075D0" w:rsidRDefault="00707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B32C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4.1pt;margin-top:24.4pt;width:471.7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" fillcolor="black [3213]">
                <v:textbox>
                  <w:txbxContent>
                    <w:p w14:paraId="7A9BFE15" w14:textId="7E8E0463" w:rsidR="007075D0" w:rsidRDefault="007075D0"/>
                  </w:txbxContent>
                </v:textbox>
                <w10:wrap type="square"/>
              </v:shape>
            </w:pict>
          </mc:Fallback>
        </mc:AlternateContent>
      </w:r>
      <w:r w:rsidR="00DE1CBA" w:rsidRPr="006A7801">
        <w:rPr>
          <w:rFonts w:ascii="Times New Roman" w:hAnsi="Times New Roman"/>
          <w:b/>
        </w:rPr>
        <w:t xml:space="preserve">Příloha č.1 </w:t>
      </w:r>
      <w:r w:rsidR="00F615B6" w:rsidRPr="006A7801">
        <w:rPr>
          <w:rFonts w:ascii="Times New Roman" w:hAnsi="Times New Roman"/>
          <w:b/>
        </w:rPr>
        <w:t>–</w:t>
      </w:r>
      <w:r w:rsidR="00DE1CBA" w:rsidRPr="006A7801">
        <w:rPr>
          <w:rFonts w:ascii="Times New Roman" w:hAnsi="Times New Roman"/>
          <w:b/>
        </w:rPr>
        <w:t xml:space="preserve"> </w:t>
      </w:r>
      <w:r w:rsidR="00F615B6" w:rsidRPr="006A7801">
        <w:rPr>
          <w:rFonts w:ascii="Times New Roman" w:hAnsi="Times New Roman"/>
          <w:b/>
        </w:rPr>
        <w:t>cenová nabídka</w:t>
      </w:r>
    </w:p>
    <w:p w14:paraId="3F330917" w14:textId="513493D6" w:rsidR="00014EFB" w:rsidRPr="00014EFB" w:rsidRDefault="00014EFB" w:rsidP="00014EF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649079D" w14:textId="0AFC3391" w:rsidR="007A25A8" w:rsidRDefault="00503063" w:rsidP="00503063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587C6AA5" w14:textId="77777777" w:rsidR="00000A9F" w:rsidRDefault="00000A9F" w:rsidP="00503063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59D54E6D" w14:textId="5CAF258A" w:rsidR="00503063" w:rsidRPr="00CA0CD8" w:rsidRDefault="00DE1CBA" w:rsidP="00503063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 w:rsidRPr="00CA0CD8">
        <w:rPr>
          <w:rFonts w:ascii="Times New Roman" w:hAnsi="Times New Roman"/>
        </w:rPr>
        <w:t>V </w:t>
      </w:r>
      <w:r w:rsidRPr="00CA0CD8">
        <w:rPr>
          <w:rFonts w:ascii="Times New Roman" w:hAnsi="Times New Roman"/>
          <w:iCs/>
        </w:rPr>
        <w:t>Brně dne:</w:t>
      </w:r>
      <w:r w:rsidR="00FA4E51">
        <w:rPr>
          <w:rFonts w:ascii="Times New Roman" w:hAnsi="Times New Roman"/>
          <w:iCs/>
        </w:rPr>
        <w:t xml:space="preserve"> </w:t>
      </w:r>
      <w:r w:rsidR="0011469B">
        <w:rPr>
          <w:rFonts w:ascii="Times New Roman" w:hAnsi="Times New Roman"/>
          <w:iCs/>
        </w:rPr>
        <w:t>15.11.2020</w:t>
      </w:r>
      <w:r w:rsidR="00503063">
        <w:rPr>
          <w:rFonts w:ascii="Times New Roman" w:hAnsi="Times New Roman"/>
          <w:iCs/>
        </w:rPr>
        <w:t xml:space="preserve">                                </w:t>
      </w:r>
      <w:r w:rsidR="0011469B">
        <w:rPr>
          <w:rFonts w:ascii="Times New Roman" w:hAnsi="Times New Roman"/>
          <w:iCs/>
        </w:rPr>
        <w:t xml:space="preserve">     </w:t>
      </w:r>
      <w:r w:rsidR="00503063">
        <w:rPr>
          <w:rFonts w:ascii="Times New Roman" w:hAnsi="Times New Roman"/>
          <w:iCs/>
        </w:rPr>
        <w:t xml:space="preserve">        </w:t>
      </w:r>
      <w:r w:rsidR="00503063" w:rsidRPr="00CA0CD8">
        <w:rPr>
          <w:rFonts w:ascii="Times New Roman" w:hAnsi="Times New Roman"/>
        </w:rPr>
        <w:t>V</w:t>
      </w:r>
      <w:r w:rsidR="00503063">
        <w:rPr>
          <w:rFonts w:ascii="Times New Roman" w:hAnsi="Times New Roman"/>
        </w:rPr>
        <w:t> </w:t>
      </w:r>
      <w:r w:rsidR="00503063">
        <w:rPr>
          <w:rFonts w:ascii="Times New Roman" w:hAnsi="Times New Roman"/>
          <w:iCs/>
        </w:rPr>
        <w:t>Liberci dne</w:t>
      </w:r>
      <w:r w:rsidR="00503063" w:rsidRPr="00CA0CD8">
        <w:rPr>
          <w:rFonts w:ascii="Times New Roman" w:hAnsi="Times New Roman"/>
          <w:iCs/>
        </w:rPr>
        <w:t>:</w:t>
      </w:r>
      <w:r w:rsidR="00503063">
        <w:rPr>
          <w:rFonts w:ascii="Times New Roman" w:hAnsi="Times New Roman"/>
          <w:iCs/>
        </w:rPr>
        <w:t xml:space="preserve"> </w:t>
      </w:r>
      <w:r w:rsidR="0011469B">
        <w:rPr>
          <w:rFonts w:ascii="Times New Roman" w:hAnsi="Times New Roman"/>
          <w:iCs/>
        </w:rPr>
        <w:t>20.11.2020</w:t>
      </w:r>
    </w:p>
    <w:p w14:paraId="672E8057" w14:textId="77777777" w:rsidR="005C266F" w:rsidRPr="00CA0CD8" w:rsidRDefault="00503063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CA0CD8">
        <w:rPr>
          <w:rFonts w:ascii="Times New Roman" w:hAnsi="Times New Roman"/>
        </w:rPr>
        <w:t>Zhotovitel</w:t>
      </w:r>
      <w:r>
        <w:rPr>
          <w:rFonts w:ascii="Times New Roman" w:hAnsi="Times New Roman"/>
        </w:rPr>
        <w:t xml:space="preserve">                                                                            </w:t>
      </w:r>
      <w:r w:rsidR="00DE1CBA" w:rsidRPr="00CA0CD8">
        <w:rPr>
          <w:rFonts w:ascii="Times New Roman" w:hAnsi="Times New Roman"/>
        </w:rPr>
        <w:t>Objednatel                                                               </w:t>
      </w:r>
    </w:p>
    <w:p w14:paraId="7DFE7426" w14:textId="77777777"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14:paraId="0D600914" w14:textId="713BFC47" w:rsidR="005C266F" w:rsidRPr="00CA0CD8" w:rsidRDefault="00DE1CBA" w:rsidP="001743AA">
      <w:pPr>
        <w:spacing w:before="100" w:beforeAutospacing="1" w:after="100" w:afterAutospacing="1" w:line="240" w:lineRule="auto"/>
        <w:jc w:val="both"/>
        <w:rPr>
          <w:rFonts w:cs="Calibri"/>
        </w:rPr>
      </w:pPr>
      <w:r w:rsidRPr="00CA0CD8">
        <w:rPr>
          <w:rFonts w:ascii="Times New Roman" w:hAnsi="Times New Roman"/>
        </w:rPr>
        <w:t xml:space="preserve">           </w:t>
      </w:r>
      <w:r w:rsidR="00301706">
        <w:rPr>
          <w:rFonts w:ascii="Times New Roman" w:hAnsi="Times New Roman"/>
        </w:rPr>
        <w:t xml:space="preserve">          </w:t>
      </w:r>
      <w:r w:rsidR="00B655A7">
        <w:rPr>
          <w:rFonts w:ascii="Times New Roman" w:hAnsi="Times New Roman"/>
        </w:rPr>
        <w:t xml:space="preserve">   </w:t>
      </w:r>
      <w:r w:rsidR="00301706">
        <w:rPr>
          <w:rFonts w:ascii="Times New Roman" w:hAnsi="Times New Roman"/>
        </w:rPr>
        <w:t xml:space="preserve">    </w:t>
      </w:r>
      <w:r w:rsidRPr="00CA0CD8">
        <w:rPr>
          <w:rFonts w:ascii="Times New Roman" w:hAnsi="Times New Roman"/>
        </w:rPr>
        <w:t>.................................                                                .................................</w:t>
      </w:r>
    </w:p>
    <w:sectPr w:rsidR="005C266F" w:rsidRPr="00CA0CD8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C4822" w16cex:dateUtc="2020-11-03T20:20:00Z"/>
  <w16cex:commentExtensible w16cex:durableId="234C4826" w16cex:dateUtc="2020-11-03T20:2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1425"/>
    <w:multiLevelType w:val="hybridMultilevel"/>
    <w:tmpl w:val="CBBEC10C"/>
    <w:lvl w:ilvl="0" w:tplc="0D98C164">
      <w:start w:val="46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6F"/>
    <w:rsid w:val="00000A9F"/>
    <w:rsid w:val="00014EFB"/>
    <w:rsid w:val="000273AF"/>
    <w:rsid w:val="00030B9B"/>
    <w:rsid w:val="000353F5"/>
    <w:rsid w:val="0007637D"/>
    <w:rsid w:val="000A2329"/>
    <w:rsid w:val="000C277E"/>
    <w:rsid w:val="000D0910"/>
    <w:rsid w:val="001121EF"/>
    <w:rsid w:val="00112DFE"/>
    <w:rsid w:val="0011469B"/>
    <w:rsid w:val="00116FF8"/>
    <w:rsid w:val="001743AA"/>
    <w:rsid w:val="001D4469"/>
    <w:rsid w:val="001F0221"/>
    <w:rsid w:val="00206593"/>
    <w:rsid w:val="00222995"/>
    <w:rsid w:val="002A209E"/>
    <w:rsid w:val="00301706"/>
    <w:rsid w:val="00352CD6"/>
    <w:rsid w:val="003753F7"/>
    <w:rsid w:val="003C0A44"/>
    <w:rsid w:val="003D2719"/>
    <w:rsid w:val="003E2BAF"/>
    <w:rsid w:val="00416975"/>
    <w:rsid w:val="00490D1C"/>
    <w:rsid w:val="00503063"/>
    <w:rsid w:val="00503104"/>
    <w:rsid w:val="00515EF3"/>
    <w:rsid w:val="00517EA3"/>
    <w:rsid w:val="00566C70"/>
    <w:rsid w:val="00567CB4"/>
    <w:rsid w:val="005B2591"/>
    <w:rsid w:val="005C1346"/>
    <w:rsid w:val="005C1AC2"/>
    <w:rsid w:val="005C266F"/>
    <w:rsid w:val="005D206D"/>
    <w:rsid w:val="006A2887"/>
    <w:rsid w:val="006A7801"/>
    <w:rsid w:val="006F518B"/>
    <w:rsid w:val="006F5F70"/>
    <w:rsid w:val="007075D0"/>
    <w:rsid w:val="0073781A"/>
    <w:rsid w:val="00737F38"/>
    <w:rsid w:val="007A2434"/>
    <w:rsid w:val="007A25A8"/>
    <w:rsid w:val="007D34FE"/>
    <w:rsid w:val="007F4716"/>
    <w:rsid w:val="00890133"/>
    <w:rsid w:val="008B10F0"/>
    <w:rsid w:val="008F13E7"/>
    <w:rsid w:val="008F1E87"/>
    <w:rsid w:val="00904B54"/>
    <w:rsid w:val="00982BF6"/>
    <w:rsid w:val="009A08C1"/>
    <w:rsid w:val="009C1960"/>
    <w:rsid w:val="009C61F7"/>
    <w:rsid w:val="009D10E4"/>
    <w:rsid w:val="009E497F"/>
    <w:rsid w:val="00A11F44"/>
    <w:rsid w:val="00A41BE2"/>
    <w:rsid w:val="00A461AE"/>
    <w:rsid w:val="00A530D1"/>
    <w:rsid w:val="00A625F3"/>
    <w:rsid w:val="00A70A81"/>
    <w:rsid w:val="00AA401E"/>
    <w:rsid w:val="00AB0AA6"/>
    <w:rsid w:val="00B2334E"/>
    <w:rsid w:val="00B655A7"/>
    <w:rsid w:val="00B81CA7"/>
    <w:rsid w:val="00BB4B67"/>
    <w:rsid w:val="00C33369"/>
    <w:rsid w:val="00C46897"/>
    <w:rsid w:val="00C62CA5"/>
    <w:rsid w:val="00CA0CD8"/>
    <w:rsid w:val="00CD36B8"/>
    <w:rsid w:val="00CF3DA3"/>
    <w:rsid w:val="00CF68AF"/>
    <w:rsid w:val="00D15959"/>
    <w:rsid w:val="00D17B5E"/>
    <w:rsid w:val="00D22205"/>
    <w:rsid w:val="00D25D7B"/>
    <w:rsid w:val="00DC76B4"/>
    <w:rsid w:val="00DE1CBA"/>
    <w:rsid w:val="00DE608B"/>
    <w:rsid w:val="00DF1356"/>
    <w:rsid w:val="00E3357B"/>
    <w:rsid w:val="00E45ADD"/>
    <w:rsid w:val="00E9475A"/>
    <w:rsid w:val="00EC1F51"/>
    <w:rsid w:val="00ED14FF"/>
    <w:rsid w:val="00F00D34"/>
    <w:rsid w:val="00F2642D"/>
    <w:rsid w:val="00F41965"/>
    <w:rsid w:val="00F615B6"/>
    <w:rsid w:val="00F670FA"/>
    <w:rsid w:val="00F671BE"/>
    <w:rsid w:val="00FA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308F7"/>
  <w15:docId w15:val="{68997F4D-3544-4EF1-8BE9-194C3D6F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locked/>
    <w:rsid w:val="003E2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220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3E2B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A461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1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1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1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1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81B7-AAFC-4C08-B3A3-CB71BA07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uzivatel</cp:lastModifiedBy>
  <cp:revision>4</cp:revision>
  <cp:lastPrinted>2020-11-11T15:42:00Z</cp:lastPrinted>
  <dcterms:created xsi:type="dcterms:W3CDTF">2020-11-23T07:44:00Z</dcterms:created>
  <dcterms:modified xsi:type="dcterms:W3CDTF">2020-11-23T07:52:00Z</dcterms:modified>
</cp:coreProperties>
</file>