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3D84D" w14:textId="41AF12F6" w:rsidR="002A3D8F" w:rsidRPr="004F6F0D" w:rsidRDefault="002A3D8F" w:rsidP="002A3D8F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sz w:val="16"/>
          <w:szCs w:val="16"/>
          <w:lang w:eastAsia="en-US"/>
        </w:rPr>
      </w:pPr>
      <w:r w:rsidRPr="004F6F0D">
        <w:rPr>
          <w:rFonts w:ascii="Tahoma" w:eastAsiaTheme="minorHAnsi" w:hAnsi="Tahoma" w:cs="Tahoma"/>
          <w:b/>
          <w:bCs/>
          <w:sz w:val="16"/>
          <w:szCs w:val="16"/>
          <w:lang w:eastAsia="en-US"/>
        </w:rPr>
        <w:t>L I C E N Č N Í   S M L O U V</w:t>
      </w:r>
      <w:r w:rsidR="0023621F" w:rsidRPr="004F6F0D">
        <w:rPr>
          <w:rFonts w:ascii="Tahoma" w:eastAsiaTheme="minorHAnsi" w:hAnsi="Tahoma" w:cs="Tahoma"/>
          <w:b/>
          <w:bCs/>
          <w:sz w:val="16"/>
          <w:szCs w:val="16"/>
          <w:lang w:eastAsia="en-US"/>
        </w:rPr>
        <w:t> </w:t>
      </w:r>
      <w:r w:rsidRPr="004F6F0D">
        <w:rPr>
          <w:rFonts w:ascii="Tahoma" w:eastAsiaTheme="minorHAnsi" w:hAnsi="Tahoma" w:cs="Tahoma"/>
          <w:b/>
          <w:bCs/>
          <w:sz w:val="16"/>
          <w:szCs w:val="16"/>
          <w:lang w:eastAsia="en-US"/>
        </w:rPr>
        <w:t>A</w:t>
      </w:r>
    </w:p>
    <w:p w14:paraId="1127BC09" w14:textId="77777777" w:rsidR="0023621F" w:rsidRPr="004F6F0D" w:rsidRDefault="0023621F" w:rsidP="002A3D8F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sz w:val="16"/>
          <w:szCs w:val="16"/>
          <w:lang w:eastAsia="en-US"/>
        </w:rPr>
      </w:pPr>
    </w:p>
    <w:p w14:paraId="785DE480" w14:textId="77777777" w:rsidR="002A3D8F" w:rsidRPr="004F6F0D" w:rsidRDefault="002A3D8F" w:rsidP="002A3D8F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sz w:val="16"/>
          <w:szCs w:val="16"/>
          <w:lang w:eastAsia="en-US"/>
        </w:rPr>
      </w:pPr>
    </w:p>
    <w:p w14:paraId="322CD0E4" w14:textId="77777777" w:rsidR="00F84603" w:rsidRDefault="00F84603" w:rsidP="002A3D8F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  <w:sz w:val="16"/>
          <w:szCs w:val="16"/>
          <w:lang w:eastAsia="en-US"/>
        </w:rPr>
      </w:pPr>
      <w:proofErr w:type="spellStart"/>
      <w:r w:rsidRPr="00F84603">
        <w:rPr>
          <w:rFonts w:ascii="Tahoma" w:eastAsiaTheme="minorHAnsi" w:hAnsi="Tahoma" w:cs="Tahoma"/>
          <w:b/>
          <w:bCs/>
          <w:sz w:val="16"/>
          <w:szCs w:val="16"/>
          <w:lang w:eastAsia="en-US"/>
        </w:rPr>
        <w:t>Assessment</w:t>
      </w:r>
      <w:proofErr w:type="spellEnd"/>
      <w:r w:rsidRPr="00F84603">
        <w:rPr>
          <w:rFonts w:ascii="Tahoma" w:eastAsiaTheme="minorHAnsi" w:hAnsi="Tahoma" w:cs="Tahoma"/>
          <w:b/>
          <w:bCs/>
          <w:sz w:val="16"/>
          <w:szCs w:val="16"/>
          <w:lang w:eastAsia="en-US"/>
        </w:rPr>
        <w:t xml:space="preserve"> Systems, s.r.o. </w:t>
      </w:r>
    </w:p>
    <w:p w14:paraId="2AE6AEA8" w14:textId="7B334AA2" w:rsidR="002A3D8F" w:rsidRPr="004F6F0D" w:rsidRDefault="00D43FDE" w:rsidP="002A3D8F">
      <w:pPr>
        <w:autoSpaceDE w:val="0"/>
        <w:autoSpaceDN w:val="0"/>
        <w:adjustRightInd w:val="0"/>
        <w:rPr>
          <w:rFonts w:ascii="Tahoma" w:eastAsiaTheme="minorHAnsi" w:hAnsi="Tahoma" w:cs="Tahoma"/>
          <w:bCs/>
          <w:sz w:val="16"/>
          <w:szCs w:val="16"/>
          <w:lang w:eastAsia="en-US"/>
        </w:rPr>
      </w:pPr>
      <w:r w:rsidRPr="004F6F0D">
        <w:rPr>
          <w:rFonts w:ascii="Tahoma" w:eastAsiaTheme="minorHAnsi" w:hAnsi="Tahoma" w:cs="Tahoma"/>
          <w:bCs/>
          <w:sz w:val="16"/>
          <w:szCs w:val="16"/>
          <w:lang w:eastAsia="en-US"/>
        </w:rPr>
        <w:t>z</w:t>
      </w:r>
      <w:r w:rsidR="002A3D8F" w:rsidRPr="004F6F0D">
        <w:rPr>
          <w:rFonts w:ascii="Tahoma" w:eastAsiaTheme="minorHAnsi" w:hAnsi="Tahoma" w:cs="Tahoma"/>
          <w:bCs/>
          <w:sz w:val="16"/>
          <w:szCs w:val="16"/>
          <w:lang w:eastAsia="en-US"/>
        </w:rPr>
        <w:t xml:space="preserve">apsaná v obchodním rejstříku vedeném </w:t>
      </w:r>
      <w:r w:rsidR="00780582" w:rsidRPr="004F6F0D">
        <w:rPr>
          <w:rFonts w:ascii="Tahoma" w:eastAsiaTheme="minorHAnsi" w:hAnsi="Tahoma" w:cs="Tahoma"/>
          <w:bCs/>
          <w:sz w:val="16"/>
          <w:szCs w:val="16"/>
          <w:lang w:eastAsia="en-US"/>
        </w:rPr>
        <w:t xml:space="preserve">Městským soudem </w:t>
      </w:r>
      <w:r w:rsidR="002A3D8F" w:rsidRPr="004F6F0D">
        <w:rPr>
          <w:rFonts w:ascii="Tahoma" w:eastAsiaTheme="minorHAnsi" w:hAnsi="Tahoma" w:cs="Tahoma"/>
          <w:bCs/>
          <w:sz w:val="16"/>
          <w:szCs w:val="16"/>
          <w:lang w:eastAsia="en-US"/>
        </w:rPr>
        <w:t xml:space="preserve">v Praze, </w:t>
      </w:r>
      <w:proofErr w:type="spellStart"/>
      <w:r w:rsidR="002A3D8F" w:rsidRPr="004F6F0D">
        <w:rPr>
          <w:rFonts w:ascii="Tahoma" w:eastAsiaTheme="minorHAnsi" w:hAnsi="Tahoma" w:cs="Tahoma"/>
          <w:bCs/>
          <w:sz w:val="16"/>
          <w:szCs w:val="16"/>
          <w:lang w:eastAsia="en-US"/>
        </w:rPr>
        <w:t>sp</w:t>
      </w:r>
      <w:proofErr w:type="spellEnd"/>
      <w:r w:rsidR="002A3D8F" w:rsidRPr="004F6F0D">
        <w:rPr>
          <w:rFonts w:ascii="Tahoma" w:eastAsiaTheme="minorHAnsi" w:hAnsi="Tahoma" w:cs="Tahoma"/>
          <w:bCs/>
          <w:sz w:val="16"/>
          <w:szCs w:val="16"/>
          <w:lang w:eastAsia="en-US"/>
        </w:rPr>
        <w:t xml:space="preserve">. zn. C </w:t>
      </w:r>
      <w:r w:rsidR="00F84603">
        <w:rPr>
          <w:rFonts w:ascii="Tahoma" w:eastAsiaTheme="minorHAnsi" w:hAnsi="Tahoma" w:cs="Tahoma"/>
          <w:bCs/>
          <w:sz w:val="16"/>
          <w:szCs w:val="16"/>
          <w:lang w:eastAsia="en-US"/>
        </w:rPr>
        <w:t>88404</w:t>
      </w:r>
    </w:p>
    <w:p w14:paraId="6EC71DEC" w14:textId="6DE8D74A" w:rsidR="002A3D8F" w:rsidRPr="004F6F0D" w:rsidRDefault="002A3D8F" w:rsidP="002A3D8F">
      <w:pPr>
        <w:autoSpaceDE w:val="0"/>
        <w:autoSpaceDN w:val="0"/>
        <w:adjustRightInd w:val="0"/>
        <w:rPr>
          <w:rFonts w:ascii="Tahoma" w:eastAsiaTheme="minorHAnsi" w:hAnsi="Tahoma" w:cs="Tahoma"/>
          <w:bCs/>
          <w:sz w:val="16"/>
          <w:szCs w:val="16"/>
          <w:lang w:eastAsia="en-US"/>
        </w:rPr>
      </w:pPr>
      <w:r w:rsidRPr="004F6F0D">
        <w:rPr>
          <w:rFonts w:ascii="Tahoma" w:eastAsiaTheme="minorHAnsi" w:hAnsi="Tahoma" w:cs="Tahoma"/>
          <w:bCs/>
          <w:sz w:val="16"/>
          <w:szCs w:val="16"/>
          <w:lang w:eastAsia="en-US"/>
        </w:rPr>
        <w:t xml:space="preserve">Se sídlem: </w:t>
      </w:r>
      <w:r w:rsidR="00D43FDE" w:rsidRPr="004F6F0D">
        <w:rPr>
          <w:rFonts w:ascii="Tahoma" w:eastAsiaTheme="minorHAnsi" w:hAnsi="Tahoma" w:cs="Tahoma"/>
          <w:bCs/>
          <w:sz w:val="16"/>
          <w:szCs w:val="16"/>
          <w:lang w:eastAsia="en-US"/>
        </w:rPr>
        <w:tab/>
      </w:r>
      <w:r w:rsidR="00F84603" w:rsidRPr="00F84603">
        <w:rPr>
          <w:rFonts w:ascii="Tahoma" w:eastAsiaTheme="minorHAnsi" w:hAnsi="Tahoma" w:cs="Tahoma"/>
          <w:bCs/>
          <w:sz w:val="16"/>
          <w:szCs w:val="16"/>
          <w:lang w:eastAsia="en-US"/>
        </w:rPr>
        <w:t>Sokolovská 131/86, Karlín, 186 00 Praha 8</w:t>
      </w:r>
    </w:p>
    <w:p w14:paraId="67D3DE18" w14:textId="4CBA6BEB" w:rsidR="002A3D8F" w:rsidRPr="004F6F0D" w:rsidRDefault="002A3D8F" w:rsidP="002A3D8F">
      <w:pPr>
        <w:autoSpaceDE w:val="0"/>
        <w:autoSpaceDN w:val="0"/>
        <w:adjustRightInd w:val="0"/>
        <w:rPr>
          <w:rFonts w:ascii="Tahoma" w:eastAsiaTheme="minorHAnsi" w:hAnsi="Tahoma" w:cs="Tahoma"/>
          <w:bCs/>
          <w:sz w:val="16"/>
          <w:szCs w:val="16"/>
          <w:lang w:eastAsia="en-US"/>
        </w:rPr>
      </w:pPr>
      <w:r w:rsidRPr="004F6F0D">
        <w:rPr>
          <w:rFonts w:ascii="Tahoma" w:eastAsiaTheme="minorHAnsi" w:hAnsi="Tahoma" w:cs="Tahoma"/>
          <w:bCs/>
          <w:sz w:val="16"/>
          <w:szCs w:val="16"/>
          <w:lang w:eastAsia="en-US"/>
        </w:rPr>
        <w:t xml:space="preserve">IČ: </w:t>
      </w:r>
      <w:r w:rsidR="00F84603" w:rsidRPr="00F84603">
        <w:rPr>
          <w:rFonts w:ascii="Tahoma" w:eastAsiaTheme="minorHAnsi" w:hAnsi="Tahoma" w:cs="Tahoma"/>
          <w:bCs/>
          <w:sz w:val="16"/>
          <w:szCs w:val="16"/>
          <w:lang w:eastAsia="en-US"/>
        </w:rPr>
        <w:t>26702690</w:t>
      </w:r>
      <w:r w:rsidR="00D43FDE" w:rsidRPr="004F6F0D">
        <w:rPr>
          <w:rFonts w:ascii="Tahoma" w:eastAsiaTheme="minorHAnsi" w:hAnsi="Tahoma" w:cs="Tahoma"/>
          <w:bCs/>
          <w:sz w:val="16"/>
          <w:szCs w:val="16"/>
          <w:lang w:eastAsia="en-US"/>
        </w:rPr>
        <w:tab/>
      </w:r>
      <w:r w:rsidRPr="004F6F0D">
        <w:rPr>
          <w:rFonts w:ascii="Tahoma" w:eastAsiaTheme="minorHAnsi" w:hAnsi="Tahoma" w:cs="Tahoma"/>
          <w:bCs/>
          <w:sz w:val="16"/>
          <w:szCs w:val="16"/>
          <w:lang w:eastAsia="en-US"/>
        </w:rPr>
        <w:t>DIČ: CZ</w:t>
      </w:r>
      <w:r w:rsidR="00F84603" w:rsidRPr="00F84603">
        <w:rPr>
          <w:rFonts w:ascii="Tahoma" w:eastAsiaTheme="minorHAnsi" w:hAnsi="Tahoma" w:cs="Tahoma"/>
          <w:bCs/>
          <w:sz w:val="16"/>
          <w:szCs w:val="16"/>
          <w:lang w:eastAsia="en-US"/>
        </w:rPr>
        <w:t>26702690</w:t>
      </w:r>
    </w:p>
    <w:p w14:paraId="45FC2632" w14:textId="4AA724C8" w:rsidR="002A3D8F" w:rsidRPr="004F6F0D" w:rsidRDefault="002A3D8F" w:rsidP="002A3D8F">
      <w:pPr>
        <w:autoSpaceDE w:val="0"/>
        <w:autoSpaceDN w:val="0"/>
        <w:adjustRightInd w:val="0"/>
        <w:rPr>
          <w:rFonts w:ascii="Tahoma" w:eastAsiaTheme="minorHAnsi" w:hAnsi="Tahoma" w:cs="Tahoma"/>
          <w:bCs/>
          <w:sz w:val="16"/>
          <w:szCs w:val="16"/>
          <w:lang w:eastAsia="en-US"/>
        </w:rPr>
      </w:pPr>
      <w:r w:rsidRPr="004F6F0D">
        <w:rPr>
          <w:rFonts w:ascii="Tahoma" w:eastAsiaTheme="minorHAnsi" w:hAnsi="Tahoma" w:cs="Tahoma"/>
          <w:bCs/>
          <w:sz w:val="16"/>
          <w:szCs w:val="16"/>
          <w:lang w:eastAsia="en-US"/>
        </w:rPr>
        <w:t>zastoupená:</w:t>
      </w:r>
      <w:r w:rsidR="00630D70" w:rsidRPr="004F6F0D">
        <w:rPr>
          <w:rFonts w:ascii="Tahoma" w:eastAsiaTheme="minorHAnsi" w:hAnsi="Tahoma" w:cs="Tahoma"/>
          <w:bCs/>
          <w:sz w:val="16"/>
          <w:szCs w:val="16"/>
          <w:lang w:eastAsia="en-US"/>
        </w:rPr>
        <w:t xml:space="preserve"> </w:t>
      </w:r>
      <w:r w:rsidR="00D43FDE" w:rsidRPr="004F6F0D">
        <w:rPr>
          <w:rFonts w:ascii="Tahoma" w:eastAsiaTheme="minorHAnsi" w:hAnsi="Tahoma" w:cs="Tahoma"/>
          <w:bCs/>
          <w:sz w:val="16"/>
          <w:szCs w:val="16"/>
          <w:lang w:eastAsia="en-US"/>
        </w:rPr>
        <w:tab/>
      </w:r>
      <w:r w:rsidR="00F84603">
        <w:rPr>
          <w:rFonts w:ascii="Tahoma" w:eastAsiaTheme="minorHAnsi" w:hAnsi="Tahoma" w:cs="Tahoma"/>
          <w:bCs/>
          <w:sz w:val="16"/>
          <w:szCs w:val="16"/>
          <w:lang w:eastAsia="en-US"/>
        </w:rPr>
        <w:t>Ing. Rostislavem Benákem, jednatelem</w:t>
      </w:r>
      <w:r w:rsidRPr="004F6F0D">
        <w:rPr>
          <w:rFonts w:ascii="Tahoma" w:eastAsiaTheme="minorHAnsi" w:hAnsi="Tahoma" w:cs="Tahoma"/>
          <w:bCs/>
          <w:sz w:val="16"/>
          <w:szCs w:val="16"/>
          <w:lang w:eastAsia="en-US"/>
        </w:rPr>
        <w:t xml:space="preserve"> společnosti</w:t>
      </w:r>
    </w:p>
    <w:p w14:paraId="09121A65" w14:textId="092326D9" w:rsidR="00B10306" w:rsidRPr="004F6F0D" w:rsidRDefault="00B10306" w:rsidP="00B10306">
      <w:pPr>
        <w:autoSpaceDE w:val="0"/>
        <w:autoSpaceDN w:val="0"/>
        <w:adjustRightInd w:val="0"/>
        <w:rPr>
          <w:rFonts w:ascii="Tahoma" w:eastAsia="HiddenHorzOCR" w:hAnsi="Tahoma" w:cs="Tahoma"/>
          <w:sz w:val="16"/>
          <w:szCs w:val="16"/>
          <w:lang w:eastAsia="en-US"/>
        </w:rPr>
      </w:pP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bankovní spojení: </w:t>
      </w:r>
      <w:r w:rsidR="00D43FDE" w:rsidRPr="004F6F0D">
        <w:rPr>
          <w:rFonts w:ascii="Tahoma" w:eastAsiaTheme="minorHAnsi" w:hAnsi="Tahoma" w:cs="Tahoma"/>
          <w:sz w:val="16"/>
          <w:szCs w:val="16"/>
          <w:lang w:eastAsia="en-US"/>
        </w:rPr>
        <w:tab/>
      </w:r>
      <w:r w:rsidR="00F84603">
        <w:rPr>
          <w:rFonts w:ascii="Tahoma" w:eastAsiaTheme="minorHAnsi" w:hAnsi="Tahoma" w:cs="Tahoma"/>
          <w:sz w:val="16"/>
          <w:szCs w:val="16"/>
          <w:lang w:eastAsia="en-US"/>
        </w:rPr>
        <w:t>Komerční banka a.s.</w:t>
      </w:r>
    </w:p>
    <w:p w14:paraId="168B4E2A" w14:textId="2FB5618B" w:rsidR="00B10306" w:rsidRPr="004F6F0D" w:rsidRDefault="00B10306" w:rsidP="00D43FDE">
      <w:pPr>
        <w:autoSpaceDE w:val="0"/>
        <w:autoSpaceDN w:val="0"/>
        <w:adjustRightInd w:val="0"/>
        <w:ind w:left="708" w:firstLine="708"/>
        <w:rPr>
          <w:rFonts w:ascii="Tahoma" w:eastAsiaTheme="minorHAnsi" w:hAnsi="Tahoma" w:cs="Tahoma"/>
          <w:sz w:val="16"/>
          <w:szCs w:val="16"/>
          <w:lang w:eastAsia="en-US"/>
        </w:rPr>
      </w:pP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číslo účtu: </w:t>
      </w:r>
      <w:r w:rsidR="00F84603">
        <w:rPr>
          <w:rFonts w:ascii="Tahoma" w:eastAsia="HiddenHorzOCR" w:hAnsi="Tahoma" w:cs="Tahoma"/>
          <w:sz w:val="16"/>
          <w:szCs w:val="16"/>
          <w:lang w:eastAsia="en-US"/>
        </w:rPr>
        <w:t>3067090227/0100</w:t>
      </w:r>
    </w:p>
    <w:p w14:paraId="75522015" w14:textId="22C20B5B" w:rsidR="002A3D8F" w:rsidRPr="004F6F0D" w:rsidRDefault="00EA1AF6" w:rsidP="002A3D8F">
      <w:pPr>
        <w:autoSpaceDE w:val="0"/>
        <w:autoSpaceDN w:val="0"/>
        <w:adjustRightInd w:val="0"/>
        <w:rPr>
          <w:rFonts w:ascii="Tahoma" w:eastAsiaTheme="minorHAnsi" w:hAnsi="Tahoma" w:cs="Tahoma"/>
          <w:sz w:val="16"/>
          <w:szCs w:val="16"/>
          <w:lang w:eastAsia="en-US"/>
        </w:rPr>
      </w:pPr>
      <w:r w:rsidRPr="004F6F0D">
        <w:rPr>
          <w:rFonts w:ascii="Tahoma" w:eastAsiaTheme="minorHAnsi" w:hAnsi="Tahoma" w:cs="Tahoma"/>
          <w:bCs/>
          <w:sz w:val="16"/>
          <w:szCs w:val="16"/>
          <w:lang w:eastAsia="en-US"/>
        </w:rPr>
        <w:t>jako poskytovatel</w:t>
      </w:r>
      <w:r w:rsidR="00F84603">
        <w:rPr>
          <w:rFonts w:ascii="Tahoma" w:eastAsiaTheme="minorHAnsi" w:hAnsi="Tahoma" w:cs="Tahoma"/>
          <w:bCs/>
          <w:sz w:val="16"/>
          <w:szCs w:val="16"/>
          <w:lang w:eastAsia="en-US"/>
        </w:rPr>
        <w:t>e licencí</w:t>
      </w:r>
      <w:r w:rsidRPr="004F6F0D">
        <w:rPr>
          <w:rFonts w:ascii="Tahoma" w:eastAsiaTheme="minorHAnsi" w:hAnsi="Tahoma" w:cs="Tahoma"/>
          <w:bCs/>
          <w:sz w:val="16"/>
          <w:szCs w:val="16"/>
          <w:lang w:eastAsia="en-US"/>
        </w:rPr>
        <w:t xml:space="preserve"> na straně jedné </w:t>
      </w:r>
      <w:r w:rsidR="002A3D8F" w:rsidRPr="004F6F0D">
        <w:rPr>
          <w:rFonts w:ascii="Tahoma" w:eastAsiaTheme="minorHAnsi" w:hAnsi="Tahoma" w:cs="Tahoma"/>
          <w:bCs/>
          <w:sz w:val="16"/>
          <w:szCs w:val="16"/>
          <w:lang w:eastAsia="en-US"/>
        </w:rPr>
        <w:t xml:space="preserve">(dále jen </w:t>
      </w:r>
      <w:r w:rsidRPr="004F6F0D">
        <w:rPr>
          <w:rFonts w:ascii="Tahoma" w:eastAsiaTheme="minorHAnsi" w:hAnsi="Tahoma" w:cs="Tahoma"/>
          <w:bCs/>
          <w:sz w:val="16"/>
          <w:szCs w:val="16"/>
          <w:lang w:eastAsia="en-US"/>
        </w:rPr>
        <w:t>„p</w:t>
      </w:r>
      <w:r w:rsidR="002A3D8F" w:rsidRPr="004F6F0D">
        <w:rPr>
          <w:rFonts w:ascii="Tahoma" w:eastAsiaTheme="minorHAnsi" w:hAnsi="Tahoma" w:cs="Tahoma"/>
          <w:bCs/>
          <w:sz w:val="16"/>
          <w:szCs w:val="16"/>
          <w:lang w:eastAsia="en-US"/>
        </w:rPr>
        <w:t>oskytovatel</w:t>
      </w:r>
      <w:r w:rsidRPr="004F6F0D">
        <w:rPr>
          <w:rFonts w:ascii="Tahoma" w:eastAsiaTheme="minorHAnsi" w:hAnsi="Tahoma" w:cs="Tahoma"/>
          <w:bCs/>
          <w:sz w:val="16"/>
          <w:szCs w:val="16"/>
          <w:lang w:eastAsia="en-US"/>
        </w:rPr>
        <w:t>“</w:t>
      </w:r>
      <w:r w:rsidR="002A3D8F" w:rsidRPr="004F6F0D">
        <w:rPr>
          <w:rFonts w:ascii="Tahoma" w:eastAsiaTheme="minorHAnsi" w:hAnsi="Tahoma" w:cs="Tahoma"/>
          <w:bCs/>
          <w:sz w:val="16"/>
          <w:szCs w:val="16"/>
          <w:lang w:eastAsia="en-US"/>
        </w:rPr>
        <w:t>)</w:t>
      </w:r>
    </w:p>
    <w:p w14:paraId="6AA5B040" w14:textId="77777777" w:rsidR="002A3D8F" w:rsidRPr="004F6F0D" w:rsidRDefault="002A3D8F" w:rsidP="002A3D8F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  <w:sz w:val="16"/>
          <w:szCs w:val="16"/>
          <w:lang w:eastAsia="en-US"/>
        </w:rPr>
      </w:pPr>
    </w:p>
    <w:p w14:paraId="7167735E" w14:textId="77777777" w:rsidR="002A3D8F" w:rsidRPr="004F6F0D" w:rsidRDefault="002A3D8F" w:rsidP="002A3D8F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  <w:sz w:val="16"/>
          <w:szCs w:val="16"/>
          <w:lang w:eastAsia="en-US"/>
        </w:rPr>
      </w:pPr>
      <w:r w:rsidRPr="004F6F0D">
        <w:rPr>
          <w:rFonts w:ascii="Tahoma" w:eastAsiaTheme="minorHAnsi" w:hAnsi="Tahoma" w:cs="Tahoma"/>
          <w:b/>
          <w:bCs/>
          <w:sz w:val="16"/>
          <w:szCs w:val="16"/>
          <w:lang w:eastAsia="en-US"/>
        </w:rPr>
        <w:t>a</w:t>
      </w:r>
    </w:p>
    <w:p w14:paraId="28C1E179" w14:textId="77777777" w:rsidR="002A3D8F" w:rsidRPr="004F6F0D" w:rsidRDefault="002A3D8F" w:rsidP="002A3D8F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  <w:sz w:val="16"/>
          <w:szCs w:val="16"/>
          <w:lang w:eastAsia="en-US"/>
        </w:rPr>
      </w:pPr>
    </w:p>
    <w:p w14:paraId="30F3B068" w14:textId="77777777" w:rsidR="002A3D8F" w:rsidRPr="004F6F0D" w:rsidRDefault="002A3D8F" w:rsidP="002A3D8F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  <w:sz w:val="16"/>
          <w:szCs w:val="16"/>
          <w:lang w:eastAsia="en-US"/>
        </w:rPr>
      </w:pPr>
      <w:r w:rsidRPr="004F6F0D">
        <w:rPr>
          <w:rFonts w:ascii="Tahoma" w:eastAsiaTheme="minorHAnsi" w:hAnsi="Tahoma" w:cs="Tahoma"/>
          <w:b/>
          <w:bCs/>
          <w:sz w:val="16"/>
          <w:szCs w:val="16"/>
          <w:lang w:eastAsia="en-US"/>
        </w:rPr>
        <w:t>Všeobecná fakultní nemocnice v Praze</w:t>
      </w:r>
    </w:p>
    <w:p w14:paraId="0FC34A45" w14:textId="7151414C" w:rsidR="002A3D8F" w:rsidRPr="004F6F0D" w:rsidRDefault="002A3D8F" w:rsidP="002A3D8F">
      <w:pPr>
        <w:autoSpaceDE w:val="0"/>
        <w:autoSpaceDN w:val="0"/>
        <w:adjustRightInd w:val="0"/>
        <w:rPr>
          <w:rFonts w:ascii="Tahoma" w:eastAsiaTheme="minorHAnsi" w:hAnsi="Tahoma" w:cs="Tahoma"/>
          <w:sz w:val="16"/>
          <w:szCs w:val="16"/>
          <w:lang w:eastAsia="en-US"/>
        </w:rPr>
      </w:pP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se sídlem: </w:t>
      </w:r>
      <w:r w:rsidR="00D43FDE" w:rsidRPr="004F6F0D">
        <w:rPr>
          <w:rFonts w:ascii="Tahoma" w:eastAsiaTheme="minorHAnsi" w:hAnsi="Tahoma" w:cs="Tahoma"/>
          <w:sz w:val="16"/>
          <w:szCs w:val="16"/>
          <w:lang w:eastAsia="en-US"/>
        </w:rPr>
        <w:tab/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>U Nemocnice 499/2, 128 08 Praha 2</w:t>
      </w:r>
    </w:p>
    <w:p w14:paraId="5204ED4A" w14:textId="6114A330" w:rsidR="002A3D8F" w:rsidRPr="004F6F0D" w:rsidRDefault="002A3D8F" w:rsidP="002A3D8F">
      <w:pPr>
        <w:autoSpaceDE w:val="0"/>
        <w:autoSpaceDN w:val="0"/>
        <w:adjustRightInd w:val="0"/>
        <w:rPr>
          <w:rFonts w:ascii="Tahoma" w:eastAsiaTheme="minorHAnsi" w:hAnsi="Tahoma" w:cs="Tahoma"/>
          <w:sz w:val="16"/>
          <w:szCs w:val="16"/>
          <w:lang w:eastAsia="en-US"/>
        </w:rPr>
      </w:pP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IČ: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>000 64</w:t>
      </w:r>
      <w:r w:rsidR="00D43FDE" w:rsidRPr="004F6F0D">
        <w:rPr>
          <w:rFonts w:ascii="Tahoma" w:eastAsiaTheme="minorHAnsi" w:hAnsi="Tahoma" w:cs="Tahoma"/>
          <w:sz w:val="16"/>
          <w:szCs w:val="16"/>
          <w:lang w:eastAsia="en-US"/>
        </w:rPr>
        <w:t> 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165 </w:t>
      </w:r>
      <w:r w:rsidR="00D43FDE" w:rsidRPr="004F6F0D">
        <w:rPr>
          <w:rFonts w:ascii="Tahoma" w:eastAsiaTheme="minorHAnsi" w:hAnsi="Tahoma" w:cs="Tahoma"/>
          <w:sz w:val="16"/>
          <w:szCs w:val="16"/>
          <w:lang w:eastAsia="en-US"/>
        </w:rPr>
        <w:tab/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DIČ: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>CZ00064165</w:t>
      </w:r>
    </w:p>
    <w:p w14:paraId="221020E0" w14:textId="6FC543A0" w:rsidR="002A3D8F" w:rsidRPr="004F6F0D" w:rsidRDefault="002A3D8F" w:rsidP="002A3D8F">
      <w:pPr>
        <w:autoSpaceDE w:val="0"/>
        <w:autoSpaceDN w:val="0"/>
        <w:adjustRightInd w:val="0"/>
        <w:rPr>
          <w:rFonts w:ascii="Tahoma" w:eastAsia="HiddenHorzOCR" w:hAnsi="Tahoma" w:cs="Tahoma"/>
          <w:sz w:val="16"/>
          <w:szCs w:val="16"/>
          <w:lang w:eastAsia="en-US"/>
        </w:rPr>
      </w:pP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zastoupena: </w:t>
      </w:r>
      <w:r w:rsidR="00D43FDE" w:rsidRPr="004F6F0D">
        <w:rPr>
          <w:rFonts w:ascii="Tahoma" w:eastAsiaTheme="minorHAnsi" w:hAnsi="Tahoma" w:cs="Tahoma"/>
          <w:sz w:val="16"/>
          <w:szCs w:val="16"/>
          <w:lang w:eastAsia="en-US"/>
        </w:rPr>
        <w:tab/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prof. MUDr. Davidem </w:t>
      </w:r>
      <w:proofErr w:type="spellStart"/>
      <w:r w:rsidRPr="004F6F0D">
        <w:rPr>
          <w:rFonts w:ascii="Tahoma" w:eastAsiaTheme="minorHAnsi" w:hAnsi="Tahoma" w:cs="Tahoma"/>
          <w:sz w:val="16"/>
          <w:szCs w:val="16"/>
          <w:lang w:eastAsia="en-US"/>
        </w:rPr>
        <w:t>Feltlem</w:t>
      </w:r>
      <w:proofErr w:type="spellEnd"/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, Ph.D., </w:t>
      </w:r>
      <w:r w:rsidRPr="004F6F0D">
        <w:rPr>
          <w:rFonts w:ascii="Tahoma" w:eastAsiaTheme="minorHAnsi" w:hAnsi="Tahoma" w:cs="Tahoma"/>
          <w:bCs/>
          <w:sz w:val="16"/>
          <w:szCs w:val="16"/>
          <w:lang w:eastAsia="en-US"/>
        </w:rPr>
        <w:t>MBA</w:t>
      </w:r>
      <w:r w:rsidRPr="004F6F0D">
        <w:rPr>
          <w:rFonts w:ascii="Tahoma" w:eastAsiaTheme="minorHAnsi" w:hAnsi="Tahoma" w:cs="Tahoma"/>
          <w:b/>
          <w:bCs/>
          <w:sz w:val="16"/>
          <w:szCs w:val="16"/>
          <w:lang w:eastAsia="en-US"/>
        </w:rPr>
        <w:t xml:space="preserve">,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>ředitelem</w:t>
      </w:r>
    </w:p>
    <w:p w14:paraId="5FCA07EA" w14:textId="7DC04423" w:rsidR="002A3D8F" w:rsidRPr="004F6F0D" w:rsidRDefault="002A3D8F" w:rsidP="002A3D8F">
      <w:pPr>
        <w:autoSpaceDE w:val="0"/>
        <w:autoSpaceDN w:val="0"/>
        <w:adjustRightInd w:val="0"/>
        <w:rPr>
          <w:rFonts w:ascii="Tahoma" w:eastAsia="HiddenHorzOCR" w:hAnsi="Tahoma" w:cs="Tahoma"/>
          <w:sz w:val="16"/>
          <w:szCs w:val="16"/>
          <w:lang w:eastAsia="en-US"/>
        </w:rPr>
      </w:pP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bankovní spojení: </w:t>
      </w:r>
      <w:r w:rsidR="00D43FDE" w:rsidRPr="004F6F0D">
        <w:rPr>
          <w:rFonts w:ascii="Tahoma" w:eastAsiaTheme="minorHAnsi" w:hAnsi="Tahoma" w:cs="Tahoma"/>
          <w:sz w:val="16"/>
          <w:szCs w:val="16"/>
          <w:lang w:eastAsia="en-US"/>
        </w:rPr>
        <w:tab/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>ČNB</w:t>
      </w:r>
    </w:p>
    <w:p w14:paraId="649E9457" w14:textId="77777777" w:rsidR="002A3D8F" w:rsidRPr="004F6F0D" w:rsidRDefault="002A3D8F" w:rsidP="00D43FDE">
      <w:pPr>
        <w:autoSpaceDE w:val="0"/>
        <w:autoSpaceDN w:val="0"/>
        <w:adjustRightInd w:val="0"/>
        <w:ind w:left="708" w:firstLine="708"/>
        <w:rPr>
          <w:rFonts w:ascii="Tahoma" w:eastAsiaTheme="minorHAnsi" w:hAnsi="Tahoma" w:cs="Tahoma"/>
          <w:sz w:val="16"/>
          <w:szCs w:val="16"/>
          <w:lang w:eastAsia="en-US"/>
        </w:rPr>
      </w:pP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číslo účtu: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>24035021/0710</w:t>
      </w:r>
    </w:p>
    <w:p w14:paraId="32ADC2DF" w14:textId="4450029B" w:rsidR="002A3D8F" w:rsidRPr="004F6F0D" w:rsidRDefault="00F84603" w:rsidP="002A3D8F">
      <w:pPr>
        <w:rPr>
          <w:rFonts w:ascii="Tahoma" w:eastAsiaTheme="minorHAnsi" w:hAnsi="Tahoma" w:cs="Tahoma"/>
          <w:sz w:val="16"/>
          <w:szCs w:val="16"/>
          <w:lang w:eastAsia="en-US"/>
        </w:rPr>
      </w:pPr>
      <w:r>
        <w:rPr>
          <w:rFonts w:ascii="Tahoma" w:eastAsiaTheme="minorHAnsi" w:hAnsi="Tahoma" w:cs="Tahoma"/>
          <w:sz w:val="16"/>
          <w:szCs w:val="16"/>
          <w:lang w:eastAsia="en-US"/>
        </w:rPr>
        <w:t>jako nabyvatel licencí</w:t>
      </w:r>
      <w:r w:rsidR="00EA1AF6"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 na straně druhé </w:t>
      </w:r>
      <w:r w:rsidR="002A3D8F"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(dále jen </w:t>
      </w:r>
      <w:r w:rsidR="00EA1AF6" w:rsidRPr="004F6F0D">
        <w:rPr>
          <w:rFonts w:ascii="Tahoma" w:eastAsiaTheme="minorHAnsi" w:hAnsi="Tahoma" w:cs="Tahoma"/>
          <w:sz w:val="16"/>
          <w:szCs w:val="16"/>
          <w:lang w:eastAsia="en-US"/>
        </w:rPr>
        <w:t>„n</w:t>
      </w:r>
      <w:r w:rsidR="002A3D8F" w:rsidRPr="004F6F0D">
        <w:rPr>
          <w:rFonts w:ascii="Tahoma" w:eastAsiaTheme="minorHAnsi" w:hAnsi="Tahoma" w:cs="Tahoma"/>
          <w:sz w:val="16"/>
          <w:szCs w:val="16"/>
          <w:lang w:eastAsia="en-US"/>
        </w:rPr>
        <w:t>abyvatel</w:t>
      </w:r>
      <w:r w:rsidR="00EA1AF6" w:rsidRPr="004F6F0D">
        <w:rPr>
          <w:rFonts w:ascii="Tahoma" w:eastAsiaTheme="minorHAnsi" w:hAnsi="Tahoma" w:cs="Tahoma"/>
          <w:sz w:val="16"/>
          <w:szCs w:val="16"/>
          <w:lang w:eastAsia="en-US"/>
        </w:rPr>
        <w:t>“</w:t>
      </w:r>
      <w:r w:rsidR="002A3D8F" w:rsidRPr="004F6F0D">
        <w:rPr>
          <w:rFonts w:ascii="Tahoma" w:eastAsiaTheme="minorHAnsi" w:hAnsi="Tahoma" w:cs="Tahoma"/>
          <w:sz w:val="16"/>
          <w:szCs w:val="16"/>
          <w:lang w:eastAsia="en-US"/>
        </w:rPr>
        <w:t>)</w:t>
      </w:r>
    </w:p>
    <w:p w14:paraId="4F19A2C1" w14:textId="77777777" w:rsidR="002A3D8F" w:rsidRPr="004F6F0D" w:rsidRDefault="002A3D8F" w:rsidP="002A3D8F">
      <w:pPr>
        <w:rPr>
          <w:rFonts w:ascii="Tahoma" w:eastAsiaTheme="minorHAnsi" w:hAnsi="Tahoma" w:cs="Tahoma"/>
          <w:sz w:val="16"/>
          <w:szCs w:val="16"/>
          <w:lang w:eastAsia="en-US"/>
        </w:rPr>
      </w:pPr>
    </w:p>
    <w:p w14:paraId="10733B0B" w14:textId="77777777" w:rsidR="002A3D8F" w:rsidRPr="004F6F0D" w:rsidRDefault="002A3D8F" w:rsidP="002A3D8F">
      <w:pPr>
        <w:rPr>
          <w:rFonts w:ascii="Tahoma" w:eastAsiaTheme="minorHAnsi" w:hAnsi="Tahoma" w:cs="Tahoma"/>
          <w:sz w:val="16"/>
          <w:szCs w:val="16"/>
          <w:lang w:eastAsia="en-US"/>
        </w:rPr>
      </w:pPr>
      <w:r w:rsidRPr="004F6F0D">
        <w:rPr>
          <w:rFonts w:ascii="Tahoma" w:eastAsiaTheme="minorHAnsi" w:hAnsi="Tahoma" w:cs="Tahoma"/>
          <w:sz w:val="16"/>
          <w:szCs w:val="16"/>
          <w:lang w:eastAsia="en-US"/>
        </w:rPr>
        <w:t>(společně také jen „smluvní strany“)</w:t>
      </w:r>
    </w:p>
    <w:p w14:paraId="2FACC9D2" w14:textId="77777777" w:rsidR="009C669C" w:rsidRPr="004F6F0D" w:rsidRDefault="00490F39"/>
    <w:p w14:paraId="428E296D" w14:textId="31B32D6D" w:rsidR="00D43FDE" w:rsidRPr="004F6F0D" w:rsidRDefault="00EA1AF6" w:rsidP="00CB0C27">
      <w:pPr>
        <w:jc w:val="center"/>
        <w:rPr>
          <w:rFonts w:ascii="Tahoma" w:hAnsi="Tahoma" w:cs="Tahoma"/>
          <w:b/>
          <w:sz w:val="16"/>
          <w:szCs w:val="16"/>
        </w:rPr>
      </w:pPr>
      <w:r w:rsidRPr="004F6F0D">
        <w:rPr>
          <w:rFonts w:ascii="Tahoma" w:hAnsi="Tahoma" w:cs="Tahoma"/>
          <w:sz w:val="16"/>
          <w:szCs w:val="16"/>
        </w:rPr>
        <w:t>uzavírají dnešního dne dle § 1746 a násl.</w:t>
      </w:r>
      <w:r w:rsidR="002B3CE8" w:rsidRPr="004F6F0D">
        <w:rPr>
          <w:rFonts w:ascii="Tahoma" w:hAnsi="Tahoma" w:cs="Tahoma"/>
          <w:sz w:val="16"/>
          <w:szCs w:val="16"/>
        </w:rPr>
        <w:t xml:space="preserve"> a § 2358 a násl.</w:t>
      </w:r>
      <w:r w:rsidRPr="004F6F0D">
        <w:rPr>
          <w:rFonts w:ascii="Tahoma" w:hAnsi="Tahoma" w:cs="Tahoma"/>
          <w:sz w:val="16"/>
          <w:szCs w:val="16"/>
        </w:rPr>
        <w:t xml:space="preserve"> zák. č. 89/2012 Sb</w:t>
      </w:r>
      <w:r w:rsidR="00CB0C27" w:rsidRPr="004F6F0D">
        <w:rPr>
          <w:rFonts w:ascii="Tahoma" w:hAnsi="Tahoma" w:cs="Tahoma"/>
          <w:sz w:val="16"/>
          <w:szCs w:val="16"/>
        </w:rPr>
        <w:t>.</w:t>
      </w:r>
      <w:r w:rsidRPr="004F6F0D">
        <w:rPr>
          <w:rFonts w:ascii="Tahoma" w:hAnsi="Tahoma" w:cs="Tahoma"/>
          <w:sz w:val="16"/>
          <w:szCs w:val="16"/>
        </w:rPr>
        <w:t xml:space="preserve">, občanský zákoník tuto </w:t>
      </w:r>
      <w:r w:rsidR="002B3CE8" w:rsidRPr="004F6F0D">
        <w:rPr>
          <w:rFonts w:ascii="Tahoma" w:hAnsi="Tahoma" w:cs="Tahoma"/>
          <w:b/>
          <w:sz w:val="16"/>
          <w:szCs w:val="16"/>
        </w:rPr>
        <w:t>Licenční</w:t>
      </w:r>
      <w:r w:rsidRPr="004F6F0D">
        <w:rPr>
          <w:rFonts w:ascii="Tahoma" w:hAnsi="Tahoma" w:cs="Tahoma"/>
          <w:b/>
          <w:sz w:val="16"/>
          <w:szCs w:val="16"/>
        </w:rPr>
        <w:t xml:space="preserve"> smlouvu o</w:t>
      </w:r>
      <w:r w:rsidRPr="004F6F0D">
        <w:rPr>
          <w:rFonts w:ascii="Tahoma" w:hAnsi="Tahoma" w:cs="Tahoma"/>
          <w:sz w:val="16"/>
          <w:szCs w:val="16"/>
        </w:rPr>
        <w:t xml:space="preserve"> </w:t>
      </w:r>
      <w:r w:rsidR="002B3CE8" w:rsidRPr="004F6F0D">
        <w:rPr>
          <w:rFonts w:ascii="Tahoma" w:hAnsi="Tahoma" w:cs="Tahoma"/>
          <w:b/>
          <w:sz w:val="16"/>
          <w:szCs w:val="16"/>
        </w:rPr>
        <w:t>poskytnutí</w:t>
      </w:r>
      <w:r w:rsidR="00DD0833" w:rsidRPr="004F6F0D">
        <w:rPr>
          <w:rFonts w:ascii="Tahoma" w:hAnsi="Tahoma" w:cs="Tahoma"/>
          <w:b/>
          <w:sz w:val="16"/>
          <w:szCs w:val="16"/>
        </w:rPr>
        <w:t xml:space="preserve"> </w:t>
      </w:r>
      <w:r w:rsidR="00F84603">
        <w:rPr>
          <w:rFonts w:ascii="Tahoma" w:hAnsi="Tahoma" w:cs="Tahoma"/>
          <w:b/>
          <w:sz w:val="16"/>
          <w:szCs w:val="16"/>
        </w:rPr>
        <w:t xml:space="preserve">jednotlivých Metod k softwaru </w:t>
      </w:r>
      <w:proofErr w:type="spellStart"/>
      <w:r w:rsidR="00F84603">
        <w:rPr>
          <w:rFonts w:ascii="Tahoma" w:hAnsi="Tahoma" w:cs="Tahoma"/>
          <w:b/>
          <w:sz w:val="16"/>
          <w:szCs w:val="16"/>
        </w:rPr>
        <w:t>CogniPlus</w:t>
      </w:r>
      <w:proofErr w:type="spellEnd"/>
      <w:r w:rsidR="00F84603">
        <w:rPr>
          <w:rFonts w:ascii="Tahoma" w:hAnsi="Tahoma" w:cs="Tahoma"/>
          <w:b/>
          <w:sz w:val="16"/>
          <w:szCs w:val="16"/>
        </w:rPr>
        <w:t xml:space="preserve"> (</w:t>
      </w:r>
      <w:proofErr w:type="spellStart"/>
      <w:r w:rsidR="00F84603">
        <w:rPr>
          <w:rFonts w:ascii="Tahoma" w:hAnsi="Tahoma" w:cs="Tahoma"/>
          <w:b/>
          <w:sz w:val="16"/>
          <w:szCs w:val="16"/>
        </w:rPr>
        <w:t>Schuhfried</w:t>
      </w:r>
      <w:proofErr w:type="spellEnd"/>
      <w:r w:rsidR="00F84603">
        <w:rPr>
          <w:rFonts w:ascii="Tahoma" w:hAnsi="Tahoma" w:cs="Tahoma"/>
          <w:b/>
          <w:sz w:val="16"/>
          <w:szCs w:val="16"/>
        </w:rPr>
        <w:t>), systém pro kognitivní trénink a rehabilitaci</w:t>
      </w:r>
      <w:r w:rsidR="00836108" w:rsidRPr="004F6F0D">
        <w:rPr>
          <w:rFonts w:ascii="Tahoma" w:hAnsi="Tahoma" w:cs="Tahoma"/>
          <w:b/>
          <w:sz w:val="16"/>
          <w:szCs w:val="16"/>
        </w:rPr>
        <w:t xml:space="preserve"> </w:t>
      </w:r>
    </w:p>
    <w:p w14:paraId="6444519C" w14:textId="2C869851" w:rsidR="00836108" w:rsidRPr="004F6F0D" w:rsidRDefault="00836108" w:rsidP="00CB0C27">
      <w:pPr>
        <w:jc w:val="center"/>
        <w:rPr>
          <w:rFonts w:ascii="Tahoma" w:hAnsi="Tahoma" w:cs="Tahoma"/>
          <w:b/>
          <w:sz w:val="16"/>
          <w:szCs w:val="16"/>
        </w:rPr>
      </w:pPr>
      <w:r w:rsidRPr="004F6F0D">
        <w:rPr>
          <w:rFonts w:ascii="Tahoma" w:hAnsi="Tahoma" w:cs="Tahoma"/>
          <w:b/>
          <w:sz w:val="16"/>
          <w:szCs w:val="16"/>
        </w:rPr>
        <w:t>(dále jen „smlouva“)</w:t>
      </w:r>
    </w:p>
    <w:p w14:paraId="2BFBCD20" w14:textId="3302D26B" w:rsidR="00AD20E2" w:rsidRDefault="00AD20E2" w:rsidP="00EA1AF6">
      <w:pPr>
        <w:rPr>
          <w:rFonts w:ascii="Tahoma" w:hAnsi="Tahoma" w:cs="Tahoma"/>
          <w:b/>
          <w:sz w:val="16"/>
          <w:szCs w:val="16"/>
        </w:rPr>
      </w:pPr>
    </w:p>
    <w:p w14:paraId="0E4F1B7B" w14:textId="77777777" w:rsidR="002B6BD8" w:rsidRPr="004F6F0D" w:rsidRDefault="002B6BD8" w:rsidP="00EA1AF6">
      <w:pPr>
        <w:rPr>
          <w:rFonts w:ascii="Tahoma" w:hAnsi="Tahoma" w:cs="Tahoma"/>
          <w:b/>
          <w:sz w:val="16"/>
          <w:szCs w:val="16"/>
        </w:rPr>
      </w:pPr>
    </w:p>
    <w:p w14:paraId="75F91D56" w14:textId="77777777" w:rsidR="00AD20E2" w:rsidRPr="004F6F0D" w:rsidRDefault="00AD20E2" w:rsidP="00AD20E2">
      <w:pPr>
        <w:pStyle w:val="Odstavecseseznamem"/>
        <w:numPr>
          <w:ilvl w:val="0"/>
          <w:numId w:val="1"/>
        </w:numPr>
        <w:jc w:val="center"/>
        <w:rPr>
          <w:rFonts w:ascii="Tahoma" w:hAnsi="Tahoma" w:cs="Tahoma"/>
          <w:b/>
          <w:sz w:val="16"/>
          <w:szCs w:val="16"/>
        </w:rPr>
      </w:pPr>
      <w:r w:rsidRPr="004F6F0D">
        <w:rPr>
          <w:rFonts w:ascii="Tahoma" w:hAnsi="Tahoma" w:cs="Tahoma"/>
          <w:b/>
          <w:sz w:val="16"/>
          <w:szCs w:val="16"/>
        </w:rPr>
        <w:t>Úvodní ustanovení</w:t>
      </w:r>
    </w:p>
    <w:p w14:paraId="1FA1C2CD" w14:textId="15A1EF21" w:rsidR="00F84603" w:rsidRDefault="00AD20E2" w:rsidP="002B6BD8">
      <w:pPr>
        <w:pStyle w:val="Odstavecseseznamem"/>
        <w:numPr>
          <w:ilvl w:val="0"/>
          <w:numId w:val="3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4F6F0D">
        <w:rPr>
          <w:rFonts w:ascii="Tahoma" w:hAnsi="Tahoma" w:cs="Tahoma"/>
          <w:sz w:val="16"/>
          <w:szCs w:val="16"/>
        </w:rPr>
        <w:t>Smluvní stran</w:t>
      </w:r>
      <w:r w:rsidR="00D868A7" w:rsidRPr="004F6F0D">
        <w:rPr>
          <w:rFonts w:ascii="Tahoma" w:hAnsi="Tahoma" w:cs="Tahoma"/>
          <w:sz w:val="16"/>
          <w:szCs w:val="16"/>
        </w:rPr>
        <w:t xml:space="preserve">y uzavřely dne </w:t>
      </w:r>
      <w:r w:rsidR="00F84603">
        <w:rPr>
          <w:rFonts w:ascii="Tahoma" w:hAnsi="Tahoma" w:cs="Tahoma"/>
          <w:sz w:val="16"/>
          <w:szCs w:val="16"/>
        </w:rPr>
        <w:t>16.11.2012 kupní</w:t>
      </w:r>
      <w:r w:rsidR="00D868A7" w:rsidRPr="004F6F0D">
        <w:rPr>
          <w:rFonts w:ascii="Tahoma" w:hAnsi="Tahoma" w:cs="Tahoma"/>
          <w:sz w:val="16"/>
          <w:szCs w:val="16"/>
        </w:rPr>
        <w:t xml:space="preserve"> smlouv</w:t>
      </w:r>
      <w:r w:rsidRPr="004F6F0D">
        <w:rPr>
          <w:rFonts w:ascii="Tahoma" w:hAnsi="Tahoma" w:cs="Tahoma"/>
          <w:sz w:val="16"/>
          <w:szCs w:val="16"/>
        </w:rPr>
        <w:t xml:space="preserve">u na </w:t>
      </w:r>
      <w:proofErr w:type="spellStart"/>
      <w:r w:rsidR="00F84603">
        <w:rPr>
          <w:rFonts w:ascii="Tahoma" w:hAnsi="Tahoma" w:cs="Tahoma"/>
          <w:sz w:val="16"/>
          <w:szCs w:val="16"/>
        </w:rPr>
        <w:t>kompomentny</w:t>
      </w:r>
      <w:proofErr w:type="spellEnd"/>
      <w:r w:rsidR="00F84603">
        <w:rPr>
          <w:rFonts w:ascii="Tahoma" w:hAnsi="Tahoma" w:cs="Tahoma"/>
          <w:sz w:val="16"/>
          <w:szCs w:val="16"/>
        </w:rPr>
        <w:t xml:space="preserve"> systému </w:t>
      </w:r>
      <w:proofErr w:type="spellStart"/>
      <w:r w:rsidR="00F84603">
        <w:rPr>
          <w:rFonts w:ascii="Tahoma" w:hAnsi="Tahoma" w:cs="Tahoma"/>
          <w:sz w:val="16"/>
          <w:szCs w:val="16"/>
        </w:rPr>
        <w:t>CogniPlus</w:t>
      </w:r>
      <w:proofErr w:type="spellEnd"/>
      <w:r w:rsidR="00F84603">
        <w:rPr>
          <w:rFonts w:ascii="Tahoma" w:hAnsi="Tahoma" w:cs="Tahoma"/>
          <w:sz w:val="16"/>
          <w:szCs w:val="16"/>
        </w:rPr>
        <w:t xml:space="preserve"> (</w:t>
      </w:r>
      <w:proofErr w:type="spellStart"/>
      <w:r w:rsidR="00F84603">
        <w:rPr>
          <w:rFonts w:ascii="Tahoma" w:hAnsi="Tahoma" w:cs="Tahoma"/>
          <w:sz w:val="16"/>
          <w:szCs w:val="16"/>
        </w:rPr>
        <w:t>Schuhfried</w:t>
      </w:r>
      <w:proofErr w:type="spellEnd"/>
      <w:r w:rsidR="00F84603">
        <w:rPr>
          <w:rFonts w:ascii="Tahoma" w:hAnsi="Tahoma" w:cs="Tahoma"/>
          <w:sz w:val="16"/>
          <w:szCs w:val="16"/>
        </w:rPr>
        <w:t>), systém pro kognitivní trénink a rehabilitaci</w:t>
      </w:r>
      <w:r w:rsidR="0021387F">
        <w:rPr>
          <w:rFonts w:ascii="Tahoma" w:hAnsi="Tahoma" w:cs="Tahoma"/>
          <w:sz w:val="16"/>
          <w:szCs w:val="16"/>
        </w:rPr>
        <w:t>, s </w:t>
      </w:r>
      <w:proofErr w:type="spellStart"/>
      <w:r w:rsidR="0021387F">
        <w:rPr>
          <w:rFonts w:ascii="Tahoma" w:hAnsi="Tahoma" w:cs="Tahoma"/>
          <w:sz w:val="16"/>
          <w:szCs w:val="16"/>
        </w:rPr>
        <w:t>Assessment</w:t>
      </w:r>
      <w:proofErr w:type="spellEnd"/>
      <w:r w:rsidR="0021387F">
        <w:rPr>
          <w:rFonts w:ascii="Tahoma" w:hAnsi="Tahoma" w:cs="Tahoma"/>
          <w:sz w:val="16"/>
          <w:szCs w:val="16"/>
        </w:rPr>
        <w:t xml:space="preserve"> Systems, s.r.o. jako prodávajícím a Všeobecnou fakultní nemocnicí v Praze jako kupujícím, číslo smlouvy PO 1427/S/12 (dále jen „smlouva PO 1427/S/12“)</w:t>
      </w:r>
      <w:r w:rsidR="00890B88">
        <w:rPr>
          <w:rFonts w:ascii="Tahoma" w:hAnsi="Tahoma" w:cs="Tahoma"/>
          <w:sz w:val="16"/>
          <w:szCs w:val="16"/>
        </w:rPr>
        <w:t>.</w:t>
      </w:r>
    </w:p>
    <w:p w14:paraId="79941F05" w14:textId="4737531F" w:rsidR="00D868A7" w:rsidRPr="0021387F" w:rsidRDefault="00D868A7" w:rsidP="002B6BD8">
      <w:pPr>
        <w:pStyle w:val="Odstavecseseznamem"/>
        <w:numPr>
          <w:ilvl w:val="0"/>
          <w:numId w:val="3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21387F">
        <w:rPr>
          <w:rFonts w:ascii="Tahoma" w:hAnsi="Tahoma" w:cs="Tahoma"/>
          <w:sz w:val="16"/>
          <w:szCs w:val="16"/>
        </w:rPr>
        <w:t xml:space="preserve">S ohledem na to, že Všeobecná fakultní nemocnice v Praze je pro své potřeby nucena </w:t>
      </w:r>
      <w:r w:rsidR="001F096A">
        <w:rPr>
          <w:rFonts w:ascii="Tahoma" w:hAnsi="Tahoma" w:cs="Tahoma"/>
          <w:sz w:val="16"/>
          <w:szCs w:val="16"/>
        </w:rPr>
        <w:t>obnovit</w:t>
      </w:r>
      <w:r w:rsidRPr="0021387F">
        <w:rPr>
          <w:rFonts w:ascii="Tahoma" w:hAnsi="Tahoma" w:cs="Tahoma"/>
          <w:sz w:val="16"/>
          <w:szCs w:val="16"/>
        </w:rPr>
        <w:t xml:space="preserve"> funk</w:t>
      </w:r>
      <w:r w:rsidR="001F096A">
        <w:rPr>
          <w:rFonts w:ascii="Tahoma" w:hAnsi="Tahoma" w:cs="Tahoma"/>
          <w:sz w:val="16"/>
          <w:szCs w:val="16"/>
        </w:rPr>
        <w:t>cionality</w:t>
      </w:r>
      <w:r w:rsidR="0021387F">
        <w:rPr>
          <w:rFonts w:ascii="Tahoma" w:hAnsi="Tahoma" w:cs="Tahoma"/>
          <w:sz w:val="16"/>
          <w:szCs w:val="16"/>
        </w:rPr>
        <w:t xml:space="preserve"> </w:t>
      </w:r>
      <w:r w:rsidR="005B4E31" w:rsidRPr="0021387F">
        <w:rPr>
          <w:rFonts w:ascii="Tahoma" w:hAnsi="Tahoma" w:cs="Tahoma"/>
          <w:sz w:val="16"/>
          <w:szCs w:val="16"/>
        </w:rPr>
        <w:t xml:space="preserve">SW </w:t>
      </w:r>
      <w:proofErr w:type="spellStart"/>
      <w:r w:rsidR="0021387F">
        <w:rPr>
          <w:rFonts w:ascii="Tahoma" w:hAnsi="Tahoma" w:cs="Tahoma"/>
          <w:sz w:val="16"/>
          <w:szCs w:val="16"/>
        </w:rPr>
        <w:t>CogniPlus</w:t>
      </w:r>
      <w:proofErr w:type="spellEnd"/>
      <w:r w:rsidR="0021387F">
        <w:rPr>
          <w:rFonts w:ascii="Tahoma" w:hAnsi="Tahoma" w:cs="Tahoma"/>
          <w:sz w:val="16"/>
          <w:szCs w:val="16"/>
        </w:rPr>
        <w:t xml:space="preserve"> (</w:t>
      </w:r>
      <w:proofErr w:type="spellStart"/>
      <w:r w:rsidR="0021387F">
        <w:rPr>
          <w:rFonts w:ascii="Tahoma" w:hAnsi="Tahoma" w:cs="Tahoma"/>
          <w:sz w:val="16"/>
          <w:szCs w:val="16"/>
        </w:rPr>
        <w:t>Schuhfried</w:t>
      </w:r>
      <w:proofErr w:type="spellEnd"/>
      <w:r w:rsidR="0021387F">
        <w:rPr>
          <w:rFonts w:ascii="Tahoma" w:hAnsi="Tahoma" w:cs="Tahoma"/>
          <w:sz w:val="16"/>
          <w:szCs w:val="16"/>
        </w:rPr>
        <w:t>), systém pro kognitivní trénink a rehabilitaci</w:t>
      </w:r>
      <w:r w:rsidR="00E02268">
        <w:rPr>
          <w:rFonts w:ascii="Tahoma" w:hAnsi="Tahoma" w:cs="Tahoma"/>
          <w:sz w:val="16"/>
          <w:szCs w:val="16"/>
        </w:rPr>
        <w:t>,</w:t>
      </w:r>
      <w:r w:rsidR="001F096A">
        <w:rPr>
          <w:rFonts w:ascii="Tahoma" w:hAnsi="Tahoma" w:cs="Tahoma"/>
          <w:sz w:val="16"/>
          <w:szCs w:val="16"/>
        </w:rPr>
        <w:t xml:space="preserve"> o jednotlivé metody</w:t>
      </w:r>
      <w:r w:rsidR="0021387F">
        <w:rPr>
          <w:rFonts w:ascii="Tahoma" w:hAnsi="Tahoma" w:cs="Tahoma"/>
          <w:sz w:val="16"/>
          <w:szCs w:val="16"/>
        </w:rPr>
        <w:t xml:space="preserve">, </w:t>
      </w:r>
      <w:r w:rsidRPr="0021387F">
        <w:rPr>
          <w:rFonts w:ascii="Tahoma" w:hAnsi="Tahoma" w:cs="Tahoma"/>
          <w:sz w:val="16"/>
          <w:szCs w:val="16"/>
        </w:rPr>
        <w:t xml:space="preserve">a s ohledem na to, že </w:t>
      </w:r>
      <w:proofErr w:type="spellStart"/>
      <w:r w:rsidR="0021387F">
        <w:rPr>
          <w:rFonts w:ascii="Tahoma" w:hAnsi="Tahoma" w:cs="Tahoma"/>
          <w:sz w:val="16"/>
          <w:szCs w:val="16"/>
        </w:rPr>
        <w:t>Assessment</w:t>
      </w:r>
      <w:proofErr w:type="spellEnd"/>
      <w:r w:rsidR="0021387F">
        <w:rPr>
          <w:rFonts w:ascii="Tahoma" w:hAnsi="Tahoma" w:cs="Tahoma"/>
          <w:sz w:val="16"/>
          <w:szCs w:val="16"/>
        </w:rPr>
        <w:t xml:space="preserve"> Systems, s.r.o. </w:t>
      </w:r>
      <w:r w:rsidRPr="0021387F">
        <w:rPr>
          <w:rFonts w:ascii="Tahoma" w:hAnsi="Tahoma" w:cs="Tahoma"/>
          <w:sz w:val="16"/>
          <w:szCs w:val="16"/>
        </w:rPr>
        <w:t>je jediným a výhradním poskytovatelem licenc</w:t>
      </w:r>
      <w:r w:rsidR="0021387F">
        <w:rPr>
          <w:rFonts w:ascii="Tahoma" w:hAnsi="Tahoma" w:cs="Tahoma"/>
          <w:sz w:val="16"/>
          <w:szCs w:val="16"/>
        </w:rPr>
        <w:t>í</w:t>
      </w:r>
      <w:r w:rsidR="005B4E31" w:rsidRPr="0021387F">
        <w:rPr>
          <w:rFonts w:ascii="Tahoma" w:hAnsi="Tahoma" w:cs="Tahoma"/>
          <w:sz w:val="16"/>
          <w:szCs w:val="16"/>
        </w:rPr>
        <w:t xml:space="preserve"> SW </w:t>
      </w:r>
      <w:proofErr w:type="spellStart"/>
      <w:r w:rsidR="0021387F">
        <w:rPr>
          <w:rFonts w:ascii="Tahoma" w:hAnsi="Tahoma" w:cs="Tahoma"/>
          <w:sz w:val="16"/>
          <w:szCs w:val="16"/>
        </w:rPr>
        <w:t>CogniPlus</w:t>
      </w:r>
      <w:proofErr w:type="spellEnd"/>
      <w:r w:rsidR="0021387F">
        <w:rPr>
          <w:rFonts w:ascii="Tahoma" w:hAnsi="Tahoma" w:cs="Tahoma"/>
          <w:sz w:val="16"/>
          <w:szCs w:val="16"/>
        </w:rPr>
        <w:t xml:space="preserve"> (</w:t>
      </w:r>
      <w:proofErr w:type="spellStart"/>
      <w:r w:rsidR="0021387F">
        <w:rPr>
          <w:rFonts w:ascii="Tahoma" w:hAnsi="Tahoma" w:cs="Tahoma"/>
          <w:sz w:val="16"/>
          <w:szCs w:val="16"/>
        </w:rPr>
        <w:t>Schuhfried</w:t>
      </w:r>
      <w:proofErr w:type="spellEnd"/>
      <w:r w:rsidR="0021387F">
        <w:rPr>
          <w:rFonts w:ascii="Tahoma" w:hAnsi="Tahoma" w:cs="Tahoma"/>
          <w:sz w:val="16"/>
          <w:szCs w:val="16"/>
        </w:rPr>
        <w:t>), systém pro kognitivní trénink a rehabilitaci</w:t>
      </w:r>
      <w:r w:rsidR="002F3FAE" w:rsidRPr="0021387F">
        <w:rPr>
          <w:rFonts w:ascii="Tahoma" w:hAnsi="Tahoma" w:cs="Tahoma"/>
          <w:sz w:val="16"/>
          <w:szCs w:val="16"/>
        </w:rPr>
        <w:t>, uzavřely smluvní strany tuto licenční smlouvu.</w:t>
      </w:r>
    </w:p>
    <w:p w14:paraId="4276F8D4" w14:textId="77777777" w:rsidR="002B3CE8" w:rsidRPr="004F6F0D" w:rsidRDefault="002B3CE8" w:rsidP="005A1910">
      <w:pPr>
        <w:jc w:val="both"/>
        <w:rPr>
          <w:rFonts w:ascii="Tahoma" w:hAnsi="Tahoma" w:cs="Tahoma"/>
          <w:sz w:val="16"/>
          <w:szCs w:val="16"/>
        </w:rPr>
      </w:pPr>
    </w:p>
    <w:p w14:paraId="6934BA26" w14:textId="77777777" w:rsidR="00836108" w:rsidRPr="004F6F0D" w:rsidRDefault="00836108" w:rsidP="00836108">
      <w:pPr>
        <w:pStyle w:val="Odstavecseseznamem"/>
        <w:numPr>
          <w:ilvl w:val="0"/>
          <w:numId w:val="1"/>
        </w:numPr>
        <w:jc w:val="center"/>
        <w:rPr>
          <w:rFonts w:ascii="Tahoma" w:hAnsi="Tahoma" w:cs="Tahoma"/>
          <w:b/>
          <w:sz w:val="16"/>
          <w:szCs w:val="16"/>
        </w:rPr>
      </w:pPr>
      <w:r w:rsidRPr="004F6F0D">
        <w:rPr>
          <w:rFonts w:ascii="Tahoma" w:hAnsi="Tahoma" w:cs="Tahoma"/>
          <w:b/>
          <w:sz w:val="16"/>
          <w:szCs w:val="16"/>
        </w:rPr>
        <w:t>Předmět plnění smlouvy</w:t>
      </w:r>
    </w:p>
    <w:p w14:paraId="70F40727" w14:textId="307C97A4" w:rsidR="001F096A" w:rsidRDefault="00836108" w:rsidP="002B6BD8">
      <w:pPr>
        <w:pStyle w:val="Odstavecseseznamem"/>
        <w:numPr>
          <w:ilvl w:val="0"/>
          <w:numId w:val="2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4F6F0D">
        <w:rPr>
          <w:rFonts w:ascii="Tahoma" w:hAnsi="Tahoma" w:cs="Tahoma"/>
          <w:sz w:val="16"/>
          <w:szCs w:val="16"/>
        </w:rPr>
        <w:t xml:space="preserve">Předmětem této smlouvy je závazek poskytovatele dodat nabyvateli v souladu s podmínkami </w:t>
      </w:r>
      <w:r w:rsidR="002F3FAE" w:rsidRPr="004F6F0D">
        <w:rPr>
          <w:rFonts w:ascii="Tahoma" w:hAnsi="Tahoma" w:cs="Tahoma"/>
          <w:sz w:val="16"/>
          <w:szCs w:val="16"/>
        </w:rPr>
        <w:t>sjednanými touto smlouvou</w:t>
      </w:r>
      <w:r w:rsidR="001F096A">
        <w:rPr>
          <w:rFonts w:ascii="Tahoma" w:hAnsi="Tahoma" w:cs="Tahoma"/>
          <w:sz w:val="16"/>
          <w:szCs w:val="16"/>
        </w:rPr>
        <w:t xml:space="preserve"> časově omezená práva k užívání jednotlivých metod SW </w:t>
      </w:r>
      <w:proofErr w:type="spellStart"/>
      <w:r w:rsidR="001F096A">
        <w:rPr>
          <w:rFonts w:ascii="Tahoma" w:hAnsi="Tahoma" w:cs="Tahoma"/>
          <w:sz w:val="16"/>
          <w:szCs w:val="16"/>
        </w:rPr>
        <w:t>CogniPlus</w:t>
      </w:r>
      <w:proofErr w:type="spellEnd"/>
      <w:r w:rsidR="001F096A">
        <w:rPr>
          <w:rFonts w:ascii="Tahoma" w:hAnsi="Tahoma" w:cs="Tahoma"/>
          <w:sz w:val="16"/>
          <w:szCs w:val="16"/>
        </w:rPr>
        <w:t xml:space="preserve"> (</w:t>
      </w:r>
      <w:proofErr w:type="spellStart"/>
      <w:r w:rsidR="001F096A">
        <w:rPr>
          <w:rFonts w:ascii="Tahoma" w:hAnsi="Tahoma" w:cs="Tahoma"/>
          <w:sz w:val="16"/>
          <w:szCs w:val="16"/>
        </w:rPr>
        <w:t>Schuhfried</w:t>
      </w:r>
      <w:proofErr w:type="spellEnd"/>
      <w:r w:rsidR="001F096A">
        <w:rPr>
          <w:rFonts w:ascii="Tahoma" w:hAnsi="Tahoma" w:cs="Tahoma"/>
          <w:sz w:val="16"/>
          <w:szCs w:val="16"/>
        </w:rPr>
        <w:t>), systém pro kognitivní trénink a rehabilitaci</w:t>
      </w:r>
      <w:r w:rsidR="003F1FEB">
        <w:rPr>
          <w:rFonts w:ascii="Tahoma" w:hAnsi="Tahoma" w:cs="Tahoma"/>
          <w:sz w:val="16"/>
          <w:szCs w:val="16"/>
        </w:rPr>
        <w:t xml:space="preserve">, které jsou lokalizovány </w:t>
      </w:r>
      <w:r w:rsidR="003D4D9F">
        <w:rPr>
          <w:rFonts w:ascii="Tahoma" w:hAnsi="Tahoma" w:cs="Tahoma"/>
          <w:sz w:val="16"/>
          <w:szCs w:val="16"/>
        </w:rPr>
        <w:t>do českého jazyka</w:t>
      </w:r>
      <w:r w:rsidR="001F096A">
        <w:rPr>
          <w:rFonts w:ascii="Tahoma" w:hAnsi="Tahoma" w:cs="Tahoma"/>
          <w:sz w:val="16"/>
          <w:szCs w:val="16"/>
        </w:rPr>
        <w:t>.</w:t>
      </w:r>
    </w:p>
    <w:p w14:paraId="460D61A9" w14:textId="36D23E14" w:rsidR="001F096A" w:rsidRDefault="001F096A" w:rsidP="002B6BD8">
      <w:pPr>
        <w:pStyle w:val="Odstavecseseznamem"/>
        <w:numPr>
          <w:ilvl w:val="0"/>
          <w:numId w:val="2"/>
        </w:numPr>
        <w:ind w:left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Poskytovatel se zavazuje dodat </w:t>
      </w:r>
      <w:r w:rsidR="009B03F0">
        <w:rPr>
          <w:rFonts w:ascii="Tahoma" w:hAnsi="Tahoma" w:cs="Tahoma"/>
          <w:sz w:val="16"/>
          <w:szCs w:val="16"/>
        </w:rPr>
        <w:t xml:space="preserve">časově omezená užívací </w:t>
      </w:r>
      <w:r>
        <w:rPr>
          <w:rFonts w:ascii="Tahoma" w:hAnsi="Tahoma" w:cs="Tahoma"/>
          <w:sz w:val="16"/>
          <w:szCs w:val="16"/>
        </w:rPr>
        <w:t>práva k jedn</w:t>
      </w:r>
      <w:r w:rsidR="009B03F0"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 xml:space="preserve">tlivým metodám na dobu </w:t>
      </w:r>
      <w:r w:rsidR="009B03F0">
        <w:rPr>
          <w:rFonts w:ascii="Tahoma" w:hAnsi="Tahoma" w:cs="Tahoma"/>
          <w:sz w:val="16"/>
          <w:szCs w:val="16"/>
        </w:rPr>
        <w:t>7 (</w:t>
      </w:r>
      <w:r>
        <w:rPr>
          <w:rFonts w:ascii="Tahoma" w:hAnsi="Tahoma" w:cs="Tahoma"/>
          <w:sz w:val="16"/>
          <w:szCs w:val="16"/>
        </w:rPr>
        <w:t>sedmi</w:t>
      </w:r>
      <w:r w:rsidR="009B03F0">
        <w:rPr>
          <w:rFonts w:ascii="Tahoma" w:hAnsi="Tahoma" w:cs="Tahoma"/>
          <w:sz w:val="16"/>
          <w:szCs w:val="16"/>
        </w:rPr>
        <w:t>)</w:t>
      </w:r>
      <w:r>
        <w:rPr>
          <w:rFonts w:ascii="Tahoma" w:hAnsi="Tahoma" w:cs="Tahoma"/>
          <w:sz w:val="16"/>
          <w:szCs w:val="16"/>
        </w:rPr>
        <w:t xml:space="preserve"> let od zpřístupnění užívání těchto metod </w:t>
      </w:r>
      <w:r w:rsidR="00CE0270">
        <w:rPr>
          <w:rFonts w:ascii="Tahoma" w:hAnsi="Tahoma" w:cs="Tahoma"/>
          <w:sz w:val="16"/>
          <w:szCs w:val="16"/>
        </w:rPr>
        <w:t>uživateli</w:t>
      </w:r>
      <w:r>
        <w:rPr>
          <w:rFonts w:ascii="Tahoma" w:hAnsi="Tahoma" w:cs="Tahoma"/>
          <w:sz w:val="16"/>
          <w:szCs w:val="16"/>
        </w:rPr>
        <w:t>.</w:t>
      </w:r>
    </w:p>
    <w:p w14:paraId="484EA4EC" w14:textId="465DCC6E" w:rsidR="0037572C" w:rsidRPr="008D0A63" w:rsidRDefault="001F096A" w:rsidP="002B6BD8">
      <w:pPr>
        <w:pStyle w:val="Odstavecseseznamem"/>
        <w:numPr>
          <w:ilvl w:val="0"/>
          <w:numId w:val="2"/>
        </w:numPr>
        <w:ind w:left="42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Jednotlivé metody, které poskytovatel poskytne nabyvateli k užívání jsou v příloze č. 1 této smlouvy.</w:t>
      </w:r>
    </w:p>
    <w:p w14:paraId="0C19C67B" w14:textId="77777777" w:rsidR="00C46EAF" w:rsidRPr="004F6F0D" w:rsidRDefault="00C46EAF" w:rsidP="002B6BD8">
      <w:pPr>
        <w:pStyle w:val="Odstavecseseznamem"/>
        <w:numPr>
          <w:ilvl w:val="0"/>
          <w:numId w:val="2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4F6F0D">
        <w:rPr>
          <w:rFonts w:ascii="Tahoma" w:hAnsi="Tahoma" w:cs="Tahoma"/>
          <w:sz w:val="16"/>
          <w:szCs w:val="16"/>
        </w:rPr>
        <w:t>Nabyvatel se zavazuje umožnit poskytovateli instalaci řádně nabytého software a zaplatit poskytovateli sjednanou cenu za poskytnutí licence k software za podmínek sjednaných touto smlouvou.</w:t>
      </w:r>
    </w:p>
    <w:p w14:paraId="53E020DE" w14:textId="77777777" w:rsidR="00C46EAF" w:rsidRPr="004F6F0D" w:rsidRDefault="00C46EAF" w:rsidP="002B6BD8">
      <w:pPr>
        <w:pStyle w:val="Odstavecseseznamem"/>
        <w:numPr>
          <w:ilvl w:val="0"/>
          <w:numId w:val="2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4F6F0D">
        <w:rPr>
          <w:rFonts w:ascii="Tahoma" w:hAnsi="Tahoma" w:cs="Tahoma"/>
          <w:sz w:val="16"/>
          <w:szCs w:val="16"/>
        </w:rPr>
        <w:t xml:space="preserve">Místem plnění je sídlo </w:t>
      </w:r>
      <w:r w:rsidR="005B4E31" w:rsidRPr="004F6F0D">
        <w:rPr>
          <w:rFonts w:ascii="Tahoma" w:hAnsi="Tahoma" w:cs="Tahoma"/>
          <w:sz w:val="16"/>
          <w:szCs w:val="16"/>
        </w:rPr>
        <w:t>nabyvatele</w:t>
      </w:r>
      <w:r w:rsidRPr="004F6F0D">
        <w:rPr>
          <w:rFonts w:ascii="Tahoma" w:hAnsi="Tahoma" w:cs="Tahoma"/>
          <w:sz w:val="16"/>
          <w:szCs w:val="16"/>
        </w:rPr>
        <w:t>.</w:t>
      </w:r>
    </w:p>
    <w:p w14:paraId="5859C9BA" w14:textId="77777777" w:rsidR="00C46EAF" w:rsidRPr="004F6F0D" w:rsidRDefault="00C46EAF" w:rsidP="00C46EAF">
      <w:pPr>
        <w:jc w:val="both"/>
        <w:rPr>
          <w:rFonts w:ascii="Tahoma" w:hAnsi="Tahoma" w:cs="Tahoma"/>
          <w:sz w:val="16"/>
          <w:szCs w:val="16"/>
        </w:rPr>
      </w:pPr>
    </w:p>
    <w:p w14:paraId="2372719F" w14:textId="77777777" w:rsidR="00176911" w:rsidRPr="004F6F0D" w:rsidRDefault="00C46EAF" w:rsidP="00C46EAF">
      <w:pPr>
        <w:pStyle w:val="Odstavecseseznamem"/>
        <w:numPr>
          <w:ilvl w:val="0"/>
          <w:numId w:val="1"/>
        </w:numPr>
        <w:jc w:val="center"/>
        <w:rPr>
          <w:rFonts w:ascii="Tahoma" w:hAnsi="Tahoma" w:cs="Tahoma"/>
          <w:b/>
          <w:sz w:val="16"/>
          <w:szCs w:val="16"/>
        </w:rPr>
      </w:pPr>
      <w:r w:rsidRPr="004F6F0D">
        <w:rPr>
          <w:rFonts w:ascii="Tahoma" w:hAnsi="Tahoma" w:cs="Tahoma"/>
          <w:b/>
          <w:sz w:val="16"/>
          <w:szCs w:val="16"/>
        </w:rPr>
        <w:t>Doba plnění</w:t>
      </w:r>
      <w:r w:rsidR="008A125D" w:rsidRPr="004F6F0D">
        <w:rPr>
          <w:rFonts w:ascii="Tahoma" w:hAnsi="Tahoma" w:cs="Tahoma"/>
          <w:b/>
          <w:sz w:val="16"/>
          <w:szCs w:val="16"/>
        </w:rPr>
        <w:t xml:space="preserve"> a dodací podmínky</w:t>
      </w:r>
    </w:p>
    <w:p w14:paraId="787D9A74" w14:textId="6BEF7FAF" w:rsidR="00C46EAF" w:rsidRPr="004F6F0D" w:rsidRDefault="00091831" w:rsidP="002B6BD8">
      <w:pPr>
        <w:pStyle w:val="Odstavecseseznamem"/>
        <w:numPr>
          <w:ilvl w:val="0"/>
          <w:numId w:val="5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4F6F0D">
        <w:rPr>
          <w:rFonts w:ascii="Tahoma" w:hAnsi="Tahoma" w:cs="Tahoma"/>
          <w:sz w:val="16"/>
          <w:szCs w:val="16"/>
        </w:rPr>
        <w:t>Poskytovatel se zavazuje, že předmět pln</w:t>
      </w:r>
      <w:r w:rsidR="00DD0833" w:rsidRPr="004F6F0D">
        <w:rPr>
          <w:rFonts w:ascii="Tahoma" w:hAnsi="Tahoma" w:cs="Tahoma"/>
          <w:sz w:val="16"/>
          <w:szCs w:val="16"/>
        </w:rPr>
        <w:t>ění dle článku II. smlouvy bude</w:t>
      </w:r>
      <w:r w:rsidRPr="004F6F0D">
        <w:rPr>
          <w:rFonts w:ascii="Tahoma" w:hAnsi="Tahoma" w:cs="Tahoma"/>
          <w:sz w:val="16"/>
          <w:szCs w:val="16"/>
        </w:rPr>
        <w:t xml:space="preserve"> připraven k užití </w:t>
      </w:r>
      <w:r w:rsidR="007C291A" w:rsidRPr="004F6F0D">
        <w:rPr>
          <w:rFonts w:ascii="Tahoma" w:hAnsi="Tahoma" w:cs="Tahoma"/>
          <w:sz w:val="16"/>
          <w:szCs w:val="16"/>
        </w:rPr>
        <w:t>nabyvate</w:t>
      </w:r>
      <w:r w:rsidR="00940C02" w:rsidRPr="004F6F0D">
        <w:rPr>
          <w:rFonts w:ascii="Tahoma" w:hAnsi="Tahoma" w:cs="Tahoma"/>
          <w:sz w:val="16"/>
          <w:szCs w:val="16"/>
        </w:rPr>
        <w:t>l</w:t>
      </w:r>
      <w:r w:rsidR="007C291A" w:rsidRPr="004F6F0D">
        <w:rPr>
          <w:rFonts w:ascii="Tahoma" w:hAnsi="Tahoma" w:cs="Tahoma"/>
          <w:sz w:val="16"/>
          <w:szCs w:val="16"/>
        </w:rPr>
        <w:t>em</w:t>
      </w:r>
      <w:r w:rsidRPr="004F6F0D">
        <w:rPr>
          <w:rFonts w:ascii="Tahoma" w:hAnsi="Tahoma" w:cs="Tahoma"/>
          <w:sz w:val="16"/>
          <w:szCs w:val="16"/>
        </w:rPr>
        <w:t xml:space="preserve"> </w:t>
      </w:r>
      <w:r w:rsidR="00F6640A" w:rsidRPr="004F6F0D">
        <w:rPr>
          <w:rFonts w:ascii="Tahoma" w:hAnsi="Tahoma" w:cs="Tahoma"/>
          <w:sz w:val="16"/>
          <w:szCs w:val="16"/>
        </w:rPr>
        <w:t xml:space="preserve">nejpozději </w:t>
      </w:r>
      <w:r w:rsidRPr="004F6F0D">
        <w:rPr>
          <w:rFonts w:ascii="Tahoma" w:hAnsi="Tahoma" w:cs="Tahoma"/>
          <w:sz w:val="16"/>
          <w:szCs w:val="16"/>
        </w:rPr>
        <w:t xml:space="preserve">do </w:t>
      </w:r>
      <w:r w:rsidR="007B1373">
        <w:rPr>
          <w:rFonts w:ascii="Tahoma" w:hAnsi="Tahoma" w:cs="Tahoma"/>
          <w:sz w:val="16"/>
          <w:szCs w:val="16"/>
        </w:rPr>
        <w:t>30 dnů</w:t>
      </w:r>
      <w:r w:rsidRPr="004F6F0D">
        <w:rPr>
          <w:rFonts w:ascii="Tahoma" w:hAnsi="Tahoma" w:cs="Tahoma"/>
          <w:sz w:val="16"/>
          <w:szCs w:val="16"/>
        </w:rPr>
        <w:t xml:space="preserve"> od uzavření této smlouvy.</w:t>
      </w:r>
    </w:p>
    <w:p w14:paraId="059B4F1A" w14:textId="77777777" w:rsidR="007C291A" w:rsidRPr="004F6F0D" w:rsidRDefault="007C291A" w:rsidP="002B6BD8">
      <w:pPr>
        <w:pStyle w:val="Odstavecseseznamem"/>
        <w:numPr>
          <w:ilvl w:val="0"/>
          <w:numId w:val="5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4F6F0D">
        <w:rPr>
          <w:rFonts w:ascii="Tahoma" w:hAnsi="Tahoma" w:cs="Tahoma"/>
          <w:sz w:val="16"/>
          <w:szCs w:val="16"/>
        </w:rPr>
        <w:t xml:space="preserve">Dodávka předmětu plnění se považuje podle této smlouvy za splněnou, pokud: </w:t>
      </w:r>
    </w:p>
    <w:p w14:paraId="7EFD3CAC" w14:textId="77777777" w:rsidR="00940C02" w:rsidRPr="004F6F0D" w:rsidRDefault="00940C02" w:rsidP="00D245A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eastAsia="HiddenHorzOCR" w:hAnsi="Tahoma" w:cs="Tahoma"/>
          <w:sz w:val="16"/>
          <w:szCs w:val="16"/>
          <w:lang w:eastAsia="en-US"/>
        </w:rPr>
      </w:pP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byly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předány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veškeré podklady a informace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potřebné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k výkonu licence, a to zejména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licenční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kódy a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>příslušná</w:t>
      </w:r>
    </w:p>
    <w:p w14:paraId="540D8BF1" w14:textId="77777777" w:rsidR="00940C02" w:rsidRPr="004F6F0D" w:rsidRDefault="00940C02" w:rsidP="00D245A8">
      <w:pPr>
        <w:autoSpaceDE w:val="0"/>
        <w:autoSpaceDN w:val="0"/>
        <w:adjustRightInd w:val="0"/>
        <w:ind w:left="372" w:firstLine="708"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provozní dokumentace (manuál v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českém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>jazyce),</w:t>
      </w:r>
    </w:p>
    <w:p w14:paraId="765A4EC5" w14:textId="77777777" w:rsidR="00940C02" w:rsidRPr="004F6F0D" w:rsidRDefault="00940C02" w:rsidP="00D245A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předmět plnění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dle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čl.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II. smlouvy byl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řádně předán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a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převzat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>způsobem sjednaným níže.</w:t>
      </w:r>
    </w:p>
    <w:p w14:paraId="018CD0AF" w14:textId="6D700470" w:rsidR="00940C02" w:rsidRPr="004F6F0D" w:rsidRDefault="00940C02" w:rsidP="002B6B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Po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splnění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dodávky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předmětu plnění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dle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>čl. I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I. vystaví poskytovatel </w:t>
      </w:r>
      <w:r w:rsidR="00CA70E1" w:rsidRPr="004F6F0D">
        <w:rPr>
          <w:rFonts w:ascii="Tahoma" w:eastAsiaTheme="minorHAnsi" w:hAnsi="Tahoma" w:cs="Tahoma"/>
          <w:sz w:val="16"/>
          <w:szCs w:val="16"/>
          <w:lang w:eastAsia="en-US"/>
        </w:rPr>
        <w:t>akceptační protokol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>, který bude obsahovat níže uvedené náležitosti:</w:t>
      </w:r>
    </w:p>
    <w:p w14:paraId="122E7975" w14:textId="7D672044" w:rsidR="00940C02" w:rsidRPr="004F6F0D" w:rsidRDefault="00940C02" w:rsidP="00D245A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eastAsia="HiddenHorzOCR" w:hAnsi="Tahoma" w:cs="Tahoma"/>
          <w:sz w:val="16"/>
          <w:szCs w:val="16"/>
          <w:lang w:eastAsia="en-US"/>
        </w:rPr>
      </w:pP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označení </w:t>
      </w:r>
      <w:r w:rsidR="00F6640A" w:rsidRPr="004F6F0D">
        <w:rPr>
          <w:rFonts w:ascii="Tahoma" w:eastAsiaTheme="minorHAnsi" w:hAnsi="Tahoma" w:cs="Tahoma"/>
          <w:sz w:val="16"/>
          <w:szCs w:val="16"/>
          <w:lang w:eastAsia="en-US"/>
        </w:rPr>
        <w:t>akceptačního protokolu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 a jeho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>číslo,</w:t>
      </w:r>
    </w:p>
    <w:p w14:paraId="1BF6339B" w14:textId="77777777" w:rsidR="00940C02" w:rsidRPr="004F6F0D" w:rsidRDefault="00940C02" w:rsidP="00D245A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název a sídlo poskytovatele a </w:t>
      </w:r>
      <w:r w:rsidR="00EB2395" w:rsidRPr="004F6F0D">
        <w:rPr>
          <w:rFonts w:ascii="Tahoma" w:eastAsiaTheme="minorHAnsi" w:hAnsi="Tahoma" w:cs="Tahoma"/>
          <w:sz w:val="16"/>
          <w:szCs w:val="16"/>
          <w:lang w:eastAsia="en-US"/>
        </w:rPr>
        <w:t>nabyvatele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>,</w:t>
      </w:r>
    </w:p>
    <w:p w14:paraId="4F2685D4" w14:textId="5319286F" w:rsidR="00940C02" w:rsidRPr="004F6F0D" w:rsidRDefault="00940C02" w:rsidP="00D245A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číslo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>smlouvy,</w:t>
      </w:r>
    </w:p>
    <w:p w14:paraId="13E90746" w14:textId="77777777" w:rsidR="00940C02" w:rsidRPr="004F6F0D" w:rsidRDefault="00940C02" w:rsidP="00D245A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označení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dodaného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předmětu plnění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>a jeho množství,</w:t>
      </w:r>
    </w:p>
    <w:p w14:paraId="6DC8BDC7" w14:textId="77777777" w:rsidR="00940C02" w:rsidRPr="004F6F0D" w:rsidRDefault="00940C02" w:rsidP="00D245A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4F6F0D">
        <w:rPr>
          <w:rFonts w:ascii="Tahoma" w:eastAsiaTheme="minorHAnsi" w:hAnsi="Tahoma" w:cs="Tahoma"/>
          <w:sz w:val="16"/>
          <w:szCs w:val="16"/>
          <w:lang w:eastAsia="en-US"/>
        </w:rPr>
        <w:t>datum dodání,</w:t>
      </w:r>
    </w:p>
    <w:p w14:paraId="492561B8" w14:textId="77777777" w:rsidR="00940C02" w:rsidRPr="004F6F0D" w:rsidRDefault="00940C02" w:rsidP="00D245A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jiné náležitosti důležité pro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předání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a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převzetí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dodaného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>předmětu plnění.</w:t>
      </w:r>
    </w:p>
    <w:p w14:paraId="3A22B55F" w14:textId="13199DA5" w:rsidR="00940C02" w:rsidRPr="004F6F0D" w:rsidRDefault="00F6640A" w:rsidP="002B6BD8">
      <w:pPr>
        <w:pStyle w:val="Odstavecseseznamem"/>
        <w:autoSpaceDE w:val="0"/>
        <w:autoSpaceDN w:val="0"/>
        <w:adjustRightInd w:val="0"/>
        <w:ind w:left="426"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4F6F0D">
        <w:rPr>
          <w:rFonts w:ascii="Tahoma" w:eastAsiaTheme="minorHAnsi" w:hAnsi="Tahoma" w:cs="Tahoma"/>
          <w:sz w:val="16"/>
          <w:szCs w:val="16"/>
          <w:lang w:eastAsia="en-US"/>
        </w:rPr>
        <w:t>Akceptační protokol</w:t>
      </w:r>
      <w:r w:rsidR="00940C02"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 </w:t>
      </w:r>
      <w:proofErr w:type="gramStart"/>
      <w:r w:rsidR="00940C02" w:rsidRPr="004F6F0D">
        <w:rPr>
          <w:rFonts w:ascii="Tahoma" w:eastAsiaTheme="minorHAnsi" w:hAnsi="Tahoma" w:cs="Tahoma"/>
          <w:sz w:val="16"/>
          <w:szCs w:val="16"/>
          <w:lang w:eastAsia="en-US"/>
        </w:rPr>
        <w:t>podepíší</w:t>
      </w:r>
      <w:proofErr w:type="gramEnd"/>
      <w:r w:rsidR="00940C02"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 a </w:t>
      </w:r>
      <w:r w:rsidR="00940C02"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opatří </w:t>
      </w:r>
      <w:r w:rsidR="00940C02"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otisky razítek </w:t>
      </w:r>
      <w:r w:rsidR="00940C02"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oprávnění </w:t>
      </w:r>
      <w:r w:rsidR="00940C02" w:rsidRPr="004F6F0D">
        <w:rPr>
          <w:rFonts w:ascii="Tahoma" w:eastAsiaTheme="minorHAnsi" w:hAnsi="Tahoma" w:cs="Tahoma"/>
          <w:sz w:val="16"/>
          <w:szCs w:val="16"/>
          <w:lang w:eastAsia="en-US"/>
        </w:rPr>
        <w:t>zástupci obou smluvních stran,</w:t>
      </w:r>
      <w:r w:rsidR="00152FFB">
        <w:rPr>
          <w:rFonts w:ascii="Tahoma" w:eastAsiaTheme="minorHAnsi" w:hAnsi="Tahoma" w:cs="Tahoma"/>
          <w:sz w:val="16"/>
          <w:szCs w:val="16"/>
          <w:lang w:eastAsia="en-US"/>
        </w:rPr>
        <w:t xml:space="preserve"> kteří jsou uvedeni</w:t>
      </w:r>
      <w:r w:rsidR="00F47D6F">
        <w:rPr>
          <w:rFonts w:ascii="Tahoma" w:eastAsiaTheme="minorHAnsi" w:hAnsi="Tahoma" w:cs="Tahoma"/>
          <w:sz w:val="16"/>
          <w:szCs w:val="16"/>
          <w:lang w:eastAsia="en-US"/>
        </w:rPr>
        <w:t xml:space="preserve"> v čl. IV této smlouvy</w:t>
      </w:r>
      <w:r w:rsidR="00940C02"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. Takto </w:t>
      </w:r>
      <w:r w:rsidR="00940C02"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opatřený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>akceptační protokol</w:t>
      </w:r>
      <w:r w:rsidR="00940C02"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 slouží jako doklad o </w:t>
      </w:r>
      <w:r w:rsidR="00940C02"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řádném předání </w:t>
      </w:r>
      <w:r w:rsidR="00940C02"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a </w:t>
      </w:r>
      <w:r w:rsidR="00940C02"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převzetí </w:t>
      </w:r>
      <w:r w:rsidR="005E2F31" w:rsidRPr="004F6F0D">
        <w:rPr>
          <w:rFonts w:ascii="Tahoma" w:eastAsiaTheme="minorHAnsi" w:hAnsi="Tahoma" w:cs="Tahoma"/>
          <w:sz w:val="16"/>
          <w:szCs w:val="16"/>
          <w:lang w:eastAsia="en-US"/>
        </w:rPr>
        <w:t>předmětu plnění</w:t>
      </w:r>
      <w:r w:rsidR="00940C02" w:rsidRPr="004F6F0D">
        <w:rPr>
          <w:rFonts w:ascii="Tahoma" w:eastAsiaTheme="minorHAnsi" w:hAnsi="Tahoma" w:cs="Tahoma"/>
          <w:sz w:val="16"/>
          <w:szCs w:val="16"/>
          <w:lang w:eastAsia="en-US"/>
        </w:rPr>
        <w:t>.</w:t>
      </w:r>
    </w:p>
    <w:p w14:paraId="6094DC12" w14:textId="6F6EC280" w:rsidR="00940C02" w:rsidRPr="004F6F0D" w:rsidRDefault="007C291A" w:rsidP="002B6B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4F6F0D">
        <w:rPr>
          <w:rFonts w:ascii="Tahoma" w:hAnsi="Tahoma" w:cs="Tahoma"/>
          <w:sz w:val="16"/>
          <w:szCs w:val="16"/>
        </w:rPr>
        <w:t xml:space="preserve">Nabyvatel není povinen akceptovat předání a převzetí předmětu plnění v případě, že předmět plnění bude vykazovat vady a nedodělky. Pokud vada nebo nedodělek nebrání převzetí předmětu plnění smlouvy, musí být vždy uveden v akceptačním protokolu s uvedením data odstranění. Nebude-li </w:t>
      </w:r>
      <w:r w:rsidR="00EB2395" w:rsidRPr="004F6F0D">
        <w:rPr>
          <w:rFonts w:ascii="Tahoma" w:eastAsiaTheme="minorHAnsi" w:hAnsi="Tahoma" w:cs="Tahoma"/>
          <w:sz w:val="16"/>
          <w:szCs w:val="16"/>
          <w:lang w:eastAsia="en-US"/>
        </w:rPr>
        <w:t>nabyvatele</w:t>
      </w:r>
      <w:r w:rsidR="00EB2395" w:rsidRPr="004F6F0D">
        <w:rPr>
          <w:rFonts w:ascii="Tahoma" w:hAnsi="Tahoma" w:cs="Tahoma"/>
          <w:sz w:val="16"/>
          <w:szCs w:val="16"/>
        </w:rPr>
        <w:t xml:space="preserve">m </w:t>
      </w:r>
      <w:r w:rsidRPr="004F6F0D">
        <w:rPr>
          <w:rFonts w:ascii="Tahoma" w:hAnsi="Tahoma" w:cs="Tahoma"/>
          <w:sz w:val="16"/>
          <w:szCs w:val="16"/>
        </w:rPr>
        <w:t xml:space="preserve">akceptováno předání a převzetí předmětu plnění z důvodů vad a nedodělků, bude o této skutečnosti sepsán zápis s výčtem zjištěných vad nebo nedodělků, které zjistil </w:t>
      </w:r>
      <w:r w:rsidR="00EB2395"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nabyvatel </w:t>
      </w:r>
      <w:r w:rsidRPr="004F6F0D">
        <w:rPr>
          <w:rFonts w:ascii="Tahoma" w:hAnsi="Tahoma" w:cs="Tahoma"/>
          <w:sz w:val="16"/>
          <w:szCs w:val="16"/>
        </w:rPr>
        <w:t>včetně způsobu a lhůty k jejich odstranění. Tento zápis bude současně podepsán</w:t>
      </w:r>
      <w:r w:rsidR="000E06E4">
        <w:rPr>
          <w:rFonts w:ascii="Tahoma" w:hAnsi="Tahoma" w:cs="Tahoma"/>
          <w:sz w:val="16"/>
          <w:szCs w:val="16"/>
        </w:rPr>
        <w:t xml:space="preserve"> ve dvou </w:t>
      </w:r>
      <w:proofErr w:type="spellStart"/>
      <w:r w:rsidR="000E06E4">
        <w:rPr>
          <w:rFonts w:ascii="Tahoma" w:hAnsi="Tahoma" w:cs="Tahoma"/>
          <w:sz w:val="16"/>
          <w:szCs w:val="16"/>
        </w:rPr>
        <w:t>vyhotovenich</w:t>
      </w:r>
      <w:proofErr w:type="spellEnd"/>
      <w:r w:rsidR="000E06E4">
        <w:rPr>
          <w:rFonts w:ascii="Tahoma" w:hAnsi="Tahoma" w:cs="Tahoma"/>
          <w:sz w:val="16"/>
          <w:szCs w:val="16"/>
        </w:rPr>
        <w:t xml:space="preserve">, z nichž jedno je určeno pro nabyvatele a druhé pro </w:t>
      </w:r>
      <w:r w:rsidR="0086148A">
        <w:rPr>
          <w:rFonts w:ascii="Tahoma" w:hAnsi="Tahoma" w:cs="Tahoma"/>
          <w:sz w:val="16"/>
          <w:szCs w:val="16"/>
        </w:rPr>
        <w:t>poskytovatele</w:t>
      </w:r>
      <w:r w:rsidR="000E06E4">
        <w:rPr>
          <w:rFonts w:ascii="Tahoma" w:hAnsi="Tahoma" w:cs="Tahoma"/>
          <w:sz w:val="16"/>
          <w:szCs w:val="16"/>
        </w:rPr>
        <w:t>.</w:t>
      </w:r>
      <w:r w:rsidRPr="004F6F0D">
        <w:rPr>
          <w:rFonts w:ascii="Tahoma" w:hAnsi="Tahoma" w:cs="Tahoma"/>
          <w:sz w:val="16"/>
          <w:szCs w:val="16"/>
        </w:rPr>
        <w:t xml:space="preserve"> </w:t>
      </w:r>
    </w:p>
    <w:p w14:paraId="6D3279C3" w14:textId="1D4C36B5" w:rsidR="00D245A8" w:rsidRPr="00772D3C" w:rsidRDefault="00EB2395" w:rsidP="002B6B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4F6F0D">
        <w:rPr>
          <w:rFonts w:ascii="Tahoma" w:hAnsi="Tahoma" w:cs="Tahoma"/>
          <w:sz w:val="16"/>
          <w:szCs w:val="16"/>
        </w:rPr>
        <w:lastRenderedPageBreak/>
        <w:t>Poskytovatel</w:t>
      </w:r>
      <w:r w:rsidR="007C291A" w:rsidRPr="004F6F0D">
        <w:rPr>
          <w:rFonts w:ascii="Tahoma" w:hAnsi="Tahoma" w:cs="Tahoma"/>
          <w:sz w:val="16"/>
          <w:szCs w:val="16"/>
        </w:rPr>
        <w:t xml:space="preserve"> se zavazuje, že bude poskytovat služby s vynaložením veškeré odborné péče</w:t>
      </w:r>
      <w:r w:rsidR="008A35F5">
        <w:rPr>
          <w:rFonts w:ascii="Tahoma" w:hAnsi="Tahoma" w:cs="Tahoma"/>
          <w:sz w:val="16"/>
          <w:szCs w:val="16"/>
        </w:rPr>
        <w:t xml:space="preserve"> a v souladu se </w:t>
      </w:r>
      <w:proofErr w:type="spellStart"/>
      <w:r w:rsidR="008A35F5">
        <w:rPr>
          <w:rFonts w:ascii="Tahoma" w:hAnsi="Tahoma" w:cs="Tahoma"/>
          <w:sz w:val="16"/>
          <w:szCs w:val="16"/>
        </w:rPr>
        <w:t>souvisejícícmi</w:t>
      </w:r>
      <w:proofErr w:type="spellEnd"/>
      <w:r w:rsidR="008A35F5">
        <w:rPr>
          <w:rFonts w:ascii="Tahoma" w:hAnsi="Tahoma" w:cs="Tahoma"/>
          <w:sz w:val="16"/>
          <w:szCs w:val="16"/>
        </w:rPr>
        <w:t xml:space="preserve"> obecně závaznými právními předpisy.</w:t>
      </w:r>
      <w:r w:rsidR="007C291A" w:rsidRPr="00772D3C">
        <w:rPr>
          <w:rFonts w:ascii="Tahoma" w:hAnsi="Tahoma" w:cs="Tahoma"/>
          <w:sz w:val="16"/>
          <w:szCs w:val="16"/>
        </w:rPr>
        <w:t xml:space="preserve"> </w:t>
      </w:r>
    </w:p>
    <w:p w14:paraId="44762BF2" w14:textId="77777777" w:rsidR="00D245A8" w:rsidRPr="004F6F0D" w:rsidRDefault="007C291A" w:rsidP="002B6BD8">
      <w:pPr>
        <w:pStyle w:val="Odstavecseseznamem"/>
        <w:numPr>
          <w:ilvl w:val="0"/>
          <w:numId w:val="5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4F6F0D">
        <w:rPr>
          <w:rFonts w:ascii="Tahoma" w:hAnsi="Tahoma" w:cs="Tahoma"/>
          <w:sz w:val="16"/>
          <w:szCs w:val="16"/>
        </w:rPr>
        <w:t xml:space="preserve">Veškeré činnosti při realizaci předmětu plnění je </w:t>
      </w:r>
      <w:r w:rsidR="00EB2395" w:rsidRPr="004F6F0D">
        <w:rPr>
          <w:rFonts w:ascii="Tahoma" w:hAnsi="Tahoma" w:cs="Tahoma"/>
          <w:sz w:val="16"/>
          <w:szCs w:val="16"/>
        </w:rPr>
        <w:t xml:space="preserve">poskytovatel </w:t>
      </w:r>
      <w:r w:rsidRPr="004F6F0D">
        <w:rPr>
          <w:rFonts w:ascii="Tahoma" w:hAnsi="Tahoma" w:cs="Tahoma"/>
          <w:sz w:val="16"/>
          <w:szCs w:val="16"/>
        </w:rPr>
        <w:t xml:space="preserve">povinen provádět osobami, které mají odpovídající kvalifikaci. </w:t>
      </w:r>
    </w:p>
    <w:p w14:paraId="58211D71" w14:textId="2DF7DA13" w:rsidR="00091831" w:rsidRDefault="00091831" w:rsidP="002B6BD8">
      <w:pPr>
        <w:pStyle w:val="Odstavecseseznamem"/>
        <w:numPr>
          <w:ilvl w:val="0"/>
          <w:numId w:val="5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4F6F0D">
        <w:rPr>
          <w:rFonts w:ascii="Tahoma" w:hAnsi="Tahoma" w:cs="Tahoma"/>
          <w:sz w:val="16"/>
          <w:szCs w:val="16"/>
        </w:rPr>
        <w:t>Termín uveden</w:t>
      </w:r>
      <w:r w:rsidR="006770AE">
        <w:rPr>
          <w:rFonts w:ascii="Tahoma" w:hAnsi="Tahoma" w:cs="Tahoma"/>
          <w:sz w:val="16"/>
          <w:szCs w:val="16"/>
        </w:rPr>
        <w:t>ý</w:t>
      </w:r>
      <w:r w:rsidRPr="004F6F0D">
        <w:rPr>
          <w:rFonts w:ascii="Tahoma" w:hAnsi="Tahoma" w:cs="Tahoma"/>
          <w:sz w:val="16"/>
          <w:szCs w:val="16"/>
        </w:rPr>
        <w:t xml:space="preserve"> v článku III., odst. I. smlouvy je možné prodloužit pouze po vzájemné dohodě, o kterém se uzavírá písemný dodatek.</w:t>
      </w:r>
    </w:p>
    <w:p w14:paraId="61DA7119" w14:textId="7F701145" w:rsidR="0018766F" w:rsidRPr="004F6F0D" w:rsidRDefault="0018766F" w:rsidP="002B6BD8">
      <w:pPr>
        <w:pStyle w:val="Odstavecseseznamem"/>
        <w:ind w:left="426"/>
        <w:jc w:val="both"/>
        <w:rPr>
          <w:rFonts w:ascii="Tahoma" w:hAnsi="Tahoma" w:cs="Tahoma"/>
          <w:sz w:val="16"/>
          <w:szCs w:val="16"/>
        </w:rPr>
      </w:pPr>
    </w:p>
    <w:p w14:paraId="29EB148D" w14:textId="77777777" w:rsidR="00DD0833" w:rsidRPr="004F6F0D" w:rsidRDefault="00DD0833" w:rsidP="00DD0833">
      <w:pPr>
        <w:pStyle w:val="Odstavecseseznamem"/>
        <w:numPr>
          <w:ilvl w:val="0"/>
          <w:numId w:val="1"/>
        </w:numPr>
        <w:jc w:val="center"/>
        <w:rPr>
          <w:rFonts w:ascii="Tahoma" w:hAnsi="Tahoma" w:cs="Tahoma"/>
          <w:b/>
          <w:sz w:val="16"/>
          <w:szCs w:val="16"/>
        </w:rPr>
      </w:pPr>
      <w:r w:rsidRPr="004F6F0D">
        <w:rPr>
          <w:rFonts w:ascii="Tahoma" w:hAnsi="Tahoma" w:cs="Tahoma"/>
          <w:b/>
          <w:sz w:val="16"/>
          <w:szCs w:val="16"/>
        </w:rPr>
        <w:t>Kontaktní osoby</w:t>
      </w:r>
    </w:p>
    <w:p w14:paraId="3A802F2D" w14:textId="081F1444" w:rsidR="00DD0833" w:rsidRPr="004F6F0D" w:rsidRDefault="00DD0833" w:rsidP="002B6BD8">
      <w:pPr>
        <w:pStyle w:val="Odstavecseseznamem"/>
        <w:numPr>
          <w:ilvl w:val="0"/>
          <w:numId w:val="22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4F6F0D">
        <w:rPr>
          <w:rFonts w:ascii="Tahoma" w:hAnsi="Tahoma" w:cs="Tahoma"/>
          <w:sz w:val="16"/>
          <w:szCs w:val="16"/>
        </w:rPr>
        <w:t>Kontaktní osobou za poskytovatele ve věci podpisu dodacího listu/akceptačního protokolu je:</w:t>
      </w:r>
      <w:r w:rsidR="00C7461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490F39">
        <w:rPr>
          <w:rFonts w:ascii="Tahoma" w:hAnsi="Tahoma" w:cs="Tahoma"/>
          <w:sz w:val="16"/>
          <w:szCs w:val="16"/>
        </w:rPr>
        <w:t>xxxxxxxxxxxxx</w:t>
      </w:r>
      <w:proofErr w:type="spellEnd"/>
      <w:r w:rsidR="00186E9A">
        <w:rPr>
          <w:rFonts w:ascii="Tahoma" w:hAnsi="Tahoma" w:cs="Tahoma"/>
          <w:sz w:val="16"/>
          <w:szCs w:val="16"/>
        </w:rPr>
        <w:t>,</w:t>
      </w:r>
      <w:r w:rsidRPr="004F6F0D">
        <w:rPr>
          <w:rFonts w:ascii="Tahoma" w:hAnsi="Tahoma" w:cs="Tahoma"/>
          <w:sz w:val="16"/>
          <w:szCs w:val="16"/>
        </w:rPr>
        <w:t xml:space="preserve"> tel.</w:t>
      </w:r>
      <w:r w:rsidR="00186E9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490F39">
        <w:rPr>
          <w:rFonts w:ascii="Tahoma" w:hAnsi="Tahoma" w:cs="Tahoma"/>
          <w:sz w:val="16"/>
          <w:szCs w:val="16"/>
        </w:rPr>
        <w:t>xxxxxxxxxxxxx</w:t>
      </w:r>
      <w:proofErr w:type="spellEnd"/>
      <w:r w:rsidR="00186E9A">
        <w:rPr>
          <w:rFonts w:ascii="Tahoma" w:hAnsi="Tahoma" w:cs="Tahoma"/>
          <w:sz w:val="16"/>
          <w:szCs w:val="16"/>
        </w:rPr>
        <w:t>,</w:t>
      </w:r>
      <w:r w:rsidRPr="004F6F0D">
        <w:rPr>
          <w:rFonts w:ascii="Tahoma" w:hAnsi="Tahoma" w:cs="Tahoma"/>
          <w:sz w:val="16"/>
          <w:szCs w:val="16"/>
        </w:rPr>
        <w:t xml:space="preserve"> email</w:t>
      </w:r>
      <w:r w:rsidR="00186E9A">
        <w:rPr>
          <w:rFonts w:ascii="Tahoma" w:hAnsi="Tahoma" w:cs="Tahoma"/>
          <w:sz w:val="16"/>
          <w:szCs w:val="16"/>
        </w:rPr>
        <w:t xml:space="preserve">: </w:t>
      </w:r>
      <w:proofErr w:type="spellStart"/>
      <w:r w:rsidR="00490F39">
        <w:rPr>
          <w:rFonts w:ascii="Tahoma" w:hAnsi="Tahoma" w:cs="Tahoma"/>
          <w:sz w:val="16"/>
          <w:szCs w:val="16"/>
        </w:rPr>
        <w:t>xxxxxxxxxxxxx</w:t>
      </w:r>
      <w:proofErr w:type="spellEnd"/>
      <w:r w:rsidR="00A60FBF">
        <w:rPr>
          <w:rFonts w:ascii="Tahoma" w:hAnsi="Tahoma" w:cs="Tahoma"/>
          <w:sz w:val="16"/>
          <w:szCs w:val="16"/>
        </w:rPr>
        <w:t xml:space="preserve"> a </w:t>
      </w:r>
      <w:proofErr w:type="spellStart"/>
      <w:r w:rsidR="00490F39">
        <w:rPr>
          <w:rFonts w:ascii="Tahoma" w:hAnsi="Tahoma" w:cs="Tahoma"/>
          <w:sz w:val="16"/>
          <w:szCs w:val="16"/>
        </w:rPr>
        <w:t>xxxxxxxxxxxxx</w:t>
      </w:r>
      <w:proofErr w:type="spellEnd"/>
      <w:r w:rsidR="003548BD">
        <w:rPr>
          <w:rFonts w:ascii="Tahoma" w:hAnsi="Tahoma" w:cs="Tahoma"/>
          <w:sz w:val="16"/>
          <w:szCs w:val="16"/>
        </w:rPr>
        <w:t xml:space="preserve">, tel.: </w:t>
      </w:r>
      <w:proofErr w:type="spellStart"/>
      <w:r w:rsidR="00490F39">
        <w:rPr>
          <w:rFonts w:ascii="Tahoma" w:hAnsi="Tahoma" w:cs="Tahoma"/>
          <w:sz w:val="16"/>
          <w:szCs w:val="16"/>
        </w:rPr>
        <w:t>xxxxxxxxxxxxx</w:t>
      </w:r>
      <w:proofErr w:type="spellEnd"/>
      <w:r w:rsidR="003548BD">
        <w:rPr>
          <w:rFonts w:ascii="Tahoma" w:hAnsi="Tahoma" w:cs="Tahoma"/>
          <w:sz w:val="16"/>
          <w:szCs w:val="16"/>
        </w:rPr>
        <w:t xml:space="preserve">, email: </w:t>
      </w:r>
      <w:proofErr w:type="spellStart"/>
      <w:proofErr w:type="gramStart"/>
      <w:r w:rsidR="00490F39">
        <w:rPr>
          <w:rFonts w:ascii="Tahoma" w:hAnsi="Tahoma" w:cs="Tahoma"/>
          <w:sz w:val="16"/>
          <w:szCs w:val="16"/>
        </w:rPr>
        <w:t>xxxxxxxxxxxxx</w:t>
      </w:r>
      <w:proofErr w:type="spellEnd"/>
      <w:r w:rsidR="003548BD">
        <w:rPr>
          <w:rFonts w:ascii="Tahoma" w:hAnsi="Tahoma" w:cs="Tahoma"/>
          <w:sz w:val="16"/>
          <w:szCs w:val="16"/>
        </w:rPr>
        <w:t xml:space="preserve"> </w:t>
      </w:r>
      <w:r w:rsidR="00890B88">
        <w:rPr>
          <w:rFonts w:ascii="Tahoma" w:hAnsi="Tahoma" w:cs="Tahoma"/>
          <w:sz w:val="16"/>
          <w:szCs w:val="16"/>
        </w:rPr>
        <w:t>.</w:t>
      </w:r>
      <w:proofErr w:type="gramEnd"/>
    </w:p>
    <w:p w14:paraId="629EB5E6" w14:textId="3AF7AAF6" w:rsidR="00DD0833" w:rsidRPr="002B6BD8" w:rsidRDefault="00DD0833" w:rsidP="002B6BD8">
      <w:pPr>
        <w:pStyle w:val="Odstavecseseznamem"/>
        <w:numPr>
          <w:ilvl w:val="0"/>
          <w:numId w:val="22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2B6BD8">
        <w:rPr>
          <w:rFonts w:ascii="Tahoma" w:hAnsi="Tahoma" w:cs="Tahoma"/>
          <w:sz w:val="16"/>
          <w:szCs w:val="16"/>
        </w:rPr>
        <w:t xml:space="preserve">Kontaktní osobou za </w:t>
      </w:r>
      <w:r w:rsidR="00EB2395" w:rsidRPr="002B6BD8">
        <w:rPr>
          <w:rFonts w:ascii="Tahoma" w:eastAsiaTheme="minorHAnsi" w:hAnsi="Tahoma" w:cs="Tahoma"/>
          <w:sz w:val="16"/>
          <w:szCs w:val="16"/>
          <w:lang w:eastAsia="en-US"/>
        </w:rPr>
        <w:t>nabyvatele</w:t>
      </w:r>
      <w:r w:rsidR="00EB2395" w:rsidRPr="002B6BD8">
        <w:rPr>
          <w:rFonts w:ascii="Tahoma" w:hAnsi="Tahoma" w:cs="Tahoma"/>
          <w:sz w:val="16"/>
          <w:szCs w:val="16"/>
        </w:rPr>
        <w:t xml:space="preserve"> </w:t>
      </w:r>
      <w:r w:rsidRPr="002B6BD8">
        <w:rPr>
          <w:rFonts w:ascii="Tahoma" w:hAnsi="Tahoma" w:cs="Tahoma"/>
          <w:sz w:val="16"/>
          <w:szCs w:val="16"/>
        </w:rPr>
        <w:t>ve věci podpisu dodacího listu/akceptačního protokolu je:</w:t>
      </w:r>
      <w:r w:rsidR="00461787" w:rsidRPr="002B6BD8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490F39">
        <w:rPr>
          <w:rFonts w:ascii="Tahoma" w:hAnsi="Tahoma" w:cs="Tahoma"/>
          <w:sz w:val="16"/>
          <w:szCs w:val="16"/>
        </w:rPr>
        <w:t>xxxxxxxxxxxxx</w:t>
      </w:r>
      <w:proofErr w:type="spellEnd"/>
      <w:r w:rsidRPr="002B6BD8">
        <w:rPr>
          <w:rFonts w:ascii="Tahoma" w:hAnsi="Tahoma" w:cs="Tahoma"/>
          <w:sz w:val="16"/>
          <w:szCs w:val="16"/>
        </w:rPr>
        <w:t>, tel.:</w:t>
      </w:r>
      <w:r w:rsidR="00490F39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490F39">
        <w:rPr>
          <w:rFonts w:ascii="Tahoma" w:hAnsi="Tahoma" w:cs="Tahoma"/>
          <w:sz w:val="16"/>
          <w:szCs w:val="16"/>
        </w:rPr>
        <w:t>xxxxxxxxxxxxx</w:t>
      </w:r>
      <w:proofErr w:type="spellEnd"/>
      <w:r w:rsidRPr="002B6BD8">
        <w:rPr>
          <w:rFonts w:ascii="Tahoma" w:hAnsi="Tahoma" w:cs="Tahoma"/>
          <w:sz w:val="16"/>
          <w:szCs w:val="16"/>
        </w:rPr>
        <w:t>, e-mail:</w:t>
      </w:r>
      <w:r w:rsidR="001E5DD7" w:rsidRPr="002B6BD8">
        <w:rPr>
          <w:rFonts w:ascii="Tahoma" w:hAnsi="Tahoma" w:cs="Tahoma"/>
          <w:sz w:val="16"/>
          <w:szCs w:val="16"/>
        </w:rPr>
        <w:t xml:space="preserve"> </w:t>
      </w:r>
      <w:hyperlink r:id="rId12" w:history="1">
        <w:r w:rsidR="00890B88" w:rsidRPr="00D745E3">
          <w:rPr>
            <w:rStyle w:val="Hypertextovodkaz"/>
            <w:rFonts w:ascii="Tahoma" w:hAnsi="Tahoma" w:cs="Tahoma"/>
            <w:sz w:val="16"/>
            <w:szCs w:val="16"/>
          </w:rPr>
          <w:t>nakup.sw@vfn.cz</w:t>
        </w:r>
      </w:hyperlink>
      <w:r w:rsidR="00890B88">
        <w:rPr>
          <w:rFonts w:ascii="Tahoma" w:hAnsi="Tahoma" w:cs="Tahoma"/>
          <w:sz w:val="16"/>
          <w:szCs w:val="16"/>
        </w:rPr>
        <w:t xml:space="preserve"> .</w:t>
      </w:r>
    </w:p>
    <w:p w14:paraId="7DB52F9D" w14:textId="77777777" w:rsidR="00176911" w:rsidRPr="004F6F0D" w:rsidRDefault="00176911" w:rsidP="00D245A8">
      <w:pPr>
        <w:jc w:val="both"/>
        <w:rPr>
          <w:rFonts w:ascii="Tahoma" w:hAnsi="Tahoma" w:cs="Tahoma"/>
          <w:sz w:val="16"/>
          <w:szCs w:val="16"/>
        </w:rPr>
      </w:pPr>
    </w:p>
    <w:p w14:paraId="2AF08BEE" w14:textId="77777777" w:rsidR="00091831" w:rsidRPr="004F6F0D" w:rsidRDefault="00091831" w:rsidP="00D245A8">
      <w:pPr>
        <w:pStyle w:val="Odstavecseseznamem"/>
        <w:numPr>
          <w:ilvl w:val="0"/>
          <w:numId w:val="1"/>
        </w:numPr>
        <w:jc w:val="center"/>
        <w:rPr>
          <w:rFonts w:ascii="Tahoma" w:hAnsi="Tahoma" w:cs="Tahoma"/>
          <w:b/>
          <w:sz w:val="16"/>
          <w:szCs w:val="16"/>
        </w:rPr>
      </w:pPr>
      <w:r w:rsidRPr="004F6F0D">
        <w:rPr>
          <w:rFonts w:ascii="Tahoma" w:hAnsi="Tahoma" w:cs="Tahoma"/>
          <w:b/>
          <w:sz w:val="16"/>
          <w:szCs w:val="16"/>
        </w:rPr>
        <w:t>Licence software</w:t>
      </w:r>
    </w:p>
    <w:p w14:paraId="6934E088" w14:textId="78AFB6DF" w:rsidR="005A1910" w:rsidRPr="0018766F" w:rsidRDefault="0021040D" w:rsidP="009C0149">
      <w:pPr>
        <w:pStyle w:val="Odstavecseseznamem"/>
        <w:numPr>
          <w:ilvl w:val="0"/>
          <w:numId w:val="6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18766F">
        <w:rPr>
          <w:rFonts w:ascii="Tahoma" w:hAnsi="Tahoma" w:cs="Tahoma"/>
          <w:sz w:val="16"/>
          <w:szCs w:val="16"/>
        </w:rPr>
        <w:t xml:space="preserve">Poskytovatel poskytuje </w:t>
      </w:r>
      <w:r w:rsidR="00A70AE7" w:rsidRPr="0018766F">
        <w:rPr>
          <w:rFonts w:ascii="Tahoma" w:hAnsi="Tahoma" w:cs="Tahoma"/>
          <w:sz w:val="16"/>
          <w:szCs w:val="16"/>
        </w:rPr>
        <w:t>nabyvateli</w:t>
      </w:r>
      <w:r w:rsidRPr="0018766F">
        <w:rPr>
          <w:rFonts w:ascii="Tahoma" w:hAnsi="Tahoma" w:cs="Tahoma"/>
          <w:sz w:val="16"/>
          <w:szCs w:val="16"/>
        </w:rPr>
        <w:t xml:space="preserve"> </w:t>
      </w:r>
      <w:r w:rsidR="00A14816" w:rsidRPr="0018766F">
        <w:rPr>
          <w:rFonts w:ascii="Tahoma" w:hAnsi="Tahoma" w:cs="Tahoma"/>
          <w:sz w:val="16"/>
          <w:szCs w:val="16"/>
        </w:rPr>
        <w:t>nevýhradní</w:t>
      </w:r>
      <w:r w:rsidR="0018766F" w:rsidRPr="0018766F">
        <w:rPr>
          <w:rFonts w:ascii="Tahoma" w:hAnsi="Tahoma" w:cs="Tahoma"/>
          <w:sz w:val="16"/>
          <w:szCs w:val="16"/>
        </w:rPr>
        <w:t xml:space="preserve"> časově </w:t>
      </w:r>
      <w:r w:rsidRPr="0018766F">
        <w:rPr>
          <w:rFonts w:ascii="Tahoma" w:hAnsi="Tahoma" w:cs="Tahoma"/>
          <w:sz w:val="16"/>
          <w:szCs w:val="16"/>
        </w:rPr>
        <w:t xml:space="preserve">omezená užívací práva (licenci) k užití </w:t>
      </w:r>
      <w:r w:rsidR="0018766F" w:rsidRPr="0018766F">
        <w:rPr>
          <w:rFonts w:ascii="Tahoma" w:hAnsi="Tahoma" w:cs="Tahoma"/>
          <w:sz w:val="16"/>
          <w:szCs w:val="16"/>
        </w:rPr>
        <w:t xml:space="preserve">jednotlivých metod dle přílohy č. 1 této smlouvy k SW </w:t>
      </w:r>
      <w:proofErr w:type="spellStart"/>
      <w:r w:rsidR="0018766F" w:rsidRPr="0018766F">
        <w:rPr>
          <w:rFonts w:ascii="Tahoma" w:hAnsi="Tahoma" w:cs="Tahoma"/>
          <w:sz w:val="16"/>
          <w:szCs w:val="16"/>
        </w:rPr>
        <w:t>CogniPlus</w:t>
      </w:r>
      <w:proofErr w:type="spellEnd"/>
      <w:r w:rsidR="0018766F" w:rsidRPr="0018766F">
        <w:rPr>
          <w:rFonts w:ascii="Tahoma" w:hAnsi="Tahoma" w:cs="Tahoma"/>
          <w:sz w:val="16"/>
          <w:szCs w:val="16"/>
        </w:rPr>
        <w:t xml:space="preserve"> (</w:t>
      </w:r>
      <w:proofErr w:type="spellStart"/>
      <w:r w:rsidR="0018766F" w:rsidRPr="0018766F">
        <w:rPr>
          <w:rFonts w:ascii="Tahoma" w:hAnsi="Tahoma" w:cs="Tahoma"/>
          <w:sz w:val="16"/>
          <w:szCs w:val="16"/>
        </w:rPr>
        <w:t>Schuhfried</w:t>
      </w:r>
      <w:proofErr w:type="spellEnd"/>
      <w:r w:rsidR="0018766F" w:rsidRPr="0018766F">
        <w:rPr>
          <w:rFonts w:ascii="Tahoma" w:hAnsi="Tahoma" w:cs="Tahoma"/>
          <w:sz w:val="16"/>
          <w:szCs w:val="16"/>
        </w:rPr>
        <w:t>), systém pro kognitivní trénink a rehabilitaci.</w:t>
      </w:r>
    </w:p>
    <w:p w14:paraId="2C96AEA7" w14:textId="77777777" w:rsidR="00091831" w:rsidRPr="004F6F0D" w:rsidRDefault="0021040D" w:rsidP="009C0149">
      <w:pPr>
        <w:pStyle w:val="Odstavecseseznamem"/>
        <w:numPr>
          <w:ilvl w:val="0"/>
          <w:numId w:val="6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4F6F0D">
        <w:rPr>
          <w:rFonts w:ascii="Tahoma" w:hAnsi="Tahoma" w:cs="Tahoma"/>
          <w:sz w:val="16"/>
          <w:szCs w:val="16"/>
        </w:rPr>
        <w:t>L</w:t>
      </w:r>
      <w:r w:rsidR="00DD0833" w:rsidRPr="004F6F0D">
        <w:rPr>
          <w:rFonts w:ascii="Tahoma" w:hAnsi="Tahoma" w:cs="Tahoma"/>
          <w:sz w:val="16"/>
          <w:szCs w:val="16"/>
        </w:rPr>
        <w:t>icence software jsou poskytovány</w:t>
      </w:r>
      <w:r w:rsidRPr="004F6F0D">
        <w:rPr>
          <w:rFonts w:ascii="Tahoma" w:hAnsi="Tahoma" w:cs="Tahoma"/>
          <w:sz w:val="16"/>
          <w:szCs w:val="16"/>
        </w:rPr>
        <w:t xml:space="preserve"> bez územního omezení.</w:t>
      </w:r>
    </w:p>
    <w:p w14:paraId="2BB71011" w14:textId="77777777" w:rsidR="0021040D" w:rsidRPr="004F6F0D" w:rsidRDefault="005D267C" w:rsidP="009C0149">
      <w:pPr>
        <w:pStyle w:val="Odstavecseseznamem"/>
        <w:numPr>
          <w:ilvl w:val="0"/>
          <w:numId w:val="6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4F6F0D">
        <w:rPr>
          <w:rFonts w:ascii="Tahoma" w:hAnsi="Tahoma" w:cs="Tahoma"/>
          <w:sz w:val="16"/>
          <w:szCs w:val="16"/>
        </w:rPr>
        <w:t>Poskytovatel předá nabyvateli rovněž příslušnou dokumentaci.</w:t>
      </w:r>
    </w:p>
    <w:p w14:paraId="28F01606" w14:textId="77777777" w:rsidR="00BA3E10" w:rsidRPr="004F6F0D" w:rsidRDefault="00BA3E10" w:rsidP="009C0149">
      <w:pPr>
        <w:pStyle w:val="Odstavecseseznamem"/>
        <w:numPr>
          <w:ilvl w:val="0"/>
          <w:numId w:val="6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4F6F0D">
        <w:rPr>
          <w:rFonts w:ascii="Tahoma" w:hAnsi="Tahoma" w:cs="Tahoma"/>
          <w:sz w:val="16"/>
          <w:szCs w:val="16"/>
        </w:rPr>
        <w:t xml:space="preserve">Nabyvatel je oprávněn </w:t>
      </w:r>
      <w:r w:rsidR="00C65E88" w:rsidRPr="004F6F0D">
        <w:rPr>
          <w:rFonts w:ascii="Tahoma" w:hAnsi="Tahoma" w:cs="Tahoma"/>
          <w:sz w:val="16"/>
          <w:szCs w:val="16"/>
        </w:rPr>
        <w:t>software užít pouze k účelu vyplývajícímu z licenční smlouvy a v souladu s určením software.</w:t>
      </w:r>
    </w:p>
    <w:p w14:paraId="1D89A059" w14:textId="77777777" w:rsidR="00C65E88" w:rsidRPr="00FF4AFA" w:rsidRDefault="00C65E88" w:rsidP="009C0149">
      <w:pPr>
        <w:pStyle w:val="Odstavecseseznamem"/>
        <w:numPr>
          <w:ilvl w:val="0"/>
          <w:numId w:val="6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FF4AFA">
        <w:rPr>
          <w:rFonts w:ascii="Tahoma" w:hAnsi="Tahoma" w:cs="Tahoma"/>
          <w:sz w:val="16"/>
          <w:szCs w:val="16"/>
        </w:rPr>
        <w:t xml:space="preserve">V případě </w:t>
      </w:r>
      <w:r w:rsidR="00A14816" w:rsidRPr="00FF4AFA">
        <w:rPr>
          <w:rFonts w:ascii="Tahoma" w:hAnsi="Tahoma" w:cs="Tahoma"/>
          <w:sz w:val="16"/>
          <w:szCs w:val="16"/>
        </w:rPr>
        <w:t>provedení</w:t>
      </w:r>
      <w:r w:rsidRPr="00FF4AFA">
        <w:rPr>
          <w:rFonts w:ascii="Tahoma" w:hAnsi="Tahoma" w:cs="Tahoma"/>
          <w:sz w:val="16"/>
          <w:szCs w:val="16"/>
        </w:rPr>
        <w:t xml:space="preserve"> úprav (</w:t>
      </w:r>
      <w:proofErr w:type="spellStart"/>
      <w:r w:rsidRPr="00FF4AFA">
        <w:rPr>
          <w:rFonts w:ascii="Tahoma" w:hAnsi="Tahoma" w:cs="Tahoma"/>
          <w:sz w:val="16"/>
          <w:szCs w:val="16"/>
        </w:rPr>
        <w:t>patches</w:t>
      </w:r>
      <w:proofErr w:type="spellEnd"/>
      <w:r w:rsidRPr="00FF4AFA">
        <w:rPr>
          <w:rFonts w:ascii="Tahoma" w:hAnsi="Tahoma" w:cs="Tahoma"/>
          <w:sz w:val="16"/>
          <w:szCs w:val="16"/>
        </w:rPr>
        <w:t>), aktualizací (</w:t>
      </w:r>
      <w:proofErr w:type="spellStart"/>
      <w:r w:rsidRPr="00FF4AFA">
        <w:rPr>
          <w:rFonts w:ascii="Tahoma" w:hAnsi="Tahoma" w:cs="Tahoma"/>
          <w:sz w:val="16"/>
          <w:szCs w:val="16"/>
        </w:rPr>
        <w:t>updates</w:t>
      </w:r>
      <w:proofErr w:type="spellEnd"/>
      <w:r w:rsidRPr="00FF4AFA">
        <w:rPr>
          <w:rFonts w:ascii="Tahoma" w:hAnsi="Tahoma" w:cs="Tahoma"/>
          <w:sz w:val="16"/>
          <w:szCs w:val="16"/>
        </w:rPr>
        <w:t>), vylepšení (</w:t>
      </w:r>
      <w:proofErr w:type="spellStart"/>
      <w:r w:rsidRPr="00FF4AFA">
        <w:rPr>
          <w:rFonts w:ascii="Tahoma" w:hAnsi="Tahoma" w:cs="Tahoma"/>
          <w:sz w:val="16"/>
          <w:szCs w:val="16"/>
        </w:rPr>
        <w:t>upgrades</w:t>
      </w:r>
      <w:proofErr w:type="spellEnd"/>
      <w:r w:rsidRPr="00FF4AFA">
        <w:rPr>
          <w:rFonts w:ascii="Tahoma" w:hAnsi="Tahoma" w:cs="Tahoma"/>
          <w:sz w:val="16"/>
          <w:szCs w:val="16"/>
        </w:rPr>
        <w:t>) či jiných změn software ze strany je licence poskytnuta k takto změněnému software.</w:t>
      </w:r>
    </w:p>
    <w:p w14:paraId="43D94AB4" w14:textId="26CFB62B" w:rsidR="00C65E88" w:rsidRDefault="00C65E88" w:rsidP="009C0149">
      <w:pPr>
        <w:pStyle w:val="Odstavecseseznamem"/>
        <w:numPr>
          <w:ilvl w:val="0"/>
          <w:numId w:val="6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4F6F0D">
        <w:rPr>
          <w:rFonts w:ascii="Tahoma" w:hAnsi="Tahoma" w:cs="Tahoma"/>
          <w:sz w:val="16"/>
          <w:szCs w:val="16"/>
        </w:rPr>
        <w:t>Nabyvatel bere na vědomí, že software je chráněn autorským právem. Nabyvatel se zavazuje, že nebude vykonávat žádnou činnost, která by mohla jemu nebo třetím osobám umožnit neoprávněné užití software.</w:t>
      </w:r>
    </w:p>
    <w:p w14:paraId="0213A31A" w14:textId="77777777" w:rsidR="0018006E" w:rsidRPr="004F6F0D" w:rsidRDefault="0018006E" w:rsidP="00D245A8">
      <w:pPr>
        <w:pStyle w:val="Odstavecseseznamem"/>
        <w:jc w:val="both"/>
        <w:rPr>
          <w:rFonts w:ascii="Tahoma" w:hAnsi="Tahoma" w:cs="Tahoma"/>
          <w:sz w:val="16"/>
          <w:szCs w:val="16"/>
        </w:rPr>
      </w:pPr>
    </w:p>
    <w:p w14:paraId="4664C967" w14:textId="77777777" w:rsidR="0018006E" w:rsidRPr="004F6F0D" w:rsidRDefault="0018006E" w:rsidP="00D245A8">
      <w:pPr>
        <w:pStyle w:val="Odstavecseseznamem"/>
        <w:numPr>
          <w:ilvl w:val="0"/>
          <w:numId w:val="1"/>
        </w:numPr>
        <w:jc w:val="center"/>
        <w:rPr>
          <w:rFonts w:ascii="Tahoma" w:hAnsi="Tahoma" w:cs="Tahoma"/>
          <w:b/>
          <w:sz w:val="16"/>
          <w:szCs w:val="16"/>
        </w:rPr>
      </w:pPr>
      <w:r w:rsidRPr="004F6F0D">
        <w:rPr>
          <w:rFonts w:ascii="Tahoma" w:hAnsi="Tahoma" w:cs="Tahoma"/>
          <w:b/>
          <w:sz w:val="16"/>
          <w:szCs w:val="16"/>
        </w:rPr>
        <w:t>Cena</w:t>
      </w:r>
      <w:r w:rsidR="007C291A" w:rsidRPr="004F6F0D">
        <w:rPr>
          <w:rFonts w:ascii="Tahoma" w:hAnsi="Tahoma" w:cs="Tahoma"/>
          <w:b/>
          <w:sz w:val="16"/>
          <w:szCs w:val="16"/>
        </w:rPr>
        <w:t xml:space="preserve"> a platební podmínky</w:t>
      </w:r>
    </w:p>
    <w:p w14:paraId="238F4DA9" w14:textId="0B2A4F28" w:rsidR="0018006E" w:rsidRPr="004F6F0D" w:rsidRDefault="0018006E" w:rsidP="009C0149">
      <w:pPr>
        <w:pStyle w:val="Odstavecseseznamem"/>
        <w:numPr>
          <w:ilvl w:val="0"/>
          <w:numId w:val="7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4F6F0D">
        <w:rPr>
          <w:rFonts w:ascii="Tahoma" w:hAnsi="Tahoma" w:cs="Tahoma"/>
          <w:sz w:val="16"/>
          <w:szCs w:val="16"/>
        </w:rPr>
        <w:t xml:space="preserve">Cena za předmět plnění dle </w:t>
      </w:r>
      <w:r w:rsidR="000A7F14" w:rsidRPr="004F6F0D">
        <w:rPr>
          <w:rFonts w:ascii="Tahoma" w:hAnsi="Tahoma" w:cs="Tahoma"/>
          <w:sz w:val="16"/>
          <w:szCs w:val="16"/>
        </w:rPr>
        <w:t>č</w:t>
      </w:r>
      <w:r w:rsidRPr="004F6F0D">
        <w:rPr>
          <w:rFonts w:ascii="Tahoma" w:hAnsi="Tahoma" w:cs="Tahoma"/>
          <w:sz w:val="16"/>
          <w:szCs w:val="16"/>
        </w:rPr>
        <w:t>l. II. smlouvy</w:t>
      </w:r>
      <w:r w:rsidR="002836E8">
        <w:rPr>
          <w:rFonts w:ascii="Tahoma" w:hAnsi="Tahoma" w:cs="Tahoma"/>
          <w:sz w:val="16"/>
          <w:szCs w:val="16"/>
        </w:rPr>
        <w:t>, tj. za všechny poskytnuté metody</w:t>
      </w:r>
      <w:r w:rsidRPr="004F6F0D">
        <w:rPr>
          <w:rFonts w:ascii="Tahoma" w:hAnsi="Tahoma" w:cs="Tahoma"/>
          <w:sz w:val="16"/>
          <w:szCs w:val="16"/>
        </w:rPr>
        <w:t xml:space="preserve"> byla sjednána ve výši:</w:t>
      </w:r>
    </w:p>
    <w:p w14:paraId="4BA323B0" w14:textId="413C7EBF" w:rsidR="0018006E" w:rsidRPr="004F6F0D" w:rsidRDefault="0051773C" w:rsidP="009C0149">
      <w:pPr>
        <w:pStyle w:val="Odstavecseseznamem"/>
        <w:ind w:left="851"/>
        <w:jc w:val="both"/>
        <w:rPr>
          <w:rFonts w:ascii="Tahoma" w:hAnsi="Tahoma" w:cs="Tahoma"/>
          <w:b/>
          <w:sz w:val="16"/>
          <w:szCs w:val="16"/>
        </w:rPr>
      </w:pPr>
      <w:r w:rsidRPr="004F6F0D">
        <w:rPr>
          <w:rFonts w:ascii="Tahoma" w:hAnsi="Tahoma" w:cs="Tahoma"/>
          <w:b/>
          <w:sz w:val="16"/>
          <w:szCs w:val="16"/>
        </w:rPr>
        <w:t>Cena bez DPH</w:t>
      </w:r>
      <w:r w:rsidRPr="004F6F0D">
        <w:rPr>
          <w:rFonts w:ascii="Tahoma" w:hAnsi="Tahoma" w:cs="Tahoma"/>
          <w:b/>
          <w:sz w:val="16"/>
          <w:szCs w:val="16"/>
        </w:rPr>
        <w:tab/>
      </w:r>
      <w:r w:rsidRPr="004F6F0D">
        <w:rPr>
          <w:rFonts w:ascii="Tahoma" w:hAnsi="Tahoma" w:cs="Tahoma"/>
          <w:b/>
          <w:sz w:val="16"/>
          <w:szCs w:val="16"/>
        </w:rPr>
        <w:tab/>
      </w:r>
      <w:r w:rsidR="002836E8">
        <w:rPr>
          <w:rFonts w:ascii="Tahoma" w:hAnsi="Tahoma" w:cs="Tahoma"/>
          <w:b/>
          <w:sz w:val="16"/>
          <w:szCs w:val="16"/>
        </w:rPr>
        <w:t>217 480,60</w:t>
      </w:r>
      <w:r w:rsidR="0018006E" w:rsidRPr="004F6F0D">
        <w:rPr>
          <w:rFonts w:ascii="Tahoma" w:hAnsi="Tahoma" w:cs="Tahoma"/>
          <w:b/>
          <w:sz w:val="16"/>
          <w:szCs w:val="16"/>
        </w:rPr>
        <w:t xml:space="preserve"> Kč</w:t>
      </w:r>
    </w:p>
    <w:p w14:paraId="4C9CE1DE" w14:textId="03E68E27" w:rsidR="0018006E" w:rsidRPr="004F6F0D" w:rsidRDefault="0018006E" w:rsidP="009C0149">
      <w:pPr>
        <w:pStyle w:val="Odstavecseseznamem"/>
        <w:ind w:left="851"/>
        <w:jc w:val="both"/>
        <w:rPr>
          <w:rFonts w:ascii="Tahoma" w:hAnsi="Tahoma" w:cs="Tahoma"/>
          <w:b/>
          <w:sz w:val="16"/>
          <w:szCs w:val="16"/>
        </w:rPr>
      </w:pPr>
      <w:r w:rsidRPr="004F6F0D">
        <w:rPr>
          <w:rFonts w:ascii="Tahoma" w:hAnsi="Tahoma" w:cs="Tahoma"/>
          <w:b/>
          <w:sz w:val="16"/>
          <w:szCs w:val="16"/>
        </w:rPr>
        <w:t>DPH</w:t>
      </w:r>
      <w:r w:rsidRPr="004F6F0D">
        <w:rPr>
          <w:rFonts w:ascii="Tahoma" w:hAnsi="Tahoma" w:cs="Tahoma"/>
          <w:b/>
          <w:sz w:val="16"/>
          <w:szCs w:val="16"/>
        </w:rPr>
        <w:tab/>
      </w:r>
      <w:r w:rsidRPr="004F6F0D">
        <w:rPr>
          <w:rFonts w:ascii="Tahoma" w:hAnsi="Tahoma" w:cs="Tahoma"/>
          <w:b/>
          <w:sz w:val="16"/>
          <w:szCs w:val="16"/>
        </w:rPr>
        <w:tab/>
      </w:r>
      <w:proofErr w:type="gramStart"/>
      <w:r w:rsidRPr="004F6F0D">
        <w:rPr>
          <w:rFonts w:ascii="Tahoma" w:hAnsi="Tahoma" w:cs="Tahoma"/>
          <w:b/>
          <w:sz w:val="16"/>
          <w:szCs w:val="16"/>
        </w:rPr>
        <w:tab/>
      </w:r>
      <w:r w:rsidR="0051773C" w:rsidRPr="004F6F0D">
        <w:rPr>
          <w:rFonts w:ascii="Tahoma" w:hAnsi="Tahoma" w:cs="Tahoma"/>
          <w:b/>
          <w:sz w:val="16"/>
          <w:szCs w:val="16"/>
        </w:rPr>
        <w:t xml:space="preserve">  </w:t>
      </w:r>
      <w:r w:rsidR="002836E8">
        <w:rPr>
          <w:rFonts w:ascii="Tahoma" w:hAnsi="Tahoma" w:cs="Tahoma"/>
          <w:b/>
          <w:sz w:val="16"/>
          <w:szCs w:val="16"/>
        </w:rPr>
        <w:t>45</w:t>
      </w:r>
      <w:proofErr w:type="gramEnd"/>
      <w:r w:rsidR="002836E8">
        <w:rPr>
          <w:rFonts w:ascii="Tahoma" w:hAnsi="Tahoma" w:cs="Tahoma"/>
          <w:b/>
          <w:sz w:val="16"/>
          <w:szCs w:val="16"/>
        </w:rPr>
        <w:t> 670,93</w:t>
      </w:r>
      <w:r w:rsidRPr="004F6F0D">
        <w:rPr>
          <w:rFonts w:ascii="Tahoma" w:hAnsi="Tahoma" w:cs="Tahoma"/>
          <w:b/>
          <w:sz w:val="16"/>
          <w:szCs w:val="16"/>
        </w:rPr>
        <w:t xml:space="preserve"> Kč</w:t>
      </w:r>
    </w:p>
    <w:p w14:paraId="3991CDB4" w14:textId="6A346A8D" w:rsidR="0018006E" w:rsidRPr="004F6F0D" w:rsidRDefault="0018006E" w:rsidP="009C0149">
      <w:pPr>
        <w:pStyle w:val="Odstavecseseznamem"/>
        <w:ind w:left="851"/>
        <w:jc w:val="both"/>
        <w:rPr>
          <w:rFonts w:ascii="Tahoma" w:hAnsi="Tahoma" w:cs="Tahoma"/>
          <w:b/>
          <w:sz w:val="16"/>
          <w:szCs w:val="16"/>
        </w:rPr>
      </w:pPr>
      <w:r w:rsidRPr="004F6F0D">
        <w:rPr>
          <w:rFonts w:ascii="Tahoma" w:hAnsi="Tahoma" w:cs="Tahoma"/>
          <w:b/>
          <w:sz w:val="16"/>
          <w:szCs w:val="16"/>
        </w:rPr>
        <w:t>Cena vč. DPH</w:t>
      </w:r>
      <w:r w:rsidRPr="004F6F0D">
        <w:rPr>
          <w:rFonts w:ascii="Tahoma" w:hAnsi="Tahoma" w:cs="Tahoma"/>
          <w:b/>
          <w:sz w:val="16"/>
          <w:szCs w:val="16"/>
        </w:rPr>
        <w:tab/>
      </w:r>
      <w:r w:rsidRPr="004F6F0D">
        <w:rPr>
          <w:rFonts w:ascii="Tahoma" w:hAnsi="Tahoma" w:cs="Tahoma"/>
          <w:b/>
          <w:sz w:val="16"/>
          <w:szCs w:val="16"/>
        </w:rPr>
        <w:tab/>
      </w:r>
      <w:r w:rsidR="002836E8">
        <w:rPr>
          <w:rFonts w:ascii="Tahoma" w:hAnsi="Tahoma" w:cs="Tahoma"/>
          <w:b/>
          <w:sz w:val="16"/>
          <w:szCs w:val="16"/>
        </w:rPr>
        <w:t>263 151,52</w:t>
      </w:r>
      <w:r w:rsidRPr="004F6F0D">
        <w:rPr>
          <w:rFonts w:ascii="Tahoma" w:hAnsi="Tahoma" w:cs="Tahoma"/>
          <w:b/>
          <w:sz w:val="16"/>
          <w:szCs w:val="16"/>
        </w:rPr>
        <w:t xml:space="preserve"> Kč</w:t>
      </w:r>
    </w:p>
    <w:p w14:paraId="298D33E1" w14:textId="77777777" w:rsidR="0018006E" w:rsidRPr="004F6F0D" w:rsidRDefault="0018006E" w:rsidP="009C0149">
      <w:pPr>
        <w:pStyle w:val="Odstavecseseznamem"/>
        <w:ind w:left="851"/>
        <w:jc w:val="both"/>
        <w:rPr>
          <w:rFonts w:ascii="Tahoma" w:hAnsi="Tahoma" w:cs="Tahoma"/>
          <w:sz w:val="16"/>
          <w:szCs w:val="16"/>
        </w:rPr>
      </w:pPr>
      <w:r w:rsidRPr="004F6F0D">
        <w:rPr>
          <w:rFonts w:ascii="Tahoma" w:hAnsi="Tahoma" w:cs="Tahoma"/>
          <w:sz w:val="16"/>
          <w:szCs w:val="16"/>
        </w:rPr>
        <w:t>(dále jen „cena“)</w:t>
      </w:r>
    </w:p>
    <w:p w14:paraId="290C0F23" w14:textId="77777777" w:rsidR="0018006E" w:rsidRPr="004F6F0D" w:rsidRDefault="0018006E" w:rsidP="009C0149">
      <w:pPr>
        <w:pStyle w:val="Odstavecseseznamem"/>
        <w:numPr>
          <w:ilvl w:val="0"/>
          <w:numId w:val="7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4F6F0D">
        <w:rPr>
          <w:rFonts w:ascii="Tahoma" w:hAnsi="Tahoma" w:cs="Tahoma"/>
          <w:sz w:val="16"/>
          <w:szCs w:val="16"/>
        </w:rPr>
        <w:t>Cena uvedená v předchozím článku je pevnou a nejvýše přípustnou cenou předmětu plnění dle této smlouvy. Smluvní strany si ujednávají, že kupní cena za věci obstarané poskytovatelem pro účely realizace předmětu plnění je zahrnuta v ceně a cena nebude po dobu trvání této smlouvy žádným způsobem upravována a na její výši nemá žádný vliv výše vynaložených nákladů souvisejících s vývojem a aplikací software ani jakýchkoliv jiných nákladů či poplatků, k jejíchž úhradě je poskytovatel na základě této smlouvy či obecně závazných právní předpisů povinen. DPH bude účtována ve výši platné při vystavení účetního dokladu.</w:t>
      </w:r>
    </w:p>
    <w:p w14:paraId="4EAD87BB" w14:textId="77777777" w:rsidR="007C291A" w:rsidRPr="004F6F0D" w:rsidRDefault="007C291A" w:rsidP="009C0149">
      <w:pPr>
        <w:numPr>
          <w:ilvl w:val="0"/>
          <w:numId w:val="7"/>
        </w:numPr>
        <w:ind w:left="426"/>
        <w:contextualSpacing/>
        <w:jc w:val="both"/>
        <w:rPr>
          <w:rFonts w:ascii="Tahoma" w:hAnsi="Tahoma" w:cs="Tahoma"/>
          <w:sz w:val="16"/>
          <w:szCs w:val="16"/>
        </w:rPr>
      </w:pPr>
      <w:r w:rsidRPr="004F6F0D">
        <w:rPr>
          <w:rFonts w:ascii="Tahoma" w:hAnsi="Tahoma" w:cs="Tahoma"/>
          <w:sz w:val="16"/>
          <w:szCs w:val="16"/>
        </w:rPr>
        <w:t>Nabyvatel nebude poskytovat zálohy. Cena za plnění dle této smlouvy bude uhrazena až po ukončení a předání celého předmětu plnění dle smlouvy.</w:t>
      </w:r>
    </w:p>
    <w:p w14:paraId="723CFEDA" w14:textId="628DF8C5" w:rsidR="007C291A" w:rsidRPr="004F6F0D" w:rsidRDefault="007C291A" w:rsidP="009C0149">
      <w:pPr>
        <w:numPr>
          <w:ilvl w:val="0"/>
          <w:numId w:val="7"/>
        </w:numPr>
        <w:ind w:left="426"/>
        <w:contextualSpacing/>
        <w:jc w:val="both"/>
        <w:rPr>
          <w:rFonts w:ascii="Tahoma" w:hAnsi="Tahoma" w:cs="Tahoma"/>
          <w:sz w:val="16"/>
          <w:szCs w:val="16"/>
        </w:rPr>
      </w:pPr>
      <w:r w:rsidRPr="004F6F0D">
        <w:rPr>
          <w:rFonts w:ascii="Tahoma" w:hAnsi="Tahoma" w:cs="Tahoma"/>
          <w:sz w:val="16"/>
          <w:szCs w:val="16"/>
        </w:rPr>
        <w:t xml:space="preserve">Nabyvatel se zavazuje zaplatit cenu na základě faktury vystavené </w:t>
      </w:r>
      <w:r w:rsidR="00EB2395" w:rsidRPr="004F6F0D">
        <w:rPr>
          <w:rFonts w:ascii="Tahoma" w:hAnsi="Tahoma" w:cs="Tahoma"/>
          <w:sz w:val="16"/>
          <w:szCs w:val="16"/>
        </w:rPr>
        <w:t>poskytovatele</w:t>
      </w:r>
      <w:r w:rsidRPr="004F6F0D">
        <w:rPr>
          <w:rFonts w:ascii="Tahoma" w:hAnsi="Tahoma" w:cs="Tahoma"/>
          <w:sz w:val="16"/>
          <w:szCs w:val="16"/>
        </w:rPr>
        <w:t xml:space="preserve">m do </w:t>
      </w:r>
      <w:proofErr w:type="gramStart"/>
      <w:r w:rsidRPr="004F6F0D">
        <w:rPr>
          <w:rFonts w:ascii="Tahoma" w:hAnsi="Tahoma" w:cs="Tahoma"/>
          <w:sz w:val="16"/>
          <w:szCs w:val="16"/>
        </w:rPr>
        <w:t>14ti</w:t>
      </w:r>
      <w:proofErr w:type="gramEnd"/>
      <w:r w:rsidRPr="004F6F0D">
        <w:rPr>
          <w:rFonts w:ascii="Tahoma" w:hAnsi="Tahoma" w:cs="Tahoma"/>
          <w:sz w:val="16"/>
          <w:szCs w:val="16"/>
        </w:rPr>
        <w:t xml:space="preserve"> dnů po řádném předání a převzetí dle této smlouvy celého předmětu plnění dle smlouvy. Splatnost faktury činí </w:t>
      </w:r>
      <w:r w:rsidR="00647906" w:rsidRPr="004F6F0D">
        <w:rPr>
          <w:rFonts w:ascii="Tahoma" w:hAnsi="Tahoma" w:cs="Tahoma"/>
          <w:sz w:val="16"/>
          <w:szCs w:val="16"/>
        </w:rPr>
        <w:t>6</w:t>
      </w:r>
      <w:r w:rsidRPr="004F6F0D">
        <w:rPr>
          <w:rFonts w:ascii="Tahoma" w:hAnsi="Tahoma" w:cs="Tahoma"/>
          <w:sz w:val="16"/>
          <w:szCs w:val="16"/>
        </w:rPr>
        <w:t xml:space="preserve">0 dnů od jejího doručení nabyvateli. Faktura může být zaslána elektronicky ve formátu PDF nebo ISDOC na e-mailovou adresu: faktury@vfn.cz nebo zaslána poštou ve dvou vyhotoveních na Ekonomický úsek </w:t>
      </w:r>
      <w:r w:rsidR="00EB2395" w:rsidRPr="004F6F0D">
        <w:rPr>
          <w:rFonts w:ascii="Tahoma" w:eastAsiaTheme="minorHAnsi" w:hAnsi="Tahoma" w:cs="Tahoma"/>
          <w:sz w:val="16"/>
          <w:szCs w:val="16"/>
          <w:lang w:eastAsia="en-US"/>
        </w:rPr>
        <w:t>nabyvatele</w:t>
      </w:r>
      <w:r w:rsidRPr="004F6F0D">
        <w:rPr>
          <w:rFonts w:ascii="Tahoma" w:hAnsi="Tahoma" w:cs="Tahoma"/>
          <w:sz w:val="16"/>
          <w:szCs w:val="16"/>
        </w:rPr>
        <w:t xml:space="preserve">, odbor účetnictví. K faktuře bude přiložena kopie řádně opatřeného dodacího listu způsobem sjednaným níže. V případě zaslání faktury elektronicky bude dodací list přiložen v neskenované podobě. </w:t>
      </w:r>
    </w:p>
    <w:p w14:paraId="2909DCF2" w14:textId="77777777" w:rsidR="007C291A" w:rsidRPr="004F6F0D" w:rsidRDefault="007C291A" w:rsidP="009C0149">
      <w:pPr>
        <w:numPr>
          <w:ilvl w:val="0"/>
          <w:numId w:val="7"/>
        </w:numPr>
        <w:ind w:left="426"/>
        <w:contextualSpacing/>
        <w:jc w:val="both"/>
        <w:rPr>
          <w:rFonts w:ascii="Tahoma" w:hAnsi="Tahoma" w:cs="Tahoma"/>
          <w:sz w:val="16"/>
          <w:szCs w:val="16"/>
        </w:rPr>
      </w:pPr>
      <w:r w:rsidRPr="004F6F0D">
        <w:rPr>
          <w:rFonts w:ascii="Tahoma" w:hAnsi="Tahoma" w:cs="Tahoma"/>
          <w:sz w:val="16"/>
          <w:szCs w:val="16"/>
        </w:rPr>
        <w:t xml:space="preserve">Faktura musí obsahovat všechny údaje uvedené v § 29 zákona č. 235/2004 Sb., o dani z přidané hodnoty, dle zákona č. 563/1991 Sb., o účetnictví. V případě, že </w:t>
      </w:r>
      <w:r w:rsidR="00EB2395" w:rsidRPr="004F6F0D">
        <w:rPr>
          <w:rFonts w:ascii="Tahoma" w:hAnsi="Tahoma" w:cs="Tahoma"/>
          <w:sz w:val="16"/>
          <w:szCs w:val="16"/>
        </w:rPr>
        <w:t>poskytovatelem</w:t>
      </w:r>
      <w:r w:rsidRPr="004F6F0D">
        <w:rPr>
          <w:rFonts w:ascii="Tahoma" w:hAnsi="Tahoma" w:cs="Tahoma"/>
          <w:sz w:val="16"/>
          <w:szCs w:val="16"/>
        </w:rPr>
        <w:t xml:space="preserve"> vystavená faktura bude obsahovat nesprávné či neúplné údaje, je právem </w:t>
      </w:r>
      <w:r w:rsidR="00EB2395" w:rsidRPr="004F6F0D">
        <w:rPr>
          <w:rFonts w:ascii="Tahoma" w:eastAsiaTheme="minorHAnsi" w:hAnsi="Tahoma" w:cs="Tahoma"/>
          <w:sz w:val="16"/>
          <w:szCs w:val="16"/>
          <w:lang w:eastAsia="en-US"/>
        </w:rPr>
        <w:t>nabyvatele</w:t>
      </w:r>
      <w:r w:rsidRPr="004F6F0D">
        <w:rPr>
          <w:rFonts w:ascii="Tahoma" w:hAnsi="Tahoma" w:cs="Tahoma"/>
          <w:sz w:val="16"/>
          <w:szCs w:val="16"/>
        </w:rPr>
        <w:t xml:space="preserve"> takovou fakturu do 15 dnů od jejího převzetí vrátit </w:t>
      </w:r>
      <w:r w:rsidR="00EB2395" w:rsidRPr="004F6F0D">
        <w:rPr>
          <w:rFonts w:ascii="Tahoma" w:hAnsi="Tahoma" w:cs="Tahoma"/>
          <w:sz w:val="16"/>
          <w:szCs w:val="16"/>
        </w:rPr>
        <w:t>poskytovateli.</w:t>
      </w:r>
      <w:r w:rsidRPr="004F6F0D">
        <w:rPr>
          <w:rFonts w:ascii="Tahoma" w:hAnsi="Tahoma" w:cs="Tahoma"/>
          <w:sz w:val="16"/>
          <w:szCs w:val="16"/>
        </w:rPr>
        <w:t xml:space="preserve"> Ten podle charakteru nedostatku fakturu opraví anebo vystaví novou. U opravené nebo nové faktury běží nová lhůta splatnosti. </w:t>
      </w:r>
    </w:p>
    <w:p w14:paraId="7A6DEB2E" w14:textId="77777777" w:rsidR="007C291A" w:rsidRPr="004F6F0D" w:rsidRDefault="007C291A" w:rsidP="009C0149">
      <w:pPr>
        <w:numPr>
          <w:ilvl w:val="0"/>
          <w:numId w:val="7"/>
        </w:numPr>
        <w:ind w:left="426"/>
        <w:contextualSpacing/>
        <w:jc w:val="both"/>
        <w:rPr>
          <w:rFonts w:ascii="Tahoma" w:hAnsi="Tahoma" w:cs="Tahoma"/>
          <w:sz w:val="16"/>
          <w:szCs w:val="16"/>
        </w:rPr>
      </w:pPr>
      <w:r w:rsidRPr="004F6F0D">
        <w:rPr>
          <w:rFonts w:ascii="Tahoma" w:hAnsi="Tahoma" w:cs="Tahoma"/>
          <w:sz w:val="16"/>
          <w:szCs w:val="16"/>
        </w:rPr>
        <w:t xml:space="preserve">Platby budou probíhat výhradně v CZK (česká koruna) a rovněž veškeré cenové údaje budou v této měně. </w:t>
      </w:r>
    </w:p>
    <w:p w14:paraId="65E4378C" w14:textId="77777777" w:rsidR="007C291A" w:rsidRPr="004F6F0D" w:rsidRDefault="007C291A" w:rsidP="009C0149">
      <w:pPr>
        <w:numPr>
          <w:ilvl w:val="0"/>
          <w:numId w:val="7"/>
        </w:numPr>
        <w:ind w:left="426"/>
        <w:contextualSpacing/>
        <w:jc w:val="both"/>
        <w:rPr>
          <w:rFonts w:ascii="Tahoma" w:hAnsi="Tahoma" w:cs="Tahoma"/>
          <w:sz w:val="16"/>
          <w:szCs w:val="16"/>
        </w:rPr>
      </w:pPr>
      <w:r w:rsidRPr="004F6F0D">
        <w:rPr>
          <w:rFonts w:ascii="Tahoma" w:hAnsi="Tahoma" w:cs="Tahoma"/>
          <w:sz w:val="16"/>
          <w:szCs w:val="16"/>
        </w:rPr>
        <w:t xml:space="preserve">Faktury se platí bankovním převodem na účet druhé smluvní strany uvedený na faktuře. Povinnost </w:t>
      </w:r>
      <w:r w:rsidR="00EB2395" w:rsidRPr="004F6F0D">
        <w:rPr>
          <w:rFonts w:ascii="Tahoma" w:eastAsiaTheme="minorHAnsi" w:hAnsi="Tahoma" w:cs="Tahoma"/>
          <w:sz w:val="16"/>
          <w:szCs w:val="16"/>
          <w:lang w:eastAsia="en-US"/>
        </w:rPr>
        <w:t>nabyvatele</w:t>
      </w:r>
      <w:r w:rsidR="00EB2395" w:rsidRPr="004F6F0D">
        <w:rPr>
          <w:rFonts w:ascii="Tahoma" w:hAnsi="Tahoma" w:cs="Tahoma"/>
          <w:sz w:val="16"/>
          <w:szCs w:val="16"/>
        </w:rPr>
        <w:t xml:space="preserve"> </w:t>
      </w:r>
      <w:r w:rsidRPr="004F6F0D">
        <w:rPr>
          <w:rFonts w:ascii="Tahoma" w:hAnsi="Tahoma" w:cs="Tahoma"/>
          <w:sz w:val="16"/>
          <w:szCs w:val="16"/>
        </w:rPr>
        <w:t xml:space="preserve">zaplatit </w:t>
      </w:r>
      <w:r w:rsidR="00EB2395" w:rsidRPr="004F6F0D">
        <w:rPr>
          <w:rFonts w:ascii="Tahoma" w:hAnsi="Tahoma" w:cs="Tahoma"/>
          <w:sz w:val="16"/>
          <w:szCs w:val="16"/>
        </w:rPr>
        <w:t xml:space="preserve">poskytovateli </w:t>
      </w:r>
      <w:r w:rsidRPr="004F6F0D">
        <w:rPr>
          <w:rFonts w:ascii="Tahoma" w:hAnsi="Tahoma" w:cs="Tahoma"/>
          <w:sz w:val="16"/>
          <w:szCs w:val="16"/>
        </w:rPr>
        <w:t xml:space="preserve">vyúčtovanou dohodnutou cenu je splněna dnem odeslání platby z účtu </w:t>
      </w:r>
      <w:r w:rsidR="00EB2395" w:rsidRPr="004F6F0D">
        <w:rPr>
          <w:rFonts w:ascii="Tahoma" w:eastAsiaTheme="minorHAnsi" w:hAnsi="Tahoma" w:cs="Tahoma"/>
          <w:sz w:val="16"/>
          <w:szCs w:val="16"/>
          <w:lang w:eastAsia="en-US"/>
        </w:rPr>
        <w:t>nabyvatele</w:t>
      </w:r>
      <w:r w:rsidRPr="004F6F0D">
        <w:rPr>
          <w:rFonts w:ascii="Tahoma" w:hAnsi="Tahoma" w:cs="Tahoma"/>
          <w:sz w:val="16"/>
          <w:szCs w:val="16"/>
        </w:rPr>
        <w:t xml:space="preserve">. </w:t>
      </w:r>
    </w:p>
    <w:p w14:paraId="4A367700" w14:textId="77777777" w:rsidR="009635B3" w:rsidRPr="004F6F0D" w:rsidRDefault="009635B3" w:rsidP="009635B3">
      <w:pPr>
        <w:ind w:left="708"/>
        <w:jc w:val="both"/>
        <w:rPr>
          <w:rFonts w:ascii="Tahoma" w:hAnsi="Tahoma" w:cs="Tahoma"/>
          <w:sz w:val="16"/>
          <w:szCs w:val="16"/>
        </w:rPr>
      </w:pPr>
    </w:p>
    <w:p w14:paraId="26800F99" w14:textId="6637C495" w:rsidR="00576C73" w:rsidRPr="004F6F0D" w:rsidRDefault="00576C73" w:rsidP="00D43FD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sz w:val="16"/>
          <w:szCs w:val="16"/>
          <w:lang w:eastAsia="en-US"/>
        </w:rPr>
      </w:pPr>
      <w:r w:rsidRPr="004F6F0D">
        <w:rPr>
          <w:rFonts w:ascii="Tahoma" w:eastAsiaTheme="minorHAnsi" w:hAnsi="Tahoma" w:cs="Tahoma"/>
          <w:b/>
          <w:bCs/>
          <w:sz w:val="16"/>
          <w:szCs w:val="16"/>
          <w:lang w:eastAsia="en-US"/>
        </w:rPr>
        <w:t>Smluvní pokuta a úrok z</w:t>
      </w:r>
      <w:r w:rsidR="00D43FDE" w:rsidRPr="004F6F0D">
        <w:rPr>
          <w:rFonts w:ascii="Tahoma" w:eastAsiaTheme="minorHAnsi" w:hAnsi="Tahoma" w:cs="Tahoma"/>
          <w:b/>
          <w:bCs/>
          <w:sz w:val="16"/>
          <w:szCs w:val="16"/>
          <w:lang w:eastAsia="en-US"/>
        </w:rPr>
        <w:t> </w:t>
      </w:r>
      <w:r w:rsidRPr="004F6F0D">
        <w:rPr>
          <w:rFonts w:ascii="Tahoma" w:eastAsiaTheme="minorHAnsi" w:hAnsi="Tahoma" w:cs="Tahoma"/>
          <w:b/>
          <w:bCs/>
          <w:sz w:val="16"/>
          <w:szCs w:val="16"/>
          <w:lang w:eastAsia="en-US"/>
        </w:rPr>
        <w:t>prodlení</w:t>
      </w:r>
    </w:p>
    <w:p w14:paraId="19E316D5" w14:textId="77777777" w:rsidR="00576C73" w:rsidRPr="004F6F0D" w:rsidRDefault="00576C73" w:rsidP="009C014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V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případě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prodlení </w:t>
      </w:r>
      <w:r w:rsidR="00EB2395"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nabyvatele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s úhradou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řádně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vystavené faktury je poskytovatel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oprávněn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požadovat zaplacení smluvního úroku z prodlení ve výši 0,01 % z dlužné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částky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za každý den prodlení. Smluvní strany se dohodly, že poskytovatel je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oprávněn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>požadovat zaplacení úroku z prodlení až po uplynutí 30 dnů od sjednané lhůty splatnosti.</w:t>
      </w:r>
    </w:p>
    <w:p w14:paraId="37EFB056" w14:textId="77777777" w:rsidR="00576C73" w:rsidRPr="004F6F0D" w:rsidRDefault="00576C73" w:rsidP="009C014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V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případě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nedodržení dodací lhůty dodání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předmětu plnění,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je </w:t>
      </w:r>
      <w:r w:rsidR="00EB2395" w:rsidRPr="004F6F0D">
        <w:rPr>
          <w:rFonts w:ascii="Tahoma" w:eastAsiaTheme="minorHAnsi" w:hAnsi="Tahoma" w:cs="Tahoma"/>
          <w:sz w:val="16"/>
          <w:szCs w:val="16"/>
          <w:lang w:eastAsia="en-US"/>
        </w:rPr>
        <w:t>nabyvatel</w:t>
      </w:r>
      <w:r w:rsidR="00EB2395"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oprávněn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požadovat zaplacení smluvní pokuty ve výši 0,1 % z celkové sjednané ceny bez DPH za každý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započatý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den prodlení s dodáním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předmětu plnění. </w:t>
      </w:r>
      <w:r w:rsidR="00EB2395"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Nabyvatel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>je dále v 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těchto případech oprávněn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odmítnout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převzetí předmětu plnění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>a odstoupit od smlouvy.</w:t>
      </w:r>
    </w:p>
    <w:p w14:paraId="014CAD9C" w14:textId="77777777" w:rsidR="00613AFF" w:rsidRPr="004F6F0D" w:rsidRDefault="00613AFF" w:rsidP="009C014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V případě </w:t>
      </w:r>
      <w:r w:rsidR="00644E12" w:rsidRPr="004F6F0D">
        <w:rPr>
          <w:rFonts w:ascii="Tahoma" w:eastAsiaTheme="minorHAnsi" w:hAnsi="Tahoma" w:cs="Tahoma"/>
          <w:sz w:val="16"/>
          <w:szCs w:val="16"/>
          <w:lang w:eastAsia="en-US"/>
        </w:rPr>
        <w:t>prodlení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 poskytovatele s dodržením termínů odstranění vad předmětu plnění, jsou-li uvedeny v akceptačním protokolu o předání a převzetí předmětu plnění, je nabyvatel oprávněn požadovat zaplacení smluvní pokuty ve výši </w:t>
      </w:r>
      <w:proofErr w:type="gramStart"/>
      <w:r w:rsidRPr="004F6F0D">
        <w:rPr>
          <w:rFonts w:ascii="Tahoma" w:eastAsiaTheme="minorHAnsi" w:hAnsi="Tahoma" w:cs="Tahoma"/>
          <w:sz w:val="16"/>
          <w:szCs w:val="16"/>
          <w:lang w:eastAsia="en-US"/>
        </w:rPr>
        <w:t>0,1%</w:t>
      </w:r>
      <w:proofErr w:type="gramEnd"/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 z celkové sjednané ceny bez DPH za každý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započatý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>den prodlení.</w:t>
      </w:r>
    </w:p>
    <w:p w14:paraId="75ACEF64" w14:textId="2F27B8CF" w:rsidR="00613AFF" w:rsidRPr="004F6F0D" w:rsidRDefault="00613AFF" w:rsidP="009C014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V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případě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nedodržení povinností dle </w:t>
      </w:r>
      <w:r w:rsidR="000E06E4">
        <w:rPr>
          <w:rFonts w:ascii="Tahoma" w:eastAsiaTheme="minorHAnsi" w:hAnsi="Tahoma" w:cs="Tahoma"/>
          <w:sz w:val="16"/>
          <w:szCs w:val="16"/>
          <w:lang w:eastAsia="en-US"/>
        </w:rPr>
        <w:t xml:space="preserve">čl. III., odst. 6 a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čl. </w:t>
      </w:r>
      <w:r w:rsidR="006770AE">
        <w:rPr>
          <w:rFonts w:ascii="Tahoma" w:eastAsia="HiddenHorzOCR" w:hAnsi="Tahoma" w:cs="Tahoma"/>
          <w:sz w:val="16"/>
          <w:szCs w:val="16"/>
          <w:lang w:eastAsia="en-US"/>
        </w:rPr>
        <w:t>I</w:t>
      </w:r>
      <w:r w:rsidR="008B0D34" w:rsidRPr="004F6F0D">
        <w:rPr>
          <w:rFonts w:ascii="Tahoma" w:eastAsiaTheme="minorHAnsi" w:hAnsi="Tahoma" w:cs="Tahoma"/>
          <w:sz w:val="16"/>
          <w:szCs w:val="16"/>
          <w:lang w:eastAsia="en-US"/>
        </w:rPr>
        <w:t>X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>. odst. 2., 3.</w:t>
      </w:r>
      <w:r w:rsidR="000E06E4">
        <w:rPr>
          <w:rFonts w:ascii="Tahoma" w:eastAsiaTheme="minorHAnsi" w:hAnsi="Tahoma" w:cs="Tahoma"/>
          <w:sz w:val="16"/>
          <w:szCs w:val="16"/>
          <w:lang w:eastAsia="en-US"/>
        </w:rPr>
        <w:t xml:space="preserve">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této smlouvy má </w:t>
      </w:r>
      <w:r w:rsidR="004E1D7A">
        <w:rPr>
          <w:rFonts w:ascii="Tahoma" w:eastAsiaTheme="minorHAnsi" w:hAnsi="Tahoma" w:cs="Tahoma"/>
          <w:sz w:val="16"/>
          <w:szCs w:val="16"/>
          <w:lang w:eastAsia="en-US"/>
        </w:rPr>
        <w:t>nabyvatel</w:t>
      </w:r>
      <w:r w:rsidR="004E1D7A"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právo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účtovat </w:t>
      </w:r>
      <w:r w:rsidR="004E1D7A">
        <w:rPr>
          <w:rFonts w:ascii="Tahoma" w:eastAsiaTheme="minorHAnsi" w:hAnsi="Tahoma" w:cs="Tahoma"/>
          <w:sz w:val="16"/>
          <w:szCs w:val="16"/>
          <w:lang w:eastAsia="en-US"/>
        </w:rPr>
        <w:t>poskytovateli</w:t>
      </w:r>
      <w:r w:rsidR="004E1D7A"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smluvní pokutu ve výši 50 000,-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Kč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>za každé jednotlivé porušení povinnosti</w:t>
      </w:r>
      <w:r w:rsidR="000A7F14" w:rsidRPr="004F6F0D">
        <w:rPr>
          <w:rFonts w:ascii="Tahoma" w:eastAsiaTheme="minorHAnsi" w:hAnsi="Tahoma" w:cs="Tahoma"/>
          <w:sz w:val="16"/>
          <w:szCs w:val="16"/>
          <w:lang w:eastAsia="en-US"/>
        </w:rPr>
        <w:t>.</w:t>
      </w:r>
    </w:p>
    <w:p w14:paraId="0668D89A" w14:textId="1CB7AEA7" w:rsidR="00613AFF" w:rsidRPr="004F6F0D" w:rsidRDefault="00613AFF" w:rsidP="009C014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V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případě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nedodržení povinnosti stanovené v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čl. </w:t>
      </w:r>
      <w:r w:rsidR="006770AE">
        <w:rPr>
          <w:rFonts w:ascii="Tahoma" w:eastAsia="HiddenHorzOCR" w:hAnsi="Tahoma" w:cs="Tahoma"/>
          <w:sz w:val="16"/>
          <w:szCs w:val="16"/>
          <w:lang w:eastAsia="en-US"/>
        </w:rPr>
        <w:t>I</w:t>
      </w:r>
      <w:r w:rsidR="008B0D34" w:rsidRPr="004F6F0D">
        <w:rPr>
          <w:rFonts w:ascii="Tahoma" w:eastAsiaTheme="minorHAnsi" w:hAnsi="Tahoma" w:cs="Tahoma"/>
          <w:sz w:val="16"/>
          <w:szCs w:val="16"/>
          <w:lang w:eastAsia="en-US"/>
        </w:rPr>
        <w:t>X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. odst. 4 smlouvy má </w:t>
      </w:r>
      <w:r w:rsidR="00EB2395"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nabyvatel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právo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účtovat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smluvní pokutu ve výši pohledávky, která byla postoupena v rozporu s touto smlouvu. </w:t>
      </w:r>
      <w:r w:rsidR="00EB2395" w:rsidRPr="004F6F0D">
        <w:rPr>
          <w:rFonts w:ascii="Tahoma" w:eastAsiaTheme="minorHAnsi" w:hAnsi="Tahoma" w:cs="Tahoma"/>
          <w:sz w:val="16"/>
          <w:szCs w:val="16"/>
          <w:lang w:eastAsia="en-US"/>
        </w:rPr>
        <w:t>Nabyvatel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 má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zá roveň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>právo odstoupit od smlouvy.</w:t>
      </w:r>
    </w:p>
    <w:p w14:paraId="7F4A41F7" w14:textId="03CB2845" w:rsidR="00613AFF" w:rsidRPr="004F6F0D" w:rsidRDefault="00613AFF" w:rsidP="009C014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Na výše uvedené smluvní pokuty nemá </w:t>
      </w:r>
      <w:r w:rsidR="002836E8">
        <w:rPr>
          <w:rFonts w:ascii="Tahoma" w:eastAsiaTheme="minorHAnsi" w:hAnsi="Tahoma" w:cs="Tahoma"/>
          <w:sz w:val="16"/>
          <w:szCs w:val="16"/>
          <w:lang w:eastAsia="en-US"/>
        </w:rPr>
        <w:t>nabyvatel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 nárok, prokáže-li se, že závada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předmětu plnění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byla způsobena jednáním nabyvatele, selháním nebo jinými problémy na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straně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nabyvatele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či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>vyšší mocí.</w:t>
      </w:r>
    </w:p>
    <w:p w14:paraId="5ED19F82" w14:textId="77777777" w:rsidR="00613AFF" w:rsidRPr="004F6F0D" w:rsidRDefault="00613AFF" w:rsidP="009C014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="Tahoma" w:eastAsia="HiddenHorzOCR" w:hAnsi="Tahoma" w:cs="Tahoma"/>
          <w:sz w:val="16"/>
          <w:szCs w:val="16"/>
          <w:lang w:eastAsia="en-US"/>
        </w:rPr>
      </w:pP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Smluvní pokuta bude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vyúčtovaná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samostatným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daňovým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dokladem a její splatnost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činí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30 dní ode dne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doručení daňového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>dokladu.</w:t>
      </w:r>
    </w:p>
    <w:p w14:paraId="2AE124F4" w14:textId="77777777" w:rsidR="00091831" w:rsidRPr="004F6F0D" w:rsidRDefault="00613AFF" w:rsidP="009C014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rFonts w:ascii="Tahoma" w:eastAsiaTheme="minorHAnsi" w:hAnsi="Tahoma" w:cs="Tahoma"/>
          <w:sz w:val="16"/>
          <w:szCs w:val="16"/>
          <w:lang w:eastAsia="en-US"/>
        </w:rPr>
      </w:pPr>
      <w:r w:rsidRPr="004F6F0D">
        <w:rPr>
          <w:rFonts w:ascii="Tahoma" w:eastAsiaTheme="minorHAnsi" w:hAnsi="Tahoma" w:cs="Tahoma"/>
          <w:sz w:val="16"/>
          <w:szCs w:val="16"/>
          <w:lang w:eastAsia="en-US"/>
        </w:rPr>
        <w:t>Nabyvateli vzniká právo na náhradu škody způsobené porušením smluvních povinností i po úhradách výše sjednaných smluvních pokut.</w:t>
      </w:r>
    </w:p>
    <w:p w14:paraId="1A537F9B" w14:textId="77777777" w:rsidR="002F3FAE" w:rsidRPr="004F6F0D" w:rsidRDefault="002F3FAE" w:rsidP="009F6ED1">
      <w:pPr>
        <w:jc w:val="both"/>
        <w:rPr>
          <w:rFonts w:ascii="Tahoma" w:hAnsi="Tahoma" w:cs="Tahoma"/>
          <w:sz w:val="16"/>
          <w:szCs w:val="16"/>
        </w:rPr>
      </w:pPr>
    </w:p>
    <w:p w14:paraId="1053246B" w14:textId="77777777" w:rsidR="009F6ED1" w:rsidRPr="004F6F0D" w:rsidRDefault="009F6ED1" w:rsidP="00D43FDE">
      <w:pPr>
        <w:pStyle w:val="Odstavecseseznamem"/>
        <w:numPr>
          <w:ilvl w:val="0"/>
          <w:numId w:val="1"/>
        </w:numPr>
        <w:jc w:val="center"/>
        <w:rPr>
          <w:rFonts w:ascii="Tahoma" w:hAnsi="Tahoma" w:cs="Tahoma"/>
          <w:b/>
          <w:sz w:val="16"/>
          <w:szCs w:val="16"/>
        </w:rPr>
      </w:pPr>
      <w:r w:rsidRPr="004F6F0D">
        <w:rPr>
          <w:rFonts w:ascii="Tahoma" w:hAnsi="Tahoma" w:cs="Tahoma"/>
          <w:b/>
          <w:sz w:val="16"/>
          <w:szCs w:val="16"/>
        </w:rPr>
        <w:t>Trvání licenční smlouvy</w:t>
      </w:r>
      <w:r w:rsidR="007B1D12" w:rsidRPr="004F6F0D">
        <w:rPr>
          <w:rFonts w:ascii="Tahoma" w:hAnsi="Tahoma" w:cs="Tahoma"/>
          <w:b/>
          <w:sz w:val="16"/>
          <w:szCs w:val="16"/>
        </w:rPr>
        <w:t>, odstoupení od smlouvy</w:t>
      </w:r>
    </w:p>
    <w:p w14:paraId="60A8DECE" w14:textId="618C5E8B" w:rsidR="007B1D12" w:rsidRPr="004F6F0D" w:rsidRDefault="007B1D12" w:rsidP="009C0149">
      <w:pPr>
        <w:pStyle w:val="Odstavecseseznamem"/>
        <w:numPr>
          <w:ilvl w:val="0"/>
          <w:numId w:val="17"/>
        </w:numPr>
        <w:ind w:left="426"/>
        <w:rPr>
          <w:rFonts w:ascii="Tahoma" w:hAnsi="Tahoma" w:cs="Tahoma"/>
          <w:sz w:val="16"/>
          <w:szCs w:val="16"/>
        </w:rPr>
      </w:pPr>
      <w:r w:rsidRPr="004F6F0D">
        <w:rPr>
          <w:rFonts w:ascii="Tahoma" w:hAnsi="Tahoma" w:cs="Tahoma"/>
          <w:sz w:val="16"/>
          <w:szCs w:val="16"/>
        </w:rPr>
        <w:t xml:space="preserve">Smlouva nabývá platnosti jejím uzavřením a účinnosti dnem </w:t>
      </w:r>
      <w:proofErr w:type="gramStart"/>
      <w:r w:rsidR="00AF3470" w:rsidRPr="004F6F0D">
        <w:rPr>
          <w:rFonts w:ascii="Tahoma" w:hAnsi="Tahoma" w:cs="Tahoma"/>
          <w:sz w:val="16"/>
          <w:szCs w:val="16"/>
        </w:rPr>
        <w:t xml:space="preserve">uveřejnění  </w:t>
      </w:r>
      <w:r w:rsidR="00457930" w:rsidRPr="004F6F0D">
        <w:rPr>
          <w:rFonts w:ascii="Tahoma" w:hAnsi="Tahoma" w:cs="Tahoma"/>
          <w:sz w:val="16"/>
          <w:szCs w:val="16"/>
        </w:rPr>
        <w:t>v</w:t>
      </w:r>
      <w:proofErr w:type="gramEnd"/>
      <w:r w:rsidR="00457930" w:rsidRPr="004F6F0D">
        <w:rPr>
          <w:rFonts w:ascii="Tahoma" w:hAnsi="Tahoma" w:cs="Tahoma"/>
          <w:sz w:val="16"/>
          <w:szCs w:val="16"/>
        </w:rPr>
        <w:t> registru smluv</w:t>
      </w:r>
      <w:r w:rsidRPr="004F6F0D">
        <w:rPr>
          <w:rFonts w:ascii="Tahoma" w:hAnsi="Tahoma" w:cs="Tahoma"/>
          <w:sz w:val="16"/>
          <w:szCs w:val="16"/>
        </w:rPr>
        <w:t xml:space="preserve">. Licence je poskytována </w:t>
      </w:r>
      <w:r w:rsidR="002836E8">
        <w:rPr>
          <w:rFonts w:ascii="Tahoma" w:hAnsi="Tahoma" w:cs="Tahoma"/>
          <w:sz w:val="16"/>
          <w:szCs w:val="16"/>
        </w:rPr>
        <w:t xml:space="preserve">na 7 let ode dne </w:t>
      </w:r>
      <w:r w:rsidR="00CE0270">
        <w:rPr>
          <w:rFonts w:ascii="Tahoma" w:hAnsi="Tahoma" w:cs="Tahoma"/>
          <w:sz w:val="16"/>
          <w:szCs w:val="16"/>
        </w:rPr>
        <w:t>zpřístupnění užívání</w:t>
      </w:r>
      <w:r w:rsidR="00AF0C66">
        <w:rPr>
          <w:rFonts w:ascii="Tahoma" w:hAnsi="Tahoma" w:cs="Tahoma"/>
          <w:sz w:val="16"/>
          <w:szCs w:val="16"/>
        </w:rPr>
        <w:t xml:space="preserve"> systému</w:t>
      </w:r>
      <w:r w:rsidR="002836E8">
        <w:rPr>
          <w:rFonts w:ascii="Tahoma" w:hAnsi="Tahoma" w:cs="Tahoma"/>
          <w:sz w:val="16"/>
          <w:szCs w:val="16"/>
        </w:rPr>
        <w:t>.</w:t>
      </w:r>
    </w:p>
    <w:p w14:paraId="49787F0B" w14:textId="77777777" w:rsidR="007B1D12" w:rsidRPr="004F6F0D" w:rsidRDefault="007B1D12" w:rsidP="009C0149">
      <w:pPr>
        <w:pStyle w:val="Odstavecseseznamem"/>
        <w:numPr>
          <w:ilvl w:val="0"/>
          <w:numId w:val="17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4F6F0D">
        <w:rPr>
          <w:rFonts w:ascii="Tahoma" w:hAnsi="Tahoma" w:cs="Tahoma"/>
          <w:sz w:val="16"/>
          <w:szCs w:val="16"/>
        </w:rPr>
        <w:t xml:space="preserve">Kterákoliv ze smluvních stran je oprávněna od této smlouvy odstoupit v případě jejího podstatného porušení druhou smluvní stranou. Pro účely této smlouvy se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uzavřít, zejména: </w:t>
      </w:r>
    </w:p>
    <w:p w14:paraId="2EAEACA7" w14:textId="77777777" w:rsidR="007B1D12" w:rsidRPr="004F6F0D" w:rsidRDefault="007B1D12" w:rsidP="007B1D12">
      <w:pPr>
        <w:numPr>
          <w:ilvl w:val="0"/>
          <w:numId w:val="18"/>
        </w:numPr>
        <w:contextualSpacing/>
        <w:jc w:val="both"/>
        <w:rPr>
          <w:rFonts w:ascii="Tahoma" w:hAnsi="Tahoma" w:cs="Tahoma"/>
          <w:sz w:val="16"/>
          <w:szCs w:val="16"/>
        </w:rPr>
      </w:pPr>
      <w:r w:rsidRPr="004F6F0D">
        <w:rPr>
          <w:rFonts w:ascii="Tahoma" w:hAnsi="Tahoma" w:cs="Tahoma"/>
          <w:sz w:val="16"/>
          <w:szCs w:val="16"/>
        </w:rPr>
        <w:t xml:space="preserve">na straně </w:t>
      </w:r>
      <w:r w:rsidR="00EB2395" w:rsidRPr="004F6F0D">
        <w:rPr>
          <w:rFonts w:ascii="Tahoma" w:eastAsiaTheme="minorHAnsi" w:hAnsi="Tahoma" w:cs="Tahoma"/>
          <w:sz w:val="16"/>
          <w:szCs w:val="16"/>
          <w:lang w:eastAsia="en-US"/>
        </w:rPr>
        <w:t>nabyvatele</w:t>
      </w:r>
      <w:r w:rsidR="00EB2395" w:rsidRPr="004F6F0D">
        <w:rPr>
          <w:rFonts w:ascii="Tahoma" w:hAnsi="Tahoma" w:cs="Tahoma"/>
          <w:sz w:val="16"/>
          <w:szCs w:val="16"/>
        </w:rPr>
        <w:t xml:space="preserve"> </w:t>
      </w:r>
      <w:r w:rsidRPr="004F6F0D">
        <w:rPr>
          <w:rFonts w:ascii="Tahoma" w:hAnsi="Tahoma" w:cs="Tahoma"/>
          <w:sz w:val="16"/>
          <w:szCs w:val="16"/>
        </w:rPr>
        <w:t>nezaplacení ceny plnění podle této smlouvy ve lhůtě delší 60 dní po dni splatnosti příslušné faktury,</w:t>
      </w:r>
    </w:p>
    <w:p w14:paraId="7E224C78" w14:textId="0FA59163" w:rsidR="007B1D12" w:rsidRPr="004F6F0D" w:rsidRDefault="007B1D12" w:rsidP="007B1D12">
      <w:pPr>
        <w:numPr>
          <w:ilvl w:val="0"/>
          <w:numId w:val="18"/>
        </w:numPr>
        <w:contextualSpacing/>
        <w:jc w:val="both"/>
        <w:rPr>
          <w:rFonts w:ascii="Tahoma" w:hAnsi="Tahoma" w:cs="Tahoma"/>
          <w:sz w:val="16"/>
          <w:szCs w:val="16"/>
        </w:rPr>
      </w:pPr>
      <w:r w:rsidRPr="004F6F0D">
        <w:rPr>
          <w:rFonts w:ascii="Tahoma" w:hAnsi="Tahoma" w:cs="Tahoma"/>
          <w:sz w:val="16"/>
          <w:szCs w:val="16"/>
        </w:rPr>
        <w:t xml:space="preserve">na straně </w:t>
      </w:r>
      <w:r w:rsidR="00EB2395" w:rsidRPr="004F6F0D">
        <w:rPr>
          <w:rFonts w:ascii="Tahoma" w:hAnsi="Tahoma" w:cs="Tahoma"/>
          <w:sz w:val="16"/>
          <w:szCs w:val="16"/>
        </w:rPr>
        <w:t>poskytovatele</w:t>
      </w:r>
      <w:r w:rsidR="00D43FDE" w:rsidRPr="004F6F0D">
        <w:rPr>
          <w:rFonts w:ascii="Tahoma" w:hAnsi="Tahoma" w:cs="Tahoma"/>
          <w:sz w:val="16"/>
          <w:szCs w:val="16"/>
        </w:rPr>
        <w:t>,</w:t>
      </w:r>
      <w:r w:rsidRPr="004F6F0D">
        <w:rPr>
          <w:rFonts w:ascii="Tahoma" w:hAnsi="Tahoma" w:cs="Tahoma"/>
          <w:sz w:val="16"/>
          <w:szCs w:val="16"/>
        </w:rPr>
        <w:t xml:space="preserve"> jestliže nedodá řádně a včas předmět plnění, pokud nezjednal nápravu, přestože byl </w:t>
      </w:r>
      <w:r w:rsidR="00EB2395" w:rsidRPr="004F6F0D">
        <w:rPr>
          <w:rFonts w:ascii="Tahoma" w:eastAsiaTheme="minorHAnsi" w:hAnsi="Tahoma" w:cs="Tahoma"/>
          <w:sz w:val="16"/>
          <w:szCs w:val="16"/>
          <w:lang w:eastAsia="en-US"/>
        </w:rPr>
        <w:t>nabyvatele</w:t>
      </w:r>
      <w:r w:rsidR="00EB2395" w:rsidRPr="004F6F0D">
        <w:rPr>
          <w:rFonts w:ascii="Tahoma" w:hAnsi="Tahoma" w:cs="Tahoma"/>
          <w:sz w:val="16"/>
          <w:szCs w:val="16"/>
        </w:rPr>
        <w:t xml:space="preserve">m </w:t>
      </w:r>
      <w:r w:rsidRPr="004F6F0D">
        <w:rPr>
          <w:rFonts w:ascii="Tahoma" w:hAnsi="Tahoma" w:cs="Tahoma"/>
          <w:sz w:val="16"/>
          <w:szCs w:val="16"/>
        </w:rPr>
        <w:t xml:space="preserve">na neplnění této smlouvy písemně upozorněn. </w:t>
      </w:r>
    </w:p>
    <w:p w14:paraId="04DC9494" w14:textId="77777777" w:rsidR="007B1D12" w:rsidRPr="004F6F0D" w:rsidRDefault="007B1D12" w:rsidP="009C0149">
      <w:pPr>
        <w:pStyle w:val="Odstavecseseznamem"/>
        <w:numPr>
          <w:ilvl w:val="0"/>
          <w:numId w:val="17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4F6F0D">
        <w:rPr>
          <w:rFonts w:ascii="Tahoma" w:hAnsi="Tahoma" w:cs="Tahoma"/>
          <w:sz w:val="16"/>
          <w:szCs w:val="16"/>
        </w:rPr>
        <w:t xml:space="preserve"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 </w:t>
      </w:r>
    </w:p>
    <w:p w14:paraId="3A798EBF" w14:textId="77777777" w:rsidR="008B0D34" w:rsidRPr="004F6F0D" w:rsidRDefault="008B0D34" w:rsidP="008B0D34">
      <w:pPr>
        <w:ind w:left="360"/>
        <w:jc w:val="both"/>
        <w:rPr>
          <w:rFonts w:ascii="Tahoma" w:hAnsi="Tahoma" w:cs="Tahoma"/>
          <w:sz w:val="16"/>
          <w:szCs w:val="16"/>
        </w:rPr>
      </w:pPr>
    </w:p>
    <w:p w14:paraId="3BFB2361" w14:textId="77777777" w:rsidR="008B0D34" w:rsidRPr="004F6F0D" w:rsidRDefault="008B0D34" w:rsidP="00D43FD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sz w:val="16"/>
          <w:szCs w:val="16"/>
          <w:lang w:eastAsia="en-US"/>
        </w:rPr>
      </w:pPr>
      <w:r w:rsidRPr="004F6F0D">
        <w:rPr>
          <w:rFonts w:ascii="Tahoma" w:eastAsiaTheme="minorHAnsi" w:hAnsi="Tahoma" w:cs="Tahoma"/>
          <w:b/>
          <w:bCs/>
          <w:sz w:val="16"/>
          <w:szCs w:val="16"/>
          <w:lang w:eastAsia="en-US"/>
        </w:rPr>
        <w:t>Ostatní ujednání</w:t>
      </w:r>
    </w:p>
    <w:p w14:paraId="2C890FE3" w14:textId="65568142" w:rsidR="008B0D34" w:rsidRPr="004F6F0D" w:rsidRDefault="008B0D34" w:rsidP="009C0149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ind w:left="426"/>
        <w:jc w:val="both"/>
        <w:rPr>
          <w:rFonts w:ascii="Tahoma" w:eastAsiaTheme="minorHAnsi" w:hAnsi="Tahoma" w:cs="Tahoma"/>
          <w:b/>
          <w:bCs/>
          <w:sz w:val="16"/>
          <w:szCs w:val="16"/>
          <w:lang w:eastAsia="en-US"/>
        </w:rPr>
      </w:pP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Poskytovatel bere na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vědomí,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>že nabyvatel je povinen dle</w:t>
      </w:r>
      <w:r w:rsidRPr="004F6F0D">
        <w:rPr>
          <w:rFonts w:ascii="Tahoma" w:eastAsiaTheme="minorHAnsi" w:hAnsi="Tahoma" w:cs="Tahoma"/>
          <w:b/>
          <w:bCs/>
          <w:sz w:val="16"/>
          <w:szCs w:val="16"/>
          <w:lang w:eastAsia="en-US"/>
        </w:rPr>
        <w:t xml:space="preserve">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zákona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č.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340/2015 Sb. o registru smluv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uveřejnit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tuto smlouvu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včetně případných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>dodatků, zákonem stanoveným způsobem.</w:t>
      </w:r>
    </w:p>
    <w:p w14:paraId="21335487" w14:textId="384A674F" w:rsidR="008B0D34" w:rsidRPr="004F6F0D" w:rsidRDefault="008B0D34" w:rsidP="009C0149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ind w:left="426"/>
        <w:jc w:val="both"/>
        <w:rPr>
          <w:rFonts w:ascii="Tahoma" w:eastAsiaTheme="minorHAnsi" w:hAnsi="Tahoma" w:cs="Tahoma"/>
          <w:b/>
          <w:bCs/>
          <w:sz w:val="16"/>
          <w:szCs w:val="16"/>
          <w:lang w:eastAsia="en-US"/>
        </w:rPr>
      </w:pP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Poskytovatel je povinen mít v platnosti a udržovat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pojištění odpovědnosti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za škodu způsobenou nabyvateli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či třetím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osobám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při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výkonu podnikatelské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činnosti,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která je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předmětem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této smlouvy, s limitem pojistného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plnění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v minimální výši </w:t>
      </w:r>
      <w:proofErr w:type="gramStart"/>
      <w:r w:rsidRPr="008D0A63">
        <w:rPr>
          <w:rFonts w:ascii="Tahoma" w:eastAsiaTheme="minorHAnsi" w:hAnsi="Tahoma" w:cs="Tahoma"/>
          <w:sz w:val="16"/>
          <w:szCs w:val="16"/>
          <w:lang w:eastAsia="en-US"/>
        </w:rPr>
        <w:t>10.000.000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>,-</w:t>
      </w:r>
      <w:proofErr w:type="gramEnd"/>
      <w:r w:rsidR="00D43FDE"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>Kč.</w:t>
      </w:r>
    </w:p>
    <w:p w14:paraId="493E8972" w14:textId="5C78400F" w:rsidR="008B0D34" w:rsidRPr="004F6F0D" w:rsidRDefault="008B0D34" w:rsidP="009C0149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ind w:left="426"/>
        <w:jc w:val="both"/>
        <w:rPr>
          <w:rFonts w:ascii="Tahoma" w:eastAsiaTheme="minorHAnsi" w:hAnsi="Tahoma" w:cs="Tahoma"/>
          <w:b/>
          <w:bCs/>
          <w:sz w:val="16"/>
          <w:szCs w:val="16"/>
          <w:lang w:eastAsia="en-US"/>
        </w:rPr>
      </w:pP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Poskytovatel je povinen udržovat výše uvedené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pojištění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po celou dobu trvání smlouvy. </w:t>
      </w:r>
      <w:r w:rsidRPr="004F6F0D">
        <w:rPr>
          <w:rFonts w:ascii="Tahoma" w:eastAsiaTheme="minorHAnsi" w:hAnsi="Tahoma" w:cs="Tahoma"/>
          <w:bCs/>
          <w:sz w:val="16"/>
          <w:szCs w:val="16"/>
          <w:lang w:eastAsia="en-US"/>
        </w:rPr>
        <w:t xml:space="preserve">V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případě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porušení této povinnosti je </w:t>
      </w:r>
      <w:r w:rsidR="00A70AE7" w:rsidRPr="004F6F0D">
        <w:rPr>
          <w:rFonts w:ascii="Tahoma" w:eastAsiaTheme="minorHAnsi" w:hAnsi="Tahoma" w:cs="Tahoma"/>
          <w:sz w:val="16"/>
          <w:szCs w:val="16"/>
          <w:lang w:eastAsia="en-US"/>
        </w:rPr>
        <w:t>nabyvatel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oprávněn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>od smlouvy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odstoupit. Na žádost nabyvatele je poskytovatel povinen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předložit </w:t>
      </w:r>
      <w:r w:rsidR="00EB2395" w:rsidRPr="004F6F0D">
        <w:rPr>
          <w:rFonts w:ascii="Tahoma" w:eastAsiaTheme="minorHAnsi" w:hAnsi="Tahoma" w:cs="Tahoma"/>
          <w:sz w:val="16"/>
          <w:szCs w:val="16"/>
          <w:lang w:eastAsia="en-US"/>
        </w:rPr>
        <w:t>nabyvateli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 dokumenty prokazující, že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pojištění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v požadovaném rozsahu a výši trvá. Pokud by v důsledku pojistného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plnění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nebo jiné události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mělo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dojít k zániku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pojištění,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k omezení rozsahu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pojištěných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rizik, ke snížení stanovené min. výše pojistného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plnění,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nebo k jiným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změnám,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které by znamenaly zhoršení podmínek oproti původnímu stavu, je </w:t>
      </w:r>
      <w:r w:rsidR="00A413D9">
        <w:rPr>
          <w:rFonts w:ascii="Tahoma" w:eastAsiaTheme="minorHAnsi" w:hAnsi="Tahoma" w:cs="Tahoma"/>
          <w:sz w:val="16"/>
          <w:szCs w:val="16"/>
          <w:lang w:eastAsia="en-US"/>
        </w:rPr>
        <w:t>poskytovatel</w:t>
      </w:r>
      <w:r w:rsidR="00A413D9"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povinen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učinit příslušná opatření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tak, aby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pojištění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>bylo udrženo tak, jak je požadováno v tomto ustanovení.</w:t>
      </w:r>
    </w:p>
    <w:p w14:paraId="7F2BC269" w14:textId="77777777" w:rsidR="008B0D34" w:rsidRPr="004F6F0D" w:rsidRDefault="008B0D34" w:rsidP="009C0149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ind w:left="426"/>
        <w:jc w:val="both"/>
        <w:rPr>
          <w:rFonts w:ascii="Tahoma" w:eastAsiaTheme="minorHAnsi" w:hAnsi="Tahoma" w:cs="Tahoma"/>
          <w:b/>
          <w:bCs/>
          <w:sz w:val="16"/>
          <w:szCs w:val="16"/>
          <w:lang w:eastAsia="en-US"/>
        </w:rPr>
      </w:pP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Poskytovatel je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oprávněn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postoupit pohledávku vyplývající z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plnění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dle této smlouvy na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třetí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>osobu pouze s 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předchozím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>písemným souhlasem nabyvatele.</w:t>
      </w:r>
    </w:p>
    <w:p w14:paraId="03C79F11" w14:textId="77777777" w:rsidR="008B0D34" w:rsidRPr="004F6F0D" w:rsidRDefault="008B0D34" w:rsidP="008B0D34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  <w:sz w:val="16"/>
          <w:szCs w:val="16"/>
          <w:lang w:eastAsia="en-US"/>
        </w:rPr>
      </w:pPr>
    </w:p>
    <w:p w14:paraId="1C2E0966" w14:textId="77777777" w:rsidR="008B0D34" w:rsidRPr="004F6F0D" w:rsidRDefault="008B0D34" w:rsidP="00D43FD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sz w:val="16"/>
          <w:szCs w:val="16"/>
          <w:lang w:eastAsia="en-US"/>
        </w:rPr>
      </w:pPr>
      <w:r w:rsidRPr="004F6F0D">
        <w:rPr>
          <w:rFonts w:ascii="Tahoma" w:eastAsia="HiddenHorzOCR" w:hAnsi="Tahoma" w:cs="Tahoma"/>
          <w:b/>
          <w:sz w:val="16"/>
          <w:szCs w:val="16"/>
          <w:lang w:eastAsia="en-US"/>
        </w:rPr>
        <w:t xml:space="preserve">Závěrečná </w:t>
      </w:r>
      <w:r w:rsidRPr="004F6F0D">
        <w:rPr>
          <w:rFonts w:ascii="Tahoma" w:eastAsiaTheme="minorHAnsi" w:hAnsi="Tahoma" w:cs="Tahoma"/>
          <w:b/>
          <w:bCs/>
          <w:sz w:val="16"/>
          <w:szCs w:val="16"/>
          <w:lang w:eastAsia="en-US"/>
        </w:rPr>
        <w:t>ustanovení</w:t>
      </w:r>
    </w:p>
    <w:p w14:paraId="2D2B46B4" w14:textId="77777777" w:rsidR="008B0D34" w:rsidRPr="004F6F0D" w:rsidRDefault="008B0D34" w:rsidP="009C0149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ascii="Tahoma" w:eastAsiaTheme="minorHAnsi" w:hAnsi="Tahoma" w:cs="Tahoma"/>
          <w:b/>
          <w:bCs/>
          <w:sz w:val="16"/>
          <w:szCs w:val="16"/>
          <w:lang w:eastAsia="en-US"/>
        </w:rPr>
      </w:pP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Tuto smlouvu lze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měnit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>nebo doplnit pouze dohodou smluvních stran, a to formou písemného dodatku.</w:t>
      </w:r>
    </w:p>
    <w:p w14:paraId="70442727" w14:textId="77777777" w:rsidR="008B0D34" w:rsidRPr="004F6F0D" w:rsidRDefault="008B0D34" w:rsidP="009C0149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ascii="Tahoma" w:eastAsiaTheme="minorHAnsi" w:hAnsi="Tahoma" w:cs="Tahoma"/>
          <w:b/>
          <w:bCs/>
          <w:sz w:val="16"/>
          <w:szCs w:val="16"/>
          <w:lang w:eastAsia="en-US"/>
        </w:rPr>
      </w:pP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Právní vztahy touto smlouvou neupravené, jakož i právní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poměry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z ní vznikající a vyplývající, se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řídí příslušnými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ustanoveními právních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předpisů ČR,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zejména z.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č.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89/2012 Sb., v platném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>znění.</w:t>
      </w:r>
    </w:p>
    <w:p w14:paraId="019EF31D" w14:textId="5FFECE11" w:rsidR="008B0D34" w:rsidRPr="004F6F0D" w:rsidRDefault="008B0D34" w:rsidP="009C0149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ascii="Tahoma" w:eastAsiaTheme="minorHAnsi" w:hAnsi="Tahoma" w:cs="Tahoma"/>
          <w:b/>
          <w:bCs/>
          <w:sz w:val="16"/>
          <w:szCs w:val="16"/>
          <w:lang w:eastAsia="en-US"/>
        </w:rPr>
      </w:pP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Případné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spory smluvních stran budou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řešeny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smírnou cestou a v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případě,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že nedojde </w:t>
      </w:r>
      <w:r w:rsidRPr="004F6F0D">
        <w:rPr>
          <w:rFonts w:ascii="Tahoma" w:eastAsiaTheme="minorHAnsi" w:hAnsi="Tahoma" w:cs="Tahoma"/>
          <w:bCs/>
          <w:sz w:val="16"/>
          <w:szCs w:val="16"/>
          <w:lang w:eastAsia="en-US"/>
        </w:rPr>
        <w:t>k</w:t>
      </w:r>
      <w:r w:rsidRPr="004F6F0D">
        <w:rPr>
          <w:rFonts w:ascii="Tahoma" w:eastAsiaTheme="minorHAnsi" w:hAnsi="Tahoma" w:cs="Tahoma"/>
          <w:b/>
          <w:bCs/>
          <w:sz w:val="16"/>
          <w:szCs w:val="16"/>
          <w:lang w:eastAsia="en-US"/>
        </w:rPr>
        <w:t xml:space="preserve">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dohodě,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budou spory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řešeny příslušnými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soudy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>ČR.</w:t>
      </w:r>
    </w:p>
    <w:p w14:paraId="49E16166" w14:textId="77777777" w:rsidR="008B0D34" w:rsidRPr="004F6F0D" w:rsidRDefault="008B0D34" w:rsidP="009C0149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ascii="Tahoma" w:eastAsiaTheme="minorHAnsi" w:hAnsi="Tahoma" w:cs="Tahoma"/>
          <w:b/>
          <w:bCs/>
          <w:sz w:val="16"/>
          <w:szCs w:val="16"/>
          <w:lang w:eastAsia="en-US"/>
        </w:rPr>
      </w:pP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Smluvní strany prohlašují, že si tuto smlouvu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přečetly,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a že byla ujednána po vzájemném projednání podle jejich svobodné vůle,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určitě, vážně </w:t>
      </w:r>
      <w:r w:rsidRPr="004F6F0D">
        <w:rPr>
          <w:rFonts w:ascii="Tahoma" w:eastAsiaTheme="minorHAnsi" w:hAnsi="Tahoma" w:cs="Tahoma"/>
          <w:bCs/>
          <w:sz w:val="16"/>
          <w:szCs w:val="16"/>
          <w:lang w:eastAsia="en-US"/>
        </w:rPr>
        <w:t>a</w:t>
      </w:r>
      <w:r w:rsidRPr="004F6F0D">
        <w:rPr>
          <w:rFonts w:ascii="Tahoma" w:eastAsiaTheme="minorHAnsi" w:hAnsi="Tahoma" w:cs="Tahoma"/>
          <w:b/>
          <w:bCs/>
          <w:sz w:val="16"/>
          <w:szCs w:val="16"/>
          <w:lang w:eastAsia="en-US"/>
        </w:rPr>
        <w:t xml:space="preserve">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srozumitelně,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nikoliv v tísni za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nápadně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>nevýhodných podmínek.</w:t>
      </w:r>
    </w:p>
    <w:p w14:paraId="666252EE" w14:textId="77777777" w:rsidR="008B0D34" w:rsidRPr="004F6F0D" w:rsidRDefault="008B0D34" w:rsidP="009C0149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ascii="Tahoma" w:eastAsiaTheme="minorHAnsi" w:hAnsi="Tahoma" w:cs="Tahoma"/>
          <w:b/>
          <w:bCs/>
          <w:sz w:val="16"/>
          <w:szCs w:val="16"/>
          <w:lang w:eastAsia="en-US"/>
        </w:rPr>
      </w:pP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Tato smlouva byla vyhotovena ve dvou stejnopisech,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přičemž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>každá ze smluvních stran obdrží jeden výtisk.</w:t>
      </w:r>
    </w:p>
    <w:p w14:paraId="651467B3" w14:textId="72813C51" w:rsidR="004C1E8E" w:rsidRPr="004F6F0D" w:rsidRDefault="008B0D34" w:rsidP="009C0149">
      <w:pPr>
        <w:pStyle w:val="Odstavecseseznamem"/>
        <w:numPr>
          <w:ilvl w:val="0"/>
          <w:numId w:val="21"/>
        </w:numPr>
        <w:ind w:left="426"/>
        <w:jc w:val="both"/>
        <w:rPr>
          <w:rFonts w:ascii="Tahoma" w:hAnsi="Tahoma" w:cs="Tahoma"/>
          <w:sz w:val="16"/>
          <w:szCs w:val="16"/>
        </w:rPr>
      </w:pP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Nedílnou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součástí </w:t>
      </w:r>
      <w:r w:rsidRPr="004F6F0D">
        <w:rPr>
          <w:rFonts w:ascii="Tahoma" w:eastAsiaTheme="minorHAnsi" w:hAnsi="Tahoma" w:cs="Tahoma"/>
          <w:sz w:val="16"/>
          <w:szCs w:val="16"/>
          <w:lang w:eastAsia="en-US"/>
        </w:rPr>
        <w:t xml:space="preserve">této smlouvy jsou tyto </w:t>
      </w:r>
      <w:r w:rsidRPr="004F6F0D">
        <w:rPr>
          <w:rFonts w:ascii="Tahoma" w:eastAsia="HiddenHorzOCR" w:hAnsi="Tahoma" w:cs="Tahoma"/>
          <w:sz w:val="16"/>
          <w:szCs w:val="16"/>
          <w:lang w:eastAsia="en-US"/>
        </w:rPr>
        <w:t>přílohy:</w:t>
      </w:r>
      <w:r w:rsidR="004F6F0D" w:rsidRPr="004F6F0D">
        <w:rPr>
          <w:rFonts w:ascii="Tahoma" w:eastAsia="HiddenHorzOCR" w:hAnsi="Tahoma" w:cs="Tahoma"/>
          <w:sz w:val="16"/>
          <w:szCs w:val="16"/>
          <w:lang w:eastAsia="en-US"/>
        </w:rPr>
        <w:t xml:space="preserve"> </w:t>
      </w:r>
    </w:p>
    <w:p w14:paraId="5ADB25CD" w14:textId="2E218DB7" w:rsidR="00A14816" w:rsidRDefault="00A14816" w:rsidP="009C0149">
      <w:pPr>
        <w:pStyle w:val="Odstavecseseznamem"/>
        <w:ind w:left="426"/>
        <w:jc w:val="both"/>
        <w:rPr>
          <w:rFonts w:ascii="Tahoma" w:hAnsi="Tahoma" w:cs="Tahoma"/>
          <w:sz w:val="16"/>
          <w:szCs w:val="16"/>
        </w:rPr>
      </w:pPr>
      <w:r w:rsidRPr="009C0149">
        <w:rPr>
          <w:rFonts w:ascii="Tahoma" w:hAnsi="Tahoma" w:cs="Tahoma"/>
          <w:b/>
          <w:bCs/>
          <w:sz w:val="16"/>
          <w:szCs w:val="16"/>
        </w:rPr>
        <w:t>Příloha č. 1</w:t>
      </w:r>
      <w:r w:rsidR="009C0149">
        <w:rPr>
          <w:rFonts w:ascii="Tahoma" w:hAnsi="Tahoma" w:cs="Tahoma"/>
          <w:sz w:val="16"/>
          <w:szCs w:val="16"/>
        </w:rPr>
        <w:t>:</w:t>
      </w:r>
      <w:r w:rsidRPr="004F6F0D">
        <w:rPr>
          <w:rFonts w:ascii="Tahoma" w:hAnsi="Tahoma" w:cs="Tahoma"/>
          <w:sz w:val="16"/>
          <w:szCs w:val="16"/>
        </w:rPr>
        <w:t xml:space="preserve"> </w:t>
      </w:r>
      <w:r w:rsidR="00FD0223">
        <w:rPr>
          <w:rFonts w:ascii="Tahoma" w:hAnsi="Tahoma" w:cs="Tahoma"/>
          <w:sz w:val="16"/>
          <w:szCs w:val="16"/>
        </w:rPr>
        <w:t xml:space="preserve">Seznam jednotlivých metod poskytnutých </w:t>
      </w:r>
      <w:proofErr w:type="spellStart"/>
      <w:r w:rsidR="00FD0223">
        <w:rPr>
          <w:rFonts w:ascii="Tahoma" w:hAnsi="Tahoma" w:cs="Tahoma"/>
          <w:sz w:val="16"/>
          <w:szCs w:val="16"/>
        </w:rPr>
        <w:t>objednateli</w:t>
      </w:r>
      <w:r w:rsidR="00197008">
        <w:rPr>
          <w:rFonts w:ascii="Tahoma" w:hAnsi="Tahoma" w:cs="Tahoma"/>
          <w:sz w:val="16"/>
          <w:szCs w:val="16"/>
        </w:rPr>
        <w:t>_nabídka</w:t>
      </w:r>
      <w:proofErr w:type="spellEnd"/>
    </w:p>
    <w:p w14:paraId="24461945" w14:textId="77777777" w:rsidR="007B1D12" w:rsidRPr="004F6F0D" w:rsidRDefault="007B1D12" w:rsidP="007B1D12">
      <w:pPr>
        <w:ind w:left="360"/>
        <w:rPr>
          <w:rFonts w:ascii="Tahoma" w:hAnsi="Tahoma" w:cs="Tahoma"/>
          <w:sz w:val="16"/>
          <w:szCs w:val="16"/>
        </w:rPr>
      </w:pPr>
    </w:p>
    <w:p w14:paraId="30441FD8" w14:textId="77777777" w:rsidR="00A14816" w:rsidRPr="004F6F0D" w:rsidRDefault="00A14816" w:rsidP="007B1D12">
      <w:pPr>
        <w:ind w:left="360"/>
        <w:rPr>
          <w:rFonts w:ascii="Tahoma" w:hAnsi="Tahoma" w:cs="Tahoma"/>
          <w:sz w:val="16"/>
          <w:szCs w:val="16"/>
        </w:rPr>
      </w:pPr>
    </w:p>
    <w:p w14:paraId="408668A7" w14:textId="77777777" w:rsidR="00A14816" w:rsidRPr="004F6F0D" w:rsidRDefault="00A14816" w:rsidP="00A14816">
      <w:pPr>
        <w:rPr>
          <w:rFonts w:ascii="Tahoma" w:hAnsi="Tahoma" w:cs="Tahoma"/>
          <w:sz w:val="16"/>
          <w:szCs w:val="16"/>
        </w:rPr>
      </w:pPr>
      <w:r w:rsidRPr="004F6F0D">
        <w:rPr>
          <w:rFonts w:ascii="Tahoma" w:hAnsi="Tahoma" w:cs="Tahoma"/>
          <w:sz w:val="16"/>
          <w:szCs w:val="16"/>
        </w:rPr>
        <w:t>V Praze dne:</w:t>
      </w:r>
      <w:r w:rsidRPr="004F6F0D">
        <w:rPr>
          <w:rFonts w:ascii="Tahoma" w:hAnsi="Tahoma" w:cs="Tahoma"/>
          <w:sz w:val="16"/>
          <w:szCs w:val="16"/>
        </w:rPr>
        <w:tab/>
      </w:r>
      <w:r w:rsidRPr="004F6F0D">
        <w:rPr>
          <w:rFonts w:ascii="Tahoma" w:hAnsi="Tahoma" w:cs="Tahoma"/>
          <w:sz w:val="16"/>
          <w:szCs w:val="16"/>
        </w:rPr>
        <w:tab/>
      </w:r>
      <w:r w:rsidRPr="004F6F0D">
        <w:rPr>
          <w:rFonts w:ascii="Tahoma" w:hAnsi="Tahoma" w:cs="Tahoma"/>
          <w:sz w:val="16"/>
          <w:szCs w:val="16"/>
        </w:rPr>
        <w:tab/>
      </w:r>
      <w:r w:rsidRPr="004F6F0D">
        <w:rPr>
          <w:rFonts w:ascii="Tahoma" w:hAnsi="Tahoma" w:cs="Tahoma"/>
          <w:sz w:val="16"/>
          <w:szCs w:val="16"/>
        </w:rPr>
        <w:tab/>
      </w:r>
      <w:r w:rsidRPr="004F6F0D">
        <w:rPr>
          <w:rFonts w:ascii="Tahoma" w:hAnsi="Tahoma" w:cs="Tahoma"/>
          <w:sz w:val="16"/>
          <w:szCs w:val="16"/>
        </w:rPr>
        <w:tab/>
      </w:r>
      <w:r w:rsidRPr="004F6F0D">
        <w:rPr>
          <w:rFonts w:ascii="Tahoma" w:hAnsi="Tahoma" w:cs="Tahoma"/>
          <w:sz w:val="16"/>
          <w:szCs w:val="16"/>
        </w:rPr>
        <w:tab/>
      </w:r>
      <w:r w:rsidRPr="004F6F0D">
        <w:rPr>
          <w:rFonts w:ascii="Tahoma" w:hAnsi="Tahoma" w:cs="Tahoma"/>
          <w:sz w:val="16"/>
          <w:szCs w:val="16"/>
        </w:rPr>
        <w:tab/>
        <w:t>V Praze dne:</w:t>
      </w:r>
    </w:p>
    <w:p w14:paraId="7F699792" w14:textId="77777777" w:rsidR="00A14816" w:rsidRPr="004F6F0D" w:rsidRDefault="00A14816" w:rsidP="00A14816">
      <w:pPr>
        <w:rPr>
          <w:rFonts w:ascii="Tahoma" w:hAnsi="Tahoma" w:cs="Tahoma"/>
          <w:sz w:val="16"/>
          <w:szCs w:val="16"/>
        </w:rPr>
      </w:pPr>
    </w:p>
    <w:p w14:paraId="10E8B221" w14:textId="77777777" w:rsidR="00A14816" w:rsidRPr="004F6F0D" w:rsidRDefault="00A14816" w:rsidP="00A14816">
      <w:pPr>
        <w:rPr>
          <w:rFonts w:ascii="Tahoma" w:hAnsi="Tahoma" w:cs="Tahoma"/>
          <w:sz w:val="16"/>
          <w:szCs w:val="16"/>
        </w:rPr>
      </w:pPr>
    </w:p>
    <w:p w14:paraId="4A0659A7" w14:textId="77777777" w:rsidR="00A14816" w:rsidRPr="004F6F0D" w:rsidRDefault="00A14816" w:rsidP="00A14816">
      <w:pPr>
        <w:rPr>
          <w:rFonts w:ascii="Tahoma" w:hAnsi="Tahoma" w:cs="Tahoma"/>
          <w:sz w:val="16"/>
          <w:szCs w:val="16"/>
        </w:rPr>
      </w:pPr>
    </w:p>
    <w:p w14:paraId="70AA4850" w14:textId="77777777" w:rsidR="00A14816" w:rsidRPr="004F6F0D" w:rsidRDefault="00A14816" w:rsidP="00A14816">
      <w:pPr>
        <w:rPr>
          <w:rFonts w:ascii="Tahoma" w:hAnsi="Tahoma" w:cs="Tahoma"/>
          <w:sz w:val="16"/>
          <w:szCs w:val="16"/>
        </w:rPr>
      </w:pPr>
    </w:p>
    <w:p w14:paraId="4FA50D70" w14:textId="77777777" w:rsidR="00A14816" w:rsidRPr="004F6F0D" w:rsidRDefault="00A14816" w:rsidP="00A14816">
      <w:pPr>
        <w:rPr>
          <w:rFonts w:ascii="Tahoma" w:hAnsi="Tahoma" w:cs="Tahoma"/>
          <w:sz w:val="16"/>
          <w:szCs w:val="16"/>
        </w:rPr>
      </w:pPr>
      <w:r w:rsidRPr="004F6F0D">
        <w:rPr>
          <w:rFonts w:ascii="Tahoma" w:hAnsi="Tahoma" w:cs="Tahoma"/>
          <w:sz w:val="16"/>
          <w:szCs w:val="16"/>
        </w:rPr>
        <w:t>_________________________________</w:t>
      </w:r>
      <w:r w:rsidRPr="004F6F0D">
        <w:rPr>
          <w:rFonts w:ascii="Tahoma" w:hAnsi="Tahoma" w:cs="Tahoma"/>
          <w:sz w:val="16"/>
          <w:szCs w:val="16"/>
        </w:rPr>
        <w:tab/>
      </w:r>
      <w:r w:rsidRPr="004F6F0D">
        <w:rPr>
          <w:rFonts w:ascii="Tahoma" w:hAnsi="Tahoma" w:cs="Tahoma"/>
          <w:sz w:val="16"/>
          <w:szCs w:val="16"/>
        </w:rPr>
        <w:tab/>
      </w:r>
      <w:r w:rsidRPr="004F6F0D">
        <w:rPr>
          <w:rFonts w:ascii="Tahoma" w:hAnsi="Tahoma" w:cs="Tahoma"/>
          <w:sz w:val="16"/>
          <w:szCs w:val="16"/>
        </w:rPr>
        <w:tab/>
      </w:r>
      <w:r w:rsidRPr="004F6F0D">
        <w:rPr>
          <w:rFonts w:ascii="Tahoma" w:hAnsi="Tahoma" w:cs="Tahoma"/>
          <w:sz w:val="16"/>
          <w:szCs w:val="16"/>
        </w:rPr>
        <w:tab/>
        <w:t>____________________________</w:t>
      </w:r>
    </w:p>
    <w:p w14:paraId="23AEDD0A" w14:textId="77777777" w:rsidR="009C0149" w:rsidRDefault="00A14816" w:rsidP="000E06E4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  <w:sz w:val="16"/>
          <w:szCs w:val="16"/>
          <w:lang w:eastAsia="en-US"/>
        </w:rPr>
      </w:pPr>
      <w:r w:rsidRPr="004F6F0D">
        <w:rPr>
          <w:rFonts w:ascii="Tahoma" w:hAnsi="Tahoma" w:cs="Tahoma"/>
          <w:sz w:val="16"/>
          <w:szCs w:val="16"/>
        </w:rPr>
        <w:t>Všeobecná fakultní nemocnice v Praze</w:t>
      </w:r>
      <w:r w:rsidRPr="004F6F0D">
        <w:rPr>
          <w:rFonts w:ascii="Tahoma" w:hAnsi="Tahoma" w:cs="Tahoma"/>
          <w:sz w:val="16"/>
          <w:szCs w:val="16"/>
        </w:rPr>
        <w:tab/>
      </w:r>
      <w:r w:rsidRPr="004F6F0D">
        <w:rPr>
          <w:rFonts w:ascii="Tahoma" w:hAnsi="Tahoma" w:cs="Tahoma"/>
          <w:sz w:val="16"/>
          <w:szCs w:val="16"/>
        </w:rPr>
        <w:tab/>
      </w:r>
      <w:r w:rsidRPr="004F6F0D">
        <w:rPr>
          <w:rFonts w:ascii="Tahoma" w:hAnsi="Tahoma" w:cs="Tahoma"/>
          <w:sz w:val="16"/>
          <w:szCs w:val="16"/>
        </w:rPr>
        <w:tab/>
      </w:r>
      <w:r w:rsidRPr="004F6F0D">
        <w:rPr>
          <w:rFonts w:ascii="Tahoma" w:hAnsi="Tahoma" w:cs="Tahoma"/>
          <w:sz w:val="16"/>
          <w:szCs w:val="16"/>
        </w:rPr>
        <w:tab/>
      </w:r>
      <w:r w:rsidRPr="004F6F0D">
        <w:rPr>
          <w:rFonts w:ascii="Tahoma" w:hAnsi="Tahoma" w:cs="Tahoma"/>
          <w:sz w:val="16"/>
          <w:szCs w:val="16"/>
        </w:rPr>
        <w:tab/>
      </w:r>
      <w:proofErr w:type="spellStart"/>
      <w:r w:rsidR="000E06E4" w:rsidRPr="009C0149">
        <w:rPr>
          <w:rFonts w:ascii="Tahoma" w:eastAsiaTheme="minorHAnsi" w:hAnsi="Tahoma" w:cs="Tahoma"/>
          <w:sz w:val="16"/>
          <w:szCs w:val="16"/>
          <w:lang w:eastAsia="en-US"/>
        </w:rPr>
        <w:t>Assessment</w:t>
      </w:r>
      <w:proofErr w:type="spellEnd"/>
      <w:r w:rsidR="000E06E4" w:rsidRPr="009C0149">
        <w:rPr>
          <w:rFonts w:ascii="Tahoma" w:eastAsiaTheme="minorHAnsi" w:hAnsi="Tahoma" w:cs="Tahoma"/>
          <w:sz w:val="16"/>
          <w:szCs w:val="16"/>
          <w:lang w:eastAsia="en-US"/>
        </w:rPr>
        <w:t xml:space="preserve"> Systems, s.r.o.</w:t>
      </w:r>
      <w:r w:rsidR="000E06E4">
        <w:rPr>
          <w:rFonts w:ascii="Tahoma" w:eastAsiaTheme="minorHAnsi" w:hAnsi="Tahoma" w:cs="Tahoma"/>
          <w:b/>
          <w:bCs/>
          <w:sz w:val="16"/>
          <w:szCs w:val="16"/>
          <w:lang w:eastAsia="en-US"/>
        </w:rPr>
        <w:t xml:space="preserve">                     </w:t>
      </w:r>
    </w:p>
    <w:p w14:paraId="714959E7" w14:textId="56C66920" w:rsidR="00A14816" w:rsidRDefault="00A14816" w:rsidP="000E06E4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4F6F0D">
        <w:rPr>
          <w:rFonts w:ascii="Tahoma" w:hAnsi="Tahoma" w:cs="Tahoma"/>
          <w:sz w:val="16"/>
          <w:szCs w:val="16"/>
        </w:rPr>
        <w:t>prof. MUDr. David Feltl, Ph.D., MBA, ředitel</w:t>
      </w:r>
      <w:r w:rsidR="00CA58F0" w:rsidRPr="004F6F0D">
        <w:rPr>
          <w:rFonts w:ascii="Tahoma" w:hAnsi="Tahoma" w:cs="Tahoma"/>
          <w:sz w:val="16"/>
          <w:szCs w:val="16"/>
        </w:rPr>
        <w:tab/>
      </w:r>
      <w:r w:rsidR="00CA58F0" w:rsidRPr="004F6F0D">
        <w:rPr>
          <w:rFonts w:ascii="Tahoma" w:hAnsi="Tahoma" w:cs="Tahoma"/>
          <w:sz w:val="16"/>
          <w:szCs w:val="16"/>
        </w:rPr>
        <w:tab/>
      </w:r>
      <w:r w:rsidR="00CA58F0" w:rsidRPr="004F6F0D">
        <w:rPr>
          <w:rFonts w:ascii="Tahoma" w:hAnsi="Tahoma" w:cs="Tahoma"/>
          <w:sz w:val="16"/>
          <w:szCs w:val="16"/>
        </w:rPr>
        <w:tab/>
      </w:r>
      <w:r w:rsidR="00CA58F0" w:rsidRPr="004F6F0D">
        <w:rPr>
          <w:rFonts w:ascii="Tahoma" w:hAnsi="Tahoma" w:cs="Tahoma"/>
          <w:sz w:val="16"/>
          <w:szCs w:val="16"/>
        </w:rPr>
        <w:tab/>
      </w:r>
      <w:r w:rsidR="000E06E4">
        <w:rPr>
          <w:rFonts w:ascii="Tahoma" w:hAnsi="Tahoma" w:cs="Tahoma"/>
          <w:sz w:val="16"/>
          <w:szCs w:val="16"/>
        </w:rPr>
        <w:t>Ing. Rostislav Benák</w:t>
      </w:r>
      <w:r w:rsidR="009C0149">
        <w:rPr>
          <w:rFonts w:ascii="Tahoma" w:hAnsi="Tahoma" w:cs="Tahoma"/>
          <w:sz w:val="16"/>
          <w:szCs w:val="16"/>
        </w:rPr>
        <w:t>, jednatel</w:t>
      </w:r>
    </w:p>
    <w:p w14:paraId="14BBD508" w14:textId="04E856AC" w:rsidR="00490F39" w:rsidRDefault="00490F39" w:rsidP="000E06E4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6051B1E4" w14:textId="39225484" w:rsidR="00490F39" w:rsidRDefault="00490F39" w:rsidP="000E06E4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751119E0" w14:textId="2C1AA2FB" w:rsidR="00490F39" w:rsidRDefault="00490F39" w:rsidP="000E06E4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14EB53B9" w14:textId="22F7A033" w:rsidR="00490F39" w:rsidRDefault="00490F39" w:rsidP="000E06E4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10C97CA7" w14:textId="1CBFC805" w:rsidR="00490F39" w:rsidRDefault="00490F39" w:rsidP="000E06E4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046927E2" w14:textId="512BC831" w:rsidR="00490F39" w:rsidRDefault="00490F39" w:rsidP="000E06E4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17ABD765" w14:textId="3672FE21" w:rsidR="00490F39" w:rsidRDefault="00490F39" w:rsidP="000E06E4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748C19EB" w14:textId="3DCB35B9" w:rsidR="00490F39" w:rsidRDefault="00490F39" w:rsidP="000E06E4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37D8BCAB" w14:textId="10CACA62" w:rsidR="00490F39" w:rsidRDefault="00490F39" w:rsidP="000E06E4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4EC2D869" w14:textId="23F50093" w:rsidR="00490F39" w:rsidRDefault="00490F39" w:rsidP="000E06E4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0923C55F" w14:textId="3C57894E" w:rsidR="00490F39" w:rsidRDefault="00490F39" w:rsidP="000E06E4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053B4D3B" w14:textId="4F0E8662" w:rsidR="00490F39" w:rsidRDefault="00490F39" w:rsidP="000E06E4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7B462F0C" w14:textId="4E87CA35" w:rsidR="00490F39" w:rsidRDefault="00490F39" w:rsidP="000E06E4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4A652DFE" w14:textId="26A241D7" w:rsidR="00490F39" w:rsidRDefault="00490F39" w:rsidP="000E06E4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39C4A368" w14:textId="47BD9F80" w:rsidR="00490F39" w:rsidRDefault="00490F39" w:rsidP="000E06E4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509CDFB8" w14:textId="2D3F771A" w:rsidR="00490F39" w:rsidRDefault="00490F39" w:rsidP="000E06E4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76C8F171" w14:textId="15E36374" w:rsidR="00490F39" w:rsidRDefault="00490F39" w:rsidP="000E06E4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4F6B2617" w14:textId="2273E763" w:rsidR="00490F39" w:rsidRDefault="00490F39" w:rsidP="000E06E4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53809782" w14:textId="07412834" w:rsidR="00490F39" w:rsidRDefault="00490F39" w:rsidP="000E06E4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69AFFB6D" w14:textId="1F4D68B4" w:rsidR="00490F39" w:rsidRDefault="00490F39" w:rsidP="000E06E4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77B68EA3" w14:textId="318B0DD5" w:rsidR="00490F39" w:rsidRDefault="00490F39" w:rsidP="000E06E4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3E9E7FB8" w14:textId="77777777" w:rsidR="00490F39" w:rsidRDefault="00490F39" w:rsidP="000E06E4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2E98BDC1" w14:textId="34B46FA1" w:rsidR="00490F39" w:rsidRDefault="00490F39" w:rsidP="000E06E4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092B3727" w14:textId="5963F62E" w:rsidR="00490F39" w:rsidRDefault="00490F39" w:rsidP="000E06E4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490F39">
        <w:drawing>
          <wp:inline distT="0" distB="0" distL="0" distR="0" wp14:anchorId="38072F87" wp14:editId="100C02CB">
            <wp:extent cx="5760720" cy="7309485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0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52CD831" w14:textId="346EA239" w:rsidR="00490F39" w:rsidRDefault="00490F39" w:rsidP="000E06E4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1352370E" w14:textId="77777777" w:rsidR="00490F39" w:rsidRPr="004F6F0D" w:rsidRDefault="00490F39" w:rsidP="000E06E4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260ADF57" w14:textId="77777777" w:rsidR="00A14816" w:rsidRPr="004F6F0D" w:rsidRDefault="00A14816" w:rsidP="007B1D12">
      <w:pPr>
        <w:ind w:left="360"/>
        <w:rPr>
          <w:rFonts w:ascii="Tahoma" w:hAnsi="Tahoma" w:cs="Tahoma"/>
          <w:sz w:val="16"/>
          <w:szCs w:val="16"/>
        </w:rPr>
      </w:pPr>
    </w:p>
    <w:p w14:paraId="0A26E027" w14:textId="77777777" w:rsidR="009F6ED1" w:rsidRPr="004F6F0D" w:rsidRDefault="009F6ED1" w:rsidP="009F6ED1">
      <w:pPr>
        <w:ind w:left="360"/>
        <w:rPr>
          <w:rFonts w:ascii="Tahoma" w:hAnsi="Tahoma" w:cs="Tahoma"/>
          <w:sz w:val="16"/>
          <w:szCs w:val="16"/>
        </w:rPr>
      </w:pPr>
    </w:p>
    <w:p w14:paraId="1071FFF4" w14:textId="754A20E1" w:rsidR="00AD20E2" w:rsidRPr="004F6F0D" w:rsidRDefault="00AD20E2" w:rsidP="00AD20E2">
      <w:pPr>
        <w:pStyle w:val="Odstavecseseznamem"/>
        <w:jc w:val="both"/>
        <w:rPr>
          <w:rFonts w:ascii="Tahoma" w:hAnsi="Tahoma" w:cs="Tahoma"/>
          <w:sz w:val="16"/>
          <w:szCs w:val="16"/>
        </w:rPr>
      </w:pPr>
    </w:p>
    <w:p w14:paraId="37DC48E1" w14:textId="77777777" w:rsidR="00D43FDE" w:rsidRPr="004F6F0D" w:rsidRDefault="00D43FDE" w:rsidP="00AD20E2">
      <w:pPr>
        <w:pStyle w:val="Odstavecseseznamem"/>
        <w:jc w:val="both"/>
        <w:rPr>
          <w:rFonts w:ascii="Tahoma" w:hAnsi="Tahoma" w:cs="Tahoma"/>
          <w:sz w:val="16"/>
          <w:szCs w:val="16"/>
        </w:rPr>
      </w:pPr>
    </w:p>
    <w:p w14:paraId="0F0CF5AE" w14:textId="4A51882D" w:rsidR="00CA58F0" w:rsidRPr="004F6F0D" w:rsidRDefault="00CA58F0" w:rsidP="000E06E4">
      <w:pPr>
        <w:rPr>
          <w:rFonts w:ascii="Tahoma" w:hAnsi="Tahoma" w:cs="Tahoma"/>
          <w:sz w:val="16"/>
          <w:szCs w:val="16"/>
        </w:rPr>
      </w:pPr>
      <w:r w:rsidRPr="004F6F0D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</w:t>
      </w:r>
    </w:p>
    <w:p w14:paraId="0074E792" w14:textId="5769F45A" w:rsidR="00AD20E2" w:rsidRPr="008B0D34" w:rsidRDefault="00CA58F0" w:rsidP="00AD20E2">
      <w:pPr>
        <w:pStyle w:val="Odstavecseseznamem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</w:p>
    <w:sectPr w:rsidR="00AD20E2" w:rsidRPr="008B0D34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53D9D" w14:textId="77777777" w:rsidR="0060251E" w:rsidRDefault="0060251E" w:rsidP="002A3D8F">
      <w:r>
        <w:separator/>
      </w:r>
    </w:p>
  </w:endnote>
  <w:endnote w:type="continuationSeparator" w:id="0">
    <w:p w14:paraId="193B1BD2" w14:textId="77777777" w:rsidR="0060251E" w:rsidRDefault="0060251E" w:rsidP="002A3D8F">
      <w:r>
        <w:continuationSeparator/>
      </w:r>
    </w:p>
  </w:endnote>
  <w:endnote w:type="continuationNotice" w:id="1">
    <w:p w14:paraId="247B2E80" w14:textId="77777777" w:rsidR="0060251E" w:rsidRDefault="006025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292872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0F3047D" w14:textId="606701E2" w:rsidR="00D43FDE" w:rsidRPr="00D43FDE" w:rsidRDefault="00D43FDE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D43FDE">
          <w:rPr>
            <w:rFonts w:ascii="Arial" w:hAnsi="Arial" w:cs="Arial"/>
            <w:sz w:val="18"/>
            <w:szCs w:val="18"/>
          </w:rPr>
          <w:fldChar w:fldCharType="begin"/>
        </w:r>
        <w:r w:rsidRPr="00D43FDE">
          <w:rPr>
            <w:rFonts w:ascii="Arial" w:hAnsi="Arial" w:cs="Arial"/>
            <w:sz w:val="18"/>
            <w:szCs w:val="18"/>
          </w:rPr>
          <w:instrText>PAGE   \* MERGEFORMAT</w:instrText>
        </w:r>
        <w:r w:rsidRPr="00D43FDE">
          <w:rPr>
            <w:rFonts w:ascii="Arial" w:hAnsi="Arial" w:cs="Arial"/>
            <w:sz w:val="18"/>
            <w:szCs w:val="18"/>
          </w:rPr>
          <w:fldChar w:fldCharType="separate"/>
        </w:r>
        <w:r w:rsidR="00C4239A">
          <w:rPr>
            <w:rFonts w:ascii="Arial" w:hAnsi="Arial" w:cs="Arial"/>
            <w:noProof/>
            <w:sz w:val="18"/>
            <w:szCs w:val="18"/>
          </w:rPr>
          <w:t>1</w:t>
        </w:r>
        <w:r w:rsidRPr="00D43FD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CDE6A40" w14:textId="77777777" w:rsidR="00D43FDE" w:rsidRDefault="00D43F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990BB" w14:textId="77777777" w:rsidR="0060251E" w:rsidRDefault="0060251E" w:rsidP="002A3D8F">
      <w:r>
        <w:separator/>
      </w:r>
    </w:p>
  </w:footnote>
  <w:footnote w:type="continuationSeparator" w:id="0">
    <w:p w14:paraId="180BC888" w14:textId="77777777" w:rsidR="0060251E" w:rsidRDefault="0060251E" w:rsidP="002A3D8F">
      <w:r>
        <w:continuationSeparator/>
      </w:r>
    </w:p>
  </w:footnote>
  <w:footnote w:type="continuationNotice" w:id="1">
    <w:p w14:paraId="2A46E4F5" w14:textId="77777777" w:rsidR="0060251E" w:rsidRDefault="006025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DB40" w14:textId="67783DB7" w:rsidR="001B41A3" w:rsidRPr="00D43FDE" w:rsidRDefault="006A7728" w:rsidP="00D43FDE">
    <w:pPr>
      <w:pStyle w:val="Zhlav"/>
      <w:jc w:val="right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PO</w:t>
    </w:r>
    <w:r w:rsidR="003C797A">
      <w:rPr>
        <w:rFonts w:ascii="Arial" w:hAnsi="Arial" w:cs="Arial"/>
        <w:b/>
        <w:bCs/>
        <w:sz w:val="18"/>
        <w:szCs w:val="18"/>
      </w:rPr>
      <w:t xml:space="preserve"> 1107</w:t>
    </w:r>
    <w:r w:rsidR="0055535B">
      <w:rPr>
        <w:rFonts w:ascii="Arial" w:hAnsi="Arial" w:cs="Arial"/>
        <w:b/>
        <w:bCs/>
        <w:sz w:val="18"/>
        <w:szCs w:val="18"/>
      </w:rPr>
      <w:t>/</w:t>
    </w:r>
    <w:r w:rsidR="001B41A3" w:rsidRPr="00D43FDE">
      <w:rPr>
        <w:rFonts w:ascii="Arial" w:hAnsi="Arial" w:cs="Arial"/>
        <w:b/>
        <w:bCs/>
        <w:sz w:val="18"/>
        <w:szCs w:val="18"/>
      </w:rPr>
      <w:t>S/20</w:t>
    </w:r>
  </w:p>
  <w:p w14:paraId="31409AB4" w14:textId="77777777" w:rsidR="001B41A3" w:rsidRDefault="001B4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929"/>
    <w:multiLevelType w:val="hybridMultilevel"/>
    <w:tmpl w:val="CDB8AC30"/>
    <w:lvl w:ilvl="0" w:tplc="B6B28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555F"/>
    <w:multiLevelType w:val="hybridMultilevel"/>
    <w:tmpl w:val="EB301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C2DB0"/>
    <w:multiLevelType w:val="hybridMultilevel"/>
    <w:tmpl w:val="E2624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56780"/>
    <w:multiLevelType w:val="hybridMultilevel"/>
    <w:tmpl w:val="C7E4ECB4"/>
    <w:lvl w:ilvl="0" w:tplc="F3BE8820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43517D"/>
    <w:multiLevelType w:val="hybridMultilevel"/>
    <w:tmpl w:val="5EAEB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35203"/>
    <w:multiLevelType w:val="hybridMultilevel"/>
    <w:tmpl w:val="70E21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05530"/>
    <w:multiLevelType w:val="hybridMultilevel"/>
    <w:tmpl w:val="80048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E46D3"/>
    <w:multiLevelType w:val="hybridMultilevel"/>
    <w:tmpl w:val="8AF0955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7AC7282"/>
    <w:multiLevelType w:val="hybridMultilevel"/>
    <w:tmpl w:val="6C7C4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C5A24"/>
    <w:multiLevelType w:val="hybridMultilevel"/>
    <w:tmpl w:val="EDB00B70"/>
    <w:lvl w:ilvl="0" w:tplc="B6B28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64F8B"/>
    <w:multiLevelType w:val="hybridMultilevel"/>
    <w:tmpl w:val="8D88F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46D4C"/>
    <w:multiLevelType w:val="hybridMultilevel"/>
    <w:tmpl w:val="6D887AC6"/>
    <w:lvl w:ilvl="0" w:tplc="71729D1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9E4E31C">
      <w:start w:val="1"/>
      <w:numFmt w:val="decimal"/>
      <w:lvlText w:val="%4."/>
      <w:lvlJc w:val="left"/>
      <w:pPr>
        <w:ind w:left="785" w:hanging="360"/>
      </w:pPr>
      <w:rPr>
        <w:rFonts w:cs="Times New Roman"/>
        <w:b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B13C38"/>
    <w:multiLevelType w:val="hybridMultilevel"/>
    <w:tmpl w:val="186E936A"/>
    <w:lvl w:ilvl="0" w:tplc="C61011B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200FE"/>
    <w:multiLevelType w:val="hybridMultilevel"/>
    <w:tmpl w:val="70366208"/>
    <w:lvl w:ilvl="0" w:tplc="36D6F69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C9C0298">
      <w:numFmt w:val="bullet"/>
      <w:lvlText w:val="-"/>
      <w:lvlJc w:val="left"/>
      <w:pPr>
        <w:ind w:left="2334" w:hanging="714"/>
      </w:pPr>
      <w:rPr>
        <w:rFonts w:ascii="Tahoma" w:eastAsia="Times New Roman" w:hAnsi="Tahoma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25907FE"/>
    <w:multiLevelType w:val="hybridMultilevel"/>
    <w:tmpl w:val="A0DEFA84"/>
    <w:lvl w:ilvl="0" w:tplc="71729D18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3C106B1"/>
    <w:multiLevelType w:val="hybridMultilevel"/>
    <w:tmpl w:val="E78C6A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5644E1"/>
    <w:multiLevelType w:val="hybridMultilevel"/>
    <w:tmpl w:val="5C0E15A4"/>
    <w:lvl w:ilvl="0" w:tplc="71729D18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DF57EB7"/>
    <w:multiLevelType w:val="hybridMultilevel"/>
    <w:tmpl w:val="2CD68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26BE8"/>
    <w:multiLevelType w:val="hybridMultilevel"/>
    <w:tmpl w:val="6C7C4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55159"/>
    <w:multiLevelType w:val="hybridMultilevel"/>
    <w:tmpl w:val="B43A81BC"/>
    <w:lvl w:ilvl="0" w:tplc="B6B283B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87FCD"/>
    <w:multiLevelType w:val="hybridMultilevel"/>
    <w:tmpl w:val="68F28D0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86B533C"/>
    <w:multiLevelType w:val="hybridMultilevel"/>
    <w:tmpl w:val="82E88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5147C"/>
    <w:multiLevelType w:val="hybridMultilevel"/>
    <w:tmpl w:val="8B420E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26552BE"/>
    <w:multiLevelType w:val="hybridMultilevel"/>
    <w:tmpl w:val="80048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F43EB"/>
    <w:multiLevelType w:val="hybridMultilevel"/>
    <w:tmpl w:val="B588D8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414570"/>
    <w:multiLevelType w:val="hybridMultilevel"/>
    <w:tmpl w:val="C1F8D4A8"/>
    <w:lvl w:ilvl="0" w:tplc="CDBC2C1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7"/>
  </w:num>
  <w:num w:numId="4">
    <w:abstractNumId w:val="3"/>
  </w:num>
  <w:num w:numId="5">
    <w:abstractNumId w:val="23"/>
  </w:num>
  <w:num w:numId="6">
    <w:abstractNumId w:val="4"/>
  </w:num>
  <w:num w:numId="7">
    <w:abstractNumId w:val="2"/>
  </w:num>
  <w:num w:numId="8">
    <w:abstractNumId w:val="16"/>
  </w:num>
  <w:num w:numId="9">
    <w:abstractNumId w:val="14"/>
  </w:num>
  <w:num w:numId="10">
    <w:abstractNumId w:val="7"/>
  </w:num>
  <w:num w:numId="11">
    <w:abstractNumId w:val="24"/>
  </w:num>
  <w:num w:numId="12">
    <w:abstractNumId w:val="15"/>
  </w:num>
  <w:num w:numId="13">
    <w:abstractNumId w:val="6"/>
  </w:num>
  <w:num w:numId="14">
    <w:abstractNumId w:val="0"/>
  </w:num>
  <w:num w:numId="15">
    <w:abstractNumId w:val="18"/>
  </w:num>
  <w:num w:numId="16">
    <w:abstractNumId w:val="8"/>
  </w:num>
  <w:num w:numId="17">
    <w:abstractNumId w:val="11"/>
  </w:num>
  <w:num w:numId="18">
    <w:abstractNumId w:val="20"/>
  </w:num>
  <w:num w:numId="19">
    <w:abstractNumId w:val="19"/>
  </w:num>
  <w:num w:numId="20">
    <w:abstractNumId w:val="12"/>
  </w:num>
  <w:num w:numId="21">
    <w:abstractNumId w:val="21"/>
  </w:num>
  <w:num w:numId="22">
    <w:abstractNumId w:val="10"/>
  </w:num>
  <w:num w:numId="23">
    <w:abstractNumId w:val="22"/>
  </w:num>
  <w:num w:numId="24">
    <w:abstractNumId w:val="13"/>
  </w:num>
  <w:num w:numId="25">
    <w:abstractNumId w:val="25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373"/>
    <w:rsid w:val="000224F5"/>
    <w:rsid w:val="00024763"/>
    <w:rsid w:val="0003440F"/>
    <w:rsid w:val="00061EE1"/>
    <w:rsid w:val="00084295"/>
    <w:rsid w:val="00091831"/>
    <w:rsid w:val="000A4F24"/>
    <w:rsid w:val="000A7F14"/>
    <w:rsid w:val="000D203D"/>
    <w:rsid w:val="000D23C8"/>
    <w:rsid w:val="000E06E4"/>
    <w:rsid w:val="00142E2A"/>
    <w:rsid w:val="00152FFB"/>
    <w:rsid w:val="00176911"/>
    <w:rsid w:val="0018006E"/>
    <w:rsid w:val="00186E9A"/>
    <w:rsid w:val="0018766F"/>
    <w:rsid w:val="0019336B"/>
    <w:rsid w:val="00197008"/>
    <w:rsid w:val="001B00D8"/>
    <w:rsid w:val="001B41A3"/>
    <w:rsid w:val="001C464A"/>
    <w:rsid w:val="001C5BAB"/>
    <w:rsid w:val="001D1422"/>
    <w:rsid w:val="001E4756"/>
    <w:rsid w:val="001E5DD7"/>
    <w:rsid w:val="001F096A"/>
    <w:rsid w:val="0021040D"/>
    <w:rsid w:val="0021328E"/>
    <w:rsid w:val="0021387F"/>
    <w:rsid w:val="00215B4B"/>
    <w:rsid w:val="002235E5"/>
    <w:rsid w:val="0023621F"/>
    <w:rsid w:val="00236F4A"/>
    <w:rsid w:val="00241661"/>
    <w:rsid w:val="002471FA"/>
    <w:rsid w:val="00252158"/>
    <w:rsid w:val="00254E18"/>
    <w:rsid w:val="002836E8"/>
    <w:rsid w:val="002A3D8F"/>
    <w:rsid w:val="002A4706"/>
    <w:rsid w:val="002B3CE8"/>
    <w:rsid w:val="002B50EA"/>
    <w:rsid w:val="002B6BD8"/>
    <w:rsid w:val="002F3FAE"/>
    <w:rsid w:val="00310309"/>
    <w:rsid w:val="00316A12"/>
    <w:rsid w:val="003263BA"/>
    <w:rsid w:val="00343328"/>
    <w:rsid w:val="003548BD"/>
    <w:rsid w:val="003756B5"/>
    <w:rsid w:val="0037572C"/>
    <w:rsid w:val="00381E5D"/>
    <w:rsid w:val="003A76B1"/>
    <w:rsid w:val="003C4385"/>
    <w:rsid w:val="003C797A"/>
    <w:rsid w:val="003D4D9F"/>
    <w:rsid w:val="003F1FEB"/>
    <w:rsid w:val="0040028F"/>
    <w:rsid w:val="0040309C"/>
    <w:rsid w:val="0044235B"/>
    <w:rsid w:val="00457930"/>
    <w:rsid w:val="00461787"/>
    <w:rsid w:val="0047783F"/>
    <w:rsid w:val="00490F39"/>
    <w:rsid w:val="004B3373"/>
    <w:rsid w:val="004B516C"/>
    <w:rsid w:val="004B6475"/>
    <w:rsid w:val="004C1E8E"/>
    <w:rsid w:val="004C5197"/>
    <w:rsid w:val="004C7BDA"/>
    <w:rsid w:val="004D45B8"/>
    <w:rsid w:val="004D793A"/>
    <w:rsid w:val="004E1D7A"/>
    <w:rsid w:val="004F4E30"/>
    <w:rsid w:val="004F6F0D"/>
    <w:rsid w:val="00505580"/>
    <w:rsid w:val="005074B3"/>
    <w:rsid w:val="0051773C"/>
    <w:rsid w:val="00533618"/>
    <w:rsid w:val="00535200"/>
    <w:rsid w:val="0055535B"/>
    <w:rsid w:val="00576C73"/>
    <w:rsid w:val="005803E8"/>
    <w:rsid w:val="005909D2"/>
    <w:rsid w:val="005A1910"/>
    <w:rsid w:val="005A4DD0"/>
    <w:rsid w:val="005B4E31"/>
    <w:rsid w:val="005C35B0"/>
    <w:rsid w:val="005D267C"/>
    <w:rsid w:val="005E2F31"/>
    <w:rsid w:val="005F73C7"/>
    <w:rsid w:val="0060251E"/>
    <w:rsid w:val="00613AFF"/>
    <w:rsid w:val="00630D70"/>
    <w:rsid w:val="00632D40"/>
    <w:rsid w:val="00644E12"/>
    <w:rsid w:val="00647906"/>
    <w:rsid w:val="00662A26"/>
    <w:rsid w:val="0066525B"/>
    <w:rsid w:val="006770AE"/>
    <w:rsid w:val="00686C7C"/>
    <w:rsid w:val="006A7728"/>
    <w:rsid w:val="006C4EF0"/>
    <w:rsid w:val="00700A17"/>
    <w:rsid w:val="00703ECE"/>
    <w:rsid w:val="00715D12"/>
    <w:rsid w:val="007172D0"/>
    <w:rsid w:val="00721831"/>
    <w:rsid w:val="00735217"/>
    <w:rsid w:val="007377A0"/>
    <w:rsid w:val="00772D3C"/>
    <w:rsid w:val="00780582"/>
    <w:rsid w:val="00792DC0"/>
    <w:rsid w:val="007A33B5"/>
    <w:rsid w:val="007B1373"/>
    <w:rsid w:val="007B1D12"/>
    <w:rsid w:val="007C291A"/>
    <w:rsid w:val="007C6F94"/>
    <w:rsid w:val="007C7B4B"/>
    <w:rsid w:val="0080751B"/>
    <w:rsid w:val="008222EC"/>
    <w:rsid w:val="00832E7D"/>
    <w:rsid w:val="00836108"/>
    <w:rsid w:val="008565F4"/>
    <w:rsid w:val="0086148A"/>
    <w:rsid w:val="00862184"/>
    <w:rsid w:val="00890B88"/>
    <w:rsid w:val="008A0E9C"/>
    <w:rsid w:val="008A125D"/>
    <w:rsid w:val="008A35F5"/>
    <w:rsid w:val="008B0D34"/>
    <w:rsid w:val="008B29BC"/>
    <w:rsid w:val="008D0A63"/>
    <w:rsid w:val="008E618B"/>
    <w:rsid w:val="00905A05"/>
    <w:rsid w:val="00912BB9"/>
    <w:rsid w:val="009369EC"/>
    <w:rsid w:val="00940C02"/>
    <w:rsid w:val="009635B3"/>
    <w:rsid w:val="0096490D"/>
    <w:rsid w:val="00985C8B"/>
    <w:rsid w:val="009910AA"/>
    <w:rsid w:val="00994BDA"/>
    <w:rsid w:val="009A0820"/>
    <w:rsid w:val="009A60B0"/>
    <w:rsid w:val="009B03F0"/>
    <w:rsid w:val="009C0149"/>
    <w:rsid w:val="009E1626"/>
    <w:rsid w:val="009F6ED1"/>
    <w:rsid w:val="00A14816"/>
    <w:rsid w:val="00A32B54"/>
    <w:rsid w:val="00A413D9"/>
    <w:rsid w:val="00A60FBF"/>
    <w:rsid w:val="00A70AE7"/>
    <w:rsid w:val="00AA4303"/>
    <w:rsid w:val="00AD20E2"/>
    <w:rsid w:val="00AF0C66"/>
    <w:rsid w:val="00AF3470"/>
    <w:rsid w:val="00AF4FA9"/>
    <w:rsid w:val="00B10306"/>
    <w:rsid w:val="00B53F89"/>
    <w:rsid w:val="00B77F23"/>
    <w:rsid w:val="00B814C2"/>
    <w:rsid w:val="00BA3E10"/>
    <w:rsid w:val="00BC2912"/>
    <w:rsid w:val="00BC7688"/>
    <w:rsid w:val="00BE7492"/>
    <w:rsid w:val="00BF23C8"/>
    <w:rsid w:val="00BF6D1B"/>
    <w:rsid w:val="00C1221F"/>
    <w:rsid w:val="00C14620"/>
    <w:rsid w:val="00C34AC8"/>
    <w:rsid w:val="00C4239A"/>
    <w:rsid w:val="00C46EAF"/>
    <w:rsid w:val="00C61880"/>
    <w:rsid w:val="00C63BB9"/>
    <w:rsid w:val="00C65E88"/>
    <w:rsid w:val="00C7461A"/>
    <w:rsid w:val="00C8405B"/>
    <w:rsid w:val="00C92168"/>
    <w:rsid w:val="00CA58F0"/>
    <w:rsid w:val="00CA70E1"/>
    <w:rsid w:val="00CB0C27"/>
    <w:rsid w:val="00CB5865"/>
    <w:rsid w:val="00CE0270"/>
    <w:rsid w:val="00CF7CE4"/>
    <w:rsid w:val="00D245A8"/>
    <w:rsid w:val="00D43FDE"/>
    <w:rsid w:val="00D854D4"/>
    <w:rsid w:val="00D868A7"/>
    <w:rsid w:val="00D96B82"/>
    <w:rsid w:val="00DA6083"/>
    <w:rsid w:val="00DD0833"/>
    <w:rsid w:val="00DF68A0"/>
    <w:rsid w:val="00E02268"/>
    <w:rsid w:val="00E6555C"/>
    <w:rsid w:val="00E85B03"/>
    <w:rsid w:val="00E87F2A"/>
    <w:rsid w:val="00E918CE"/>
    <w:rsid w:val="00EA121A"/>
    <w:rsid w:val="00EA1AF6"/>
    <w:rsid w:val="00EB2395"/>
    <w:rsid w:val="00EC06E0"/>
    <w:rsid w:val="00ED41AD"/>
    <w:rsid w:val="00F47D6F"/>
    <w:rsid w:val="00F6640A"/>
    <w:rsid w:val="00F84603"/>
    <w:rsid w:val="00FD0223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509738"/>
  <w15:chartTrackingRefBased/>
  <w15:docId w15:val="{D056A4E1-4C7F-4729-9DF2-25DC266D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3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3610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5A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A0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05A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A0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5A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A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5A0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4030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41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41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41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41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86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0F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0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akup.sw@vfn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PS12520</RequestID>
    <PocetZnRetezec xmlns="acca34e4-9ecd-41c8-99eb-d6aa654aaa55" xsi:nil="true"/>
    <Block_WF xmlns="acca34e4-9ecd-41c8-99eb-d6aa654aaa55">3</Block_WF>
    <ZkracenyRetezec xmlns="acca34e4-9ecd-41c8-99eb-d6aa654aaa55">1321-1107/1107-2020%20RS.docx</ZkracenyRetezec>
    <Smazat xmlns="acca34e4-9ecd-41c8-99eb-d6aa654aaa55">&lt;a href="/sites/evidencesmluv/_layouts/15/IniWrkflIP.aspx?List=%7b6A8A6AA5-C48F-41F1-807A-52AA0ECDCD18%7d&amp;amp;ID=2358&amp;amp;ItemGuid=%7b0A666421-BCAC-4B83-83C7-0A9DE2931F9E%7d&amp;amp;TemplateID=%7bd3f8102e-f4a5-4901-b93c-fb146a9d820d%7d"&gt;&lt;img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57CBC29737CA47A35AF8B35CF56E5F" ma:contentTypeVersion="37" ma:contentTypeDescription="Vytvoří nový dokument" ma:contentTypeScope="" ma:versionID="07174cabcc5db80964075b713fbacdc9">
  <xsd:schema xmlns:xsd="http://www.w3.org/2001/XMLSchema" xmlns:xs="http://www.w3.org/2001/XMLSchema" xmlns:p="http://schemas.microsoft.com/office/2006/metadata/properties" xmlns:ns2="99dc3306-b526-48dc-a8a1-0868254c2264" xmlns:ns3="651b246b-f6c8-47be-b1f6-349a69e729eb" xmlns:ns4="9e62e060-e4df-48a7-a9f4-f192c9c6f413" targetNamespace="http://schemas.microsoft.com/office/2006/metadata/properties" ma:root="true" ma:fieldsID="2de5e87ac570d63aac88dde26f1b004b" ns2:_="" ns3:_="" ns4:_="">
    <xsd:import namespace="99dc3306-b526-48dc-a8a1-0868254c2264"/>
    <xsd:import namespace="651b246b-f6c8-47be-b1f6-349a69e729eb"/>
    <xsd:import namespace="9e62e060-e4df-48a7-a9f4-f192c9c6f413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NovySoubor" minOccurs="0"/>
                <xsd:element ref="ns2:WF" minOccurs="0"/>
                <xsd:element ref="ns2:MediaServiceMetadata" minOccurs="0"/>
                <xsd:element ref="ns2:MediaServiceFastMetadata" minOccurs="0"/>
                <xsd:element ref="ns3:NovySouborPS" minOccurs="0"/>
                <xsd:element ref="ns4:_dlc_DocId" minOccurs="0"/>
                <xsd:element ref="ns4:_dlc_DocIdUrl" minOccurs="0"/>
                <xsd:element ref="ns4:_dlc_DocIdPersistId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c3306-b526-48dc-a8a1-0868254c2264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hidden="true" ma:indexed="true" ma:internalName="RequestID" ma:readOnly="false">
      <xsd:simpleType>
        <xsd:restriction base="dms:Text">
          <xsd:maxLength value="255"/>
        </xsd:restriction>
      </xsd:simpleType>
    </xsd:element>
    <xsd:element name="NovySoubor" ma:index="9" nillable="true" ma:displayName="NovySoubor" ma:internalName="NovySoubo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F" ma:index="10" nillable="true" ma:displayName="WF" ma:hidden="true" ma:internalName="WF" ma:readOnly="false">
      <xsd:simpleType>
        <xsd:restriction base="dms:Text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b246b-f6c8-47be-b1f6-349a69e729eb" elementFormDefault="qualified">
    <xsd:import namespace="http://schemas.microsoft.com/office/2006/documentManagement/types"/>
    <xsd:import namespace="http://schemas.microsoft.com/office/infopath/2007/PartnerControls"/>
    <xsd:element name="NovySouborPS" ma:index="13" nillable="true" ma:displayName="NovySouborPS" ma:internalName="NovySouborP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5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44CEF3751F74F41BE1CE1C140EBD6ED" ma:contentTypeVersion="12" ma:contentTypeDescription="Create a new document." ma:contentTypeScope="" ma:versionID="b5302ef8cc2f2b4435732b75b0aff8db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0710fc2386e5e6a9fd831f8a82437e6f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8B42E9-9061-4083-A5E2-2D1F3C456AF8}"/>
</file>

<file path=customXml/itemProps2.xml><?xml version="1.0" encoding="utf-8"?>
<ds:datastoreItem xmlns:ds="http://schemas.openxmlformats.org/officeDocument/2006/customXml" ds:itemID="{D8D5BC46-8228-4BEC-813A-3074DAA2E689}"/>
</file>

<file path=customXml/itemProps3.xml><?xml version="1.0" encoding="utf-8"?>
<ds:datastoreItem xmlns:ds="http://schemas.openxmlformats.org/officeDocument/2006/customXml" ds:itemID="{C5978D76-F6DD-43AE-BB92-C10A5653442F}"/>
</file>

<file path=customXml/itemProps4.xml><?xml version="1.0" encoding="utf-8"?>
<ds:datastoreItem xmlns:ds="http://schemas.openxmlformats.org/officeDocument/2006/customXml" ds:itemID="{B517E81A-4F36-40E2-8F86-40423A071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c3306-b526-48dc-a8a1-0868254c2264"/>
    <ds:schemaRef ds:uri="651b246b-f6c8-47be-b1f6-349a69e729eb"/>
    <ds:schemaRef ds:uri="9e62e060-e4df-48a7-a9f4-f192c9c6f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39DA7C2-F657-4E59-91DD-B26F0F8B1D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Anděl Ondřej, Mgr.</dc:creator>
  <cp:keywords/>
  <dc:description/>
  <cp:lastModifiedBy>Kandová Zuzana, Mgr.</cp:lastModifiedBy>
  <cp:revision>2</cp:revision>
  <cp:lastPrinted>2020-10-27T06:58:00Z</cp:lastPrinted>
  <dcterms:created xsi:type="dcterms:W3CDTF">2020-10-27T07:04:00Z</dcterms:created>
  <dcterms:modified xsi:type="dcterms:W3CDTF">2020-10-27T07:04:00Z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Ref">
    <vt:lpwstr>https://api.informationprotection.azure.com/api/00000000-0000-0000-0000-000000000000</vt:lpwstr>
  </property>
  <property fmtid="{D5CDD505-2E9C-101B-9397-08002B2CF9AE}" pid="5" name="MSIP_Label_2063cd7f-2d21-486a-9f29-9c1683fdd175_SetDate">
    <vt:lpwstr>2020-02-14T09:02:06.4023254+01:00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Extended_MSFT_Method">
    <vt:lpwstr>Automatic</vt:lpwstr>
  </property>
  <property fmtid="{D5CDD505-2E9C-101B-9397-08002B2CF9AE}" pid="8" name="Sensitivity">
    <vt:lpwstr>Veřejné</vt:lpwstr>
  </property>
  <property fmtid="{D5CDD505-2E9C-101B-9397-08002B2CF9AE}" pid="9" name="ContentTypeId">
    <vt:lpwstr>0x010100EFF427952D4E634383E9B8E9D938055A00944CEF3751F74F41BE1CE1C140EBD6ED</vt:lpwstr>
  </property>
  <property fmtid="{D5CDD505-2E9C-101B-9397-08002B2CF9AE}" pid="10" name="_dlc_DocIdItemGuid">
    <vt:lpwstr>98bacecc-0fe0-4d9a-8870-6be215f4a26b</vt:lpwstr>
  </property>
  <property fmtid="{D5CDD505-2E9C-101B-9397-08002B2CF9AE}" pid="11" name="WorkflowChangePath">
    <vt:lpwstr>c2c94d69-f20f-429f-ba2d-a1fcf3d093be,2;c2c94d69-f20f-429f-ba2d-a1fcf3d093be,2;c2c94d69-f20f-429f-ba2d-a1fcf3d093be,2;</vt:lpwstr>
  </property>
</Properties>
</file>