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E0" w:rsidRPr="00317D50" w:rsidRDefault="00532AE0" w:rsidP="00907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D50">
        <w:rPr>
          <w:rFonts w:ascii="Times New Roman" w:hAnsi="Times New Roman" w:cs="Times New Roman"/>
          <w:b/>
          <w:bCs/>
          <w:sz w:val="28"/>
          <w:szCs w:val="28"/>
        </w:rPr>
        <w:t>Příkazní smlouva</w:t>
      </w:r>
    </w:p>
    <w:p w:rsidR="00532AE0" w:rsidRPr="00317D50" w:rsidRDefault="00532AE0" w:rsidP="00317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D50">
        <w:rPr>
          <w:rFonts w:ascii="Times New Roman" w:hAnsi="Times New Roman" w:cs="Times New Roman"/>
          <w:sz w:val="24"/>
          <w:szCs w:val="24"/>
        </w:rPr>
        <w:t>uzavřená</w:t>
      </w:r>
      <w:smartTag w:uri="urn:schemas-microsoft-com:office:smarttags" w:element="PersonName">
        <w:r w:rsidRPr="00317D50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317D50">
        <w:rPr>
          <w:rFonts w:ascii="Times New Roman" w:hAnsi="Times New Roman" w:cs="Times New Roman"/>
          <w:sz w:val="24"/>
          <w:szCs w:val="24"/>
        </w:rPr>
        <w:t>podle</w:t>
      </w:r>
      <w:smartTag w:uri="urn:schemas-microsoft-com:office:smarttags" w:element="PersonName">
        <w:r w:rsidRPr="00317D50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317D50">
        <w:rPr>
          <w:rFonts w:ascii="Times New Roman" w:hAnsi="Times New Roman" w:cs="Times New Roman"/>
          <w:sz w:val="24"/>
          <w:szCs w:val="24"/>
        </w:rPr>
        <w:t>§</w:t>
      </w:r>
      <w:smartTag w:uri="urn:schemas-microsoft-com:office:smarttags" w:element="PersonName">
        <w:r w:rsidRPr="00317D50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317D50">
        <w:rPr>
          <w:rFonts w:ascii="Times New Roman" w:hAnsi="Times New Roman" w:cs="Times New Roman"/>
          <w:sz w:val="24"/>
          <w:szCs w:val="24"/>
        </w:rPr>
        <w:t>2430</w:t>
      </w:r>
      <w:smartTag w:uri="urn:schemas-microsoft-com:office:smarttags" w:element="PersonName">
        <w:r w:rsidRPr="00317D50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317D50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317D50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317D50">
        <w:rPr>
          <w:rFonts w:ascii="Times New Roman" w:hAnsi="Times New Roman" w:cs="Times New Roman"/>
          <w:sz w:val="24"/>
          <w:szCs w:val="24"/>
        </w:rPr>
        <w:t>násl.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317D50">
        <w:rPr>
          <w:rFonts w:ascii="Times New Roman" w:hAnsi="Times New Roman" w:cs="Times New Roman"/>
          <w:sz w:val="24"/>
          <w:szCs w:val="24"/>
        </w:rPr>
        <w:t>zák.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317D50">
        <w:rPr>
          <w:rFonts w:ascii="Times New Roman" w:hAnsi="Times New Roman" w:cs="Times New Roman"/>
          <w:sz w:val="24"/>
          <w:szCs w:val="24"/>
        </w:rPr>
        <w:t>č.89/2012</w:t>
      </w:r>
      <w:smartTag w:uri="urn:schemas-microsoft-com:office:smarttags" w:element="PersonName">
        <w:r w:rsidRPr="00317D50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317D50">
        <w:rPr>
          <w:rFonts w:ascii="Times New Roman" w:hAnsi="Times New Roman" w:cs="Times New Roman"/>
          <w:sz w:val="24"/>
          <w:szCs w:val="24"/>
        </w:rPr>
        <w:t>Sb.,</w:t>
      </w:r>
      <w:smartTag w:uri="urn:schemas-microsoft-com:office:smarttags" w:element="PersonName">
        <w:r w:rsidRPr="00317D50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317D50">
        <w:rPr>
          <w:rFonts w:ascii="Times New Roman" w:hAnsi="Times New Roman" w:cs="Times New Roman"/>
          <w:sz w:val="24"/>
          <w:szCs w:val="24"/>
        </w:rPr>
        <w:t>občanský</w:t>
      </w:r>
      <w:smartTag w:uri="urn:schemas-microsoft-com:office:smarttags" w:element="PersonName">
        <w:r w:rsidRPr="00317D50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317D50">
        <w:rPr>
          <w:rFonts w:ascii="Times New Roman" w:hAnsi="Times New Roman" w:cs="Times New Roman"/>
          <w:sz w:val="24"/>
          <w:szCs w:val="24"/>
        </w:rPr>
        <w:t>zákoník</w:t>
      </w:r>
    </w:p>
    <w:p w:rsidR="00532AE0" w:rsidRDefault="00532AE0" w:rsidP="0031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Pr="00317D50" w:rsidRDefault="00532AE0" w:rsidP="0031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D50">
        <w:rPr>
          <w:rFonts w:ascii="Times New Roman" w:hAnsi="Times New Roman" w:cs="Times New Roman"/>
          <w:sz w:val="24"/>
          <w:szCs w:val="24"/>
        </w:rPr>
        <w:t>Účastníci:</w:t>
      </w:r>
    </w:p>
    <w:p w:rsidR="00532AE0" w:rsidRPr="00317D50" w:rsidRDefault="00532AE0" w:rsidP="00317D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7D50">
        <w:rPr>
          <w:rFonts w:ascii="Times New Roman" w:hAnsi="Times New Roman" w:cs="Times New Roman"/>
          <w:sz w:val="24"/>
          <w:szCs w:val="24"/>
          <w:u w:val="single"/>
        </w:rPr>
        <w:t>Příkazník:</w:t>
      </w:r>
    </w:p>
    <w:p w:rsidR="00532AE0" w:rsidRDefault="00532AE0" w:rsidP="00E70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632">
        <w:rPr>
          <w:rFonts w:ascii="Times New Roman" w:hAnsi="Times New Roman" w:cs="Times New Roman"/>
          <w:b/>
          <w:bCs/>
          <w:sz w:val="24"/>
          <w:szCs w:val="24"/>
        </w:rPr>
        <w:t>Patrik Kubiczek</w:t>
      </w:r>
    </w:p>
    <w:p w:rsidR="00532AE0" w:rsidRDefault="00532AE0" w:rsidP="00E7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Pr="00E85632">
        <w:rPr>
          <w:rFonts w:ascii="Times New Roman" w:hAnsi="Times New Roman" w:cs="Times New Roman"/>
          <w:sz w:val="24"/>
          <w:szCs w:val="24"/>
        </w:rPr>
        <w:t>: Eduarda Urxe 283/5</w:t>
      </w:r>
      <w:r>
        <w:rPr>
          <w:rFonts w:ascii="Times New Roman" w:hAnsi="Times New Roman" w:cs="Times New Roman"/>
          <w:sz w:val="24"/>
          <w:szCs w:val="24"/>
        </w:rPr>
        <w:t>, 736 01 Havířov – Město</w:t>
      </w:r>
    </w:p>
    <w:p w:rsidR="00532AE0" w:rsidRDefault="00532AE0" w:rsidP="00E7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65902998</w:t>
      </w:r>
    </w:p>
    <w:p w:rsidR="00532AE0" w:rsidRDefault="00532AE0" w:rsidP="00E7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 7204123190</w:t>
      </w:r>
    </w:p>
    <w:p w:rsidR="00532AE0" w:rsidRDefault="00532AE0" w:rsidP="00E7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+420 602 524 989</w:t>
      </w:r>
    </w:p>
    <w:p w:rsidR="00532AE0" w:rsidRDefault="00532AE0" w:rsidP="00E7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085BE7">
          <w:rPr>
            <w:rStyle w:val="Hypertextovodkaz"/>
            <w:rFonts w:ascii="Times New Roman" w:hAnsi="Times New Roman" w:cs="Times New Roman"/>
            <w:sz w:val="24"/>
            <w:szCs w:val="24"/>
          </w:rPr>
          <w:t>pkubiczek@seznam.cz</w:t>
        </w:r>
      </w:hyperlink>
    </w:p>
    <w:p w:rsidR="00532AE0" w:rsidRDefault="0010333F" w:rsidP="00E7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xxx</w:t>
      </w:r>
    </w:p>
    <w:p w:rsidR="00532AE0" w:rsidRDefault="0010333F" w:rsidP="00E7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xxx</w:t>
      </w:r>
    </w:p>
    <w:p w:rsidR="00532AE0" w:rsidRDefault="00532AE0" w:rsidP="00E7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E7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„správce“</w:t>
      </w:r>
    </w:p>
    <w:p w:rsidR="00532AE0" w:rsidRDefault="00532AE0" w:rsidP="00E703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2AE0" w:rsidRPr="00317D50" w:rsidRDefault="00532AE0" w:rsidP="00317D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7D50">
        <w:rPr>
          <w:rFonts w:ascii="Times New Roman" w:hAnsi="Times New Roman" w:cs="Times New Roman"/>
          <w:sz w:val="24"/>
          <w:szCs w:val="24"/>
          <w:u w:val="single"/>
        </w:rPr>
        <w:t>Příkazce:</w:t>
      </w:r>
    </w:p>
    <w:p w:rsidR="00532AE0" w:rsidRPr="00317D50" w:rsidRDefault="00532AE0" w:rsidP="00317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D50">
        <w:rPr>
          <w:rFonts w:ascii="Times New Roman" w:hAnsi="Times New Roman" w:cs="Times New Roman"/>
          <w:b/>
          <w:bCs/>
          <w:sz w:val="24"/>
          <w:szCs w:val="24"/>
        </w:rPr>
        <w:t>Město</w:t>
      </w:r>
      <w:smartTag w:uri="urn:schemas-microsoft-com:office:smarttags" w:element="PersonName">
        <w:r w:rsidRPr="00317D5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smartTag>
      <w:r w:rsidRPr="00317D50">
        <w:rPr>
          <w:rFonts w:ascii="Times New Roman" w:hAnsi="Times New Roman" w:cs="Times New Roman"/>
          <w:b/>
          <w:bCs/>
          <w:sz w:val="24"/>
          <w:szCs w:val="24"/>
        </w:rPr>
        <w:t>Český</w:t>
      </w:r>
      <w:smartTag w:uri="urn:schemas-microsoft-com:office:smarttags" w:element="PersonName">
        <w:r w:rsidRPr="00317D5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smartTag>
      <w:r w:rsidRPr="00317D50">
        <w:rPr>
          <w:rFonts w:ascii="Times New Roman" w:hAnsi="Times New Roman" w:cs="Times New Roman"/>
          <w:b/>
          <w:bCs/>
          <w:sz w:val="24"/>
          <w:szCs w:val="24"/>
        </w:rPr>
        <w:t>Těšín</w:t>
      </w:r>
    </w:p>
    <w:p w:rsidR="00532AE0" w:rsidRDefault="00532AE0" w:rsidP="0031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Pr="00317D50">
        <w:rPr>
          <w:rFonts w:ascii="Times New Roman" w:hAnsi="Times New Roman" w:cs="Times New Roman"/>
          <w:sz w:val="24"/>
          <w:szCs w:val="24"/>
        </w:rPr>
        <w:t>: náměstí ČSA</w:t>
      </w:r>
      <w:r>
        <w:rPr>
          <w:rFonts w:ascii="Times New Roman" w:hAnsi="Times New Roman" w:cs="Times New Roman"/>
          <w:sz w:val="24"/>
          <w:szCs w:val="24"/>
        </w:rPr>
        <w:t xml:space="preserve"> 1/1, 737 01 Český Těšín</w:t>
      </w:r>
    </w:p>
    <w:p w:rsidR="00532AE0" w:rsidRDefault="00532AE0" w:rsidP="0031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00297437</w:t>
      </w:r>
    </w:p>
    <w:p w:rsidR="00532AE0" w:rsidRDefault="00532AE0" w:rsidP="0031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CZ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00297437</w:t>
      </w:r>
    </w:p>
    <w:p w:rsidR="00532AE0" w:rsidRDefault="00532AE0" w:rsidP="0031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Zastoupeno: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Ing.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Vítem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Slováčkem,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starostou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města</w:t>
      </w:r>
    </w:p>
    <w:p w:rsidR="00532AE0" w:rsidRDefault="00532AE0" w:rsidP="0031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osoby: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</w:p>
    <w:p w:rsidR="00532AE0" w:rsidRDefault="00532AE0" w:rsidP="00254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smluvních: Ing. Karína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Benatzká,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vedoucí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odboru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místního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hospodářství</w:t>
      </w:r>
    </w:p>
    <w:p w:rsidR="00532AE0" w:rsidRDefault="00532AE0" w:rsidP="00254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technických: Dana Moravcová, referent bytového a nebytového fondu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32AE0" w:rsidRDefault="00532AE0" w:rsidP="002A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Tel.:+420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553 035 512;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+420 734 395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674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ersonName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ersonName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ersonName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</w:p>
    <w:p w:rsidR="00532AE0" w:rsidRDefault="00532AE0" w:rsidP="002A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fldChar w:fldCharType="begin"/>
      </w:r>
      <w:r>
        <w:instrText>HYPERLINK "mailto:moravcova@tesin.cz"</w:instrText>
      </w:r>
      <w:r>
        <w:fldChar w:fldCharType="separate"/>
      </w:r>
      <w:r w:rsidRPr="00C4537D">
        <w:rPr>
          <w:rStyle w:val="Hypertextovodkaz"/>
          <w:rFonts w:ascii="Times New Roman" w:hAnsi="Times New Roman" w:cs="Times New Roman"/>
          <w:sz w:val="24"/>
          <w:szCs w:val="24"/>
        </w:rPr>
        <w:t>moravcova@tesin.cz</w:t>
      </w:r>
      <w:r>
        <w:fldChar w:fldCharType="end"/>
      </w:r>
    </w:p>
    <w:p w:rsidR="00532AE0" w:rsidRDefault="00532AE0" w:rsidP="002A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="0010333F">
        <w:rPr>
          <w:rFonts w:ascii="Times New Roman" w:hAnsi="Times New Roman" w:cs="Times New Roman"/>
          <w:sz w:val="24"/>
          <w:szCs w:val="24"/>
        </w:rPr>
        <w:t>nkovní spojení: xxx</w:t>
      </w:r>
    </w:p>
    <w:p w:rsidR="00532AE0" w:rsidRDefault="0010333F" w:rsidP="002A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xxx</w:t>
      </w:r>
      <w:bookmarkStart w:id="0" w:name="_GoBack"/>
      <w:bookmarkEnd w:id="0"/>
    </w:p>
    <w:p w:rsidR="00532AE0" w:rsidRDefault="00532AE0" w:rsidP="002A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2A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„město“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ersonName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ersonName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ersonName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ab/>
      </w:r>
    </w:p>
    <w:p w:rsidR="00532AE0" w:rsidRDefault="00532AE0" w:rsidP="002A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2A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dnešního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dne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podle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zákona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89/2012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Sb.,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občanský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zákoník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tuto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příkazní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smlouvu:</w:t>
      </w:r>
    </w:p>
    <w:p w:rsidR="00532AE0" w:rsidRDefault="00532AE0" w:rsidP="002A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Pr="00547D7A" w:rsidRDefault="00532AE0" w:rsidP="00547D7A">
      <w:pPr>
        <w:pStyle w:val="Odstavecseseznamem"/>
        <w:spacing w:after="0" w:line="240" w:lineRule="auto"/>
        <w:ind w:left="3216" w:firstLine="3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smartTag w:uri="urn:schemas-microsoft-com:office:smarttags" w:element="PersonName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smartTag>
      <w:r w:rsidRPr="00547D7A">
        <w:rPr>
          <w:rFonts w:ascii="Times New Roman" w:hAnsi="Times New Roman" w:cs="Times New Roman"/>
          <w:b/>
          <w:bCs/>
          <w:sz w:val="24"/>
          <w:szCs w:val="24"/>
        </w:rPr>
        <w:t>Předmět</w:t>
      </w:r>
      <w:smartTag w:uri="urn:schemas-microsoft-com:office:smarttags" w:element="PersonName">
        <w:r w:rsidRPr="00547D7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smartTag>
      <w:r w:rsidRPr="00547D7A">
        <w:rPr>
          <w:rFonts w:ascii="Times New Roman" w:hAnsi="Times New Roman" w:cs="Times New Roman"/>
          <w:b/>
          <w:bCs/>
          <w:sz w:val="24"/>
          <w:szCs w:val="24"/>
        </w:rPr>
        <w:t>smlouvy</w:t>
      </w:r>
    </w:p>
    <w:p w:rsidR="00532AE0" w:rsidRDefault="00532AE0" w:rsidP="002A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AE0" w:rsidRPr="00A75765" w:rsidRDefault="00532AE0" w:rsidP="007F4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smlouvy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závazek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správce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zabezpečovat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město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jeho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účet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jeho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jménem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správu,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provoz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údržbu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níže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specifikovaných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hřbitovů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území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města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Český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Těšín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(dále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„výkon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pohřebnictví“).</w:t>
      </w:r>
    </w:p>
    <w:p w:rsidR="00532AE0" w:rsidRDefault="00532AE0" w:rsidP="007F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7F4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pohřebnictví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bude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správce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provádět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 těchto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objektech:</w:t>
      </w:r>
    </w:p>
    <w:p w:rsidR="00532AE0" w:rsidRPr="00A75765" w:rsidRDefault="00532AE0" w:rsidP="007F4E2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7F4E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Centrální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židovský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Český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Těšín,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nacházející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pozemcích: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</w:p>
    <w:p w:rsidR="00532AE0" w:rsidRPr="00801AC6" w:rsidRDefault="00532AE0" w:rsidP="007F4E2A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3170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stavby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pop.1150,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která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součástí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pozemku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(hřbitovní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kaple,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výstavní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síň,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chladicí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boxy,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přilehlé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chodby,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správní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budova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-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část),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dále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3171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–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část,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3172,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3174/1,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3181/2,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zapsaných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LV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10001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 k.ú.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Český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Těšín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město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Český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Těšín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(</w:t>
      </w:r>
      <w:r w:rsidRPr="00801AC6">
        <w:rPr>
          <w:rFonts w:ascii="Times New Roman" w:hAnsi="Times New Roman" w:cs="Times New Roman"/>
          <w:sz w:val="24"/>
          <w:szCs w:val="24"/>
        </w:rPr>
        <w:t>dále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jen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„centrální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hřbitov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01AC6">
        <w:rPr>
          <w:rFonts w:ascii="Times New Roman" w:hAnsi="Times New Roman" w:cs="Times New Roman"/>
          <w:sz w:val="24"/>
          <w:szCs w:val="24"/>
        </w:rPr>
        <w:t>),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kromě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nebytových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prostor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v budově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č.p.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1150,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nebytového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prostoru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šatny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ve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hřbitovní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kapli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pozemku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3170,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nářaďovny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poz.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</w:t>
      </w:r>
      <w:r w:rsidRPr="00801AC6">
        <w:rPr>
          <w:rFonts w:ascii="Times New Roman" w:hAnsi="Times New Roman" w:cs="Times New Roman"/>
          <w:sz w:val="24"/>
          <w:szCs w:val="24"/>
        </w:rPr>
        <w:t>.č.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3171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části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pozemku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p.č.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3171,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které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jsou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předmětem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smlouvy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o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nájmu prostor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sloužících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podnikání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801AC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801AC6">
        <w:rPr>
          <w:rFonts w:ascii="Times New Roman" w:hAnsi="Times New Roman" w:cs="Times New Roman"/>
          <w:sz w:val="24"/>
          <w:szCs w:val="24"/>
        </w:rPr>
        <w:t>pozemků.</w:t>
      </w:r>
    </w:p>
    <w:p w:rsidR="00532AE0" w:rsidRDefault="00532AE0" w:rsidP="007F4E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Svibice,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nacházející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pozemcích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2794,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2793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2795/2,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zapsaných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LV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10001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 k.ú.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Český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Těšín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město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Český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Těšín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(dále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„hřbitov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Svibice“),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mimo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nářaďovnu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pozemku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p.č.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2793,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která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předmětem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smlouvy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nájmu prostor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sloužících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podnikání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pozemků.</w:t>
      </w:r>
    </w:p>
    <w:p w:rsidR="00532AE0" w:rsidRDefault="00532AE0" w:rsidP="007F4E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Mosty,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nacházející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pozemcích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32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stavby,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která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součástí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pozemku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ersonName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33,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zapsaných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LV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10001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 k.ú.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Mosty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Českého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Těšína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vlastníka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město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Český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Těšín.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(Dále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„hřbitov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Mosty“).</w:t>
      </w:r>
    </w:p>
    <w:p w:rsidR="00532AE0" w:rsidRDefault="00532AE0" w:rsidP="007F4E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Katolický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Horní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Žukov,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nacházející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pozemcích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349,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1126/5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1127/2,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zapsaných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LV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10001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 k.ú.Horní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Žukov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město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Český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Těšín.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(dále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„katolický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Horní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Žukov“).</w:t>
      </w:r>
    </w:p>
    <w:p w:rsidR="00532AE0" w:rsidRPr="009A6456" w:rsidRDefault="00532AE0" w:rsidP="007F4E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6">
        <w:rPr>
          <w:rFonts w:ascii="Times New Roman" w:hAnsi="Times New Roman" w:cs="Times New Roman"/>
          <w:sz w:val="24"/>
          <w:szCs w:val="24"/>
        </w:rPr>
        <w:t>Evangelický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Horní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Žukov,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nacházející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se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pozemcích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695/1,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zapsaném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LV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579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v k.ú.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Horní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Žukov,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vlastníka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Farní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sbor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Slezské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církve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evangelické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a.v.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v Třanovicích.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Mezi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vlastníkem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městem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je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uzavřena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nájemní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smlouva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24/00/FO.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Dále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pozemku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695/2,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zapsaném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LV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136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vlastníka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Mgr.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Bugla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Valeriána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dr.,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v k.ú.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Horní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Žukov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pozemku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695/3,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zapsa</w:t>
      </w:r>
      <w:r>
        <w:rPr>
          <w:rFonts w:ascii="Times New Roman" w:hAnsi="Times New Roman" w:cs="Times New Roman"/>
          <w:sz w:val="24"/>
          <w:szCs w:val="24"/>
        </w:rPr>
        <w:t>ném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LVč.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115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vlastníky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Bojkovou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Halinu,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Macha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Ilonu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Piszuta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Lecha,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v k.ú.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Horní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Žukov.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(Dále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jen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evangelický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Horní</w:t>
      </w:r>
      <w:smartTag w:uri="urn:schemas-microsoft-com:office:smarttags" w:element="PersonName">
        <w:r w:rsidRPr="009A6456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A6456">
        <w:rPr>
          <w:rFonts w:ascii="Times New Roman" w:hAnsi="Times New Roman" w:cs="Times New Roman"/>
          <w:sz w:val="24"/>
          <w:szCs w:val="24"/>
        </w:rPr>
        <w:t>Žukov)</w:t>
      </w:r>
    </w:p>
    <w:p w:rsidR="00532AE0" w:rsidRPr="009C1581" w:rsidRDefault="00532AE0" w:rsidP="007F4E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Katolický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Koňákov,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nacházející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pozemku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2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zapsaném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LV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116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v k.ú.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Koň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9C1581">
        <w:rPr>
          <w:rFonts w:ascii="Times New Roman" w:hAnsi="Times New Roman" w:cs="Times New Roman"/>
          <w:sz w:val="24"/>
          <w:szCs w:val="24"/>
        </w:rPr>
        <w:t>kov,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vlastníka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Římskokatolickou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farnost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Český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Těšín.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Mezi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městem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vlastníkem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hřbitova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je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uzavřena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nájemní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smlouva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18/97/FO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dodatek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č.1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k výše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uvedené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smlouvě.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Dále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části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pozemku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ersonName"/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12/1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zapsaném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LV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10001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v k.ú.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Koňákov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vlastníka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město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Český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Těšín</w:t>
      </w:r>
      <w:r>
        <w:rPr>
          <w:rFonts w:ascii="Times New Roman" w:hAnsi="Times New Roman" w:cs="Times New Roman"/>
          <w:sz w:val="24"/>
          <w:szCs w:val="24"/>
        </w:rPr>
        <w:t>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(Dále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jen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katolický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9C1581">
        <w:rPr>
          <w:rFonts w:ascii="Times New Roman" w:hAnsi="Times New Roman" w:cs="Times New Roman"/>
          <w:sz w:val="24"/>
          <w:szCs w:val="24"/>
        </w:rPr>
        <w:t>Koň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9C1581">
        <w:rPr>
          <w:rFonts w:ascii="Times New Roman" w:hAnsi="Times New Roman" w:cs="Times New Roman"/>
          <w:sz w:val="24"/>
          <w:szCs w:val="24"/>
        </w:rPr>
        <w:t>kov).</w:t>
      </w:r>
      <w:smartTag w:uri="urn:schemas-microsoft-com:office:smarttags" w:element="PersonName">
        <w:r w:rsidRPr="009C158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</w:p>
    <w:p w:rsidR="00532AE0" w:rsidRDefault="00532AE0" w:rsidP="007F4E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Evangelický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Koňákov,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nacházející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pozemku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48,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zapsaném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LV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22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 k.ú.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Koňákov,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ersonName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vlastníka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Slezská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církev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evangelická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augsburského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vyznání.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Mezi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městem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vlastníkem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uzavřena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nájemní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smlouva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23/00/FO.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(Dále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evangelický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Koňákov).</w:t>
      </w:r>
    </w:p>
    <w:p w:rsidR="00532AE0" w:rsidRDefault="00532AE0" w:rsidP="007F4E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Mistřovice,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nacházející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pozemku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142,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zapsaném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LV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č.35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 k.ú.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Mistřovice,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vlastníka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Farní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sbor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Slezské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církve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evangelické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a.v.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 Českém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Těšíně.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Mezi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městem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vlastníkem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uzavřena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nájemní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smlouva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23/00/FO.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(Dále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Mistřovice),</w:t>
      </w:r>
    </w:p>
    <w:p w:rsidR="00532AE0" w:rsidRDefault="00532AE0" w:rsidP="007F4E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Dolní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Žukov,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nacházející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pozemku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parc.č.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1176,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zapsaném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LV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2078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 k.ú.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Dolní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Žukov,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vlastníka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Slezská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církev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evangelická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augsburského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vyznání.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Mezi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městem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vlastníkem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uzavřena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nájemní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smlouva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23/00/FO.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(Dále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hřbitov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Dolní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Žukov).</w:t>
      </w:r>
    </w:p>
    <w:p w:rsidR="00532AE0" w:rsidRDefault="00532AE0" w:rsidP="007F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</w:p>
    <w:p w:rsidR="00532AE0" w:rsidRDefault="00532AE0" w:rsidP="007F4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provoz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hřbitovů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zahrnuje:</w:t>
      </w:r>
    </w:p>
    <w:p w:rsidR="00532AE0" w:rsidRDefault="00532AE0" w:rsidP="007F4E2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 xml:space="preserve">Zřízení kanceláře na centrálním hřbitově pro veřejnost s pevnou provozní dobou v pracovních dnech pro účely sjednávání smluv na pronájem hrobových míst a sjednání využití obřadní síně a lednic. 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>Vedení textové a grafické evidence všech hrobových míst.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 xml:space="preserve">Vedení stávajícího pasportu hřbitovů v členění na jednotlivé hřbitovy s prováděním pravidelné aktualizace nejméně 2x ročně. 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>Vložení veškerých dat, tedy informací o hrobových místech (naplnění pasportu údaji) do aplikace pasportu hřbitovů zadavatele, a to do 2 let od podpisu smlouvy, a jeho měsíční aktualizace. V případě ukončení smlouvy zůstávají vložená data v majetku zadavatele. Současně bude zachována evidence písemná (tento požadavek může být zadavatelem kdykoli v budoucnu zrušen).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lastRenderedPageBreak/>
        <w:t>Sepisování nájemních smluv na pronájem hrobového místa, výběr nájemného za pronájem pozemků pro hrobová místa vč. poplatků za služby s nájmem spojené dle platného ceníku, který bude přílohou smlouvy a jejich převod na účet města vždy do 10. dne následujícího měsíce.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>Výběr poplatků za pronájem obřadní síně a lednice a související služby dle ceníku, který bude přílohou smlouvy. Tyto poplatky správce neodvádí městu a slouží k pokrytí nákladů souvisejících s provozem těchto zařízení.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>Zjišťování vlastníků hrobových příslušenství, o které se nikdo nehlásí, a  spolupráci se zadavatelem v realizaci zákonných kroků vedoucích k ukončení hrobů a jejich pronájmu novému zájemci.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 xml:space="preserve">Upomínání nájemců hrobových míst a vymáhání dlužných částek za nájem a služby s ním spojené. 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 xml:space="preserve">Evidence a kontrola kamenosochařských firem a ostatních stavebníků, kteří provádějí práce na hřbitově. 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>Sledování dodržování Hřbitovního řádu a návrhy na jeho případnou aktualizaci.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>Dodržování zvláštních předpisů, pokud jsou hřbitovy nebo jejich části zapsány v Ústředním seznamu nemovitých kulturních památek nebo v jejich návrhu.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>Smluvní zajištění rozmístění odpadových kontejnerů, nádob, košů a pytlů na hřbitovech, včetně zajištění pravidelné likvidace odpadu svozovou firmou na náklady správce.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>Pravidelné uzamykání a odemykání hřbitovů.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>Zajištění všech pravidelných revizí souvisejících s činností podle této smlouvy.</w:t>
      </w:r>
    </w:p>
    <w:p w:rsidR="00532AE0" w:rsidRPr="00F77F72" w:rsidRDefault="00532AE0" w:rsidP="00377B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>Zpřístupnění a zajištění provozu veřejného WC na centrálním hřbitově po dobu provozu hřbitova na náklady správce.</w:t>
      </w:r>
    </w:p>
    <w:p w:rsidR="00532AE0" w:rsidRDefault="00532AE0" w:rsidP="00377B2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72">
        <w:rPr>
          <w:rFonts w:ascii="Times New Roman" w:hAnsi="Times New Roman" w:cs="Times New Roman"/>
          <w:sz w:val="24"/>
          <w:szCs w:val="24"/>
        </w:rPr>
        <w:t>Zajištění možnosti čerpání vody pro veřejnost pro účely mytí hrobů a zalévaní květin, zajištění běžné provozuschopnosti studní.</w:t>
      </w:r>
    </w:p>
    <w:p w:rsidR="00532AE0" w:rsidRDefault="00532AE0" w:rsidP="007F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7F4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Údržba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hřbitovů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zahrnuje:</w:t>
      </w:r>
    </w:p>
    <w:p w:rsidR="00532AE0" w:rsidRDefault="00532AE0" w:rsidP="007F4E2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7F4E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Údržbu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biologických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prvků:</w:t>
      </w:r>
    </w:p>
    <w:p w:rsidR="00532AE0" w:rsidRDefault="00532AE0" w:rsidP="007F4E2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7F4E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Sekání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trávníků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shrabání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5x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ročně.</w:t>
      </w:r>
    </w:p>
    <w:p w:rsidR="00532AE0" w:rsidRDefault="00532AE0" w:rsidP="007F4E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vyhrabávání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listí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 trávníků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shrabání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 rozsahu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70%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celkového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objemu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této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činnosti.</w:t>
      </w:r>
    </w:p>
    <w:p w:rsidR="00532AE0" w:rsidRDefault="00532AE0" w:rsidP="007F4E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vyhrabávání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listí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 trávníků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shrabání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 rozsahu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30%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celkového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objemu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této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činnosti.</w:t>
      </w:r>
    </w:p>
    <w:p w:rsidR="00532AE0" w:rsidRDefault="00532AE0" w:rsidP="007F4E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Řez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tvarování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živých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plotů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2x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ročně.</w:t>
      </w:r>
    </w:p>
    <w:p w:rsidR="00532AE0" w:rsidRDefault="00532AE0" w:rsidP="007F4E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Odstraňování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náletových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dřevin.</w:t>
      </w:r>
    </w:p>
    <w:p w:rsidR="00532AE0" w:rsidRDefault="00532AE0" w:rsidP="007F4E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Řez,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průklesty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zmlazování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keřů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2x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ročně.</w:t>
      </w:r>
    </w:p>
    <w:p w:rsidR="00532AE0" w:rsidRPr="000E4835" w:rsidRDefault="00532AE0" w:rsidP="007F4E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Ořezy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větví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jehličnatých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listnatých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stromů,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které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svými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větvemi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sahají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nízko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k zemi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nad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hroby.</w:t>
      </w:r>
    </w:p>
    <w:p w:rsidR="00532AE0" w:rsidRDefault="00532AE0" w:rsidP="007F4E2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Sekání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trávy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opuštěných,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neudržovaných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hrobech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nebo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hrobech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věčné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časy.</w:t>
      </w:r>
    </w:p>
    <w:p w:rsidR="00532AE0" w:rsidRDefault="00532AE0" w:rsidP="007F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7F4E2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činnosti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zahrnující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údržbu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podle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tohoto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bodu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musí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být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prováděny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podle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příslušných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agrotechnických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lhůt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postupů.</w:t>
      </w:r>
      <w:smartTag w:uri="urn:schemas-microsoft-com:office:smarttags" w:element="PersonName">
        <w:r w:rsidRPr="00437180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U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veškerých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činností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spojených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s údržbou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zeleně,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při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nichž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je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vyprodukován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odpad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(shrabky,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odpad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z ořezů)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bude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správcem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prováděno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i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naložen</w:t>
      </w:r>
      <w:r>
        <w:rPr>
          <w:rFonts w:ascii="Times New Roman" w:hAnsi="Times New Roman" w:cs="Times New Roman"/>
          <w:sz w:val="24"/>
          <w:szCs w:val="24"/>
        </w:rPr>
        <w:t>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odpadu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dopravní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prostředek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jeho</w:t>
      </w:r>
      <w:smartTag w:uri="urn:schemas-microsoft-com:office:smarttags" w:element="PersonName">
        <w:r w:rsidRPr="00C9246E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C9246E">
        <w:rPr>
          <w:rFonts w:ascii="Times New Roman" w:hAnsi="Times New Roman" w:cs="Times New Roman"/>
          <w:sz w:val="24"/>
          <w:szCs w:val="24"/>
        </w:rPr>
        <w:t>odvoz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či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likvidace.</w:t>
      </w:r>
    </w:p>
    <w:p w:rsidR="00532AE0" w:rsidRDefault="00532AE0" w:rsidP="007F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7F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7F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7F4E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Údržbu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technických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prvků:</w:t>
      </w:r>
    </w:p>
    <w:p w:rsidR="00532AE0" w:rsidRDefault="00532AE0" w:rsidP="007F4E2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7F4E2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Čištění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komunikací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vč.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zimní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 w:cs="Times New Roman"/>
          <w:sz w:val="24"/>
          <w:szCs w:val="24"/>
        </w:rPr>
        <w:t>údržby.</w:t>
      </w:r>
    </w:p>
    <w:p w:rsidR="00532AE0" w:rsidRPr="000E4835" w:rsidRDefault="00532AE0" w:rsidP="007F4E2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E4835">
        <w:rPr>
          <w:rFonts w:ascii="Times New Roman" w:hAnsi="Times New Roman" w:cs="Times New Roman"/>
          <w:sz w:val="24"/>
          <w:szCs w:val="24"/>
        </w:rPr>
        <w:t>ikvidaci</w:t>
      </w:r>
      <w:smartTag w:uri="urn:schemas-microsoft-com:office:smarttags" w:element="PersonName">
        <w:r w:rsidRPr="000E4835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0E4835">
        <w:rPr>
          <w:rFonts w:ascii="Times New Roman" w:hAnsi="Times New Roman" w:cs="Times New Roman"/>
          <w:sz w:val="24"/>
          <w:szCs w:val="24"/>
        </w:rPr>
        <w:t>starých</w:t>
      </w:r>
      <w:smartTag w:uri="urn:schemas-microsoft-com:office:smarttags" w:element="PersonName">
        <w:r w:rsidRPr="000E4835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0E4835">
        <w:rPr>
          <w:rFonts w:ascii="Times New Roman" w:hAnsi="Times New Roman" w:cs="Times New Roman"/>
          <w:sz w:val="24"/>
          <w:szCs w:val="24"/>
        </w:rPr>
        <w:t>náhrobků</w:t>
      </w:r>
      <w:smartTag w:uri="urn:schemas-microsoft-com:office:smarttags" w:element="PersonName">
        <w:r w:rsidRPr="000E4835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0E4835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0E4835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0E4835">
        <w:rPr>
          <w:rFonts w:ascii="Times New Roman" w:hAnsi="Times New Roman" w:cs="Times New Roman"/>
          <w:sz w:val="24"/>
          <w:szCs w:val="24"/>
        </w:rPr>
        <w:t>jejich</w:t>
      </w:r>
      <w:smartTag w:uri="urn:schemas-microsoft-com:office:smarttags" w:element="PersonName">
        <w:r w:rsidRPr="000E4835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0E4835">
        <w:rPr>
          <w:rFonts w:ascii="Times New Roman" w:hAnsi="Times New Roman" w:cs="Times New Roman"/>
          <w:sz w:val="24"/>
          <w:szCs w:val="24"/>
        </w:rPr>
        <w:t>odvoz</w:t>
      </w:r>
      <w:smartTag w:uri="urn:schemas-microsoft-com:office:smarttags" w:element="PersonName">
        <w:r w:rsidRPr="000E4835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0E4835">
        <w:rPr>
          <w:rFonts w:ascii="Times New Roman" w:hAnsi="Times New Roman" w:cs="Times New Roman"/>
          <w:sz w:val="24"/>
          <w:szCs w:val="24"/>
        </w:rPr>
        <w:t>na</w:t>
      </w:r>
      <w:smartTag w:uri="urn:schemas-microsoft-com:office:smarttags" w:element="PersonName">
        <w:r w:rsidRPr="000E4835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0E4835">
        <w:rPr>
          <w:rFonts w:ascii="Times New Roman" w:hAnsi="Times New Roman" w:cs="Times New Roman"/>
          <w:sz w:val="24"/>
          <w:szCs w:val="24"/>
        </w:rPr>
        <w:t>skládku.</w:t>
      </w:r>
    </w:p>
    <w:p w:rsidR="00532AE0" w:rsidRPr="00B56D51" w:rsidRDefault="00532AE0" w:rsidP="007F4E2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56D51">
        <w:rPr>
          <w:rFonts w:ascii="Times New Roman" w:hAnsi="Times New Roman" w:cs="Times New Roman"/>
          <w:sz w:val="24"/>
          <w:szCs w:val="24"/>
        </w:rPr>
        <w:t>ýměnu</w:t>
      </w:r>
      <w:smartTag w:uri="urn:schemas-microsoft-com:office:smarttags" w:element="PersonName">
        <w:r w:rsidRPr="00B56D5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B56D51">
        <w:rPr>
          <w:rFonts w:ascii="Times New Roman" w:hAnsi="Times New Roman" w:cs="Times New Roman"/>
          <w:sz w:val="24"/>
          <w:szCs w:val="24"/>
        </w:rPr>
        <w:t>zámků</w:t>
      </w:r>
      <w:smartTag w:uri="urn:schemas-microsoft-com:office:smarttags" w:element="PersonName">
        <w:r w:rsidRPr="00B56D5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B56D51">
        <w:rPr>
          <w:rFonts w:ascii="Times New Roman" w:hAnsi="Times New Roman" w:cs="Times New Roman"/>
          <w:sz w:val="24"/>
          <w:szCs w:val="24"/>
        </w:rPr>
        <w:t>u</w:t>
      </w:r>
      <w:smartTag w:uri="urn:schemas-microsoft-com:office:smarttags" w:element="PersonName">
        <w:r w:rsidRPr="00B56D51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B56D51">
        <w:rPr>
          <w:rFonts w:ascii="Times New Roman" w:hAnsi="Times New Roman" w:cs="Times New Roman"/>
          <w:sz w:val="24"/>
          <w:szCs w:val="24"/>
        </w:rPr>
        <w:t>bran.</w:t>
      </w:r>
    </w:p>
    <w:p w:rsidR="00532AE0" w:rsidRPr="00496B54" w:rsidRDefault="00532AE0" w:rsidP="007F4E2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96B54">
        <w:rPr>
          <w:rFonts w:ascii="Times New Roman" w:hAnsi="Times New Roman" w:cs="Times New Roman"/>
          <w:sz w:val="24"/>
          <w:szCs w:val="24"/>
        </w:rPr>
        <w:t>pravu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nátěry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stávajících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laviček.</w:t>
      </w:r>
    </w:p>
    <w:p w:rsidR="00532AE0" w:rsidRPr="00496B54" w:rsidRDefault="00532AE0" w:rsidP="007F4E2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96B54">
        <w:rPr>
          <w:rFonts w:ascii="Times New Roman" w:hAnsi="Times New Roman" w:cs="Times New Roman"/>
          <w:sz w:val="24"/>
          <w:szCs w:val="24"/>
        </w:rPr>
        <w:t>pravu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nátěry,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popř.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výměnu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částí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oplocení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hřbitovů.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</w:p>
    <w:p w:rsidR="00532AE0" w:rsidRPr="00496B54" w:rsidRDefault="00532AE0" w:rsidP="007F4E2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96B54">
        <w:rPr>
          <w:rFonts w:ascii="Times New Roman" w:hAnsi="Times New Roman" w:cs="Times New Roman"/>
          <w:sz w:val="24"/>
          <w:szCs w:val="24"/>
        </w:rPr>
        <w:t>pravy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studní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vč.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příslušenství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(např.čerpadla).</w:t>
      </w:r>
    </w:p>
    <w:p w:rsidR="00532AE0" w:rsidRPr="00496B54" w:rsidRDefault="00532AE0" w:rsidP="007F4E2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96B54">
        <w:rPr>
          <w:rFonts w:ascii="Times New Roman" w:hAnsi="Times New Roman" w:cs="Times New Roman"/>
          <w:sz w:val="24"/>
          <w:szCs w:val="24"/>
        </w:rPr>
        <w:t>pravy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veřejného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WC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jeho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vybavení.</w:t>
      </w:r>
    </w:p>
    <w:p w:rsidR="00532AE0" w:rsidRPr="00496B54" w:rsidRDefault="00532AE0" w:rsidP="007F4E2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96B54">
        <w:rPr>
          <w:rFonts w:ascii="Times New Roman" w:hAnsi="Times New Roman" w:cs="Times New Roman"/>
          <w:sz w:val="24"/>
          <w:szCs w:val="24"/>
        </w:rPr>
        <w:t>pravu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údržbu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staveb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a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zařízení,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nacházejících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se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v objektech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dle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čl.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I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odst.2),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B54">
        <w:rPr>
          <w:rFonts w:ascii="Times New Roman" w:hAnsi="Times New Roman" w:cs="Times New Roman"/>
          <w:sz w:val="24"/>
          <w:szCs w:val="24"/>
        </w:rPr>
        <w:t>v nichž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správce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provádí</w:t>
      </w:r>
      <w:smartTag w:uri="urn:schemas-microsoft-com:office:smarttags" w:element="PersonName">
        <w:r w:rsidRPr="00496B54">
          <w:rPr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496B54">
        <w:rPr>
          <w:rFonts w:ascii="Times New Roman" w:hAnsi="Times New Roman" w:cs="Times New Roman"/>
          <w:sz w:val="24"/>
          <w:szCs w:val="24"/>
        </w:rPr>
        <w:t>výkon dle této smlouvy.</w:t>
      </w:r>
    </w:p>
    <w:p w:rsidR="00532AE0" w:rsidRPr="00496B54" w:rsidRDefault="00532AE0" w:rsidP="007F4E2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96B54">
        <w:rPr>
          <w:rFonts w:ascii="Times New Roman" w:hAnsi="Times New Roman" w:cs="Times New Roman"/>
          <w:sz w:val="24"/>
          <w:szCs w:val="24"/>
        </w:rPr>
        <w:t>statní drobn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96B54">
        <w:rPr>
          <w:rFonts w:ascii="Times New Roman" w:hAnsi="Times New Roman" w:cs="Times New Roman"/>
          <w:sz w:val="24"/>
          <w:szCs w:val="24"/>
        </w:rPr>
        <w:t xml:space="preserve"> oprav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6B54">
        <w:rPr>
          <w:rFonts w:ascii="Times New Roman" w:hAnsi="Times New Roman" w:cs="Times New Roman"/>
          <w:sz w:val="24"/>
          <w:szCs w:val="24"/>
        </w:rPr>
        <w:t xml:space="preserve"> v objektech dle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B54">
        <w:rPr>
          <w:rFonts w:ascii="Times New Roman" w:hAnsi="Times New Roman" w:cs="Times New Roman"/>
          <w:sz w:val="24"/>
          <w:szCs w:val="24"/>
        </w:rPr>
        <w:t>I odst. 2).</w:t>
      </w:r>
    </w:p>
    <w:p w:rsidR="00532AE0" w:rsidRPr="00B56D51" w:rsidRDefault="00532AE0" w:rsidP="007F4E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56D51">
        <w:rPr>
          <w:rFonts w:ascii="Times New Roman" w:hAnsi="Times New Roman" w:cs="Times New Roman"/>
          <w:sz w:val="24"/>
          <w:szCs w:val="24"/>
        </w:rPr>
        <w:t xml:space="preserve">Údržbu dle písmen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56D51">
        <w:rPr>
          <w:rFonts w:ascii="Times New Roman" w:hAnsi="Times New Roman" w:cs="Times New Roman"/>
          <w:sz w:val="24"/>
          <w:szCs w:val="24"/>
        </w:rPr>
        <w:t xml:space="preserve">) až i) </w:t>
      </w:r>
      <w:r>
        <w:rPr>
          <w:rFonts w:ascii="Times New Roman" w:hAnsi="Times New Roman" w:cs="Times New Roman"/>
          <w:sz w:val="24"/>
          <w:szCs w:val="24"/>
        </w:rPr>
        <w:t xml:space="preserve">bude správce vykonávat vždy až po dohodě s městem a po předložení cenové nabídky na jejich provedení. Město je oprávněno zadat tyto práce jinému dodavateli, pokud mu bude doručena cenově výhodnější nabídka. </w:t>
      </w:r>
    </w:p>
    <w:p w:rsidR="00532AE0" w:rsidRDefault="00532AE0" w:rsidP="00547D7A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547D7A">
      <w:pPr>
        <w:pStyle w:val="Odstavecseseznamem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547D7A">
        <w:rPr>
          <w:rFonts w:ascii="Times New Roman" w:hAnsi="Times New Roman" w:cs="Times New Roman"/>
          <w:b/>
          <w:bCs/>
          <w:sz w:val="24"/>
          <w:szCs w:val="24"/>
        </w:rPr>
        <w:t>Úplata a platební podmínky</w:t>
      </w:r>
    </w:p>
    <w:p w:rsidR="00532AE0" w:rsidRDefault="00532AE0" w:rsidP="00547D7A">
      <w:pPr>
        <w:pStyle w:val="Odstavecseseznamem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AE0" w:rsidRDefault="00532AE0" w:rsidP="007F4E2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činnosti uvedené v čl. I odst.3) této smlouvy, tj. za správu hřbitovů a za činnost uvedenou v čl. I odst.4, písm. A) a B), bod a) až c) se město zavazuje hradit správci úplatu paušální částkou ve výši  81.600,--Kč bez DPH/ měsíc. Správce má právo na tuto částku při řádném výkonu pohřebnictví.</w:t>
      </w:r>
    </w:p>
    <w:p w:rsidR="00532AE0" w:rsidRDefault="00532AE0" w:rsidP="007F4E2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činnosti uvedené v čl. I odst. 4) písm. B) bod d) až i) této smlouvy se město zavazuje hradit správci měsíčně úplatu ve výši fakturované správcem podle skutečně vykonané údržby a nákladů ve fakturovaném období. Fakturu za provedenou údržbu je správce oprávněn vystavit pouze po předchozím převzetí prací městem způsobem stanoveným v čl. IV, odst. 2 této smlouvy. </w:t>
      </w:r>
    </w:p>
    <w:p w:rsidR="00532AE0" w:rsidRPr="004F343D" w:rsidRDefault="00532AE0" w:rsidP="004F343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Strany této smlouvy se dohodly na tom, že platby, uvedené v čl. </w:t>
      </w:r>
      <w:r>
        <w:rPr>
          <w:rFonts w:ascii="Times New Roman" w:hAnsi="Times New Roman" w:cs="Times New Roman"/>
          <w:sz w:val="24"/>
          <w:szCs w:val="24"/>
        </w:rPr>
        <w:t xml:space="preserve">II. 1) a II. 2) </w:t>
      </w:r>
      <w:r w:rsidRPr="004F343D">
        <w:rPr>
          <w:rFonts w:ascii="Times New Roman" w:hAnsi="Times New Roman" w:cs="Times New Roman"/>
          <w:sz w:val="24"/>
          <w:szCs w:val="24"/>
        </w:rPr>
        <w:t xml:space="preserve"> budou každoročně zvyšovány o procento, odpovídající kladnému procentu meziroční inflace, vyhlášené (vyhlášenému) Českým statistickým úřadem za předchozí kalendářní rok, a to vždy s účinností od prvního dne měsíce následujícího po měsíci, v němž bude takové vyhlášení oficiálně učiněno.</w:t>
      </w:r>
    </w:p>
    <w:p w:rsidR="00532AE0" w:rsidRDefault="00532AE0" w:rsidP="007F4E2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el. energii  a telefonní poplatky je povinen hradit správce přímo dodavateli této služby, vyjma spotřeby el. energie pro výkon čerpadla odvádějící vody z odvodněné zádní části centrálního hřbitova.</w:t>
      </w:r>
    </w:p>
    <w:p w:rsidR="00532AE0" w:rsidRDefault="00532AE0" w:rsidP="007F4E2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za vodné a stočné, ve správní budově na centrálním hřbitově, hradí město a správci  spotřebu v plné výši refakturuje.</w:t>
      </w:r>
    </w:p>
    <w:p w:rsidR="00532AE0" w:rsidRDefault="00532AE0" w:rsidP="007F4E2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za revize prováděné v objektech dle této smlouvy, prováděné dle čl. I, odst. 3), písm. m) je povinen hradit správce přímo dodavateli, který revizi provedl.</w:t>
      </w:r>
    </w:p>
    <w:p w:rsidR="00532AE0" w:rsidRDefault="00532AE0" w:rsidP="007F4E2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náklady, neuvedené v odst. 4 tohoto článku, které správce vynaložil účelně při výkonu pohřebnictví podle této smlouvy, jsou zahrnuty v úplatě podle odst. 1 tohoto článku.</w:t>
      </w:r>
    </w:p>
    <w:p w:rsidR="00532AE0" w:rsidRDefault="00532AE0" w:rsidP="007F4E2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Úplatu podle odst. 1 tohoto článku se město zavazuje poskytovat správci měsíčně vždy do 15. dne následujícího měsíce, úplatu podle odst. 2 tohoto článku se město zavazuje uhradit správci ve lhůtě do 15 dnů od doručení faktury, na účet správce v záhlaví této smlouvy.</w:t>
      </w:r>
    </w:p>
    <w:p w:rsidR="00532AE0" w:rsidRDefault="00532AE0" w:rsidP="007F4E2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0F">
        <w:rPr>
          <w:rFonts w:ascii="Times New Roman" w:hAnsi="Times New Roman" w:cs="Times New Roman"/>
          <w:sz w:val="24"/>
          <w:szCs w:val="24"/>
        </w:rPr>
        <w:t xml:space="preserve">Stane-li se správce </w:t>
      </w:r>
      <w:r w:rsidRPr="00CE1F0F">
        <w:rPr>
          <w:sz w:val="24"/>
          <w:szCs w:val="24"/>
        </w:rPr>
        <w:t xml:space="preserve">nespolehlivým </w:t>
      </w:r>
      <w:r w:rsidRPr="00CE1F0F">
        <w:rPr>
          <w:rFonts w:ascii="Times New Roman" w:hAnsi="Times New Roman" w:cs="Times New Roman"/>
          <w:sz w:val="24"/>
          <w:szCs w:val="24"/>
        </w:rPr>
        <w:t>plátcem, hodnota plnění odpovídající dani bude hrazena přímo na účet správce daně v režimu podle §109a zákona o dani z přidané hodnoty.</w:t>
      </w:r>
    </w:p>
    <w:p w:rsidR="00532AE0" w:rsidRDefault="00532AE0" w:rsidP="009078A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9078A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EF22DB">
      <w:pPr>
        <w:pStyle w:val="Odstavecseseznamem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22DB">
        <w:rPr>
          <w:rFonts w:ascii="Times New Roman" w:hAnsi="Times New Roman" w:cs="Times New Roman"/>
          <w:sz w:val="24"/>
          <w:szCs w:val="24"/>
        </w:rPr>
        <w:t>Objednavatel prohlašuje, že výše  uvedený předmět plnění není používán k ekonomické činnosti, ale pro potřeby související výlučně s činností při výkonu veřejné správy, a proto ve smyslu informací GFR a MFČR ze dne 10. 11. 2011 nebude aplikován režim přenesené daňové povinnosti podle § 92 e zákona o DPH.</w:t>
      </w:r>
    </w:p>
    <w:p w:rsidR="00532AE0" w:rsidRPr="00EF22DB" w:rsidRDefault="00532AE0" w:rsidP="00EF22D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DB">
        <w:rPr>
          <w:rFonts w:ascii="Times New Roman" w:hAnsi="Times New Roman" w:cs="Times New Roman"/>
          <w:sz w:val="24"/>
          <w:szCs w:val="24"/>
        </w:rPr>
        <w:t xml:space="preserve">Vystavená faktura bude obsahovat náležitosti účetního dokladu v souladu s příslušnými právními předpisy. V opačném případě je </w:t>
      </w:r>
      <w:r>
        <w:rPr>
          <w:rFonts w:ascii="Times New Roman" w:hAnsi="Times New Roman" w:cs="Times New Roman"/>
          <w:sz w:val="24"/>
          <w:szCs w:val="24"/>
        </w:rPr>
        <w:t>město oprávněno</w:t>
      </w:r>
      <w:r w:rsidRPr="00EF22DB">
        <w:rPr>
          <w:rFonts w:ascii="Times New Roman" w:hAnsi="Times New Roman" w:cs="Times New Roman"/>
          <w:sz w:val="24"/>
          <w:szCs w:val="24"/>
        </w:rPr>
        <w:t xml:space="preserve"> takto vystavenou fakturu vrátit. V případě vrácení faktury počíná běžet nová splatnost faktury po jejím opětovném vystavení.</w:t>
      </w:r>
    </w:p>
    <w:p w:rsidR="00532AE0" w:rsidRDefault="00532AE0" w:rsidP="0009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Pr="000B76EF" w:rsidRDefault="00532AE0" w:rsidP="000B76E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Doba a místo plnění</w:t>
      </w:r>
    </w:p>
    <w:p w:rsidR="00532AE0" w:rsidRPr="009206B6" w:rsidRDefault="00532AE0" w:rsidP="000B76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2AE0" w:rsidRDefault="00532AE0" w:rsidP="007F4E2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uzavírá na dobu neurčitou.</w:t>
      </w:r>
    </w:p>
    <w:p w:rsidR="00532AE0" w:rsidRDefault="00532AE0" w:rsidP="007F4E2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se zavazuje vykonávat pohřebnictví a služby pro občany s tím spojené v objektech uvedených v čl.I, odst. 2 této smlouvy, tj. na všech uvedených hřbitovech.</w:t>
      </w:r>
    </w:p>
    <w:p w:rsidR="00532AE0" w:rsidRDefault="00532AE0" w:rsidP="007F4E2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může zaniknout písemnou dohodou smluvních stran a nebo výpovědí jedné ze smluvních stran</w:t>
      </w:r>
    </w:p>
    <w:p w:rsidR="00532AE0" w:rsidRPr="001D519E" w:rsidRDefault="00532AE0" w:rsidP="001D519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9E">
        <w:rPr>
          <w:rFonts w:ascii="Times New Roman" w:hAnsi="Times New Roman" w:cs="Times New Roman"/>
          <w:sz w:val="24"/>
          <w:szCs w:val="24"/>
        </w:rPr>
        <w:t>Kterákoliv smluvní strana je oprávněna vypovědět tuto smlouvu, a to i bez udání důvodu.</w:t>
      </w:r>
    </w:p>
    <w:p w:rsidR="00532AE0" w:rsidRPr="001D519E" w:rsidRDefault="00532AE0" w:rsidP="001D519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9E">
        <w:rPr>
          <w:rFonts w:ascii="Times New Roman" w:hAnsi="Times New Roman" w:cs="Times New Roman"/>
          <w:sz w:val="24"/>
          <w:szCs w:val="24"/>
        </w:rPr>
        <w:t xml:space="preserve">Výpovědní lhůta činí </w:t>
      </w:r>
      <w:r>
        <w:rPr>
          <w:rFonts w:ascii="Times New Roman" w:hAnsi="Times New Roman" w:cs="Times New Roman"/>
          <w:sz w:val="24"/>
          <w:szCs w:val="24"/>
        </w:rPr>
        <w:t>6 měsíců</w:t>
      </w:r>
      <w:r w:rsidRPr="001D519E">
        <w:rPr>
          <w:rFonts w:ascii="Times New Roman" w:hAnsi="Times New Roman" w:cs="Times New Roman"/>
          <w:sz w:val="24"/>
          <w:szCs w:val="24"/>
        </w:rPr>
        <w:t xml:space="preserve">  a počíná běžet doručením druhé smluvní straně. Výpověď je možno doručit písemně osobně, prostřednictvím poštovního doručovatele, anebo elektronicky e-mailem se zaručeným elektronickým podpisem, který bude adresován na e-mailovou adresu statutárního orgánu druhé smluvní strany.</w:t>
      </w:r>
    </w:p>
    <w:p w:rsidR="00532AE0" w:rsidRPr="001D519E" w:rsidRDefault="00532AE0" w:rsidP="001D519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9E">
        <w:rPr>
          <w:rFonts w:ascii="Times New Roman" w:hAnsi="Times New Roman" w:cs="Times New Roman"/>
          <w:sz w:val="24"/>
          <w:szCs w:val="24"/>
        </w:rPr>
        <w:t>V případě výpovědi smlouvy jsou obě strany povinny počínat si tak, aby nedocházelo ke vzniku škod, tedy zejména dokončit úkony, které nesnesou odkladu.</w:t>
      </w:r>
    </w:p>
    <w:p w:rsidR="00532AE0" w:rsidRDefault="00532AE0" w:rsidP="000B76EF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Pr="000B76EF" w:rsidRDefault="00532AE0" w:rsidP="000B76EF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Práva a povinnosti smluvních stran</w:t>
      </w:r>
    </w:p>
    <w:p w:rsidR="00532AE0" w:rsidRPr="00547D7A" w:rsidRDefault="00532AE0" w:rsidP="00AC155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32AE0" w:rsidRPr="003C5ED7" w:rsidRDefault="00532AE0" w:rsidP="007F4E2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D7">
        <w:rPr>
          <w:rFonts w:ascii="Times New Roman" w:hAnsi="Times New Roman" w:cs="Times New Roman"/>
          <w:sz w:val="24"/>
          <w:szCs w:val="24"/>
        </w:rPr>
        <w:t>Správce je povinen převádět na účet města uvedený v záhlaví této smlouvy vždy do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ED7">
        <w:rPr>
          <w:rFonts w:ascii="Times New Roman" w:hAnsi="Times New Roman" w:cs="Times New Roman"/>
          <w:sz w:val="24"/>
          <w:szCs w:val="24"/>
        </w:rPr>
        <w:t xml:space="preserve">dne následujícího měsíce nájemné a poplatky vybrané od třetích osob za činnost uvedenou v čl. I, odst. 3, písm. d) této smlouvy. Ve stejné lhůtě je správce povinen předložit městu k podpisu nájemní smlouvy na pronájem hrobových míst za předcházející měsíc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C5ED7">
        <w:rPr>
          <w:rFonts w:ascii="Times New Roman" w:hAnsi="Times New Roman" w:cs="Times New Roman"/>
          <w:sz w:val="24"/>
          <w:szCs w:val="24"/>
        </w:rPr>
        <w:t xml:space="preserve">ve 3 výtiscích) vč. stvrzenek o úhradě </w:t>
      </w:r>
      <w:r>
        <w:rPr>
          <w:rFonts w:ascii="Times New Roman" w:hAnsi="Times New Roman" w:cs="Times New Roman"/>
          <w:sz w:val="24"/>
          <w:szCs w:val="24"/>
        </w:rPr>
        <w:t xml:space="preserve">nájemného a služeb </w:t>
      </w:r>
      <w:r w:rsidRPr="003C5ED7">
        <w:rPr>
          <w:rFonts w:ascii="Times New Roman" w:hAnsi="Times New Roman" w:cs="Times New Roman"/>
          <w:sz w:val="24"/>
          <w:szCs w:val="24"/>
        </w:rPr>
        <w:t>a rozpis jednotlivých úhrad s rozdělením na nájemné a služby.</w:t>
      </w:r>
    </w:p>
    <w:p w:rsidR="00532AE0" w:rsidRDefault="00532AE0" w:rsidP="007F4E2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je povinen nejméně 5 pracovních dnů před vystavením faktury za údržbu podle čl. I odst. 4) písm. B) bod d) až i) vyzvat město k provedení kontroly provedených prací. O kontrole a odsouhlasení provedených prací sepíše správce s městem protokol. Na základě tohoto protokolu pak bude vystavena příslušná faktura. V případě, že se zástupce města ke kontrole provedených prací do 3 pracovních dnů od doručení výzvy nedostaví, má se zato, že práce byly odsouhlaseny a správce má právo na úplatu za jejich provedení.</w:t>
      </w:r>
    </w:p>
    <w:p w:rsidR="00532AE0" w:rsidRDefault="00532AE0" w:rsidP="007F4E2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je povinen umožnit městu nahlédnout do evidence vedené podle čl. I., odst. 3) této smlouvy, popř. tuto evidenci předložit městu v jeho sídle.</w:t>
      </w:r>
    </w:p>
    <w:p w:rsidR="00532AE0" w:rsidRDefault="00532AE0" w:rsidP="007F4E2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je povinen po vyhotovení nájemních smluv o nájmu hrobových míst (ve 3 výtiscích) a po jejich podpisu jednotlivými nájemci předložit takto připravené smlouvy vč. kopie stvrzenky o provedené úhradě městu k podpisu v souladu s příslušnými právními předpisy. Město zajistí odeslání uzavřených nájemních smluv nájemcům, 1 výtisk si ponechá a 1 výtisk předá správci.</w:t>
      </w:r>
    </w:p>
    <w:p w:rsidR="00532AE0" w:rsidRDefault="00532AE0" w:rsidP="007F4E2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se zavazuje vykonávat pohřebnictví v souladu s platnými právními předpisy, zejména zák. č. 256/2001 Sb. o pohřebnictví, v platném znění.</w:t>
      </w:r>
    </w:p>
    <w:p w:rsidR="00532AE0" w:rsidRDefault="00532AE0" w:rsidP="007F4E2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Správce odpovídá za škody způsobené při výkonu pohřebnictví. Této odpovědnosti se zprostí, jestliže prokáže, že škodě nemohl zabránit ani při vynaložení veškerého úsilí, které lze požadovat.</w:t>
      </w:r>
    </w:p>
    <w:p w:rsidR="00532AE0" w:rsidRDefault="00532AE0" w:rsidP="00377B2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je povinen výkon pohřebnictví uskutečňovat dle pokynů města a v souladu s jeho zájmy. </w:t>
      </w:r>
      <w:r w:rsidRPr="00A55EB7">
        <w:rPr>
          <w:rFonts w:ascii="Times New Roman" w:hAnsi="Times New Roman" w:cs="Times New Roman"/>
          <w:sz w:val="24"/>
          <w:szCs w:val="24"/>
        </w:rPr>
        <w:t>Správce se zavazuje oznámit městu všechny okolnosti, které zjistil při výkonu pohřebnictví a které mohou mít vliv na změnu pokynů města.</w:t>
      </w:r>
    </w:p>
    <w:p w:rsidR="00532AE0" w:rsidRDefault="00532AE0" w:rsidP="00377B2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B21">
        <w:rPr>
          <w:rFonts w:ascii="Times New Roman" w:hAnsi="Times New Roman" w:cs="Times New Roman"/>
          <w:sz w:val="24"/>
          <w:szCs w:val="24"/>
        </w:rPr>
        <w:t>Správce není oprávněn provádět smluvní plnění prostřednictvím třetích osob bez předchozího písemného souhlasu města.</w:t>
      </w:r>
    </w:p>
    <w:p w:rsidR="00532AE0" w:rsidRDefault="00532AE0" w:rsidP="00A55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A55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Ostatní ujednání</w:t>
      </w:r>
    </w:p>
    <w:p w:rsidR="00532AE0" w:rsidRPr="00A55EB7" w:rsidRDefault="00532AE0" w:rsidP="00A55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AE0" w:rsidRDefault="00532AE0" w:rsidP="007F4E2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18">
        <w:rPr>
          <w:rFonts w:ascii="Times New Roman" w:hAnsi="Times New Roman" w:cs="Times New Roman"/>
          <w:sz w:val="24"/>
          <w:szCs w:val="24"/>
        </w:rPr>
        <w:t>O převzetí objektů, které jsou místem výkonu pohřebnictví, bude mezi smluvními stranami sepsán protokol s uvedením nemovitostí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18">
        <w:rPr>
          <w:rFonts w:ascii="Times New Roman" w:hAnsi="Times New Roman" w:cs="Times New Roman"/>
          <w:sz w:val="24"/>
          <w:szCs w:val="24"/>
        </w:rPr>
        <w:t xml:space="preserve"> jejichž užívání je nutné k výkonu pohřebnictví. V protokolu bude rovněž uveden stav přebíraných objektů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AE0" w:rsidRDefault="00532AE0" w:rsidP="007F4E2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Movité věci svěřené městem správci budou blíže specifikovány ve smlouvě o výpůjčce, která bude uzavřena mezi smluvními stranami souběžně s touto příkazní smlouvou. O převzetí těchto </w:t>
      </w:r>
      <w:r w:rsidRPr="00BD7A18">
        <w:rPr>
          <w:rFonts w:ascii="Times New Roman" w:hAnsi="Times New Roman" w:cs="Times New Roman"/>
          <w:sz w:val="24"/>
          <w:szCs w:val="24"/>
        </w:rPr>
        <w:t>movitých věcí</w:t>
      </w:r>
      <w:r>
        <w:rPr>
          <w:rFonts w:ascii="Times New Roman" w:hAnsi="Times New Roman" w:cs="Times New Roman"/>
          <w:sz w:val="24"/>
          <w:szCs w:val="24"/>
        </w:rPr>
        <w:t xml:space="preserve"> bude mezi smluvními stranami sepsán protokol</w:t>
      </w:r>
      <w:r w:rsidRPr="00BD7A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kde bude rovněž uveden stav přebíraných movitých věcí.</w:t>
      </w:r>
    </w:p>
    <w:p w:rsidR="00532AE0" w:rsidRDefault="00532AE0" w:rsidP="007F4E2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je oprávněn v objektech vyjmenovaných v čl. I., odst. 2 této smlouvy vykonávat pro třetí osoby hřbitovní služby v souladu s Ceníkem nájemného a služeb s nájmem spojených pro hřbitovy na území města Český Těšín, který je přílohou č. 1 této smlouvy a v souladu s Ceníkem poskytovaných služeb v souvislosti s pronájmem obřadní síně a lednice, který je přílohou č. 2 této smlouvy.</w:t>
      </w:r>
    </w:p>
    <w:p w:rsidR="00532AE0" w:rsidRPr="00BD7A18" w:rsidRDefault="00532AE0" w:rsidP="007F4E2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je oprávněn v objektech vyjmenovaných v čl. I., odst. 2 této smlouvy vykonávat pro třetí osoby svým jménem další služby třetím osobám, související s výkonem pohřebnictví.  </w:t>
      </w:r>
    </w:p>
    <w:p w:rsidR="00532AE0" w:rsidRDefault="00532AE0" w:rsidP="00A75765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A857DF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Sankce</w:t>
      </w:r>
    </w:p>
    <w:p w:rsidR="00532AE0" w:rsidRPr="00A857DF" w:rsidRDefault="00532AE0" w:rsidP="00A857DF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AE0" w:rsidRDefault="00532AE0" w:rsidP="007F4E2A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DF">
        <w:rPr>
          <w:rFonts w:ascii="Times New Roman" w:hAnsi="Times New Roman" w:cs="Times New Roman"/>
          <w:sz w:val="24"/>
          <w:szCs w:val="24"/>
        </w:rPr>
        <w:t>Smluvní strany sjednávají pro případ neplnění p</w:t>
      </w:r>
      <w:r>
        <w:rPr>
          <w:rFonts w:ascii="Times New Roman" w:hAnsi="Times New Roman" w:cs="Times New Roman"/>
          <w:sz w:val="24"/>
          <w:szCs w:val="24"/>
        </w:rPr>
        <w:t>ředmětu této smlouvy podle čl. I pokutu ve výši 500,-Kč za každý zjištěný případ.</w:t>
      </w:r>
    </w:p>
    <w:p w:rsidR="00532AE0" w:rsidRDefault="00532AE0" w:rsidP="007F4E2A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je povinen v případě prodlení s převodem vybraného nájemného a poplatků dle čl. IV., odst. 1 zaplatit městu smluvní pokutu ve výši 0,05% z dlužné částky za každý den prodlení.</w:t>
      </w:r>
    </w:p>
    <w:p w:rsidR="00532AE0" w:rsidRPr="00092A34" w:rsidRDefault="00532AE0" w:rsidP="007F4E2A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je povinno v případě prodlení s úhradou faktur dle čl. II. odst. 1 a odst. 2 této smlouvy zaplatit správci úrok z prodlení v zákonné výši. </w:t>
      </w:r>
    </w:p>
    <w:p w:rsidR="00532AE0" w:rsidRDefault="00532AE0" w:rsidP="00A13E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Závěrečná ustanovení</w:t>
      </w:r>
    </w:p>
    <w:p w:rsidR="00532AE0" w:rsidRPr="001D519E" w:rsidRDefault="00532AE0" w:rsidP="001D519E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9E">
        <w:rPr>
          <w:rFonts w:ascii="Times New Roman" w:hAnsi="Times New Roman" w:cs="Times New Roman"/>
          <w:sz w:val="24"/>
          <w:szCs w:val="24"/>
        </w:rPr>
        <w:t>Práva a povinnosti smluvních stran výslovně v této smlouvě neupravené se řídí příslušnými ustanoveními zákona č. 89/2012 Sb., občanský zákoník, v platném znění, a dalšími platnými předpisy právního řádu České republiky.</w:t>
      </w:r>
    </w:p>
    <w:p w:rsidR="00532AE0" w:rsidRPr="001D519E" w:rsidRDefault="00532AE0" w:rsidP="001D519E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9E">
        <w:rPr>
          <w:rFonts w:ascii="Times New Roman" w:hAnsi="Times New Roman" w:cs="Times New Roman"/>
          <w:sz w:val="24"/>
          <w:szCs w:val="24"/>
        </w:rPr>
        <w:t>Smluvní strany prohlašují, že veškeré vzniklé spory budou řešit především smírnou cestou. Pokud nebude možné spor vyřešit smírnou cestou, bude řešen před věcně a místně příslušným soudem v souladu s platnými právními předpisy České republiky.</w:t>
      </w:r>
    </w:p>
    <w:p w:rsidR="00532AE0" w:rsidRPr="006935DD" w:rsidRDefault="00532AE0" w:rsidP="007F4E2A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připojení podpisu druhé smluvní strany.</w:t>
      </w:r>
    </w:p>
    <w:p w:rsidR="00532AE0" w:rsidRDefault="00532AE0" w:rsidP="007F4E2A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je možné měnit pouze písemnými dodatky po dohodě obou smluvních stran.</w:t>
      </w:r>
    </w:p>
    <w:p w:rsidR="00532AE0" w:rsidRDefault="00532AE0" w:rsidP="007F4E2A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</w:t>
      </w:r>
      <w:r w:rsidRPr="006935DD">
        <w:rPr>
          <w:rFonts w:ascii="Times New Roman" w:hAnsi="Times New Roman" w:cs="Times New Roman"/>
          <w:sz w:val="24"/>
          <w:szCs w:val="24"/>
        </w:rPr>
        <w:t xml:space="preserve"> prohlašují, že si smlouvu přečetl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35DD">
        <w:rPr>
          <w:rFonts w:ascii="Times New Roman" w:hAnsi="Times New Roman" w:cs="Times New Roman"/>
          <w:sz w:val="24"/>
          <w:szCs w:val="24"/>
        </w:rPr>
        <w:t xml:space="preserve">, s jejím </w:t>
      </w:r>
      <w:r>
        <w:rPr>
          <w:rFonts w:ascii="Times New Roman" w:hAnsi="Times New Roman" w:cs="Times New Roman"/>
          <w:sz w:val="24"/>
          <w:szCs w:val="24"/>
        </w:rPr>
        <w:t>obsahem souhlasí,</w:t>
      </w:r>
      <w:r w:rsidRPr="006935DD">
        <w:rPr>
          <w:rFonts w:ascii="Times New Roman" w:hAnsi="Times New Roman" w:cs="Times New Roman"/>
          <w:sz w:val="24"/>
          <w:szCs w:val="24"/>
        </w:rPr>
        <w:t xml:space="preserve"> tato je </w:t>
      </w:r>
      <w:r>
        <w:rPr>
          <w:rFonts w:ascii="Times New Roman" w:hAnsi="Times New Roman" w:cs="Times New Roman"/>
          <w:sz w:val="24"/>
          <w:szCs w:val="24"/>
        </w:rPr>
        <w:t>důkazem jejich pravé a svobodné vůle a na důkaz toho připojují své vlastnoruční podpisy.</w:t>
      </w:r>
    </w:p>
    <w:p w:rsidR="00532AE0" w:rsidRDefault="00532AE0" w:rsidP="007F4E2A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smlouva je vyhotovena ve dvou stejnopisech, z nichž každá strana obdrží jeden.</w:t>
      </w: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Českém Těšíně dne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Českém Těšíně dne</w:t>
      </w: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 w:rsidRPr="006935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příkazce</w:t>
      </w: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Vít Slováček</w:t>
      </w: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města</w:t>
      </w: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Default="00532AE0" w:rsidP="006935D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AE0" w:rsidRPr="00321E00" w:rsidRDefault="00532AE0" w:rsidP="00321E00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Přílohy</w:t>
      </w:r>
    </w:p>
    <w:p w:rsidR="00532AE0" w:rsidRDefault="00532AE0" w:rsidP="00A647AD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Ceník nájemného a služeb s nájmem spojených pro hřbitovy na území města Český Těšín</w:t>
      </w:r>
    </w:p>
    <w:p w:rsidR="00532AE0" w:rsidRDefault="00532AE0" w:rsidP="00A647AD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Ceník poskytovaných služeb v souvislosti s pronájmem obřadní síně a lednice</w:t>
      </w:r>
    </w:p>
    <w:p w:rsidR="00532AE0" w:rsidRPr="00B65CD3" w:rsidRDefault="00532AE0" w:rsidP="00B65CD3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65CD3">
        <w:rPr>
          <w:rFonts w:ascii="Times New Roman" w:hAnsi="Times New Roman" w:cs="Times New Roman"/>
          <w:b/>
          <w:bCs/>
          <w:sz w:val="36"/>
          <w:szCs w:val="36"/>
          <w:lang w:eastAsia="cs-CZ"/>
        </w:rPr>
        <w:lastRenderedPageBreak/>
        <w:t>Příloha č. 1 - Ceník</w:t>
      </w:r>
    </w:p>
    <w:p w:rsidR="00532AE0" w:rsidRPr="00377B21" w:rsidRDefault="00532AE0" w:rsidP="00B65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nájemného a služeb s nájmem spojených pro hřbitovy</w:t>
      </w:r>
    </w:p>
    <w:p w:rsidR="00532AE0" w:rsidRPr="00377B21" w:rsidRDefault="00532AE0" w:rsidP="00B65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na území města Český Těšín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  <w:t>I.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Nájemné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Cena za pronájem pozemku pro hrobové místo …………. 25,-- Kč/ m</w:t>
      </w:r>
      <w:r w:rsidRPr="00377B21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>/rok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  <w:t>II.</w:t>
      </w:r>
    </w:p>
    <w:p w:rsidR="00532AE0" w:rsidRPr="00377B21" w:rsidRDefault="00532AE0" w:rsidP="00B65CD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 xml:space="preserve">    Ceny za služby s nájmem spojené: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1. Hrobové místo na centrálním hřbitově</w:t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  <w:t>65,-- Kč/rok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2. Hrobové místo na ostatních hřbitovech</w:t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  <w:t>54,-- Kč/rok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3. Hrobové místo dětské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>49,-- Kč/rok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4. Hrobové místo v urnovém háji</w:t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  <w:t>47,-- Kč/rok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hAnsi="Times New Roman" w:cs="Times New Roman"/>
          <w:sz w:val="24"/>
          <w:szCs w:val="24"/>
          <w:lang w:eastAsia="cs-CZ"/>
        </w:rPr>
        <w:t>. Hrobka na všech hřbitovech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>65,-- Kč/rok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6. Poplatek za vodu pro jeden hrob: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a) centrální hřbitov, hřbitov Mistřovice,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Dolní Žukov, Koňakov katolický</w:t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>10,-- Kč/rok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b) ostatní hřbitovy se studnou</w:t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377B21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5,--Kč/rok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Při výpočtech cen za služby s nájmem spojené pro dvojhroby, trojhroby  budou uplatňovány násobky cen za jedno hrobové místo.</w:t>
      </w:r>
    </w:p>
    <w:p w:rsidR="00532AE0" w:rsidRPr="00377B21" w:rsidRDefault="00532AE0" w:rsidP="00B65C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32AE0" w:rsidRPr="00377B21" w:rsidRDefault="00532AE0" w:rsidP="00B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 xml:space="preserve">Ceník nájemného a služeb s nájmem spojených pro hřbitovy na území města Český Těšín byl schválen usnesením č. 2869/36/RM dne 26.02.2014 </w:t>
      </w:r>
    </w:p>
    <w:p w:rsidR="00532AE0" w:rsidRPr="00377B21" w:rsidRDefault="00532AE0" w:rsidP="00B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 xml:space="preserve">a nabývá účinnosti 01.03.2014. </w:t>
      </w:r>
    </w:p>
    <w:p w:rsidR="00532AE0" w:rsidRPr="00377B21" w:rsidRDefault="00532AE0" w:rsidP="00B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77B21">
        <w:rPr>
          <w:rFonts w:ascii="Times New Roman" w:hAnsi="Times New Roman" w:cs="Times New Roman"/>
          <w:sz w:val="24"/>
          <w:szCs w:val="24"/>
          <w:lang w:eastAsia="cs-CZ"/>
        </w:rPr>
        <w:t>Tento Ceník nájemného a služeb s nájmem spojených pro hřbitovy na území města Český Těšín ruší Ceník nájemného a služeb s nájmem spojených pro hřbitovy na území města Český Těšín schváleného usnesením č. 776/11/RM ze dne 07.12.2011.</w:t>
      </w:r>
    </w:p>
    <w:p w:rsidR="00532AE0" w:rsidRPr="00B65CD3" w:rsidRDefault="00532AE0" w:rsidP="00B65CD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65CD3">
        <w:rPr>
          <w:rFonts w:ascii="Times New Roman" w:hAnsi="Times New Roman" w:cs="Times New Roman"/>
          <w:b/>
          <w:bCs/>
          <w:sz w:val="40"/>
          <w:szCs w:val="40"/>
        </w:rPr>
        <w:lastRenderedPageBreak/>
        <w:t>Příloha č. 2 - Ceník</w:t>
      </w:r>
    </w:p>
    <w:p w:rsidR="00532AE0" w:rsidRPr="00377B21" w:rsidRDefault="00532AE0" w:rsidP="00B65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B21">
        <w:rPr>
          <w:rFonts w:ascii="Times New Roman" w:hAnsi="Times New Roman" w:cs="Times New Roman"/>
          <w:sz w:val="24"/>
          <w:szCs w:val="24"/>
        </w:rPr>
        <w:t>Poskytovaných služeb v souvislosti s pronájmem obřadní síně a lednice</w:t>
      </w:r>
    </w:p>
    <w:p w:rsidR="00532AE0" w:rsidRPr="00377B21" w:rsidRDefault="00532AE0" w:rsidP="00B65CD3">
      <w:pPr>
        <w:rPr>
          <w:rFonts w:ascii="Times New Roman" w:hAnsi="Times New Roman" w:cs="Times New Roman"/>
          <w:sz w:val="24"/>
          <w:szCs w:val="24"/>
        </w:rPr>
      </w:pPr>
    </w:p>
    <w:p w:rsidR="00532AE0" w:rsidRPr="00377B21" w:rsidRDefault="00532AE0" w:rsidP="00B65CD3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77B21">
        <w:rPr>
          <w:rFonts w:ascii="Times New Roman" w:hAnsi="Times New Roman" w:cs="Times New Roman"/>
          <w:sz w:val="24"/>
          <w:szCs w:val="24"/>
        </w:rPr>
        <w:t>Pronájem obřadní síně</w:t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  <w:t>650,- Kč</w:t>
      </w:r>
    </w:p>
    <w:p w:rsidR="00532AE0" w:rsidRPr="00377B21" w:rsidRDefault="00532AE0" w:rsidP="00B65CD3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77B21">
        <w:rPr>
          <w:rFonts w:ascii="Times New Roman" w:hAnsi="Times New Roman" w:cs="Times New Roman"/>
          <w:sz w:val="24"/>
          <w:szCs w:val="24"/>
        </w:rPr>
        <w:t>Obřadník</w:t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  <w:t>350,- Kč</w:t>
      </w:r>
    </w:p>
    <w:p w:rsidR="00532AE0" w:rsidRPr="00377B21" w:rsidRDefault="00532AE0" w:rsidP="00B65CD3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77B21">
        <w:rPr>
          <w:rFonts w:ascii="Times New Roman" w:hAnsi="Times New Roman" w:cs="Times New Roman"/>
          <w:sz w:val="24"/>
          <w:szCs w:val="24"/>
        </w:rPr>
        <w:t>Vystavení ve výstavní síni</w:t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>200,- Kč</w:t>
      </w:r>
    </w:p>
    <w:p w:rsidR="00532AE0" w:rsidRPr="00377B21" w:rsidRDefault="00532AE0" w:rsidP="00B65CD3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77B21">
        <w:rPr>
          <w:rFonts w:ascii="Times New Roman" w:hAnsi="Times New Roman" w:cs="Times New Roman"/>
          <w:sz w:val="24"/>
          <w:szCs w:val="24"/>
        </w:rPr>
        <w:t>Zvonění</w:t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  <w:t xml:space="preserve">  70,- Kč</w:t>
      </w:r>
    </w:p>
    <w:p w:rsidR="00532AE0" w:rsidRPr="00377B21" w:rsidRDefault="00532AE0" w:rsidP="00B65CD3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77B21">
        <w:rPr>
          <w:rFonts w:ascii="Times New Roman" w:hAnsi="Times New Roman" w:cs="Times New Roman"/>
          <w:sz w:val="24"/>
          <w:szCs w:val="24"/>
        </w:rPr>
        <w:t>Přechodné uložení ostatků v lednici</w:t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7B21">
        <w:rPr>
          <w:rFonts w:ascii="Times New Roman" w:hAnsi="Times New Roman" w:cs="Times New Roman"/>
          <w:sz w:val="24"/>
          <w:szCs w:val="24"/>
        </w:rPr>
        <w:t>170,- Kč</w:t>
      </w:r>
    </w:p>
    <w:p w:rsidR="00532AE0" w:rsidRPr="00377B21" w:rsidRDefault="00532AE0" w:rsidP="00B65CD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32AE0" w:rsidRPr="00377B21" w:rsidRDefault="00532AE0" w:rsidP="00B65CD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32AE0" w:rsidRPr="00377B21" w:rsidRDefault="00532AE0" w:rsidP="00B65CD3">
      <w:pPr>
        <w:rPr>
          <w:rFonts w:ascii="Times New Roman" w:hAnsi="Times New Roman" w:cs="Times New Roman"/>
          <w:sz w:val="24"/>
          <w:szCs w:val="24"/>
        </w:rPr>
      </w:pPr>
      <w:r w:rsidRPr="00377B21">
        <w:rPr>
          <w:rFonts w:ascii="Times New Roman" w:hAnsi="Times New Roman" w:cs="Times New Roman"/>
          <w:sz w:val="24"/>
          <w:szCs w:val="24"/>
        </w:rPr>
        <w:t>Ceny jsou uvedeny bez příslušné sazby DPH.</w:t>
      </w:r>
    </w:p>
    <w:p w:rsidR="00532AE0" w:rsidRDefault="00532AE0" w:rsidP="00D7070E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532AE0" w:rsidSect="004F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2C7"/>
    <w:multiLevelType w:val="hybridMultilevel"/>
    <w:tmpl w:val="D390F4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40CC"/>
    <w:multiLevelType w:val="hybridMultilevel"/>
    <w:tmpl w:val="A6B604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C13"/>
    <w:multiLevelType w:val="hybridMultilevel"/>
    <w:tmpl w:val="F44215D6"/>
    <w:lvl w:ilvl="0" w:tplc="82B60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F7E67"/>
    <w:multiLevelType w:val="hybridMultilevel"/>
    <w:tmpl w:val="F0D24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A99086A"/>
    <w:multiLevelType w:val="hybridMultilevel"/>
    <w:tmpl w:val="11AC5DD0"/>
    <w:lvl w:ilvl="0" w:tplc="D99CF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F51FE"/>
    <w:multiLevelType w:val="hybridMultilevel"/>
    <w:tmpl w:val="DC100BDE"/>
    <w:lvl w:ilvl="0" w:tplc="B854F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412E3A"/>
    <w:multiLevelType w:val="hybridMultilevel"/>
    <w:tmpl w:val="0B18EA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C3D7E"/>
    <w:multiLevelType w:val="hybridMultilevel"/>
    <w:tmpl w:val="A2285C0A"/>
    <w:lvl w:ilvl="0" w:tplc="04050011">
      <w:start w:val="1"/>
      <w:numFmt w:val="decimal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EF35042"/>
    <w:multiLevelType w:val="hybridMultilevel"/>
    <w:tmpl w:val="A34AF280"/>
    <w:lvl w:ilvl="0" w:tplc="76A63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2253E6"/>
    <w:multiLevelType w:val="hybridMultilevel"/>
    <w:tmpl w:val="0CC67C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D066F"/>
    <w:multiLevelType w:val="hybridMultilevel"/>
    <w:tmpl w:val="43FEB48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DA05F2"/>
    <w:multiLevelType w:val="hybridMultilevel"/>
    <w:tmpl w:val="BFA840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6A9F"/>
    <w:multiLevelType w:val="hybridMultilevel"/>
    <w:tmpl w:val="74681EAA"/>
    <w:lvl w:ilvl="0" w:tplc="9C4C8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40F6F"/>
    <w:multiLevelType w:val="hybridMultilevel"/>
    <w:tmpl w:val="1194B5FE"/>
    <w:lvl w:ilvl="0" w:tplc="DA740C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EE38B8"/>
    <w:multiLevelType w:val="hybridMultilevel"/>
    <w:tmpl w:val="32681310"/>
    <w:lvl w:ilvl="0" w:tplc="260885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9067AD"/>
    <w:multiLevelType w:val="hybridMultilevel"/>
    <w:tmpl w:val="FFCCF264"/>
    <w:lvl w:ilvl="0" w:tplc="9DB489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527CAE"/>
    <w:multiLevelType w:val="hybridMultilevel"/>
    <w:tmpl w:val="D87E0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62DEC"/>
    <w:multiLevelType w:val="hybridMultilevel"/>
    <w:tmpl w:val="B2DC38C8"/>
    <w:lvl w:ilvl="0" w:tplc="0E1E0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D21C2F"/>
    <w:multiLevelType w:val="hybridMultilevel"/>
    <w:tmpl w:val="850206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E598F"/>
    <w:multiLevelType w:val="hybridMultilevel"/>
    <w:tmpl w:val="04467536"/>
    <w:lvl w:ilvl="0" w:tplc="0A8AB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435CF"/>
    <w:multiLevelType w:val="hybridMultilevel"/>
    <w:tmpl w:val="11B0072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842BF9"/>
    <w:multiLevelType w:val="hybridMultilevel"/>
    <w:tmpl w:val="34F296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A7C8F"/>
    <w:multiLevelType w:val="hybridMultilevel"/>
    <w:tmpl w:val="589CC158"/>
    <w:lvl w:ilvl="0" w:tplc="1B0E4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AE340C"/>
    <w:multiLevelType w:val="hybridMultilevel"/>
    <w:tmpl w:val="589CC158"/>
    <w:lvl w:ilvl="0" w:tplc="1B0E4D50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12"/>
  </w:num>
  <w:num w:numId="5">
    <w:abstractNumId w:val="2"/>
  </w:num>
  <w:num w:numId="6">
    <w:abstractNumId w:val="21"/>
  </w:num>
  <w:num w:numId="7">
    <w:abstractNumId w:val="3"/>
  </w:num>
  <w:num w:numId="8">
    <w:abstractNumId w:val="19"/>
  </w:num>
  <w:num w:numId="9">
    <w:abstractNumId w:val="13"/>
  </w:num>
  <w:num w:numId="10">
    <w:abstractNumId w:val="14"/>
  </w:num>
  <w:num w:numId="11">
    <w:abstractNumId w:val="15"/>
  </w:num>
  <w:num w:numId="12">
    <w:abstractNumId w:val="7"/>
  </w:num>
  <w:num w:numId="13">
    <w:abstractNumId w:val="23"/>
  </w:num>
  <w:num w:numId="14">
    <w:abstractNumId w:val="22"/>
  </w:num>
  <w:num w:numId="15">
    <w:abstractNumId w:val="18"/>
  </w:num>
  <w:num w:numId="16">
    <w:abstractNumId w:val="10"/>
  </w:num>
  <w:num w:numId="17">
    <w:abstractNumId w:val="1"/>
  </w:num>
  <w:num w:numId="18">
    <w:abstractNumId w:val="8"/>
  </w:num>
  <w:num w:numId="19">
    <w:abstractNumId w:val="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9"/>
  </w:num>
  <w:num w:numId="24">
    <w:abstractNumId w:val="17"/>
  </w:num>
  <w:num w:numId="25">
    <w:abstractNumId w:val="16"/>
    <w:lvlOverride w:ilvl="0">
      <w:startOverride w:val="1"/>
    </w:lvlOverride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AF2"/>
    <w:rsid w:val="000074DF"/>
    <w:rsid w:val="0003408A"/>
    <w:rsid w:val="00085BE7"/>
    <w:rsid w:val="00092A34"/>
    <w:rsid w:val="000A1744"/>
    <w:rsid w:val="000B76EF"/>
    <w:rsid w:val="000E17A0"/>
    <w:rsid w:val="000E4835"/>
    <w:rsid w:val="00102A02"/>
    <w:rsid w:val="0010333F"/>
    <w:rsid w:val="001259E4"/>
    <w:rsid w:val="001436D6"/>
    <w:rsid w:val="00160846"/>
    <w:rsid w:val="00182775"/>
    <w:rsid w:val="001D519E"/>
    <w:rsid w:val="001E04B2"/>
    <w:rsid w:val="00241F6B"/>
    <w:rsid w:val="002547E1"/>
    <w:rsid w:val="00255A60"/>
    <w:rsid w:val="00285574"/>
    <w:rsid w:val="002A3563"/>
    <w:rsid w:val="002C2D77"/>
    <w:rsid w:val="002D1B3F"/>
    <w:rsid w:val="002E0E6F"/>
    <w:rsid w:val="00312551"/>
    <w:rsid w:val="00317D50"/>
    <w:rsid w:val="00321E00"/>
    <w:rsid w:val="003537FD"/>
    <w:rsid w:val="00375CDB"/>
    <w:rsid w:val="00377B21"/>
    <w:rsid w:val="003876F4"/>
    <w:rsid w:val="003C527E"/>
    <w:rsid w:val="003C5ED7"/>
    <w:rsid w:val="003E5FDC"/>
    <w:rsid w:val="00437180"/>
    <w:rsid w:val="00496B54"/>
    <w:rsid w:val="004A2CDA"/>
    <w:rsid w:val="004D421C"/>
    <w:rsid w:val="004D4BA8"/>
    <w:rsid w:val="004F0863"/>
    <w:rsid w:val="004F343D"/>
    <w:rsid w:val="00510F52"/>
    <w:rsid w:val="00517E92"/>
    <w:rsid w:val="00520411"/>
    <w:rsid w:val="005237FE"/>
    <w:rsid w:val="00532AE0"/>
    <w:rsid w:val="00547D7A"/>
    <w:rsid w:val="00582A91"/>
    <w:rsid w:val="005B3B50"/>
    <w:rsid w:val="005B7A98"/>
    <w:rsid w:val="005C10AE"/>
    <w:rsid w:val="005C2A7D"/>
    <w:rsid w:val="005F7259"/>
    <w:rsid w:val="00607D9F"/>
    <w:rsid w:val="00616FEE"/>
    <w:rsid w:val="00631A37"/>
    <w:rsid w:val="006935DD"/>
    <w:rsid w:val="006F620A"/>
    <w:rsid w:val="00737ACB"/>
    <w:rsid w:val="007570BC"/>
    <w:rsid w:val="007617AA"/>
    <w:rsid w:val="00770577"/>
    <w:rsid w:val="007B620E"/>
    <w:rsid w:val="007F4E2A"/>
    <w:rsid w:val="00801AC6"/>
    <w:rsid w:val="00822AF2"/>
    <w:rsid w:val="00833117"/>
    <w:rsid w:val="008748CB"/>
    <w:rsid w:val="008774B9"/>
    <w:rsid w:val="0089091E"/>
    <w:rsid w:val="008D023C"/>
    <w:rsid w:val="008F03BA"/>
    <w:rsid w:val="009078A1"/>
    <w:rsid w:val="009206B6"/>
    <w:rsid w:val="0092786B"/>
    <w:rsid w:val="009519DA"/>
    <w:rsid w:val="00960DB8"/>
    <w:rsid w:val="00993CE2"/>
    <w:rsid w:val="0099727F"/>
    <w:rsid w:val="009A6456"/>
    <w:rsid w:val="009C1581"/>
    <w:rsid w:val="00A13E42"/>
    <w:rsid w:val="00A55EB7"/>
    <w:rsid w:val="00A647AD"/>
    <w:rsid w:val="00A75765"/>
    <w:rsid w:val="00A83D28"/>
    <w:rsid w:val="00A857DF"/>
    <w:rsid w:val="00A93F8A"/>
    <w:rsid w:val="00AA3D2D"/>
    <w:rsid w:val="00AB5AB4"/>
    <w:rsid w:val="00AC155D"/>
    <w:rsid w:val="00AC5A09"/>
    <w:rsid w:val="00AF00C9"/>
    <w:rsid w:val="00B054C4"/>
    <w:rsid w:val="00B10DAC"/>
    <w:rsid w:val="00B15B37"/>
    <w:rsid w:val="00B56D51"/>
    <w:rsid w:val="00B65CD3"/>
    <w:rsid w:val="00B71A45"/>
    <w:rsid w:val="00B8166B"/>
    <w:rsid w:val="00BA7AF8"/>
    <w:rsid w:val="00BC65B8"/>
    <w:rsid w:val="00BD7A18"/>
    <w:rsid w:val="00BF39BA"/>
    <w:rsid w:val="00C2543B"/>
    <w:rsid w:val="00C44218"/>
    <w:rsid w:val="00C4537D"/>
    <w:rsid w:val="00C529A0"/>
    <w:rsid w:val="00C72358"/>
    <w:rsid w:val="00C9246E"/>
    <w:rsid w:val="00CB4862"/>
    <w:rsid w:val="00CE1F0F"/>
    <w:rsid w:val="00CE570C"/>
    <w:rsid w:val="00D422C4"/>
    <w:rsid w:val="00D6340B"/>
    <w:rsid w:val="00D7070E"/>
    <w:rsid w:val="00D92C48"/>
    <w:rsid w:val="00D93529"/>
    <w:rsid w:val="00D94936"/>
    <w:rsid w:val="00DB3159"/>
    <w:rsid w:val="00DD4697"/>
    <w:rsid w:val="00DE008B"/>
    <w:rsid w:val="00E11E74"/>
    <w:rsid w:val="00E66DA9"/>
    <w:rsid w:val="00E7030F"/>
    <w:rsid w:val="00E72B71"/>
    <w:rsid w:val="00E85632"/>
    <w:rsid w:val="00E927CA"/>
    <w:rsid w:val="00EC0D62"/>
    <w:rsid w:val="00ED1514"/>
    <w:rsid w:val="00EF22DB"/>
    <w:rsid w:val="00F20DAE"/>
    <w:rsid w:val="00F24E55"/>
    <w:rsid w:val="00F371C4"/>
    <w:rsid w:val="00F53B57"/>
    <w:rsid w:val="00F77F72"/>
    <w:rsid w:val="00FB4614"/>
    <w:rsid w:val="00F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487F800-6D2A-4DCA-B9F8-A9AF7AB2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4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E1F0F"/>
    <w:pPr>
      <w:keepNext/>
      <w:numPr>
        <w:numId w:val="20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E1F0F"/>
    <w:pPr>
      <w:widowControl w:val="0"/>
      <w:numPr>
        <w:ilvl w:val="1"/>
        <w:numId w:val="20"/>
      </w:numPr>
      <w:tabs>
        <w:tab w:val="num" w:pos="860"/>
      </w:tabs>
      <w:spacing w:before="120" w:after="0" w:line="240" w:lineRule="auto"/>
      <w:ind w:left="860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E1F0F"/>
    <w:pPr>
      <w:keepNext/>
      <w:numPr>
        <w:ilvl w:val="2"/>
        <w:numId w:val="20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E1F0F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CE1F0F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E1F0F"/>
    <w:pPr>
      <w:numPr>
        <w:ilvl w:val="5"/>
        <w:numId w:val="2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CE1F0F"/>
    <w:pPr>
      <w:numPr>
        <w:ilvl w:val="6"/>
        <w:numId w:val="2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CE1F0F"/>
    <w:pPr>
      <w:numPr>
        <w:ilvl w:val="7"/>
        <w:numId w:val="2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CE1F0F"/>
    <w:pPr>
      <w:numPr>
        <w:ilvl w:val="8"/>
        <w:numId w:val="20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E1F0F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semiHidden/>
    <w:rsid w:val="00CE1F0F"/>
    <w:rPr>
      <w:rFonts w:ascii="Times New Roman" w:hAnsi="Times New Roman" w:cs="Times New Roman"/>
      <w:lang w:eastAsia="cs-CZ"/>
    </w:rPr>
  </w:style>
  <w:style w:type="character" w:customStyle="1" w:styleId="Nadpis3Char">
    <w:name w:val="Nadpis 3 Char"/>
    <w:link w:val="Nadpis3"/>
    <w:uiPriority w:val="99"/>
    <w:semiHidden/>
    <w:rsid w:val="00CE1F0F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9"/>
    <w:semiHidden/>
    <w:rsid w:val="00CE1F0F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semiHidden/>
    <w:rsid w:val="00CE1F0F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semiHidden/>
    <w:rsid w:val="00CE1F0F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uiPriority w:val="99"/>
    <w:semiHidden/>
    <w:rsid w:val="00CE1F0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semiHidden/>
    <w:rsid w:val="00CE1F0F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semiHidden/>
    <w:rsid w:val="00CE1F0F"/>
    <w:rPr>
      <w:rFonts w:ascii="Arial" w:hAnsi="Arial" w:cs="Arial"/>
      <w:lang w:eastAsia="cs-CZ"/>
    </w:rPr>
  </w:style>
  <w:style w:type="character" w:styleId="Hypertextovodkaz">
    <w:name w:val="Hyperlink"/>
    <w:uiPriority w:val="99"/>
    <w:rsid w:val="002A356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A35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43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718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1D51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D519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D519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D51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D519E"/>
    <w:rPr>
      <w:b/>
      <w:bCs/>
      <w:sz w:val="20"/>
      <w:szCs w:val="20"/>
      <w:lang w:eastAsia="en-US"/>
    </w:rPr>
  </w:style>
  <w:style w:type="character" w:customStyle="1" w:styleId="Styl1Char">
    <w:name w:val="Styl1 Char"/>
    <w:basedOn w:val="Standardnpsmoodstavce"/>
    <w:link w:val="Styl1"/>
    <w:uiPriority w:val="99"/>
    <w:rsid w:val="00377B21"/>
  </w:style>
  <w:style w:type="paragraph" w:customStyle="1" w:styleId="Styl1">
    <w:name w:val="Styl1"/>
    <w:basedOn w:val="Odstavecseseznamem"/>
    <w:link w:val="Styl1Char"/>
    <w:uiPriority w:val="99"/>
    <w:rsid w:val="00377B21"/>
    <w:pPr>
      <w:numPr>
        <w:ilvl w:val="1"/>
        <w:numId w:val="24"/>
      </w:numPr>
      <w:spacing w:before="120" w:after="120"/>
      <w:contextualSpacing w:val="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ubiczek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2695</Words>
  <Characters>15903</Characters>
  <Application>Microsoft Office Word</Application>
  <DocSecurity>0</DocSecurity>
  <Lines>132</Lines>
  <Paragraphs>37</Paragraphs>
  <ScaleCrop>false</ScaleCrop>
  <Company>Městský úřad Český Těšín</Company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Benatzká Karína</dc:creator>
  <cp:keywords/>
  <dc:description/>
  <cp:lastModifiedBy>Moravcová Dana</cp:lastModifiedBy>
  <cp:revision>16</cp:revision>
  <cp:lastPrinted>2015-12-21T12:41:00Z</cp:lastPrinted>
  <dcterms:created xsi:type="dcterms:W3CDTF">2015-09-21T19:12:00Z</dcterms:created>
  <dcterms:modified xsi:type="dcterms:W3CDTF">2017-02-17T07:56:00Z</dcterms:modified>
</cp:coreProperties>
</file>