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3D55D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14:paraId="355D10A0" w14:textId="77777777" w:rsidR="00F5082F" w:rsidRPr="00F5082F" w:rsidRDefault="00F5082F" w:rsidP="00F5082F">
      <w:pPr>
        <w:pStyle w:val="Nadpis1"/>
        <w:ind w:firstLine="708"/>
        <w:rPr>
          <w:rFonts w:ascii="Calibri" w:hAnsi="Calibri"/>
          <w:sz w:val="22"/>
          <w:szCs w:val="22"/>
          <w:u w:val="none"/>
        </w:rPr>
      </w:pPr>
      <w:r w:rsidRPr="00F5082F">
        <w:rPr>
          <w:rFonts w:ascii="Calibri" w:hAnsi="Calibri"/>
          <w:sz w:val="22"/>
          <w:szCs w:val="22"/>
          <w:u w:val="none"/>
        </w:rPr>
        <w:t>Domov pro seniory Ďáblice</w:t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>
        <w:rPr>
          <w:rFonts w:ascii="Calibri" w:hAnsi="Calibri"/>
          <w:sz w:val="22"/>
          <w:szCs w:val="22"/>
          <w:u w:val="none"/>
        </w:rPr>
        <w:tab/>
      </w:r>
      <w:r w:rsidR="00771B88">
        <w:rPr>
          <w:rFonts w:ascii="Calibri" w:hAnsi="Calibri"/>
          <w:sz w:val="22"/>
          <w:szCs w:val="22"/>
          <w:u w:val="none"/>
        </w:rPr>
        <w:t>Tomáš Havlíček – Servis chlazení</w:t>
      </w:r>
    </w:p>
    <w:p w14:paraId="4E539AAC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771B88">
        <w:rPr>
          <w:rFonts w:asciiTheme="minorHAnsi" w:hAnsiTheme="minorHAnsi"/>
        </w:rPr>
        <w:t>Rýmařovská 475</w:t>
      </w:r>
    </w:p>
    <w:p w14:paraId="78619C70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</w:t>
      </w:r>
      <w:r w:rsidR="001C2CA3">
        <w:rPr>
          <w:rFonts w:ascii="Calibri" w:hAnsi="Calibri"/>
          <w:szCs w:val="22"/>
        </w:rPr>
        <w:t>ící:</w:t>
      </w:r>
      <w:r w:rsidR="00771B88">
        <w:rPr>
          <w:rFonts w:ascii="Calibri" w:hAnsi="Calibri"/>
          <w:szCs w:val="22"/>
        </w:rPr>
        <w:t xml:space="preserve"> Mgr. Jana Valinčičová</w:t>
      </w:r>
      <w:r w:rsidR="00771B88">
        <w:rPr>
          <w:rFonts w:ascii="Calibri" w:hAnsi="Calibri"/>
          <w:szCs w:val="22"/>
        </w:rPr>
        <w:tab/>
      </w:r>
      <w:r w:rsidR="00771B88">
        <w:rPr>
          <w:rFonts w:ascii="Calibri" w:hAnsi="Calibri"/>
          <w:szCs w:val="22"/>
        </w:rPr>
        <w:tab/>
      </w:r>
      <w:r w:rsidR="00771B88">
        <w:rPr>
          <w:rFonts w:ascii="Calibri" w:hAnsi="Calibri"/>
          <w:szCs w:val="22"/>
        </w:rPr>
        <w:tab/>
      </w:r>
      <w:r w:rsidR="00771B88">
        <w:rPr>
          <w:rFonts w:ascii="Calibri" w:hAnsi="Calibri"/>
          <w:szCs w:val="22"/>
        </w:rPr>
        <w:tab/>
        <w:t>199 21 Praha 18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53BB5A5D" w14:textId="77777777" w:rsidR="00F5082F" w:rsidRDefault="00771B88" w:rsidP="00F5082F">
      <w:pPr>
        <w:ind w:firstLine="708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   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IČ:        66881102</w:t>
      </w:r>
    </w:p>
    <w:p w14:paraId="55868E5B" w14:textId="77777777" w:rsidR="00F5082F" w:rsidRDefault="00771B88" w:rsidP="00F5082F">
      <w:pPr>
        <w:ind w:firstLine="708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 CZ8001250378</w:t>
      </w:r>
    </w:p>
    <w:p w14:paraId="26101A78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52D4262A" w14:textId="77777777" w:rsidR="00F5082F" w:rsidRDefault="00F5082F" w:rsidP="00F5082F">
      <w:pPr>
        <w:rPr>
          <w:rFonts w:ascii="Calibri" w:hAnsi="Calibri"/>
          <w:szCs w:val="22"/>
        </w:rPr>
      </w:pPr>
    </w:p>
    <w:p w14:paraId="2FC8F86B" w14:textId="77777777" w:rsidR="00F5082F" w:rsidRDefault="00F5082F" w:rsidP="00F5082F">
      <w:pPr>
        <w:rPr>
          <w:rFonts w:ascii="Calibri" w:hAnsi="Calibri"/>
          <w:szCs w:val="22"/>
        </w:rPr>
      </w:pPr>
    </w:p>
    <w:p w14:paraId="4BEEEE92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14:paraId="28433EBE" w14:textId="77777777" w:rsidR="00F5082F" w:rsidRDefault="00771B88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449</w:t>
      </w:r>
      <w:r w:rsidR="00F5082F">
        <w:rPr>
          <w:rFonts w:ascii="Calibri" w:hAnsi="Calibri"/>
          <w:b/>
          <w:szCs w:val="22"/>
        </w:rPr>
        <w:t>/2020</w:t>
      </w:r>
    </w:p>
    <w:p w14:paraId="36CAC17C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1B6D904F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14:paraId="5545ED81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</w:p>
    <w:p w14:paraId="76B560A7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14:paraId="2749CB00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54FD7ADE" w14:textId="77777777" w:rsidR="00F5082F" w:rsidRDefault="00053A1D" w:rsidP="00F5082F">
      <w:pPr>
        <w:ind w:left="1410" w:hanging="69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PŘEDMĚT:  </w:t>
      </w:r>
      <w:r w:rsidR="00771B88">
        <w:rPr>
          <w:rFonts w:ascii="Calibri" w:hAnsi="Calibri"/>
          <w:b/>
          <w:szCs w:val="22"/>
        </w:rPr>
        <w:t>Oprava mrazicího boxu na zeleninu</w:t>
      </w:r>
    </w:p>
    <w:p w14:paraId="1B5F7583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382BD46B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Objednatel tímto objednává u Dod</w:t>
      </w:r>
      <w:r w:rsidR="001C2CA3">
        <w:t>av</w:t>
      </w:r>
      <w:r w:rsidR="00771B88">
        <w:t xml:space="preserve">atele Tomáš Havlíček Servis </w:t>
      </w:r>
      <w:proofErr w:type="gramStart"/>
      <w:r w:rsidR="00771B88">
        <w:t>chlazení  -</w:t>
      </w:r>
      <w:proofErr w:type="gramEnd"/>
      <w:r w:rsidR="00771B88">
        <w:t xml:space="preserve"> opravu mrazicího boxu na zeleninu v</w:t>
      </w:r>
      <w:r w:rsidR="00771B88">
        <w:rPr>
          <w:sz w:val="24"/>
          <w:szCs w:val="44"/>
        </w:rPr>
        <w:t xml:space="preserve"> Domově</w:t>
      </w:r>
      <w:r w:rsidRPr="00196C64">
        <w:rPr>
          <w:sz w:val="24"/>
          <w:szCs w:val="44"/>
        </w:rPr>
        <w:t xml:space="preserve"> pro seniory Ďáblice</w:t>
      </w:r>
      <w:r>
        <w:rPr>
          <w:sz w:val="18"/>
        </w:rPr>
        <w:t xml:space="preserve">, </w:t>
      </w:r>
      <w:r w:rsidRPr="00F97DEB">
        <w:t xml:space="preserve">v rozsahu </w:t>
      </w:r>
      <w:r>
        <w:t>viz. Příloha č. 1 této objednávky.</w:t>
      </w:r>
    </w:p>
    <w:p w14:paraId="0480DEB2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Cena je stanovena na základě cenové nabídky Dodava</w:t>
      </w:r>
      <w:r w:rsidR="00771B88">
        <w:t>tele ze dne 19.11.2020 na 51.000,00 Kč bez DPH, tj. 61.710,00</w:t>
      </w:r>
      <w:r w:rsidR="001C2CA3">
        <w:t xml:space="preserve"> Kč s DPH.</w:t>
      </w:r>
    </w:p>
    <w:p w14:paraId="5EEC13A0" w14:textId="77777777" w:rsidR="00F5082F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14:paraId="21B9CD79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700C6775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26E9DECE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75153C81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4ABF1F7E" w14:textId="77777777" w:rsidR="00F5082F" w:rsidRDefault="00F5082F" w:rsidP="00F5082F">
      <w:pPr>
        <w:ind w:left="993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……………………………………………….                                             ……………………</w:t>
      </w:r>
      <w:r w:rsidR="00771B88">
        <w:rPr>
          <w:rFonts w:ascii="Calibri" w:hAnsi="Calibri"/>
          <w:b/>
          <w:szCs w:val="22"/>
        </w:rPr>
        <w:t>….</w:t>
      </w:r>
      <w:r>
        <w:rPr>
          <w:rFonts w:ascii="Calibri" w:hAnsi="Calibri"/>
          <w:b/>
          <w:szCs w:val="22"/>
        </w:rPr>
        <w:t>……………………….</w:t>
      </w:r>
    </w:p>
    <w:p w14:paraId="2127FDB7" w14:textId="77777777" w:rsidR="00F5082F" w:rsidRDefault="001C2CA3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ab/>
        <w:t xml:space="preserve">     Mgr</w:t>
      </w:r>
      <w:r w:rsidR="00F5082F">
        <w:rPr>
          <w:rFonts w:ascii="Calibri" w:hAnsi="Calibri"/>
          <w:szCs w:val="22"/>
        </w:rPr>
        <w:t>. Jana Valinčičová</w:t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  <w:t xml:space="preserve">   </w:t>
      </w:r>
      <w:r w:rsidR="00F5082F">
        <w:rPr>
          <w:rFonts w:ascii="Calibri" w:hAnsi="Calibri"/>
          <w:szCs w:val="22"/>
        </w:rPr>
        <w:tab/>
        <w:t xml:space="preserve">             </w:t>
      </w:r>
      <w:r w:rsidR="00F5082F">
        <w:rPr>
          <w:rFonts w:ascii="Calibri" w:hAnsi="Calibri"/>
          <w:szCs w:val="22"/>
        </w:rPr>
        <w:tab/>
        <w:t xml:space="preserve">    </w:t>
      </w:r>
      <w:r w:rsidR="00771B88">
        <w:rPr>
          <w:rFonts w:ascii="Calibri" w:hAnsi="Calibri"/>
          <w:szCs w:val="22"/>
        </w:rPr>
        <w:t>Tomáš Havlíček – Servis chlazení</w:t>
      </w:r>
    </w:p>
    <w:p w14:paraId="163D2043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Dodavatel</w:t>
      </w:r>
      <w:r>
        <w:rPr>
          <w:rFonts w:ascii="Calibri" w:hAnsi="Calibri"/>
          <w:szCs w:val="22"/>
        </w:rPr>
        <w:tab/>
      </w:r>
    </w:p>
    <w:p w14:paraId="420B6875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       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</w:p>
    <w:p w14:paraId="4AB31A3C" w14:textId="77777777" w:rsidR="00F5082F" w:rsidRDefault="00F5082F" w:rsidP="00F5082F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14:paraId="54023F72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7548D579" w14:textId="77777777" w:rsidR="00F5082F" w:rsidRDefault="00771B88" w:rsidP="00F5082F">
      <w:pPr>
        <w:ind w:left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V Praze 19</w:t>
      </w:r>
      <w:r w:rsidR="001C2CA3">
        <w:rPr>
          <w:rFonts w:ascii="Calibri" w:hAnsi="Calibri"/>
          <w:szCs w:val="22"/>
        </w:rPr>
        <w:t>.11</w:t>
      </w:r>
      <w:r w:rsidR="00F5082F">
        <w:rPr>
          <w:rFonts w:ascii="Calibri" w:hAnsi="Calibri"/>
          <w:szCs w:val="22"/>
        </w:rPr>
        <w:t>.2020</w:t>
      </w:r>
    </w:p>
    <w:p w14:paraId="063273BA" w14:textId="77777777" w:rsidR="00F5082F" w:rsidRPr="00F5082F" w:rsidRDefault="00F5082F" w:rsidP="00F5082F">
      <w:pPr>
        <w:ind w:firstLine="708"/>
      </w:pPr>
    </w:p>
    <w:p w14:paraId="588E6848" w14:textId="77777777" w:rsidR="00FE32BC" w:rsidRPr="00FE32BC" w:rsidRDefault="00FE32BC" w:rsidP="00FE32BC"/>
    <w:p w14:paraId="6A437775" w14:textId="77777777" w:rsidR="00FE32BC" w:rsidRDefault="00FE32BC" w:rsidP="00FE32BC"/>
    <w:p w14:paraId="394AB386" w14:textId="77777777" w:rsidR="004A3606" w:rsidRDefault="004A3606" w:rsidP="00FE32BC"/>
    <w:p w14:paraId="01D5E45D" w14:textId="77777777" w:rsidR="008A40AC" w:rsidRPr="004A3606" w:rsidRDefault="004A3606" w:rsidP="00D244B7">
      <w:r>
        <w:rPr>
          <w:noProof/>
        </w:rPr>
        <w:lastRenderedPageBreak/>
        <w:drawing>
          <wp:inline distT="0" distB="0" distL="0" distR="0" wp14:anchorId="05A67E9C" wp14:editId="5F53CA57">
            <wp:extent cx="6645910" cy="9628588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0AC" w:rsidRPr="004A3606" w:rsidSect="00A12E84">
      <w:headerReference w:type="default" r:id="rId9"/>
      <w:footerReference w:type="default" r:id="rId10"/>
      <w:pgSz w:w="11906" w:h="16838"/>
      <w:pgMar w:top="720" w:right="720" w:bottom="720" w:left="720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D3A37" w14:textId="77777777" w:rsidR="008F5D38" w:rsidRDefault="008F5D38" w:rsidP="008F5D38">
      <w:r>
        <w:separator/>
      </w:r>
    </w:p>
  </w:endnote>
  <w:endnote w:type="continuationSeparator" w:id="0">
    <w:p w14:paraId="2690C40F" w14:textId="77777777" w:rsidR="008F5D38" w:rsidRDefault="008F5D38" w:rsidP="008F5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FEBFC" w14:textId="77777777" w:rsidR="008F5D38" w:rsidRDefault="008F5D38" w:rsidP="008F5D38">
    <w:pPr>
      <w:pStyle w:val="Zpat"/>
    </w:pPr>
    <w:r>
      <w:rPr>
        <w:noProof/>
        <w:lang w:eastAsia="cs-CZ"/>
      </w:rPr>
      <w:drawing>
        <wp:inline distT="0" distB="0" distL="0" distR="0" wp14:anchorId="053FD5B7" wp14:editId="7CF67258">
          <wp:extent cx="7512550" cy="868680"/>
          <wp:effectExtent l="0" t="0" r="0" b="762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dol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5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647C2" w14:textId="77777777" w:rsidR="008F5D38" w:rsidRDefault="008F5D38" w:rsidP="008F5D38">
      <w:r>
        <w:separator/>
      </w:r>
    </w:p>
  </w:footnote>
  <w:footnote w:type="continuationSeparator" w:id="0">
    <w:p w14:paraId="43512ECE" w14:textId="77777777" w:rsidR="008F5D38" w:rsidRDefault="008F5D38" w:rsidP="008F5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4F749" w14:textId="77777777" w:rsidR="008F5D38" w:rsidRDefault="008F5D38" w:rsidP="008F5D38">
    <w:pPr>
      <w:pStyle w:val="Zhlav"/>
      <w:ind w:left="993"/>
    </w:pPr>
    <w:r>
      <w:rPr>
        <w:noProof/>
        <w:lang w:eastAsia="cs-CZ"/>
      </w:rPr>
      <w:drawing>
        <wp:inline distT="0" distB="0" distL="0" distR="0" wp14:anchorId="41089AAC" wp14:editId="02229F24">
          <wp:extent cx="6562725" cy="19431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horn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12809" r="1123" b="17724"/>
                  <a:stretch/>
                </pic:blipFill>
                <pic:spPr bwMode="auto">
                  <a:xfrm>
                    <a:off x="0" y="0"/>
                    <a:ext cx="6566714" cy="1944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C"/>
    <w:rsid w:val="00053A1D"/>
    <w:rsid w:val="00190745"/>
    <w:rsid w:val="001C2CA3"/>
    <w:rsid w:val="002942A9"/>
    <w:rsid w:val="004A3606"/>
    <w:rsid w:val="006C6BFA"/>
    <w:rsid w:val="006F4FDC"/>
    <w:rsid w:val="00771B88"/>
    <w:rsid w:val="007C259F"/>
    <w:rsid w:val="007E18A1"/>
    <w:rsid w:val="008A40AC"/>
    <w:rsid w:val="008D3E80"/>
    <w:rsid w:val="008F5D38"/>
    <w:rsid w:val="009A590F"/>
    <w:rsid w:val="00A12E84"/>
    <w:rsid w:val="00A556CA"/>
    <w:rsid w:val="00B77D61"/>
    <w:rsid w:val="00C03D00"/>
    <w:rsid w:val="00D05866"/>
    <w:rsid w:val="00D244B7"/>
    <w:rsid w:val="00F5082F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F21FD"/>
  <w15:docId w15:val="{BC1BDBEF-9340-44F7-B356-3BFFD4C9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32BC"/>
    <w:pPr>
      <w:keepNext/>
      <w:outlineLvl w:val="0"/>
    </w:pPr>
    <w:rPr>
      <w:sz w:val="2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F5D38"/>
  </w:style>
  <w:style w:type="paragraph" w:styleId="Zpat">
    <w:name w:val="footer"/>
    <w:basedOn w:val="Normln"/>
    <w:link w:val="Zpat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F5D38"/>
  </w:style>
  <w:style w:type="paragraph" w:styleId="Textbubliny">
    <w:name w:val="Balloon Text"/>
    <w:basedOn w:val="Normln"/>
    <w:link w:val="TextbublinyChar"/>
    <w:uiPriority w:val="99"/>
    <w:semiHidden/>
    <w:unhideWhenUsed/>
    <w:rsid w:val="00FE3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2B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32BC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styleId="Hypertextovodkaz">
    <w:name w:val="Hyperlink"/>
    <w:rsid w:val="00FE32B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508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1288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alena.kutinova</dc:creator>
  <cp:lastModifiedBy>Valinčicová Jana - Domov pro seniory Ďáblice</cp:lastModifiedBy>
  <cp:revision>2</cp:revision>
  <cp:lastPrinted>2020-03-19T13:23:00Z</cp:lastPrinted>
  <dcterms:created xsi:type="dcterms:W3CDTF">2020-11-20T11:54:00Z</dcterms:created>
  <dcterms:modified xsi:type="dcterms:W3CDTF">2020-11-20T11:54:00Z</dcterms:modified>
</cp:coreProperties>
</file>