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DB2" w14:textId="4A1E554D" w:rsidR="004D7F2E" w:rsidRDefault="004D7F2E">
      <w:pPr>
        <w:pStyle w:val="Nadpis21"/>
        <w:outlineLvl w:val="9"/>
        <w:rPr>
          <w:sz w:val="20"/>
          <w:szCs w:val="20"/>
        </w:rPr>
      </w:pPr>
      <w:r>
        <w:rPr>
          <w:sz w:val="20"/>
          <w:szCs w:val="20"/>
        </w:rPr>
        <w:t xml:space="preserve"> </w:t>
      </w:r>
    </w:p>
    <w:p w14:paraId="1E3EECD9" w14:textId="77777777" w:rsidR="00D603DA" w:rsidRDefault="00D603DA">
      <w:pPr>
        <w:pStyle w:val="Nadpis21"/>
        <w:outlineLvl w:val="9"/>
        <w:rPr>
          <w:sz w:val="20"/>
          <w:szCs w:val="20"/>
        </w:rPr>
      </w:pPr>
      <w:r>
        <w:rPr>
          <w:sz w:val="20"/>
          <w:szCs w:val="20"/>
        </w:rPr>
        <w:t>SMLOUVA O DÍLO</w:t>
      </w:r>
    </w:p>
    <w:p w14:paraId="2A60054A" w14:textId="25A7FF15" w:rsidR="001127B2" w:rsidRPr="001127B2" w:rsidRDefault="001127B2" w:rsidP="001127B2">
      <w:pPr>
        <w:pStyle w:val="Textbody"/>
        <w:rPr>
          <w:rFonts w:ascii="Arial" w:hAnsi="Arial" w:cs="Arial"/>
          <w:sz w:val="20"/>
          <w:szCs w:val="20"/>
        </w:rPr>
      </w:pPr>
    </w:p>
    <w:p w14:paraId="6F1109BC" w14:textId="77777777" w:rsidR="00D603DA" w:rsidRDefault="00D603DA">
      <w:pPr>
        <w:pStyle w:val="Standard"/>
        <w:jc w:val="center"/>
        <w:rPr>
          <w:rFonts w:ascii="Arial" w:hAnsi="Arial" w:cs="Arial"/>
          <w:b/>
          <w:bCs/>
          <w:sz w:val="20"/>
          <w:szCs w:val="20"/>
        </w:rPr>
      </w:pPr>
    </w:p>
    <w:p w14:paraId="7BAF6761" w14:textId="77777777" w:rsidR="00D603DA" w:rsidRDefault="00D603DA">
      <w:pPr>
        <w:pStyle w:val="Textbody"/>
        <w:rPr>
          <w:rFonts w:ascii="Arial" w:hAnsi="Arial" w:cs="Arial"/>
          <w:sz w:val="20"/>
          <w:szCs w:val="20"/>
        </w:rPr>
      </w:pPr>
      <w:r>
        <w:rPr>
          <w:rFonts w:ascii="Arial" w:hAnsi="Arial" w:cs="Arial"/>
          <w:sz w:val="20"/>
          <w:szCs w:val="20"/>
        </w:rPr>
        <w:t>podle § 2586 a násl. zákona č. 89/2012 Sb., občansk</w:t>
      </w:r>
      <w:r w:rsidR="005876BF">
        <w:rPr>
          <w:rFonts w:ascii="Arial" w:hAnsi="Arial" w:cs="Arial"/>
          <w:sz w:val="20"/>
          <w:szCs w:val="20"/>
        </w:rPr>
        <w:t>ý</w:t>
      </w:r>
      <w:r>
        <w:rPr>
          <w:rFonts w:ascii="Arial" w:hAnsi="Arial" w:cs="Arial"/>
          <w:sz w:val="20"/>
          <w:szCs w:val="20"/>
        </w:rPr>
        <w:t xml:space="preserve"> zákoník</w:t>
      </w:r>
      <w:r w:rsidR="005876BF">
        <w:rPr>
          <w:rFonts w:ascii="Arial" w:hAnsi="Arial" w:cs="Arial"/>
          <w:sz w:val="20"/>
          <w:szCs w:val="20"/>
        </w:rPr>
        <w:t xml:space="preserve"> v platném znění </w:t>
      </w:r>
    </w:p>
    <w:p w14:paraId="131DFEA2" w14:textId="77777777" w:rsidR="005876BF" w:rsidRDefault="005876BF">
      <w:pPr>
        <w:pStyle w:val="Textbody"/>
      </w:pPr>
      <w:r>
        <w:rPr>
          <w:rFonts w:ascii="Arial" w:hAnsi="Arial" w:cs="Arial"/>
          <w:sz w:val="20"/>
          <w:szCs w:val="20"/>
        </w:rPr>
        <w:t>(dále jen „občanský zákoník“)</w:t>
      </w:r>
    </w:p>
    <w:p w14:paraId="00BE5337" w14:textId="77777777" w:rsidR="00D603DA" w:rsidRDefault="00D603DA">
      <w:pPr>
        <w:pStyle w:val="Standard"/>
        <w:jc w:val="center"/>
        <w:rPr>
          <w:rFonts w:ascii="Arial" w:hAnsi="Arial" w:cs="Arial"/>
          <w:sz w:val="20"/>
          <w:szCs w:val="20"/>
        </w:rPr>
      </w:pPr>
    </w:p>
    <w:p w14:paraId="208B0799" w14:textId="77777777" w:rsidR="00022794" w:rsidRDefault="00022794">
      <w:pPr>
        <w:pStyle w:val="Standard"/>
        <w:jc w:val="center"/>
        <w:rPr>
          <w:rFonts w:ascii="Arial" w:hAnsi="Arial" w:cs="Arial"/>
          <w:sz w:val="20"/>
          <w:szCs w:val="20"/>
        </w:rPr>
      </w:pPr>
    </w:p>
    <w:p w14:paraId="10AF4F47" w14:textId="77777777" w:rsidR="00D603DA" w:rsidRDefault="00D603DA">
      <w:pPr>
        <w:pStyle w:val="Standard"/>
        <w:rPr>
          <w:rFonts w:ascii="Arial" w:hAnsi="Arial" w:cs="Arial"/>
          <w:sz w:val="20"/>
          <w:szCs w:val="20"/>
        </w:rPr>
      </w:pPr>
    </w:p>
    <w:p w14:paraId="30811BD7" w14:textId="77777777" w:rsidR="00D603DA" w:rsidRDefault="00D603DA">
      <w:pPr>
        <w:pStyle w:val="Nadpis31"/>
        <w:jc w:val="center"/>
        <w:outlineLvl w:val="9"/>
      </w:pPr>
      <w:r>
        <w:rPr>
          <w:sz w:val="20"/>
          <w:szCs w:val="20"/>
        </w:rPr>
        <w:t>I. Smluvní strany</w:t>
      </w:r>
    </w:p>
    <w:p w14:paraId="6415DC69" w14:textId="77777777" w:rsidR="00D603DA" w:rsidRDefault="00D603DA">
      <w:pPr>
        <w:pStyle w:val="Standard"/>
        <w:ind w:left="540" w:hanging="540"/>
        <w:jc w:val="both"/>
        <w:rPr>
          <w:rFonts w:ascii="Arial" w:hAnsi="Arial" w:cs="Arial"/>
          <w:sz w:val="20"/>
          <w:szCs w:val="20"/>
        </w:rPr>
      </w:pPr>
    </w:p>
    <w:p w14:paraId="35B58D69" w14:textId="77777777" w:rsidR="00D603DA" w:rsidRDefault="00D603DA" w:rsidP="004020C7">
      <w:pPr>
        <w:pStyle w:val="Standard"/>
        <w:tabs>
          <w:tab w:val="left" w:pos="2127"/>
          <w:tab w:val="left" w:pos="4084"/>
          <w:tab w:val="left" w:pos="5104"/>
        </w:tabs>
        <w:ind w:left="2127" w:hanging="2127"/>
        <w:jc w:val="both"/>
        <w:rPr>
          <w:rFonts w:ascii="Arial" w:hAnsi="Arial" w:cs="Arial"/>
          <w:sz w:val="20"/>
          <w:szCs w:val="20"/>
        </w:rPr>
      </w:pPr>
      <w:r>
        <w:rPr>
          <w:rFonts w:ascii="Arial" w:hAnsi="Arial" w:cs="Arial"/>
          <w:b/>
          <w:bCs/>
          <w:sz w:val="20"/>
          <w:szCs w:val="20"/>
        </w:rPr>
        <w:t>Objednatel:</w:t>
      </w:r>
      <w:r>
        <w:rPr>
          <w:rFonts w:ascii="Arial" w:hAnsi="Arial" w:cs="Arial"/>
          <w:sz w:val="20"/>
          <w:szCs w:val="20"/>
        </w:rPr>
        <w:tab/>
      </w:r>
      <w:r w:rsidRPr="00FE2A65">
        <w:rPr>
          <w:rFonts w:ascii="Arial" w:hAnsi="Arial" w:cs="Arial"/>
          <w:sz w:val="20"/>
          <w:szCs w:val="20"/>
        </w:rPr>
        <w:t xml:space="preserve">Střední odborná škola </w:t>
      </w:r>
      <w:r w:rsidR="009F437D">
        <w:rPr>
          <w:rFonts w:ascii="Arial" w:hAnsi="Arial" w:cs="Arial"/>
          <w:sz w:val="20"/>
          <w:szCs w:val="20"/>
        </w:rPr>
        <w:t>elektrotechnická</w:t>
      </w:r>
      <w:r w:rsidR="009F437D" w:rsidRPr="00FE2A65">
        <w:rPr>
          <w:rFonts w:ascii="Arial" w:hAnsi="Arial" w:cs="Arial"/>
          <w:sz w:val="20"/>
          <w:szCs w:val="20"/>
        </w:rPr>
        <w:t xml:space="preserve">, </w:t>
      </w:r>
      <w:r w:rsidR="00022794">
        <w:rPr>
          <w:rFonts w:ascii="Arial" w:hAnsi="Arial" w:cs="Arial"/>
          <w:sz w:val="20"/>
          <w:szCs w:val="20"/>
        </w:rPr>
        <w:t>C</w:t>
      </w:r>
      <w:r w:rsidR="009F437D" w:rsidRPr="00FE2A65">
        <w:rPr>
          <w:rFonts w:ascii="Arial" w:hAnsi="Arial" w:cs="Arial"/>
          <w:sz w:val="20"/>
          <w:szCs w:val="20"/>
        </w:rPr>
        <w:t>entrum</w:t>
      </w:r>
      <w:r>
        <w:rPr>
          <w:rFonts w:ascii="Arial" w:hAnsi="Arial" w:cs="Arial"/>
          <w:sz w:val="20"/>
          <w:szCs w:val="20"/>
        </w:rPr>
        <w:t xml:space="preserve"> odborné přípravy </w:t>
      </w:r>
    </w:p>
    <w:p w14:paraId="10FECE76" w14:textId="77777777"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se sídlem:</w:t>
      </w:r>
      <w:r w:rsidRPr="00FE2A65">
        <w:rPr>
          <w:rFonts w:ascii="Arial" w:hAnsi="Arial" w:cs="Arial"/>
          <w:sz w:val="20"/>
          <w:szCs w:val="20"/>
        </w:rPr>
        <w:tab/>
      </w:r>
      <w:r>
        <w:rPr>
          <w:rFonts w:ascii="Arial" w:hAnsi="Arial" w:cs="Arial"/>
          <w:sz w:val="20"/>
          <w:szCs w:val="20"/>
        </w:rPr>
        <w:t>Zvolenovská 537, 373 41 Hluboká nad Vltavou</w:t>
      </w:r>
    </w:p>
    <w:p w14:paraId="1A434C20" w14:textId="77777777" w:rsidR="00D603DA" w:rsidRPr="00FE2A65" w:rsidRDefault="00D603DA" w:rsidP="004020C7">
      <w:pPr>
        <w:pStyle w:val="Standard"/>
        <w:tabs>
          <w:tab w:val="left" w:pos="2127"/>
          <w:tab w:val="left" w:pos="4084"/>
          <w:tab w:val="left" w:pos="5104"/>
        </w:tabs>
        <w:ind w:left="2127" w:hanging="2127"/>
        <w:jc w:val="both"/>
      </w:pPr>
      <w:r w:rsidRPr="00FE2A65">
        <w:rPr>
          <w:rFonts w:ascii="Arial" w:hAnsi="Arial" w:cs="Arial"/>
          <w:sz w:val="20"/>
          <w:szCs w:val="20"/>
        </w:rPr>
        <w:t>zastoupený:</w:t>
      </w:r>
      <w:r w:rsidRPr="00FE2A65">
        <w:rPr>
          <w:rFonts w:ascii="Arial" w:hAnsi="Arial" w:cs="Arial"/>
          <w:sz w:val="20"/>
          <w:szCs w:val="20"/>
        </w:rPr>
        <w:tab/>
        <w:t xml:space="preserve">Ing. </w:t>
      </w:r>
      <w:r w:rsidR="005876BF">
        <w:rPr>
          <w:rFonts w:ascii="Arial" w:hAnsi="Arial" w:cs="Arial"/>
          <w:sz w:val="20"/>
          <w:szCs w:val="20"/>
        </w:rPr>
        <w:t>Pavlem Zasadil</w:t>
      </w:r>
      <w:r>
        <w:rPr>
          <w:rFonts w:ascii="Arial" w:hAnsi="Arial" w:cs="Arial"/>
          <w:sz w:val="20"/>
          <w:szCs w:val="20"/>
        </w:rPr>
        <w:t>em</w:t>
      </w:r>
      <w:r w:rsidRPr="00FE2A65">
        <w:rPr>
          <w:rFonts w:ascii="Arial" w:hAnsi="Arial" w:cs="Arial"/>
          <w:sz w:val="20"/>
          <w:szCs w:val="20"/>
        </w:rPr>
        <w:t>, ředitelem školy</w:t>
      </w:r>
      <w:r w:rsidRPr="00FE2A65">
        <w:rPr>
          <w:rFonts w:ascii="Arial" w:hAnsi="Arial" w:cs="Arial"/>
          <w:sz w:val="20"/>
          <w:szCs w:val="20"/>
        </w:rPr>
        <w:tab/>
      </w:r>
      <w:r w:rsidRPr="00FE2A65">
        <w:rPr>
          <w:rFonts w:ascii="Arial" w:hAnsi="Arial" w:cs="Arial"/>
          <w:sz w:val="20"/>
          <w:szCs w:val="20"/>
        </w:rPr>
        <w:tab/>
      </w:r>
      <w:r w:rsidRPr="00FE2A65">
        <w:rPr>
          <w:rFonts w:ascii="Arial" w:hAnsi="Arial" w:cs="Arial"/>
          <w:sz w:val="20"/>
          <w:szCs w:val="20"/>
        </w:rPr>
        <w:tab/>
      </w:r>
      <w:r w:rsidRPr="00FE2A65">
        <w:rPr>
          <w:rFonts w:ascii="Arial" w:hAnsi="Arial" w:cs="Arial"/>
          <w:sz w:val="20"/>
          <w:szCs w:val="20"/>
        </w:rPr>
        <w:tab/>
      </w:r>
    </w:p>
    <w:p w14:paraId="22CC3780" w14:textId="77777777" w:rsidR="00D603DA" w:rsidRPr="00FE2A65"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IČ:</w:t>
      </w:r>
      <w:r w:rsidRPr="00FE2A65">
        <w:rPr>
          <w:rFonts w:ascii="Arial" w:hAnsi="Arial" w:cs="Arial"/>
          <w:sz w:val="20"/>
          <w:szCs w:val="20"/>
        </w:rPr>
        <w:tab/>
      </w:r>
      <w:r w:rsidRPr="00FE2A65">
        <w:rPr>
          <w:rFonts w:ascii="Arial" w:hAnsi="Arial" w:cs="Arial"/>
          <w:sz w:val="20"/>
          <w:szCs w:val="20"/>
        </w:rPr>
        <w:tab/>
      </w:r>
      <w:r>
        <w:rPr>
          <w:rFonts w:ascii="Arial" w:hAnsi="Arial" w:cs="Arial"/>
          <w:sz w:val="20"/>
          <w:szCs w:val="20"/>
        </w:rPr>
        <w:t>00513156</w:t>
      </w:r>
      <w:r w:rsidRPr="00FE2A65">
        <w:rPr>
          <w:rFonts w:ascii="Arial" w:hAnsi="Arial" w:cs="Arial"/>
          <w:sz w:val="20"/>
          <w:szCs w:val="20"/>
        </w:rPr>
        <w:tab/>
      </w:r>
      <w:r w:rsidRPr="00FE2A65">
        <w:rPr>
          <w:rFonts w:ascii="Arial" w:hAnsi="Arial" w:cs="Arial"/>
          <w:sz w:val="20"/>
          <w:szCs w:val="20"/>
        </w:rPr>
        <w:tab/>
      </w:r>
    </w:p>
    <w:p w14:paraId="0F79F51B" w14:textId="77777777" w:rsidR="00D603DA" w:rsidRDefault="00D603DA" w:rsidP="004020C7">
      <w:pPr>
        <w:pStyle w:val="Standard"/>
        <w:tabs>
          <w:tab w:val="left" w:pos="540"/>
          <w:tab w:val="left" w:pos="2127"/>
        </w:tabs>
        <w:ind w:left="2127" w:hanging="2127"/>
        <w:jc w:val="both"/>
        <w:rPr>
          <w:rFonts w:ascii="Arial" w:hAnsi="Arial" w:cs="Arial"/>
          <w:sz w:val="20"/>
          <w:szCs w:val="20"/>
        </w:rPr>
      </w:pPr>
      <w:r w:rsidRPr="00FE2A65">
        <w:rPr>
          <w:rFonts w:ascii="Arial" w:hAnsi="Arial" w:cs="Arial"/>
          <w:sz w:val="20"/>
          <w:szCs w:val="20"/>
        </w:rPr>
        <w:t>DIČ:</w:t>
      </w:r>
      <w:r w:rsidRPr="00FE2A65">
        <w:rPr>
          <w:rFonts w:ascii="Arial" w:hAnsi="Arial" w:cs="Arial"/>
          <w:sz w:val="20"/>
          <w:szCs w:val="20"/>
        </w:rPr>
        <w:tab/>
      </w:r>
      <w:r w:rsidRPr="00FE2A65">
        <w:rPr>
          <w:rFonts w:ascii="Arial" w:hAnsi="Arial" w:cs="Arial"/>
          <w:sz w:val="20"/>
          <w:szCs w:val="20"/>
        </w:rPr>
        <w:tab/>
      </w:r>
      <w:r>
        <w:rPr>
          <w:rFonts w:ascii="Arial" w:hAnsi="Arial" w:cs="Arial"/>
          <w:sz w:val="20"/>
          <w:szCs w:val="20"/>
        </w:rPr>
        <w:t>CZ00513156</w:t>
      </w:r>
    </w:p>
    <w:p w14:paraId="54BCCAD9" w14:textId="77777777" w:rsidR="00D603DA" w:rsidRDefault="00D603DA" w:rsidP="004020C7">
      <w:pPr>
        <w:pStyle w:val="Standard"/>
        <w:tabs>
          <w:tab w:val="left" w:pos="540"/>
          <w:tab w:val="left" w:pos="2127"/>
        </w:tabs>
        <w:ind w:left="2127" w:hanging="2127"/>
        <w:jc w:val="both"/>
      </w:pPr>
      <w:r w:rsidRPr="00FE2A65">
        <w:rPr>
          <w:rFonts w:ascii="Arial" w:hAnsi="Arial" w:cs="Arial"/>
          <w:sz w:val="20"/>
          <w:szCs w:val="20"/>
        </w:rPr>
        <w:t>Bankovní spojení:</w:t>
      </w:r>
      <w:r w:rsidRPr="00FE2A65">
        <w:rPr>
          <w:rFonts w:ascii="Arial" w:hAnsi="Arial" w:cs="Arial"/>
          <w:sz w:val="20"/>
          <w:szCs w:val="20"/>
        </w:rPr>
        <w:tab/>
      </w:r>
      <w:r>
        <w:rPr>
          <w:rFonts w:ascii="Arial" w:hAnsi="Arial" w:cs="Arial"/>
          <w:sz w:val="20"/>
          <w:szCs w:val="20"/>
        </w:rPr>
        <w:t>K</w:t>
      </w:r>
      <w:r w:rsidRPr="00FE2A65">
        <w:rPr>
          <w:rFonts w:ascii="Arial" w:hAnsi="Arial" w:cs="Arial"/>
          <w:sz w:val="20"/>
          <w:szCs w:val="20"/>
        </w:rPr>
        <w:t xml:space="preserve">B, pobočka v Českých Budějovicích, č. </w:t>
      </w:r>
      <w:proofErr w:type="spellStart"/>
      <w:r w:rsidRPr="00FE2A65">
        <w:rPr>
          <w:rFonts w:ascii="Arial" w:hAnsi="Arial" w:cs="Arial"/>
          <w:sz w:val="20"/>
          <w:szCs w:val="20"/>
        </w:rPr>
        <w:t>ú.</w:t>
      </w:r>
      <w:proofErr w:type="spellEnd"/>
      <w:r w:rsidRPr="00FE2A65">
        <w:rPr>
          <w:rFonts w:ascii="Arial" w:hAnsi="Arial" w:cs="Arial"/>
          <w:sz w:val="20"/>
          <w:szCs w:val="20"/>
        </w:rPr>
        <w:t xml:space="preserve"> </w:t>
      </w:r>
      <w:r>
        <w:rPr>
          <w:rFonts w:ascii="Arial" w:hAnsi="Arial" w:cs="Arial"/>
          <w:sz w:val="20"/>
          <w:szCs w:val="20"/>
        </w:rPr>
        <w:t>41333231/0100</w:t>
      </w:r>
      <w:r>
        <w:rPr>
          <w:rFonts w:ascii="Arial" w:hAnsi="Arial" w:cs="Arial"/>
          <w:sz w:val="20"/>
          <w:szCs w:val="20"/>
        </w:rPr>
        <w:tab/>
      </w:r>
      <w:r>
        <w:rPr>
          <w:rFonts w:ascii="Arial" w:hAnsi="Arial" w:cs="Arial"/>
          <w:sz w:val="20"/>
          <w:szCs w:val="20"/>
        </w:rPr>
        <w:tab/>
      </w:r>
    </w:p>
    <w:p w14:paraId="69BECFF4" w14:textId="77777777" w:rsidR="00D603DA" w:rsidRDefault="00D603DA" w:rsidP="004020C7">
      <w:pPr>
        <w:pStyle w:val="Standard"/>
        <w:tabs>
          <w:tab w:val="left" w:pos="540"/>
          <w:tab w:val="left" w:pos="2127"/>
        </w:tabs>
        <w:ind w:left="2127" w:hanging="2127"/>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3CBDC6" w14:textId="77777777" w:rsidR="00D603DA" w:rsidRDefault="00D603DA" w:rsidP="004020C7">
      <w:pPr>
        <w:pStyle w:val="Standard"/>
        <w:tabs>
          <w:tab w:val="left" w:pos="540"/>
          <w:tab w:val="left" w:pos="1980"/>
        </w:tabs>
        <w:jc w:val="both"/>
        <w:rPr>
          <w:rFonts w:ascii="Arial" w:hAnsi="Arial" w:cs="Arial"/>
          <w:sz w:val="20"/>
          <w:szCs w:val="20"/>
        </w:rPr>
      </w:pPr>
      <w:r w:rsidRPr="0052162F">
        <w:rPr>
          <w:rFonts w:ascii="Arial" w:hAnsi="Arial" w:cs="Arial"/>
          <w:sz w:val="20"/>
          <w:szCs w:val="20"/>
        </w:rPr>
        <w:t>Za objednatele jsou ve věci provádění stavby oprávněni vystupovat a jednat:</w:t>
      </w:r>
      <w:r>
        <w:rPr>
          <w:rFonts w:ascii="Arial" w:hAnsi="Arial" w:cs="Arial"/>
          <w:sz w:val="20"/>
          <w:szCs w:val="20"/>
        </w:rPr>
        <w:t xml:space="preserve"> </w:t>
      </w:r>
    </w:p>
    <w:p w14:paraId="2D49319E" w14:textId="77777777" w:rsidR="00D603DA" w:rsidRDefault="00D603DA" w:rsidP="004020C7">
      <w:pPr>
        <w:pStyle w:val="Standard"/>
        <w:tabs>
          <w:tab w:val="left" w:pos="540"/>
          <w:tab w:val="left" w:pos="1980"/>
        </w:tabs>
        <w:jc w:val="both"/>
        <w:rPr>
          <w:rFonts w:ascii="Arial" w:hAnsi="Arial" w:cs="Arial"/>
          <w:sz w:val="20"/>
          <w:szCs w:val="20"/>
        </w:rPr>
      </w:pPr>
      <w:r>
        <w:rPr>
          <w:rFonts w:ascii="Arial" w:hAnsi="Arial" w:cs="Arial"/>
          <w:sz w:val="20"/>
          <w:szCs w:val="20"/>
        </w:rPr>
        <w:tab/>
      </w:r>
      <w:r w:rsidR="0084744B">
        <w:rPr>
          <w:rFonts w:ascii="Arial" w:hAnsi="Arial" w:cs="Arial"/>
          <w:sz w:val="20"/>
          <w:szCs w:val="20"/>
        </w:rPr>
        <w:t xml:space="preserve">                             </w:t>
      </w:r>
      <w:r w:rsidRPr="00FE2A65">
        <w:rPr>
          <w:rFonts w:ascii="Arial" w:hAnsi="Arial" w:cs="Arial"/>
          <w:sz w:val="20"/>
          <w:szCs w:val="20"/>
        </w:rPr>
        <w:t xml:space="preserve">Ing. </w:t>
      </w:r>
      <w:r w:rsidR="005876BF">
        <w:rPr>
          <w:rFonts w:ascii="Arial" w:hAnsi="Arial" w:cs="Arial"/>
          <w:sz w:val="20"/>
          <w:szCs w:val="20"/>
        </w:rPr>
        <w:t>Pavel Zasadil</w:t>
      </w:r>
      <w:r w:rsidRPr="00FE2A65">
        <w:rPr>
          <w:rFonts w:ascii="Arial" w:hAnsi="Arial" w:cs="Arial"/>
          <w:sz w:val="20"/>
          <w:szCs w:val="20"/>
        </w:rPr>
        <w:t>, tel: 387 924 </w:t>
      </w:r>
      <w:r>
        <w:rPr>
          <w:rFonts w:ascii="Arial" w:hAnsi="Arial" w:cs="Arial"/>
          <w:sz w:val="20"/>
          <w:szCs w:val="20"/>
        </w:rPr>
        <w:t>201</w:t>
      </w:r>
    </w:p>
    <w:p w14:paraId="6C014852" w14:textId="77777777" w:rsidR="00D603DA" w:rsidRDefault="00D603DA" w:rsidP="004020C7">
      <w:pPr>
        <w:pStyle w:val="Standard"/>
        <w:tabs>
          <w:tab w:val="left" w:pos="540"/>
          <w:tab w:val="left" w:pos="1980"/>
        </w:tabs>
        <w:jc w:val="both"/>
        <w:rPr>
          <w:rFonts w:ascii="Arial" w:hAnsi="Arial" w:cs="Arial"/>
          <w:sz w:val="20"/>
          <w:szCs w:val="20"/>
        </w:rPr>
      </w:pPr>
      <w:r>
        <w:rPr>
          <w:rFonts w:ascii="Arial" w:hAnsi="Arial" w:cs="Arial"/>
          <w:sz w:val="20"/>
          <w:szCs w:val="20"/>
        </w:rPr>
        <w:tab/>
      </w:r>
    </w:p>
    <w:p w14:paraId="08406E66" w14:textId="2D05AF1A" w:rsidR="00D603DA" w:rsidRDefault="00D603DA" w:rsidP="009E61FF">
      <w:pPr>
        <w:pStyle w:val="Standard"/>
        <w:tabs>
          <w:tab w:val="left" w:pos="540"/>
          <w:tab w:val="left" w:pos="1980"/>
        </w:tabs>
        <w:jc w:val="both"/>
        <w:rPr>
          <w:rFonts w:ascii="Arial" w:hAnsi="Arial" w:cs="Arial"/>
          <w:sz w:val="20"/>
          <w:szCs w:val="20"/>
        </w:rPr>
      </w:pPr>
      <w:r>
        <w:rPr>
          <w:rFonts w:ascii="Arial" w:hAnsi="Arial" w:cs="Arial"/>
          <w:sz w:val="20"/>
          <w:szCs w:val="20"/>
        </w:rPr>
        <w:t xml:space="preserve">Technický </w:t>
      </w:r>
      <w:proofErr w:type="gramStart"/>
      <w:r>
        <w:rPr>
          <w:rFonts w:ascii="Arial" w:hAnsi="Arial" w:cs="Arial"/>
          <w:sz w:val="20"/>
          <w:szCs w:val="20"/>
        </w:rPr>
        <w:t xml:space="preserve">dozor:  </w:t>
      </w:r>
      <w:r w:rsidR="001127B2">
        <w:rPr>
          <w:rFonts w:ascii="Arial" w:hAnsi="Arial" w:cs="Arial"/>
          <w:sz w:val="20"/>
          <w:szCs w:val="20"/>
        </w:rPr>
        <w:t>bude</w:t>
      </w:r>
      <w:proofErr w:type="gramEnd"/>
      <w:r w:rsidR="001127B2">
        <w:rPr>
          <w:rFonts w:ascii="Arial" w:hAnsi="Arial" w:cs="Arial"/>
          <w:sz w:val="20"/>
          <w:szCs w:val="20"/>
        </w:rPr>
        <w:t xml:space="preserve"> upřesněn</w:t>
      </w:r>
    </w:p>
    <w:p w14:paraId="2AD7F53B" w14:textId="08BB5719" w:rsidR="00D603DA" w:rsidRPr="003B5EDC" w:rsidRDefault="00D603DA" w:rsidP="00854748">
      <w:pPr>
        <w:pStyle w:val="Standard"/>
        <w:tabs>
          <w:tab w:val="left" w:pos="540"/>
          <w:tab w:val="left" w:pos="1980"/>
        </w:tabs>
        <w:jc w:val="both"/>
        <w:rPr>
          <w:i/>
          <w:iCs/>
        </w:rPr>
      </w:pPr>
    </w:p>
    <w:p w14:paraId="39E7986C" w14:textId="77777777" w:rsidR="00D603DA" w:rsidRDefault="00D603DA" w:rsidP="0052162F">
      <w:pPr>
        <w:pStyle w:val="Standard"/>
        <w:tabs>
          <w:tab w:val="left" w:pos="540"/>
          <w:tab w:val="left" w:pos="1980"/>
        </w:tabs>
        <w:jc w:val="both"/>
        <w:rPr>
          <w:rFonts w:ascii="Arial" w:hAnsi="Arial" w:cs="Arial"/>
          <w:sz w:val="20"/>
          <w:szCs w:val="20"/>
        </w:rPr>
      </w:pPr>
    </w:p>
    <w:p w14:paraId="04CF45B9" w14:textId="5AE3C6DB" w:rsidR="00D603DA" w:rsidRDefault="00D603DA" w:rsidP="00B9033B">
      <w:pPr>
        <w:pStyle w:val="Standard"/>
        <w:tabs>
          <w:tab w:val="left" w:pos="540"/>
          <w:tab w:val="left" w:pos="1980"/>
        </w:tabs>
        <w:jc w:val="both"/>
        <w:rPr>
          <w:rFonts w:ascii="Arial" w:hAnsi="Arial" w:cs="Arial"/>
          <w:sz w:val="20"/>
          <w:szCs w:val="20"/>
        </w:rPr>
      </w:pPr>
      <w:r w:rsidRPr="0052162F">
        <w:rPr>
          <w:rFonts w:ascii="Arial" w:hAnsi="Arial" w:cs="Arial"/>
          <w:sz w:val="20"/>
          <w:szCs w:val="20"/>
        </w:rPr>
        <w:t xml:space="preserve">Koordinátor bezpečnosti a ochrany zdraví při práci na </w:t>
      </w:r>
      <w:r>
        <w:rPr>
          <w:rFonts w:ascii="Arial" w:hAnsi="Arial" w:cs="Arial"/>
          <w:sz w:val="20"/>
          <w:szCs w:val="20"/>
        </w:rPr>
        <w:t>stavbě („koordinátor BOZP“):</w:t>
      </w:r>
      <w:r w:rsidR="001127B2" w:rsidRPr="001127B2">
        <w:rPr>
          <w:rFonts w:ascii="Arial" w:hAnsi="Arial" w:cs="Arial"/>
          <w:sz w:val="20"/>
          <w:szCs w:val="20"/>
        </w:rPr>
        <w:t xml:space="preserve"> </w:t>
      </w:r>
      <w:r w:rsidR="001127B2">
        <w:rPr>
          <w:rFonts w:ascii="Arial" w:hAnsi="Arial" w:cs="Arial"/>
          <w:sz w:val="20"/>
          <w:szCs w:val="20"/>
        </w:rPr>
        <w:t>bude upřesněn</w:t>
      </w:r>
    </w:p>
    <w:p w14:paraId="40D45103" w14:textId="77777777" w:rsidR="00D603DA" w:rsidRDefault="00D603DA" w:rsidP="00854748">
      <w:pPr>
        <w:pStyle w:val="Standard"/>
        <w:tabs>
          <w:tab w:val="left" w:pos="540"/>
          <w:tab w:val="left" w:pos="1980"/>
        </w:tabs>
        <w:jc w:val="both"/>
        <w:rPr>
          <w:rFonts w:ascii="Arial" w:hAnsi="Arial" w:cs="Arial"/>
          <w:sz w:val="20"/>
          <w:szCs w:val="20"/>
        </w:rPr>
      </w:pPr>
    </w:p>
    <w:p w14:paraId="160911AF" w14:textId="77777777" w:rsidR="00103052" w:rsidRDefault="00103052" w:rsidP="00854748">
      <w:pPr>
        <w:pStyle w:val="Standard"/>
        <w:tabs>
          <w:tab w:val="left" w:pos="540"/>
          <w:tab w:val="left" w:pos="1980"/>
        </w:tabs>
        <w:jc w:val="both"/>
        <w:rPr>
          <w:rFonts w:ascii="Arial" w:hAnsi="Arial" w:cs="Arial"/>
          <w:sz w:val="20"/>
          <w:szCs w:val="20"/>
        </w:rPr>
      </w:pPr>
    </w:p>
    <w:p w14:paraId="2C34C58B" w14:textId="77777777" w:rsidR="00D603DA" w:rsidRDefault="00D603DA">
      <w:pPr>
        <w:pStyle w:val="Standard"/>
        <w:tabs>
          <w:tab w:val="left" w:pos="2520"/>
          <w:tab w:val="left" w:pos="3960"/>
        </w:tabs>
        <w:ind w:left="1980"/>
        <w:jc w:val="both"/>
        <w:rPr>
          <w:rFonts w:ascii="Arial" w:hAnsi="Arial" w:cs="Arial"/>
          <w:b/>
          <w:bCs/>
          <w:sz w:val="20"/>
          <w:szCs w:val="20"/>
        </w:rPr>
      </w:pPr>
    </w:p>
    <w:p w14:paraId="7F8B3D15" w14:textId="5956AA16" w:rsidR="00D603DA" w:rsidRDefault="00D603DA">
      <w:pPr>
        <w:pStyle w:val="Standard"/>
        <w:tabs>
          <w:tab w:val="left" w:pos="540"/>
          <w:tab w:val="left" w:pos="1980"/>
        </w:tabs>
        <w:jc w:val="both"/>
      </w:pPr>
      <w:r>
        <w:rPr>
          <w:rFonts w:ascii="Arial" w:hAnsi="Arial" w:cs="Arial"/>
          <w:b/>
          <w:bCs/>
          <w:sz w:val="20"/>
          <w:szCs w:val="20"/>
        </w:rPr>
        <w:t xml:space="preserve">Zhotovitel:  </w:t>
      </w:r>
      <w:r w:rsidR="00103052">
        <w:rPr>
          <w:rFonts w:ascii="Arial" w:hAnsi="Arial" w:cs="Arial"/>
          <w:b/>
          <w:bCs/>
          <w:sz w:val="20"/>
          <w:szCs w:val="20"/>
        </w:rPr>
        <w:tab/>
      </w:r>
      <w:r w:rsidR="009C1425" w:rsidRPr="009C1425">
        <w:rPr>
          <w:rFonts w:ascii="Arial" w:hAnsi="Arial" w:cs="Arial"/>
          <w:bCs/>
          <w:sz w:val="20"/>
          <w:szCs w:val="20"/>
        </w:rPr>
        <w:t xml:space="preserve">OK </w:t>
      </w:r>
      <w:proofErr w:type="spellStart"/>
      <w:r w:rsidR="009C1425" w:rsidRPr="009C1425">
        <w:rPr>
          <w:rFonts w:ascii="Arial" w:hAnsi="Arial" w:cs="Arial"/>
          <w:bCs/>
          <w:sz w:val="20"/>
          <w:szCs w:val="20"/>
        </w:rPr>
        <w:t>Signistav</w:t>
      </w:r>
      <w:proofErr w:type="spellEnd"/>
      <w:r w:rsidR="009C1425">
        <w:rPr>
          <w:rFonts w:ascii="Arial" w:hAnsi="Arial" w:cs="Arial"/>
          <w:bCs/>
          <w:sz w:val="20"/>
          <w:szCs w:val="20"/>
        </w:rPr>
        <w:t>, s.r.o.</w:t>
      </w:r>
      <w:r>
        <w:rPr>
          <w:rFonts w:ascii="Arial" w:hAnsi="Arial" w:cs="Arial"/>
          <w:b/>
          <w:bCs/>
          <w:sz w:val="20"/>
          <w:szCs w:val="20"/>
        </w:rPr>
        <w:t xml:space="preserve">   </w:t>
      </w:r>
    </w:p>
    <w:p w14:paraId="1BB35BCC" w14:textId="7BF5C06B" w:rsidR="00D603DA" w:rsidRDefault="00D603DA">
      <w:pPr>
        <w:pStyle w:val="Standard"/>
        <w:tabs>
          <w:tab w:val="left" w:pos="540"/>
          <w:tab w:val="left" w:pos="1980"/>
        </w:tabs>
        <w:jc w:val="both"/>
      </w:pPr>
      <w:r>
        <w:rPr>
          <w:rFonts w:ascii="Arial" w:hAnsi="Arial" w:cs="Arial"/>
          <w:sz w:val="20"/>
          <w:szCs w:val="20"/>
        </w:rPr>
        <w:t>se sídlem:</w:t>
      </w:r>
      <w:r w:rsidR="00103052">
        <w:rPr>
          <w:rFonts w:ascii="Arial" w:hAnsi="Arial" w:cs="Arial"/>
          <w:sz w:val="20"/>
          <w:szCs w:val="20"/>
        </w:rPr>
        <w:tab/>
      </w:r>
      <w:r w:rsidR="009C1425">
        <w:rPr>
          <w:rFonts w:ascii="Arial" w:hAnsi="Arial" w:cs="Arial"/>
          <w:sz w:val="20"/>
          <w:szCs w:val="20"/>
        </w:rPr>
        <w:t xml:space="preserve">Poříčí </w:t>
      </w:r>
      <w:proofErr w:type="gramStart"/>
      <w:r w:rsidR="009C1425">
        <w:rPr>
          <w:rFonts w:ascii="Arial" w:hAnsi="Arial" w:cs="Arial"/>
          <w:sz w:val="20"/>
          <w:szCs w:val="20"/>
        </w:rPr>
        <w:t>č.227</w:t>
      </w:r>
      <w:proofErr w:type="gramEnd"/>
      <w:r w:rsidR="009C1425">
        <w:rPr>
          <w:rFonts w:ascii="Arial" w:hAnsi="Arial" w:cs="Arial"/>
          <w:sz w:val="20"/>
          <w:szCs w:val="20"/>
        </w:rPr>
        <w:t>, 373 82 Boršov nad Vltavou</w:t>
      </w:r>
    </w:p>
    <w:p w14:paraId="4AD55CAD" w14:textId="60805253" w:rsidR="00D603DA" w:rsidRDefault="00D603DA">
      <w:pPr>
        <w:pStyle w:val="Standard"/>
        <w:tabs>
          <w:tab w:val="left" w:pos="540"/>
          <w:tab w:val="left" w:pos="1980"/>
        </w:tabs>
        <w:jc w:val="both"/>
      </w:pPr>
      <w:r>
        <w:rPr>
          <w:rFonts w:ascii="Arial" w:hAnsi="Arial" w:cs="Arial"/>
          <w:sz w:val="20"/>
          <w:szCs w:val="20"/>
        </w:rPr>
        <w:t>zastoupený:</w:t>
      </w:r>
      <w:r w:rsidR="00103052">
        <w:rPr>
          <w:rFonts w:ascii="Arial" w:hAnsi="Arial" w:cs="Arial"/>
          <w:sz w:val="20"/>
          <w:szCs w:val="20"/>
        </w:rPr>
        <w:tab/>
      </w:r>
      <w:r w:rsidR="009C1425">
        <w:rPr>
          <w:rFonts w:ascii="Arial" w:hAnsi="Arial" w:cs="Arial"/>
          <w:sz w:val="20"/>
          <w:szCs w:val="20"/>
        </w:rPr>
        <w:t>Petr Švejda</w:t>
      </w:r>
    </w:p>
    <w:p w14:paraId="76514232" w14:textId="3864C211" w:rsidR="00D603DA" w:rsidRDefault="00D603DA">
      <w:pPr>
        <w:pStyle w:val="Standard"/>
        <w:tabs>
          <w:tab w:val="left" w:pos="540"/>
          <w:tab w:val="left" w:pos="1980"/>
        </w:tabs>
        <w:jc w:val="both"/>
      </w:pPr>
      <w:r>
        <w:rPr>
          <w:rFonts w:ascii="Arial" w:hAnsi="Arial" w:cs="Arial"/>
          <w:sz w:val="20"/>
          <w:szCs w:val="20"/>
        </w:rPr>
        <w:t>tel. č.:</w:t>
      </w:r>
      <w:r>
        <w:rPr>
          <w:rFonts w:ascii="Arial" w:hAnsi="Arial" w:cs="Arial"/>
          <w:sz w:val="20"/>
          <w:szCs w:val="20"/>
        </w:rPr>
        <w:tab/>
      </w:r>
      <w:r>
        <w:rPr>
          <w:rFonts w:ascii="Arial" w:hAnsi="Arial" w:cs="Arial"/>
          <w:sz w:val="20"/>
          <w:szCs w:val="20"/>
        </w:rPr>
        <w:tab/>
      </w:r>
      <w:r w:rsidR="009C1425">
        <w:rPr>
          <w:rFonts w:ascii="Arial" w:hAnsi="Arial" w:cs="Arial"/>
          <w:sz w:val="20"/>
          <w:szCs w:val="20"/>
        </w:rPr>
        <w:t>+420 602 403 385</w:t>
      </w:r>
      <w:r>
        <w:rPr>
          <w:rFonts w:ascii="Arial" w:hAnsi="Arial" w:cs="Arial"/>
          <w:sz w:val="20"/>
          <w:szCs w:val="20"/>
        </w:rPr>
        <w:tab/>
      </w:r>
      <w:r>
        <w:rPr>
          <w:rFonts w:ascii="Arial" w:hAnsi="Arial" w:cs="Arial"/>
          <w:sz w:val="20"/>
          <w:szCs w:val="20"/>
        </w:rPr>
        <w:tab/>
      </w:r>
    </w:p>
    <w:p w14:paraId="266560D7" w14:textId="307744DB" w:rsidR="00D603DA" w:rsidRDefault="00D603DA">
      <w:pPr>
        <w:pStyle w:val="Standard"/>
        <w:tabs>
          <w:tab w:val="left" w:pos="2520"/>
          <w:tab w:val="left" w:pos="3960"/>
        </w:tabs>
        <w:ind w:left="1980" w:hanging="1980"/>
        <w:jc w:val="both"/>
      </w:pPr>
      <w:r>
        <w:rPr>
          <w:rFonts w:ascii="Arial" w:hAnsi="Arial" w:cs="Arial"/>
          <w:sz w:val="20"/>
          <w:szCs w:val="20"/>
        </w:rPr>
        <w:t>IČ:</w:t>
      </w:r>
      <w:r>
        <w:rPr>
          <w:rFonts w:ascii="Arial" w:hAnsi="Arial" w:cs="Arial"/>
          <w:sz w:val="20"/>
          <w:szCs w:val="20"/>
        </w:rPr>
        <w:tab/>
      </w:r>
      <w:r w:rsidR="009C1425">
        <w:rPr>
          <w:rFonts w:ascii="Arial" w:hAnsi="Arial" w:cs="Arial"/>
          <w:sz w:val="20"/>
          <w:szCs w:val="20"/>
        </w:rPr>
        <w:t>28131347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40E882" w14:textId="0466BE1C" w:rsidR="00D603DA" w:rsidRDefault="00D603DA">
      <w:pPr>
        <w:pStyle w:val="Standard"/>
        <w:tabs>
          <w:tab w:val="left" w:pos="2520"/>
          <w:tab w:val="left" w:pos="3960"/>
        </w:tabs>
        <w:ind w:left="1980" w:hanging="1980"/>
        <w:jc w:val="both"/>
      </w:pPr>
      <w:r>
        <w:rPr>
          <w:rFonts w:ascii="Arial" w:hAnsi="Arial" w:cs="Arial"/>
          <w:sz w:val="20"/>
          <w:szCs w:val="20"/>
        </w:rPr>
        <w:t>DIČ:</w:t>
      </w:r>
      <w:r>
        <w:rPr>
          <w:rFonts w:ascii="Arial" w:hAnsi="Arial" w:cs="Arial"/>
          <w:sz w:val="20"/>
          <w:szCs w:val="20"/>
        </w:rPr>
        <w:tab/>
      </w:r>
      <w:r w:rsidR="009C1425">
        <w:rPr>
          <w:rFonts w:ascii="Arial" w:hAnsi="Arial" w:cs="Arial"/>
          <w:sz w:val="20"/>
          <w:szCs w:val="20"/>
        </w:rPr>
        <w:t>CZ28131347</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72472E1" w14:textId="3DAF764A" w:rsidR="00D603DA" w:rsidRDefault="00D603DA">
      <w:pPr>
        <w:pStyle w:val="Standard"/>
        <w:tabs>
          <w:tab w:val="left" w:pos="540"/>
          <w:tab w:val="left" w:pos="1980"/>
        </w:tabs>
      </w:pPr>
      <w:r>
        <w:rPr>
          <w:rFonts w:ascii="Arial" w:hAnsi="Arial" w:cs="Arial"/>
          <w:sz w:val="20"/>
          <w:szCs w:val="20"/>
        </w:rPr>
        <w:t xml:space="preserve">Bankovní spojení: </w:t>
      </w:r>
      <w:r>
        <w:rPr>
          <w:rFonts w:ascii="Arial" w:hAnsi="Arial" w:cs="Arial"/>
          <w:sz w:val="20"/>
          <w:szCs w:val="20"/>
        </w:rPr>
        <w:tab/>
      </w:r>
      <w:proofErr w:type="gramStart"/>
      <w:r w:rsidR="009C1425">
        <w:rPr>
          <w:rFonts w:ascii="Arial" w:hAnsi="Arial" w:cs="Arial"/>
          <w:sz w:val="20"/>
          <w:szCs w:val="20"/>
        </w:rPr>
        <w:t xml:space="preserve">ČSOB </w:t>
      </w:r>
      <w:proofErr w:type="spellStart"/>
      <w:r w:rsidR="009C1425">
        <w:rPr>
          <w:rFonts w:ascii="Arial" w:hAnsi="Arial" w:cs="Arial"/>
          <w:sz w:val="20"/>
          <w:szCs w:val="20"/>
        </w:rPr>
        <w:t>Č,Budějovice</w:t>
      </w:r>
      <w:proofErr w:type="spellEnd"/>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p>
    <w:p w14:paraId="5C580FA8" w14:textId="0505CDBE" w:rsidR="00D603DA" w:rsidRDefault="00D603DA">
      <w:pPr>
        <w:pStyle w:val="Standard"/>
        <w:tabs>
          <w:tab w:val="left" w:pos="540"/>
          <w:tab w:val="left" w:pos="1843"/>
        </w:tabs>
      </w:pPr>
      <w:r>
        <w:rPr>
          <w:rFonts w:ascii="Arial" w:hAnsi="Arial" w:cs="Arial"/>
          <w:sz w:val="20"/>
          <w:szCs w:val="20"/>
        </w:rPr>
        <w:t>zápis v </w:t>
      </w:r>
      <w:r w:rsidR="00103052">
        <w:rPr>
          <w:rFonts w:ascii="Arial" w:hAnsi="Arial" w:cs="Arial"/>
          <w:sz w:val="20"/>
          <w:szCs w:val="20"/>
        </w:rPr>
        <w:t>živnostenském</w:t>
      </w:r>
      <w:r>
        <w:rPr>
          <w:rFonts w:ascii="Arial" w:hAnsi="Arial" w:cs="Arial"/>
          <w:sz w:val="20"/>
          <w:szCs w:val="20"/>
        </w:rPr>
        <w:t xml:space="preserve"> rejstříku</w:t>
      </w:r>
      <w:r w:rsidR="009C1425">
        <w:rPr>
          <w:rFonts w:ascii="Arial" w:hAnsi="Arial" w:cs="Arial"/>
          <w:sz w:val="20"/>
          <w:szCs w:val="20"/>
        </w:rPr>
        <w:t>:</w:t>
      </w:r>
    </w:p>
    <w:p w14:paraId="395D8BC7" w14:textId="4AB2A8F2" w:rsidR="00D603DA" w:rsidRDefault="00103052">
      <w:pPr>
        <w:pStyle w:val="Standard"/>
        <w:tabs>
          <w:tab w:val="left" w:pos="2519"/>
          <w:tab w:val="left" w:pos="3959"/>
          <w:tab w:val="left" w:pos="4103"/>
          <w:tab w:val="left" w:pos="4811"/>
          <w:tab w:val="left" w:pos="5519"/>
          <w:tab w:val="left" w:pos="6227"/>
          <w:tab w:val="left" w:pos="7109"/>
        </w:tabs>
        <w:spacing w:before="60" w:after="60"/>
        <w:ind w:left="1979" w:hanging="1979"/>
        <w:rPr>
          <w:rFonts w:ascii="Arial" w:hAnsi="Arial" w:cs="Arial"/>
          <w:sz w:val="20"/>
          <w:szCs w:val="20"/>
        </w:rPr>
      </w:pPr>
      <w:proofErr w:type="gramStart"/>
      <w:r>
        <w:rPr>
          <w:rFonts w:ascii="Arial" w:hAnsi="Arial" w:cs="Arial"/>
          <w:sz w:val="20"/>
          <w:szCs w:val="20"/>
        </w:rPr>
        <w:t>č.j.</w:t>
      </w:r>
      <w:proofErr w:type="gramEnd"/>
      <w:r>
        <w:rPr>
          <w:rFonts w:ascii="Arial" w:hAnsi="Arial" w:cs="Arial"/>
          <w:sz w:val="20"/>
          <w:szCs w:val="20"/>
        </w:rPr>
        <w:t xml:space="preserve">: </w:t>
      </w:r>
    </w:p>
    <w:p w14:paraId="4E2F5813" w14:textId="77777777" w:rsidR="00103052" w:rsidRDefault="00103052">
      <w:pPr>
        <w:pStyle w:val="Standard"/>
        <w:tabs>
          <w:tab w:val="left" w:pos="2519"/>
          <w:tab w:val="left" w:pos="3959"/>
          <w:tab w:val="left" w:pos="4103"/>
          <w:tab w:val="left" w:pos="4811"/>
          <w:tab w:val="left" w:pos="5519"/>
          <w:tab w:val="left" w:pos="6227"/>
          <w:tab w:val="left" w:pos="7109"/>
        </w:tabs>
        <w:spacing w:before="60" w:after="60"/>
        <w:ind w:left="1979" w:hanging="1979"/>
        <w:rPr>
          <w:rFonts w:ascii="Arial" w:hAnsi="Arial" w:cs="Arial"/>
          <w:sz w:val="20"/>
          <w:szCs w:val="20"/>
        </w:rPr>
      </w:pPr>
    </w:p>
    <w:p w14:paraId="54C832C6" w14:textId="77777777" w:rsidR="00D603DA" w:rsidRDefault="00D603DA">
      <w:pPr>
        <w:pStyle w:val="Standard"/>
        <w:tabs>
          <w:tab w:val="left" w:pos="0"/>
          <w:tab w:val="left" w:pos="2832"/>
          <w:tab w:val="left" w:pos="3540"/>
          <w:tab w:val="left" w:pos="4248"/>
          <w:tab w:val="left" w:pos="5130"/>
        </w:tabs>
        <w:spacing w:before="60" w:after="60"/>
        <w:jc w:val="both"/>
      </w:pPr>
      <w:r>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1F50BBD6" w14:textId="260D5B72" w:rsidR="00D603DA" w:rsidRDefault="00D603DA">
      <w:pPr>
        <w:pStyle w:val="Standard"/>
        <w:tabs>
          <w:tab w:val="left" w:pos="2519"/>
          <w:tab w:val="left" w:pos="3959"/>
          <w:tab w:val="left" w:pos="4103"/>
          <w:tab w:val="left" w:pos="4811"/>
          <w:tab w:val="left" w:pos="5519"/>
          <w:tab w:val="left" w:pos="6227"/>
          <w:tab w:val="left" w:pos="7109"/>
        </w:tabs>
        <w:spacing w:before="60" w:after="60"/>
        <w:ind w:left="1979" w:hanging="1979"/>
      </w:pPr>
      <w:r>
        <w:rPr>
          <w:rFonts w:ascii="Arial" w:hAnsi="Arial" w:cs="Arial"/>
          <w:sz w:val="20"/>
          <w:szCs w:val="20"/>
        </w:rPr>
        <w:t>Stavbyvedoucí:</w:t>
      </w:r>
      <w:r w:rsidR="00AD76AA">
        <w:rPr>
          <w:rFonts w:ascii="Arial" w:hAnsi="Arial" w:cs="Arial"/>
          <w:sz w:val="20"/>
          <w:szCs w:val="20"/>
        </w:rPr>
        <w:t xml:space="preserve"> </w:t>
      </w:r>
      <w:r w:rsidR="009C1425">
        <w:rPr>
          <w:rFonts w:ascii="Arial" w:hAnsi="Arial" w:cs="Arial"/>
          <w:sz w:val="20"/>
          <w:szCs w:val="20"/>
        </w:rPr>
        <w:t>Petr Švejda</w:t>
      </w:r>
      <w:r w:rsidR="00AD76AA">
        <w:rPr>
          <w:rFonts w:ascii="Arial" w:hAnsi="Arial" w:cs="Arial"/>
          <w:sz w:val="20"/>
          <w:szCs w:val="20"/>
        </w:rPr>
        <w:t xml:space="preserve">                                                                    </w:t>
      </w:r>
      <w:r>
        <w:rPr>
          <w:rFonts w:ascii="Arial" w:hAnsi="Arial" w:cs="Arial"/>
          <w:sz w:val="20"/>
          <w:szCs w:val="20"/>
        </w:rPr>
        <w:t xml:space="preserve"> </w:t>
      </w:r>
    </w:p>
    <w:p w14:paraId="2A70033F" w14:textId="45C9A560" w:rsidR="00AD76AA" w:rsidRDefault="00D603DA" w:rsidP="00103052">
      <w:pPr>
        <w:pStyle w:val="Standard"/>
        <w:tabs>
          <w:tab w:val="left" w:pos="2520"/>
          <w:tab w:val="left" w:pos="3960"/>
          <w:tab w:val="left" w:pos="4103"/>
          <w:tab w:val="left" w:pos="4811"/>
          <w:tab w:val="left" w:pos="5519"/>
          <w:tab w:val="left" w:pos="6227"/>
          <w:tab w:val="left" w:pos="7109"/>
        </w:tabs>
        <w:spacing w:before="60" w:after="60"/>
        <w:ind w:left="1979" w:hanging="1979"/>
      </w:pPr>
      <w:r>
        <w:rPr>
          <w:rFonts w:ascii="Arial" w:hAnsi="Arial" w:cs="Arial"/>
          <w:sz w:val="20"/>
          <w:szCs w:val="20"/>
        </w:rPr>
        <w:t>tel. č.:</w:t>
      </w:r>
      <w:r w:rsidR="00AD76AA">
        <w:rPr>
          <w:rFonts w:ascii="Arial" w:hAnsi="Arial" w:cs="Arial"/>
          <w:sz w:val="20"/>
          <w:szCs w:val="20"/>
        </w:rPr>
        <w:t xml:space="preserve"> </w:t>
      </w:r>
      <w:r w:rsidR="009C1425">
        <w:rPr>
          <w:rFonts w:ascii="Arial" w:hAnsi="Arial" w:cs="Arial"/>
          <w:sz w:val="20"/>
          <w:szCs w:val="20"/>
        </w:rPr>
        <w:t>602 403 385</w:t>
      </w:r>
      <w:r w:rsidR="00AD76AA">
        <w:rPr>
          <w:rFonts w:ascii="Arial" w:hAnsi="Arial" w:cs="Arial"/>
          <w:sz w:val="20"/>
          <w:szCs w:val="20"/>
        </w:rPr>
        <w:t xml:space="preserve">                                                                                     </w:t>
      </w:r>
    </w:p>
    <w:p w14:paraId="263943AE" w14:textId="77777777" w:rsidR="00AD76AA" w:rsidRDefault="00AD76AA" w:rsidP="008B5CFA">
      <w:pPr>
        <w:autoSpaceDE w:val="0"/>
        <w:adjustRightInd w:val="0"/>
        <w:spacing w:before="120"/>
        <w:jc w:val="both"/>
        <w:rPr>
          <w:rFonts w:ascii="Arial" w:hAnsi="Arial" w:cs="Arial"/>
          <w:i/>
          <w:iCs/>
        </w:rPr>
      </w:pPr>
    </w:p>
    <w:p w14:paraId="7DE64219" w14:textId="239AD708" w:rsidR="00D603DA" w:rsidRPr="000E6782" w:rsidRDefault="00D603DA" w:rsidP="008B5CFA">
      <w:pPr>
        <w:autoSpaceDE w:val="0"/>
        <w:adjustRightInd w:val="0"/>
        <w:spacing w:before="120"/>
        <w:jc w:val="both"/>
        <w:rPr>
          <w:rFonts w:ascii="Arial" w:hAnsi="Arial" w:cs="Arial"/>
        </w:rPr>
      </w:pPr>
      <w:r>
        <w:rPr>
          <w:rFonts w:ascii="Arial" w:hAnsi="Arial" w:cs="Arial"/>
        </w:rPr>
        <w:t xml:space="preserve">Podkladem pro uzavření této smlouvy je nabídka zhotovitele ze </w:t>
      </w:r>
      <w:r w:rsidR="00AD76AA">
        <w:rPr>
          <w:rFonts w:ascii="Arial" w:hAnsi="Arial" w:cs="Arial"/>
        </w:rPr>
        <w:t>dne</w:t>
      </w:r>
      <w:r w:rsidR="00B3172D">
        <w:rPr>
          <w:rFonts w:ascii="Arial" w:hAnsi="Arial" w:cs="Arial"/>
        </w:rPr>
        <w:t xml:space="preserve"> </w:t>
      </w:r>
      <w:proofErr w:type="gramStart"/>
      <w:r w:rsidR="009C1425">
        <w:rPr>
          <w:rFonts w:ascii="Arial" w:hAnsi="Arial" w:cs="Arial"/>
        </w:rPr>
        <w:t>6.11.2</w:t>
      </w:r>
      <w:r w:rsidR="001127B2">
        <w:rPr>
          <w:rFonts w:ascii="Arial" w:hAnsi="Arial" w:cs="Arial"/>
        </w:rPr>
        <w:t>020</w:t>
      </w:r>
      <w:proofErr w:type="gramEnd"/>
      <w:r>
        <w:rPr>
          <w:rFonts w:ascii="Arial" w:hAnsi="Arial" w:cs="Arial"/>
        </w:rPr>
        <w:t xml:space="preserve"> (dále též „nabídka“) podaná </w:t>
      </w:r>
      <w:r w:rsidR="008B5CFA" w:rsidRPr="00777A41">
        <w:rPr>
          <w:rFonts w:ascii="Arial" w:hAnsi="Arial" w:cs="Arial"/>
        </w:rPr>
        <w:t>v zadávacím řízení konaném mimo režim zákona</w:t>
      </w:r>
      <w:r w:rsidR="004D7F2E">
        <w:rPr>
          <w:rFonts w:ascii="Arial" w:hAnsi="Arial" w:cs="Arial"/>
        </w:rPr>
        <w:t xml:space="preserve"> o zadávání veřejných zakázek </w:t>
      </w:r>
      <w:r w:rsidR="008B5CFA" w:rsidRPr="00777A41">
        <w:rPr>
          <w:rFonts w:ascii="Arial" w:hAnsi="Arial" w:cs="Arial"/>
        </w:rPr>
        <w:t>č. 13</w:t>
      </w:r>
      <w:r w:rsidR="004D7F2E">
        <w:rPr>
          <w:rFonts w:ascii="Arial" w:hAnsi="Arial" w:cs="Arial"/>
        </w:rPr>
        <w:t>4</w:t>
      </w:r>
      <w:r w:rsidR="008B5CFA" w:rsidRPr="00777A41">
        <w:rPr>
          <w:rFonts w:ascii="Arial" w:hAnsi="Arial" w:cs="Arial"/>
        </w:rPr>
        <w:t>/20</w:t>
      </w:r>
      <w:r w:rsidR="004D7F2E">
        <w:rPr>
          <w:rFonts w:ascii="Arial" w:hAnsi="Arial" w:cs="Arial"/>
        </w:rPr>
        <w:t>1</w:t>
      </w:r>
      <w:r w:rsidR="008B5CFA" w:rsidRPr="00777A41">
        <w:rPr>
          <w:rFonts w:ascii="Arial" w:hAnsi="Arial" w:cs="Arial"/>
        </w:rPr>
        <w:t xml:space="preserve">6 </w:t>
      </w:r>
      <w:proofErr w:type="spellStart"/>
      <w:r w:rsidR="008B5CFA" w:rsidRPr="00777A41">
        <w:rPr>
          <w:rFonts w:ascii="Arial" w:hAnsi="Arial" w:cs="Arial"/>
        </w:rPr>
        <w:t>Sb.,ve</w:t>
      </w:r>
      <w:proofErr w:type="spellEnd"/>
      <w:r w:rsidR="008B5CFA" w:rsidRPr="00777A41">
        <w:rPr>
          <w:rFonts w:ascii="Arial" w:hAnsi="Arial" w:cs="Arial"/>
        </w:rPr>
        <w:t xml:space="preserve"> znění pozdějších předpisů - Veřejná zakázka malého rozsahu na stavební práce</w:t>
      </w:r>
      <w:r w:rsidR="008B5CFA" w:rsidRPr="008B5CFA">
        <w:rPr>
          <w:rFonts w:ascii="Arial" w:hAnsi="Arial" w:cs="Arial"/>
        </w:rPr>
        <w:t>,</w:t>
      </w:r>
      <w:r w:rsidR="008B5CFA">
        <w:rPr>
          <w:rFonts w:ascii="Arial" w:hAnsi="Arial" w:cs="Arial"/>
        </w:rPr>
        <w:t xml:space="preserve"> p</w:t>
      </w:r>
      <w:r>
        <w:rPr>
          <w:rFonts w:ascii="Arial" w:hAnsi="Arial" w:cs="Arial"/>
        </w:rPr>
        <w:t xml:space="preserve">ro veřejnou zakázku s </w:t>
      </w:r>
      <w:r w:rsidRPr="0052162F">
        <w:rPr>
          <w:rFonts w:ascii="Arial" w:hAnsi="Arial" w:cs="Arial"/>
        </w:rPr>
        <w:t xml:space="preserve">názvem </w:t>
      </w:r>
      <w:r w:rsidRPr="000E6782">
        <w:rPr>
          <w:rFonts w:ascii="Arial" w:hAnsi="Arial" w:cs="Arial"/>
        </w:rPr>
        <w:t>„</w:t>
      </w:r>
      <w:r w:rsidR="001127B2">
        <w:rPr>
          <w:rFonts w:ascii="Arial" w:hAnsi="Arial" w:cs="Arial"/>
          <w:b/>
        </w:rPr>
        <w:t>Opravy komunikací</w:t>
      </w:r>
      <w:r w:rsidR="00A434DB">
        <w:rPr>
          <w:rFonts w:ascii="Arial" w:hAnsi="Arial" w:cs="Arial"/>
          <w:b/>
        </w:rPr>
        <w:t xml:space="preserve"> II</w:t>
      </w:r>
      <w:r w:rsidR="001214E0" w:rsidRPr="000E6782">
        <w:rPr>
          <w:rFonts w:ascii="Arial" w:hAnsi="Arial" w:cs="Arial"/>
          <w:b/>
        </w:rPr>
        <w:t>“</w:t>
      </w:r>
      <w:r w:rsidRPr="000E6782">
        <w:rPr>
          <w:rFonts w:ascii="Arial" w:hAnsi="Arial" w:cs="Arial"/>
        </w:rPr>
        <w:t xml:space="preserve"> </w:t>
      </w:r>
    </w:p>
    <w:p w14:paraId="0582BBC3" w14:textId="77777777" w:rsidR="00D603DA" w:rsidRDefault="00D603DA" w:rsidP="0052162F">
      <w:pPr>
        <w:pStyle w:val="Bezmezer"/>
        <w:spacing w:before="120"/>
        <w:jc w:val="both"/>
        <w:rPr>
          <w:rFonts w:ascii="Arial" w:hAnsi="Arial" w:cs="Arial"/>
          <w:sz w:val="20"/>
          <w:szCs w:val="20"/>
        </w:rPr>
      </w:pPr>
    </w:p>
    <w:p w14:paraId="0369D2ED" w14:textId="77777777" w:rsidR="00D603DA" w:rsidRDefault="00D603DA">
      <w:pPr>
        <w:pStyle w:val="Standard"/>
        <w:tabs>
          <w:tab w:val="left" w:pos="2520"/>
          <w:tab w:val="left" w:pos="3960"/>
        </w:tabs>
        <w:ind w:left="1980" w:hanging="1980"/>
        <w:rPr>
          <w:rFonts w:ascii="Arial" w:hAnsi="Arial" w:cs="Arial"/>
          <w:sz w:val="20"/>
          <w:szCs w:val="20"/>
        </w:rPr>
      </w:pPr>
      <w:r>
        <w:rPr>
          <w:rFonts w:ascii="Arial" w:hAnsi="Arial" w:cs="Arial"/>
          <w:sz w:val="20"/>
          <w:szCs w:val="20"/>
        </w:rPr>
        <w:t xml:space="preserve">                   </w:t>
      </w:r>
    </w:p>
    <w:p w14:paraId="0DCD9296" w14:textId="77777777" w:rsidR="0075182E" w:rsidRDefault="0075182E">
      <w:pPr>
        <w:pStyle w:val="Standard"/>
        <w:tabs>
          <w:tab w:val="left" w:pos="2520"/>
          <w:tab w:val="left" w:pos="3960"/>
        </w:tabs>
        <w:ind w:left="1980" w:hanging="1980"/>
        <w:rPr>
          <w:rFonts w:ascii="Arial" w:hAnsi="Arial" w:cs="Arial"/>
          <w:sz w:val="20"/>
          <w:szCs w:val="20"/>
        </w:rPr>
      </w:pPr>
    </w:p>
    <w:p w14:paraId="32A06FEF" w14:textId="77777777" w:rsidR="005300B4" w:rsidRDefault="005300B4">
      <w:pPr>
        <w:pStyle w:val="Standard"/>
        <w:tabs>
          <w:tab w:val="left" w:pos="2520"/>
          <w:tab w:val="left" w:pos="3960"/>
        </w:tabs>
        <w:ind w:left="1980" w:hanging="1980"/>
        <w:rPr>
          <w:rFonts w:ascii="Arial" w:hAnsi="Arial" w:cs="Arial"/>
          <w:sz w:val="20"/>
          <w:szCs w:val="20"/>
        </w:rPr>
      </w:pPr>
    </w:p>
    <w:p w14:paraId="227D38B8" w14:textId="77777777" w:rsidR="0075182E" w:rsidRDefault="0075182E" w:rsidP="000D37E7">
      <w:pPr>
        <w:pStyle w:val="Standard"/>
        <w:tabs>
          <w:tab w:val="left" w:pos="2520"/>
          <w:tab w:val="left" w:pos="3960"/>
        </w:tabs>
      </w:pPr>
    </w:p>
    <w:p w14:paraId="38F5B579" w14:textId="77777777" w:rsidR="00D603DA" w:rsidRDefault="00D603DA">
      <w:pPr>
        <w:pStyle w:val="Standard"/>
        <w:tabs>
          <w:tab w:val="left" w:pos="540"/>
          <w:tab w:val="left" w:pos="1980"/>
        </w:tabs>
        <w:jc w:val="center"/>
      </w:pPr>
      <w:r>
        <w:rPr>
          <w:rFonts w:ascii="Arial" w:hAnsi="Arial" w:cs="Arial"/>
          <w:b/>
          <w:bCs/>
          <w:sz w:val="20"/>
          <w:szCs w:val="20"/>
        </w:rPr>
        <w:lastRenderedPageBreak/>
        <w:t>II. Předmět</w:t>
      </w:r>
    </w:p>
    <w:p w14:paraId="453FB980" w14:textId="19655524" w:rsidR="008431F4" w:rsidRPr="00B76B04" w:rsidRDefault="008431F4" w:rsidP="008431F4">
      <w:pPr>
        <w:pStyle w:val="rove2-slovantext"/>
        <w:rPr>
          <w:rFonts w:ascii="Arial" w:hAnsi="Arial" w:cs="Arial"/>
          <w:sz w:val="20"/>
          <w:szCs w:val="20"/>
        </w:rPr>
      </w:pPr>
      <w:r w:rsidRPr="00B76B04">
        <w:rPr>
          <w:rFonts w:ascii="Arial" w:hAnsi="Arial" w:cs="Arial"/>
          <w:bCs/>
          <w:sz w:val="20"/>
          <w:szCs w:val="20"/>
          <w:lang w:eastAsia="ar-SA"/>
        </w:rPr>
        <w:t xml:space="preserve">Zhotovitel se touto smlouvou zavazuje pro objednatele provést </w:t>
      </w:r>
      <w:r w:rsidRPr="00B76B04">
        <w:rPr>
          <w:rFonts w:ascii="Arial" w:hAnsi="Arial" w:cs="Arial"/>
          <w:sz w:val="20"/>
          <w:szCs w:val="20"/>
        </w:rPr>
        <w:t xml:space="preserve">stavební práce </w:t>
      </w:r>
      <w:r w:rsidR="00B76B04">
        <w:rPr>
          <w:rFonts w:ascii="Arial" w:hAnsi="Arial" w:cs="Arial"/>
          <w:sz w:val="20"/>
          <w:szCs w:val="20"/>
        </w:rPr>
        <w:t>„</w:t>
      </w:r>
      <w:r w:rsidR="001127B2">
        <w:rPr>
          <w:rFonts w:ascii="Arial" w:hAnsi="Arial" w:cs="Arial"/>
          <w:sz w:val="20"/>
          <w:szCs w:val="20"/>
        </w:rPr>
        <w:t>Opravy komunikací</w:t>
      </w:r>
      <w:r w:rsidR="00A434DB">
        <w:rPr>
          <w:rFonts w:ascii="Arial" w:hAnsi="Arial" w:cs="Arial"/>
          <w:sz w:val="20"/>
          <w:szCs w:val="20"/>
        </w:rPr>
        <w:t xml:space="preserve"> </w:t>
      </w:r>
      <w:proofErr w:type="gramStart"/>
      <w:r w:rsidR="00A434DB">
        <w:rPr>
          <w:rFonts w:ascii="Arial" w:hAnsi="Arial" w:cs="Arial"/>
          <w:sz w:val="20"/>
          <w:szCs w:val="20"/>
        </w:rPr>
        <w:t>II</w:t>
      </w:r>
      <w:r w:rsidR="00B76B04" w:rsidRPr="000215C8">
        <w:rPr>
          <w:rFonts w:ascii="Arial" w:hAnsi="Arial" w:cs="Arial"/>
          <w:sz w:val="20"/>
          <w:szCs w:val="20"/>
        </w:rPr>
        <w:t xml:space="preserve">“ </w:t>
      </w:r>
      <w:r w:rsidRPr="000215C8">
        <w:rPr>
          <w:rFonts w:ascii="Arial" w:hAnsi="Arial" w:cs="Arial"/>
          <w:sz w:val="20"/>
          <w:szCs w:val="20"/>
        </w:rPr>
        <w:t xml:space="preserve"> </w:t>
      </w:r>
      <w:r w:rsidR="001127B2">
        <w:rPr>
          <w:rFonts w:ascii="Arial" w:hAnsi="Arial" w:cs="Arial"/>
          <w:sz w:val="20"/>
          <w:szCs w:val="20"/>
        </w:rPr>
        <w:t>v areálu</w:t>
      </w:r>
      <w:proofErr w:type="gramEnd"/>
      <w:r w:rsidR="001127B2">
        <w:rPr>
          <w:rFonts w:ascii="Arial" w:hAnsi="Arial" w:cs="Arial"/>
          <w:sz w:val="20"/>
          <w:szCs w:val="20"/>
        </w:rPr>
        <w:t xml:space="preserve"> SOŠE, COP Hluboká nad Vltavou</w:t>
      </w:r>
      <w:r w:rsidRPr="00B76B04">
        <w:rPr>
          <w:rFonts w:ascii="Arial" w:hAnsi="Arial" w:cs="Arial"/>
          <w:sz w:val="20"/>
          <w:szCs w:val="20"/>
        </w:rPr>
        <w:t>, v</w:t>
      </w:r>
      <w:r w:rsidR="00B76B04">
        <w:rPr>
          <w:rFonts w:ascii="Arial" w:hAnsi="Arial" w:cs="Arial"/>
          <w:sz w:val="20"/>
          <w:szCs w:val="20"/>
        </w:rPr>
        <w:t xml:space="preserve"> rozsahu dle </w:t>
      </w:r>
      <w:r w:rsidR="007360FD">
        <w:rPr>
          <w:rFonts w:ascii="Arial" w:hAnsi="Arial" w:cs="Arial"/>
          <w:sz w:val="20"/>
          <w:szCs w:val="20"/>
        </w:rPr>
        <w:t>technické specifikace</w:t>
      </w:r>
      <w:r w:rsidRPr="00B76B04">
        <w:rPr>
          <w:rFonts w:ascii="Arial" w:hAnsi="Arial" w:cs="Arial"/>
          <w:sz w:val="20"/>
          <w:szCs w:val="20"/>
        </w:rPr>
        <w:t xml:space="preserve">. </w:t>
      </w:r>
    </w:p>
    <w:p w14:paraId="275C31DC" w14:textId="2E73F067" w:rsidR="008431F4" w:rsidRPr="00B76B04" w:rsidRDefault="009200F8" w:rsidP="008431F4">
      <w:pPr>
        <w:pStyle w:val="rove2-slovantext"/>
        <w:spacing w:after="0"/>
        <w:rPr>
          <w:rFonts w:ascii="Arial" w:hAnsi="Arial" w:cs="Arial"/>
          <w:sz w:val="20"/>
          <w:szCs w:val="20"/>
          <w:lang w:eastAsia="ar-SA"/>
        </w:rPr>
      </w:pPr>
      <w:r>
        <w:rPr>
          <w:rFonts w:ascii="Arial" w:hAnsi="Arial" w:cs="Arial"/>
          <w:sz w:val="20"/>
          <w:szCs w:val="20"/>
          <w:lang w:eastAsia="ar-SA"/>
        </w:rPr>
        <w:t>Č</w:t>
      </w:r>
      <w:r w:rsidR="008431F4" w:rsidRPr="00B76B04">
        <w:rPr>
          <w:rFonts w:ascii="Arial" w:hAnsi="Arial" w:cs="Arial"/>
          <w:sz w:val="20"/>
          <w:szCs w:val="20"/>
          <w:lang w:eastAsia="ar-SA"/>
        </w:rPr>
        <w:t>innosti související s realizací stavebních prací:</w:t>
      </w:r>
    </w:p>
    <w:p w14:paraId="16F182AA" w14:textId="4DC8F4E9" w:rsidR="008431F4" w:rsidRPr="00B76B04" w:rsidRDefault="008431F4" w:rsidP="008431F4">
      <w:pPr>
        <w:pStyle w:val="rove2-text"/>
        <w:spacing w:before="40" w:after="0"/>
        <w:rPr>
          <w:rFonts w:ascii="Arial" w:hAnsi="Arial" w:cs="Arial"/>
          <w:sz w:val="20"/>
          <w:lang w:eastAsia="ar-SA"/>
        </w:rPr>
      </w:pPr>
      <w:r w:rsidRPr="00B76B04">
        <w:rPr>
          <w:rFonts w:ascii="Arial" w:hAnsi="Arial" w:cs="Arial"/>
          <w:sz w:val="20"/>
          <w:lang w:eastAsia="ar-SA"/>
        </w:rPr>
        <w:t xml:space="preserve">Zhotovitel je povinen v rámci plnění předmětu díla zajistit veškeré níže uvedené další činnosti související s realizací stavebních prací, které jsou zahrnuty v ceně díla dle čl. </w:t>
      </w:r>
      <w:r w:rsidR="00A434DB">
        <w:rPr>
          <w:rFonts w:ascii="Arial" w:hAnsi="Arial" w:cs="Arial"/>
          <w:sz w:val="20"/>
          <w:lang w:eastAsia="ar-SA"/>
        </w:rPr>
        <w:t>IV</w:t>
      </w:r>
      <w:r w:rsidRPr="00B76B04">
        <w:rPr>
          <w:rFonts w:ascii="Arial" w:hAnsi="Arial" w:cs="Arial"/>
          <w:sz w:val="20"/>
          <w:lang w:eastAsia="ar-SA"/>
        </w:rPr>
        <w:t>. této smlouvy, a to zejména:</w:t>
      </w:r>
    </w:p>
    <w:p w14:paraId="75180DFA" w14:textId="77777777" w:rsidR="008431F4" w:rsidRPr="00B76B04" w:rsidRDefault="008431F4" w:rsidP="008431F4">
      <w:pPr>
        <w:pStyle w:val="rove3-odrkovtext"/>
        <w:spacing w:before="40" w:after="0" w:line="276" w:lineRule="auto"/>
        <w:rPr>
          <w:rFonts w:ascii="Arial" w:hAnsi="Arial" w:cs="Arial"/>
          <w:sz w:val="20"/>
        </w:rPr>
      </w:pPr>
      <w:r w:rsidRPr="00B76B04">
        <w:rPr>
          <w:rFonts w:ascii="Arial" w:hAnsi="Arial" w:cs="Arial"/>
          <w:sz w:val="20"/>
        </w:rPr>
        <w:t>zajistit a provést všechna opatření organizačního a stavebně technologického charakteru k řádnému provedení předmětu díla;</w:t>
      </w:r>
    </w:p>
    <w:p w14:paraId="36DD315F" w14:textId="77777777" w:rsidR="008431F4" w:rsidRPr="00B76B04" w:rsidRDefault="008431F4" w:rsidP="008431F4">
      <w:pPr>
        <w:pStyle w:val="rove3-odrkovtext"/>
        <w:spacing w:line="276" w:lineRule="auto"/>
        <w:rPr>
          <w:rFonts w:ascii="Arial" w:hAnsi="Arial" w:cs="Arial"/>
          <w:sz w:val="20"/>
        </w:rPr>
      </w:pPr>
      <w:r w:rsidRPr="00B76B04">
        <w:rPr>
          <w:rFonts w:ascii="Arial" w:hAnsi="Arial" w:cs="Arial"/>
          <w:sz w:val="20"/>
        </w:rPr>
        <w:t xml:space="preserve">zajistit po celou dobu realizace stavby funkci odpovědného stavbyvedoucího dle </w:t>
      </w:r>
      <w:proofErr w:type="spellStart"/>
      <w:r w:rsidRPr="00B76B04">
        <w:rPr>
          <w:rFonts w:ascii="Arial" w:hAnsi="Arial" w:cs="Arial"/>
          <w:sz w:val="20"/>
        </w:rPr>
        <w:t>ust</w:t>
      </w:r>
      <w:proofErr w:type="spellEnd"/>
      <w:r w:rsidRPr="00B76B04">
        <w:rPr>
          <w:rFonts w:ascii="Arial" w:hAnsi="Arial" w:cs="Arial"/>
          <w:sz w:val="20"/>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EBBE599" w14:textId="77777777" w:rsidR="008431F4" w:rsidRPr="00B76B04" w:rsidRDefault="008431F4" w:rsidP="008431F4">
      <w:pPr>
        <w:pStyle w:val="rove3-odrkovtext"/>
        <w:rPr>
          <w:rFonts w:ascii="Arial" w:hAnsi="Arial" w:cs="Arial"/>
          <w:sz w:val="20"/>
        </w:rPr>
      </w:pPr>
      <w:r w:rsidRPr="00B76B04">
        <w:rPr>
          <w:rFonts w:ascii="Arial" w:hAnsi="Arial" w:cs="Arial"/>
          <w:sz w:val="20"/>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6964017C"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zařízení staveniště a jeho provoz v souladu s platnými právními předpisy;</w:t>
      </w:r>
    </w:p>
    <w:p w14:paraId="3C99E942"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zabezpečit souhlas (rozhodnutí) ke zvláštnímu užívání veřejného prostranství a komunikací dle zvláštních právních předpisů;</w:t>
      </w:r>
    </w:p>
    <w:p w14:paraId="77966270"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 xml:space="preserve">zajistit případné přechodné dopravní značení dle zvláštních právních předpisů  </w:t>
      </w:r>
    </w:p>
    <w:p w14:paraId="5F4B5E3E"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úklid stavby a odstranit zařízení staveniště ke dni předání a převzetí díla objednatelem;</w:t>
      </w:r>
    </w:p>
    <w:p w14:paraId="696B5E97"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čistotu v místě realizace předmětu plnění a v jeho okolí;</w:t>
      </w:r>
    </w:p>
    <w:p w14:paraId="5718C08A"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bezpečnou manipulaci s odpady;</w:t>
      </w:r>
    </w:p>
    <w:p w14:paraId="6B9F475F"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odvoz, uložení a likvidaci odpadů v souladu s příslušnými právními předpisy;</w:t>
      </w:r>
    </w:p>
    <w:p w14:paraId="5881EE2A"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zajistit zhotovení průběžné fotodokumentace provádění díla – zhotovitel zajistí a předá objednateli průběžnou fotodokumentaci realizace díla v 1x digitálním vyhotovení;</w:t>
      </w:r>
    </w:p>
    <w:p w14:paraId="0B9A9568"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přijmout veškerá opatření k zajištění bezpečnosti lidí a majetku, požární ochrany a ochrany životního prostředí;</w:t>
      </w:r>
    </w:p>
    <w:p w14:paraId="0E7958D1" w14:textId="5D02B4CF" w:rsidR="008431F4" w:rsidRPr="007360FD" w:rsidRDefault="008431F4" w:rsidP="007360FD">
      <w:pPr>
        <w:pStyle w:val="rove3-odrkovtext"/>
        <w:spacing w:before="120" w:after="0" w:line="276" w:lineRule="auto"/>
        <w:rPr>
          <w:rFonts w:ascii="Arial" w:hAnsi="Arial" w:cs="Arial"/>
          <w:sz w:val="20"/>
        </w:rPr>
      </w:pPr>
      <w:r w:rsidRPr="00B76B04">
        <w:rPr>
          <w:rFonts w:ascii="Arial" w:hAnsi="Arial" w:cs="Arial"/>
          <w:sz w:val="20"/>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r w:rsidRPr="007360FD">
        <w:rPr>
          <w:rFonts w:ascii="Arial" w:hAnsi="Arial" w:cs="Arial"/>
          <w:sz w:val="20"/>
        </w:rPr>
        <w:t xml:space="preserve"> </w:t>
      </w:r>
    </w:p>
    <w:p w14:paraId="6050FBAD" w14:textId="77777777" w:rsidR="008431F4" w:rsidRPr="00B76B04" w:rsidRDefault="008431F4" w:rsidP="008431F4">
      <w:pPr>
        <w:pStyle w:val="rove3-odrkovtext"/>
        <w:spacing w:before="120" w:after="0" w:line="276" w:lineRule="auto"/>
        <w:rPr>
          <w:rFonts w:ascii="Arial" w:hAnsi="Arial" w:cs="Arial"/>
          <w:sz w:val="20"/>
        </w:rPr>
      </w:pPr>
      <w:r w:rsidRPr="00B76B04">
        <w:rPr>
          <w:rFonts w:ascii="Arial" w:hAnsi="Arial" w:cs="Arial"/>
          <w:sz w:val="20"/>
        </w:rPr>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14:paraId="1DD40D11" w14:textId="77777777" w:rsidR="008431F4" w:rsidRPr="00B76B04" w:rsidRDefault="008431F4" w:rsidP="008431F4">
      <w:pPr>
        <w:pStyle w:val="rove2-text"/>
        <w:rPr>
          <w:rFonts w:ascii="Arial" w:hAnsi="Arial" w:cs="Arial"/>
          <w:sz w:val="20"/>
        </w:rPr>
      </w:pPr>
      <w:r w:rsidRPr="00B76B04">
        <w:rPr>
          <w:rFonts w:ascii="Arial" w:hAnsi="Arial" w:cs="Arial"/>
          <w:sz w:val="20"/>
        </w:rPr>
        <w:t>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podléhá předchozímu schválení objednatele.</w:t>
      </w:r>
    </w:p>
    <w:p w14:paraId="6B060A42" w14:textId="77777777" w:rsidR="004A09C8" w:rsidRPr="00396B09" w:rsidRDefault="004A09C8" w:rsidP="004A09C8">
      <w:pPr>
        <w:pStyle w:val="rove2-slovantext"/>
        <w:spacing w:after="0"/>
        <w:rPr>
          <w:rFonts w:ascii="Arial" w:hAnsi="Arial" w:cs="Arial"/>
          <w:sz w:val="20"/>
          <w:szCs w:val="20"/>
        </w:rPr>
      </w:pPr>
      <w:r w:rsidRPr="00396B09">
        <w:rPr>
          <w:rFonts w:ascii="Arial" w:hAnsi="Arial" w:cs="Arial"/>
          <w:sz w:val="20"/>
          <w:szCs w:val="20"/>
        </w:rPr>
        <w:t>Identifikační údaje stavby a místo plnění:</w:t>
      </w:r>
    </w:p>
    <w:p w14:paraId="61C471F2" w14:textId="316865F0" w:rsidR="004A09C8" w:rsidRPr="00396B09" w:rsidRDefault="004A09C8" w:rsidP="004A09C8">
      <w:pPr>
        <w:pStyle w:val="rove2-text"/>
        <w:tabs>
          <w:tab w:val="left" w:pos="2835"/>
        </w:tabs>
        <w:spacing w:before="40"/>
        <w:ind w:left="2835" w:hanging="2438"/>
        <w:rPr>
          <w:rFonts w:ascii="Arial" w:hAnsi="Arial" w:cs="Arial"/>
          <w:sz w:val="20"/>
          <w:highlight w:val="yellow"/>
        </w:rPr>
      </w:pPr>
      <w:r w:rsidRPr="00396B09">
        <w:rPr>
          <w:rFonts w:ascii="Arial" w:hAnsi="Arial" w:cs="Arial"/>
          <w:sz w:val="20"/>
          <w:u w:val="single"/>
        </w:rPr>
        <w:lastRenderedPageBreak/>
        <w:t>Název stavby:</w:t>
      </w:r>
      <w:r w:rsidRPr="00396B09">
        <w:rPr>
          <w:rFonts w:ascii="Arial" w:hAnsi="Arial" w:cs="Arial"/>
          <w:sz w:val="20"/>
        </w:rPr>
        <w:tab/>
        <w:t>„</w:t>
      </w:r>
      <w:r w:rsidR="007360FD">
        <w:rPr>
          <w:rFonts w:ascii="Arial" w:hAnsi="Arial" w:cs="Arial"/>
          <w:sz w:val="20"/>
        </w:rPr>
        <w:t>Opravy komunikací</w:t>
      </w:r>
      <w:r w:rsidR="00A434DB">
        <w:rPr>
          <w:rFonts w:ascii="Arial" w:hAnsi="Arial" w:cs="Arial"/>
          <w:sz w:val="20"/>
        </w:rPr>
        <w:t xml:space="preserve"> II</w:t>
      </w:r>
      <w:r w:rsidRPr="00396B09">
        <w:rPr>
          <w:rFonts w:ascii="Arial" w:hAnsi="Arial" w:cs="Arial"/>
          <w:sz w:val="20"/>
        </w:rPr>
        <w:t>“</w:t>
      </w:r>
    </w:p>
    <w:p w14:paraId="48544760" w14:textId="77777777" w:rsidR="004A09C8" w:rsidRPr="00396B09" w:rsidRDefault="004A09C8" w:rsidP="004A09C8">
      <w:pPr>
        <w:pStyle w:val="rove2-text"/>
        <w:tabs>
          <w:tab w:val="left" w:pos="2835"/>
        </w:tabs>
        <w:spacing w:after="0"/>
        <w:rPr>
          <w:rFonts w:ascii="Arial" w:hAnsi="Arial" w:cs="Arial"/>
          <w:sz w:val="20"/>
          <w:u w:val="single"/>
        </w:rPr>
      </w:pPr>
      <w:r w:rsidRPr="00396B09">
        <w:rPr>
          <w:rFonts w:ascii="Arial" w:hAnsi="Arial" w:cs="Arial"/>
          <w:sz w:val="20"/>
          <w:u w:val="single"/>
        </w:rPr>
        <w:t>Místo stavby:</w:t>
      </w:r>
    </w:p>
    <w:p w14:paraId="64430E61" w14:textId="77777777" w:rsidR="004A09C8" w:rsidRPr="00396B09" w:rsidRDefault="004A09C8" w:rsidP="004A09C8">
      <w:pPr>
        <w:pStyle w:val="rove2-text"/>
        <w:tabs>
          <w:tab w:val="left" w:pos="2835"/>
        </w:tabs>
        <w:spacing w:before="0" w:after="0"/>
        <w:rPr>
          <w:rFonts w:ascii="Arial" w:hAnsi="Arial" w:cs="Arial"/>
          <w:sz w:val="20"/>
        </w:rPr>
      </w:pPr>
      <w:r w:rsidRPr="00396B09">
        <w:rPr>
          <w:rFonts w:ascii="Arial" w:hAnsi="Arial" w:cs="Arial"/>
          <w:sz w:val="20"/>
        </w:rPr>
        <w:t>Kraj:</w:t>
      </w:r>
      <w:r w:rsidRPr="00396B09">
        <w:rPr>
          <w:rFonts w:ascii="Arial" w:hAnsi="Arial" w:cs="Arial"/>
          <w:sz w:val="20"/>
        </w:rPr>
        <w:tab/>
        <w:t>Jihočeský</w:t>
      </w:r>
    </w:p>
    <w:p w14:paraId="7B8B9DA4" w14:textId="77777777" w:rsidR="004A09C8" w:rsidRPr="00396B09" w:rsidRDefault="004A09C8" w:rsidP="004A09C8">
      <w:pPr>
        <w:pStyle w:val="rove2-text"/>
        <w:tabs>
          <w:tab w:val="left" w:pos="2835"/>
        </w:tabs>
        <w:spacing w:before="0" w:after="0"/>
        <w:rPr>
          <w:rFonts w:ascii="Arial" w:hAnsi="Arial" w:cs="Arial"/>
          <w:sz w:val="20"/>
        </w:rPr>
      </w:pPr>
      <w:r w:rsidRPr="00396B09">
        <w:rPr>
          <w:rFonts w:ascii="Arial" w:hAnsi="Arial" w:cs="Arial"/>
          <w:sz w:val="20"/>
        </w:rPr>
        <w:t>Okres:</w:t>
      </w:r>
      <w:r w:rsidRPr="00396B09">
        <w:rPr>
          <w:rFonts w:ascii="Arial" w:hAnsi="Arial" w:cs="Arial"/>
          <w:sz w:val="20"/>
        </w:rPr>
        <w:tab/>
        <w:t>České Budějovice</w:t>
      </w:r>
    </w:p>
    <w:p w14:paraId="362B86D4" w14:textId="77777777" w:rsidR="004A09C8" w:rsidRPr="00396B09" w:rsidRDefault="004A09C8" w:rsidP="004A09C8">
      <w:pPr>
        <w:pStyle w:val="rove2-text"/>
        <w:tabs>
          <w:tab w:val="left" w:pos="2835"/>
        </w:tabs>
        <w:spacing w:before="0" w:after="0"/>
        <w:rPr>
          <w:rFonts w:ascii="Arial" w:hAnsi="Arial" w:cs="Arial"/>
          <w:sz w:val="20"/>
        </w:rPr>
      </w:pPr>
      <w:r w:rsidRPr="00396B09">
        <w:rPr>
          <w:rFonts w:ascii="Arial" w:hAnsi="Arial" w:cs="Arial"/>
          <w:sz w:val="20"/>
        </w:rPr>
        <w:t>Obec:</w:t>
      </w:r>
      <w:r w:rsidRPr="00396B09">
        <w:rPr>
          <w:rFonts w:ascii="Arial" w:hAnsi="Arial" w:cs="Arial"/>
          <w:sz w:val="20"/>
        </w:rPr>
        <w:tab/>
        <w:t>Hluboká nad Vltavou</w:t>
      </w:r>
    </w:p>
    <w:p w14:paraId="3EE03C5F" w14:textId="50D65463" w:rsidR="004A09C8" w:rsidRPr="00396B09" w:rsidRDefault="004A09C8" w:rsidP="004A09C8">
      <w:pPr>
        <w:pStyle w:val="rove2-text"/>
        <w:tabs>
          <w:tab w:val="left" w:pos="2835"/>
        </w:tabs>
        <w:spacing w:before="0" w:after="0"/>
        <w:rPr>
          <w:rFonts w:ascii="Arial" w:hAnsi="Arial" w:cs="Arial"/>
          <w:sz w:val="20"/>
        </w:rPr>
      </w:pPr>
      <w:r w:rsidRPr="00396B09">
        <w:rPr>
          <w:rFonts w:ascii="Arial" w:hAnsi="Arial" w:cs="Arial"/>
          <w:sz w:val="20"/>
        </w:rPr>
        <w:t>Místo plnění:</w:t>
      </w:r>
      <w:r w:rsidRPr="00396B09">
        <w:rPr>
          <w:rFonts w:ascii="Arial" w:hAnsi="Arial" w:cs="Arial"/>
          <w:sz w:val="20"/>
        </w:rPr>
        <w:tab/>
      </w:r>
      <w:proofErr w:type="spellStart"/>
      <w:r w:rsidRPr="00396B09">
        <w:rPr>
          <w:rFonts w:ascii="Arial" w:hAnsi="Arial" w:cs="Arial"/>
          <w:sz w:val="20"/>
        </w:rPr>
        <w:t>Zvolenovská</w:t>
      </w:r>
      <w:proofErr w:type="spellEnd"/>
      <w:r w:rsidRPr="00396B09">
        <w:rPr>
          <w:rFonts w:ascii="Arial" w:hAnsi="Arial" w:cs="Arial"/>
          <w:sz w:val="20"/>
        </w:rPr>
        <w:t xml:space="preserve"> 537, </w:t>
      </w:r>
      <w:r w:rsidR="007360FD">
        <w:rPr>
          <w:rFonts w:ascii="Arial" w:hAnsi="Arial" w:cs="Arial"/>
          <w:sz w:val="20"/>
        </w:rPr>
        <w:t>areál školy</w:t>
      </w:r>
    </w:p>
    <w:p w14:paraId="3B78DBAF" w14:textId="35ACEAC8" w:rsidR="004A09C8" w:rsidRPr="00396B09" w:rsidRDefault="004A09C8" w:rsidP="004A09C8">
      <w:pPr>
        <w:pStyle w:val="rove2-slovantext"/>
        <w:spacing w:after="0"/>
        <w:rPr>
          <w:rFonts w:ascii="Arial" w:hAnsi="Arial" w:cs="Arial"/>
          <w:sz w:val="20"/>
          <w:szCs w:val="20"/>
        </w:rPr>
      </w:pPr>
      <w:r w:rsidRPr="00396B09">
        <w:rPr>
          <w:rFonts w:ascii="Arial" w:hAnsi="Arial" w:cs="Arial"/>
          <w:sz w:val="20"/>
          <w:szCs w:val="20"/>
        </w:rPr>
        <w:t xml:space="preserve">Předmětem díla této smlouvy jsou dále tyto činnosti, které jsou zahrnuty v ceně díla dle čl. </w:t>
      </w:r>
      <w:r w:rsidR="007360FD">
        <w:rPr>
          <w:rFonts w:ascii="Arial" w:hAnsi="Arial" w:cs="Arial"/>
          <w:sz w:val="20"/>
          <w:szCs w:val="20"/>
        </w:rPr>
        <w:t>IV</w:t>
      </w:r>
      <w:r w:rsidRPr="00396B09">
        <w:rPr>
          <w:rFonts w:ascii="Arial" w:hAnsi="Arial" w:cs="Arial"/>
          <w:sz w:val="20"/>
          <w:szCs w:val="20"/>
          <w:lang w:eastAsia="ar-SA"/>
        </w:rPr>
        <w:t>.</w:t>
      </w:r>
      <w:r w:rsidRPr="00396B09">
        <w:rPr>
          <w:rFonts w:ascii="Arial" w:hAnsi="Arial" w:cs="Arial"/>
          <w:sz w:val="20"/>
          <w:szCs w:val="20"/>
        </w:rPr>
        <w:t xml:space="preserve"> této Smlouvy:</w:t>
      </w:r>
    </w:p>
    <w:p w14:paraId="269093E1" w14:textId="51C92BE1" w:rsidR="004A09C8" w:rsidRPr="00396B09" w:rsidRDefault="004A09C8" w:rsidP="004A09C8">
      <w:pPr>
        <w:pStyle w:val="rove3-slovantext"/>
        <w:spacing w:before="40" w:after="0" w:line="276" w:lineRule="auto"/>
        <w:rPr>
          <w:rFonts w:ascii="Arial" w:hAnsi="Arial" w:cs="Arial"/>
          <w:sz w:val="20"/>
          <w:szCs w:val="20"/>
        </w:rPr>
      </w:pPr>
      <w:r w:rsidRPr="00396B09">
        <w:rPr>
          <w:rFonts w:ascii="Arial" w:hAnsi="Arial" w:cs="Arial"/>
          <w:sz w:val="20"/>
          <w:szCs w:val="20"/>
        </w:rPr>
        <w:t>Součástí předmětu díla je též zajištění dopravního opatření, zpracování fakturace, měsíčních zpráv o průběhu stavby díla, a případně dalších dokladů vyžádaných objednatelem z důvodu dokladování dotačního titulu.</w:t>
      </w:r>
    </w:p>
    <w:p w14:paraId="1385E746" w14:textId="77777777" w:rsidR="004A09C8" w:rsidRPr="00396B09" w:rsidRDefault="004A09C8" w:rsidP="004A09C8">
      <w:pPr>
        <w:pStyle w:val="rove3-slovantext"/>
        <w:spacing w:before="40" w:after="0" w:line="276" w:lineRule="auto"/>
        <w:rPr>
          <w:rFonts w:ascii="Arial" w:hAnsi="Arial" w:cs="Arial"/>
          <w:sz w:val="20"/>
          <w:szCs w:val="20"/>
        </w:rPr>
      </w:pPr>
      <w:r w:rsidRPr="00396B09">
        <w:rPr>
          <w:rFonts w:ascii="Arial" w:hAnsi="Arial" w:cs="Arial"/>
          <w:sz w:val="20"/>
          <w:szCs w:val="20"/>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14:paraId="13061551" w14:textId="77777777" w:rsidR="004A09C8" w:rsidRPr="00396B09" w:rsidRDefault="004A09C8" w:rsidP="004A09C8">
      <w:pPr>
        <w:pStyle w:val="rove3-slovantext"/>
        <w:spacing w:before="40" w:after="0" w:line="276" w:lineRule="auto"/>
        <w:rPr>
          <w:rFonts w:ascii="Arial" w:hAnsi="Arial" w:cs="Arial"/>
          <w:sz w:val="20"/>
          <w:szCs w:val="20"/>
        </w:rPr>
      </w:pPr>
      <w:r w:rsidRPr="00396B09">
        <w:rPr>
          <w:rFonts w:ascii="Arial" w:hAnsi="Arial" w:cs="Arial"/>
          <w:sz w:val="20"/>
          <w:szCs w:val="20"/>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6B6C7055" w14:textId="77777777"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 změně některých zákonů, v platném znění) je zhotovitel povinen předložit objednateli v okamžiku dodání na místo plnění.</w:t>
      </w:r>
    </w:p>
    <w:p w14:paraId="3915755D" w14:textId="77777777"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14:paraId="07444682" w14:textId="77777777"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Zhotovitel a objednatel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 Dodatek, kterým se mění cena díla o více než 100.000 Kč bez DPH, jsou před podpisem smluvní strany povinny předložit ke schválení radou Jihočeského kraje</w:t>
      </w:r>
    </w:p>
    <w:p w14:paraId="615194E8" w14:textId="2FA79D76"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to vše na náklad a nebezpečí zhotovitele.</w:t>
      </w:r>
    </w:p>
    <w:p w14:paraId="11CA8484" w14:textId="77777777" w:rsidR="004A09C8" w:rsidRPr="00396B09" w:rsidRDefault="008066EE" w:rsidP="008066EE">
      <w:pPr>
        <w:pStyle w:val="rove1-slolnku"/>
        <w:numPr>
          <w:ilvl w:val="0"/>
          <w:numId w:val="0"/>
        </w:numPr>
        <w:rPr>
          <w:rFonts w:ascii="Arial" w:hAnsi="Arial" w:cs="Arial"/>
          <w:b/>
          <w:sz w:val="20"/>
        </w:rPr>
      </w:pPr>
      <w:r w:rsidRPr="00396B09">
        <w:rPr>
          <w:rFonts w:ascii="Arial" w:hAnsi="Arial" w:cs="Arial"/>
          <w:b/>
          <w:sz w:val="20"/>
        </w:rPr>
        <w:lastRenderedPageBreak/>
        <w:t>III.</w:t>
      </w:r>
    </w:p>
    <w:p w14:paraId="214A7593" w14:textId="77777777" w:rsidR="004A09C8" w:rsidRPr="00396B09" w:rsidRDefault="004A09C8" w:rsidP="004A09C8">
      <w:pPr>
        <w:pStyle w:val="rove1-nzevlnku"/>
        <w:rPr>
          <w:rFonts w:ascii="Arial" w:hAnsi="Arial"/>
          <w:sz w:val="20"/>
          <w:szCs w:val="20"/>
        </w:rPr>
      </w:pPr>
      <w:r w:rsidRPr="00396B09">
        <w:rPr>
          <w:rFonts w:ascii="Arial" w:hAnsi="Arial"/>
          <w:sz w:val="20"/>
          <w:szCs w:val="20"/>
        </w:rPr>
        <w:t>Prohlášení zhotovitele</w:t>
      </w:r>
    </w:p>
    <w:p w14:paraId="408D5607" w14:textId="63FFDE11" w:rsidR="004A09C8" w:rsidRPr="00396B09" w:rsidRDefault="004A09C8" w:rsidP="00396466">
      <w:pPr>
        <w:pStyle w:val="rove2-slovantext"/>
        <w:numPr>
          <w:ilvl w:val="1"/>
          <w:numId w:val="37"/>
        </w:numPr>
        <w:rPr>
          <w:rFonts w:ascii="Arial" w:hAnsi="Arial" w:cs="Arial"/>
          <w:sz w:val="20"/>
          <w:szCs w:val="20"/>
        </w:rPr>
      </w:pPr>
      <w:r w:rsidRPr="00396B09">
        <w:rPr>
          <w:rFonts w:ascii="Arial" w:hAnsi="Arial" w:cs="Arial"/>
          <w:sz w:val="20"/>
          <w:szCs w:val="20"/>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za dohodnutou maximální cenu uvedenou v čl. </w:t>
      </w:r>
      <w:r w:rsidR="00625E35">
        <w:rPr>
          <w:rFonts w:ascii="Arial" w:hAnsi="Arial" w:cs="Arial"/>
          <w:sz w:val="20"/>
          <w:szCs w:val="20"/>
          <w:lang w:eastAsia="ar-SA"/>
        </w:rPr>
        <w:t>IV</w:t>
      </w:r>
      <w:r w:rsidRPr="00396B09">
        <w:rPr>
          <w:rFonts w:ascii="Arial" w:hAnsi="Arial" w:cs="Arial"/>
          <w:sz w:val="20"/>
          <w:szCs w:val="20"/>
          <w:lang w:eastAsia="ar-SA"/>
        </w:rPr>
        <w:t>.</w:t>
      </w:r>
      <w:r w:rsidRPr="00396B09">
        <w:rPr>
          <w:rFonts w:ascii="Arial" w:hAnsi="Arial" w:cs="Arial"/>
          <w:sz w:val="20"/>
          <w:szCs w:val="20"/>
        </w:rPr>
        <w:t xml:space="preserve"> této smlouvy a ve sjednaném termínu dle čl. </w:t>
      </w:r>
      <w:r w:rsidR="00625E35">
        <w:rPr>
          <w:rFonts w:ascii="Arial" w:hAnsi="Arial" w:cs="Arial"/>
          <w:sz w:val="20"/>
          <w:szCs w:val="20"/>
        </w:rPr>
        <w:t>VI</w:t>
      </w:r>
      <w:r w:rsidRPr="00396B09">
        <w:rPr>
          <w:rFonts w:ascii="Arial" w:hAnsi="Arial" w:cs="Arial"/>
          <w:sz w:val="20"/>
          <w:szCs w:val="20"/>
        </w:rPr>
        <w:t xml:space="preserve">. této smlouvy. </w:t>
      </w:r>
    </w:p>
    <w:p w14:paraId="092A2B47" w14:textId="119D289C"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w:t>
      </w:r>
    </w:p>
    <w:p w14:paraId="31CB0960" w14:textId="03DBBD73"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 xml:space="preserve">Zhotovitel dále prohlašuje, že v ceně díla dle čl. </w:t>
      </w:r>
      <w:r w:rsidR="00625E35">
        <w:rPr>
          <w:rFonts w:ascii="Arial" w:hAnsi="Arial" w:cs="Arial"/>
          <w:sz w:val="20"/>
          <w:szCs w:val="20"/>
          <w:lang w:eastAsia="ar-SA"/>
        </w:rPr>
        <w:t>IV</w:t>
      </w:r>
      <w:r w:rsidRPr="00396B09">
        <w:rPr>
          <w:rFonts w:ascii="Arial" w:hAnsi="Arial" w:cs="Arial"/>
          <w:sz w:val="20"/>
          <w:szCs w:val="20"/>
          <w:lang w:eastAsia="ar-SA"/>
        </w:rPr>
        <w:t>.</w:t>
      </w:r>
      <w:r w:rsidRPr="00396B09">
        <w:rPr>
          <w:rFonts w:ascii="Arial" w:hAnsi="Arial" w:cs="Arial"/>
          <w:sz w:val="20"/>
          <w:szCs w:val="20"/>
        </w:rPr>
        <w:t xml:space="preserve"> této Smlouvy jsou zahrnuty veškeré práce a materiál, které jsou nutné k řádnému provedení díla.</w:t>
      </w:r>
    </w:p>
    <w:p w14:paraId="553385C2" w14:textId="77777777" w:rsidR="004A09C8" w:rsidRPr="00396B09" w:rsidRDefault="004A09C8" w:rsidP="004A09C8">
      <w:pPr>
        <w:pStyle w:val="rove2-slovantext"/>
        <w:rPr>
          <w:rFonts w:ascii="Arial" w:hAnsi="Arial" w:cs="Arial"/>
          <w:sz w:val="20"/>
          <w:szCs w:val="20"/>
        </w:rPr>
      </w:pPr>
      <w:r w:rsidRPr="00396B09">
        <w:rPr>
          <w:rFonts w:ascii="Arial" w:hAnsi="Arial" w:cs="Arial"/>
          <w:sz w:val="20"/>
          <w:szCs w:val="20"/>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14:paraId="349F542B" w14:textId="77777777" w:rsidR="008066EE" w:rsidRPr="00396B09" w:rsidRDefault="008066EE" w:rsidP="008066EE">
      <w:pPr>
        <w:pStyle w:val="rove2-slovantext"/>
        <w:numPr>
          <w:ilvl w:val="0"/>
          <w:numId w:val="0"/>
        </w:numPr>
        <w:ind w:left="397"/>
        <w:rPr>
          <w:rFonts w:ascii="Arial" w:hAnsi="Arial" w:cs="Arial"/>
          <w:sz w:val="20"/>
          <w:szCs w:val="20"/>
        </w:rPr>
      </w:pPr>
    </w:p>
    <w:p w14:paraId="5F6CD6A7" w14:textId="77777777" w:rsidR="008066EE" w:rsidRPr="001F1E5B" w:rsidRDefault="008066EE" w:rsidP="008066EE">
      <w:pPr>
        <w:pStyle w:val="rove1-slolnku"/>
        <w:numPr>
          <w:ilvl w:val="0"/>
          <w:numId w:val="0"/>
        </w:numPr>
        <w:rPr>
          <w:rFonts w:ascii="Arial" w:hAnsi="Arial" w:cs="Arial"/>
          <w:b/>
          <w:sz w:val="20"/>
        </w:rPr>
      </w:pPr>
      <w:bookmarkStart w:id="0" w:name="_Ref374528434"/>
      <w:r w:rsidRPr="001F1E5B">
        <w:rPr>
          <w:rFonts w:ascii="Arial" w:hAnsi="Arial" w:cs="Arial"/>
          <w:b/>
          <w:sz w:val="20"/>
        </w:rPr>
        <w:t>IV.</w:t>
      </w:r>
    </w:p>
    <w:bookmarkEnd w:id="0"/>
    <w:p w14:paraId="6D73A71F" w14:textId="77777777" w:rsidR="008066EE" w:rsidRPr="001F1E5B" w:rsidRDefault="008066EE" w:rsidP="008066EE">
      <w:pPr>
        <w:pStyle w:val="rove1-nzevlnku"/>
        <w:rPr>
          <w:rFonts w:ascii="Arial" w:hAnsi="Arial"/>
          <w:sz w:val="20"/>
          <w:szCs w:val="20"/>
        </w:rPr>
      </w:pPr>
      <w:r w:rsidRPr="001F1E5B">
        <w:rPr>
          <w:rFonts w:ascii="Arial" w:hAnsi="Arial"/>
          <w:sz w:val="20"/>
          <w:szCs w:val="20"/>
        </w:rPr>
        <w:t>Cena díla</w:t>
      </w:r>
    </w:p>
    <w:p w14:paraId="08DF4408" w14:textId="29252272" w:rsidR="008066EE" w:rsidRPr="001F1E5B" w:rsidRDefault="008066EE" w:rsidP="00396466">
      <w:pPr>
        <w:pStyle w:val="rove2-slovantext"/>
        <w:numPr>
          <w:ilvl w:val="1"/>
          <w:numId w:val="38"/>
        </w:numPr>
        <w:rPr>
          <w:rFonts w:ascii="Arial" w:hAnsi="Arial" w:cs="Arial"/>
          <w:sz w:val="20"/>
          <w:szCs w:val="20"/>
        </w:rPr>
      </w:pPr>
      <w:bookmarkStart w:id="1" w:name="_Ref374530952"/>
      <w:r w:rsidRPr="001F1E5B">
        <w:rPr>
          <w:rFonts w:ascii="Arial" w:hAnsi="Arial" w:cs="Arial"/>
          <w:sz w:val="20"/>
          <w:szCs w:val="20"/>
        </w:rPr>
        <w:t>Cena díla je stanovena na základě oceněného soupisu prací (</w:t>
      </w:r>
      <w:r w:rsidR="00625E35">
        <w:rPr>
          <w:rFonts w:ascii="Arial" w:hAnsi="Arial" w:cs="Arial"/>
          <w:sz w:val="20"/>
          <w:szCs w:val="20"/>
        </w:rPr>
        <w:t>Technická specifikace</w:t>
      </w:r>
      <w:r w:rsidRPr="001F1E5B">
        <w:rPr>
          <w:rFonts w:ascii="Arial" w:hAnsi="Arial" w:cs="Arial"/>
          <w:sz w:val="20"/>
          <w:szCs w:val="20"/>
        </w:rPr>
        <w:t>), který je nedílnou součástí a Přílohou č. 1 této smlouvy a ze kterého vyplývá, že se zaručuje jeho úplnost a považuje se mezi smluvními stranami za závazný.</w:t>
      </w:r>
      <w:bookmarkEnd w:id="1"/>
    </w:p>
    <w:p w14:paraId="78418C71" w14:textId="2C56525D"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Objednatel se zavazuje, že za provedení díla dle čl. </w:t>
      </w:r>
      <w:r w:rsidR="001D5E88">
        <w:rPr>
          <w:rFonts w:ascii="Arial" w:hAnsi="Arial" w:cs="Arial"/>
          <w:sz w:val="20"/>
          <w:szCs w:val="20"/>
        </w:rPr>
        <w:t>II</w:t>
      </w:r>
      <w:r w:rsidRPr="001F1E5B">
        <w:rPr>
          <w:rFonts w:ascii="Arial" w:hAnsi="Arial" w:cs="Arial"/>
          <w:sz w:val="20"/>
          <w:szCs w:val="20"/>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3743"/>
      </w:tblGrid>
      <w:tr w:rsidR="008066EE" w:rsidRPr="001F1E5B" w14:paraId="616589CC" w14:textId="77777777" w:rsidTr="001F1E5B">
        <w:trPr>
          <w:trHeight w:val="340"/>
        </w:trPr>
        <w:tc>
          <w:tcPr>
            <w:tcW w:w="5211" w:type="dxa"/>
            <w:shd w:val="clear" w:color="auto" w:fill="auto"/>
            <w:vAlign w:val="center"/>
          </w:tcPr>
          <w:p w14:paraId="05B5CB55" w14:textId="77777777" w:rsidR="008066EE" w:rsidRPr="001F1E5B" w:rsidRDefault="008066EE" w:rsidP="000B6A91">
            <w:pPr>
              <w:rPr>
                <w:rFonts w:ascii="Arial" w:hAnsi="Arial" w:cs="Arial"/>
                <w:b/>
              </w:rPr>
            </w:pPr>
            <w:r w:rsidRPr="001F1E5B">
              <w:rPr>
                <w:rFonts w:ascii="Arial" w:hAnsi="Arial" w:cs="Arial"/>
                <w:b/>
              </w:rPr>
              <w:t>Celková cena bez DPH:</w:t>
            </w:r>
          </w:p>
        </w:tc>
        <w:tc>
          <w:tcPr>
            <w:tcW w:w="4076" w:type="dxa"/>
            <w:shd w:val="clear" w:color="auto" w:fill="auto"/>
            <w:vAlign w:val="center"/>
          </w:tcPr>
          <w:p w14:paraId="2A462E28" w14:textId="7F630922" w:rsidR="008066EE" w:rsidRPr="001F1E5B" w:rsidRDefault="009C1425" w:rsidP="009C1425">
            <w:pPr>
              <w:jc w:val="center"/>
              <w:rPr>
                <w:rFonts w:ascii="Arial" w:hAnsi="Arial" w:cs="Arial"/>
              </w:rPr>
            </w:pPr>
            <w:r w:rsidRPr="009C1425">
              <w:rPr>
                <w:rFonts w:ascii="Arial" w:hAnsi="Arial" w:cs="Arial"/>
              </w:rPr>
              <w:t>706.400,-</w:t>
            </w:r>
            <w:r>
              <w:rPr>
                <w:rFonts w:ascii="Arial" w:hAnsi="Arial" w:cs="Arial"/>
              </w:rPr>
              <w:t xml:space="preserve"> </w:t>
            </w:r>
            <w:r w:rsidR="00396B09" w:rsidRPr="001F1E5B">
              <w:rPr>
                <w:rFonts w:ascii="Arial" w:hAnsi="Arial" w:cs="Arial"/>
              </w:rPr>
              <w:t>Kč</w:t>
            </w:r>
          </w:p>
        </w:tc>
      </w:tr>
      <w:tr w:rsidR="008066EE" w:rsidRPr="001F1E5B" w14:paraId="17811F17" w14:textId="77777777" w:rsidTr="001F1E5B">
        <w:trPr>
          <w:trHeight w:val="340"/>
        </w:trPr>
        <w:tc>
          <w:tcPr>
            <w:tcW w:w="5211" w:type="dxa"/>
            <w:shd w:val="clear" w:color="auto" w:fill="auto"/>
            <w:vAlign w:val="center"/>
          </w:tcPr>
          <w:p w14:paraId="0F644C13" w14:textId="77777777" w:rsidR="008066EE" w:rsidRPr="001F1E5B" w:rsidRDefault="008066EE" w:rsidP="000B6A91">
            <w:pPr>
              <w:rPr>
                <w:rFonts w:ascii="Arial" w:hAnsi="Arial" w:cs="Arial"/>
              </w:rPr>
            </w:pPr>
            <w:r w:rsidRPr="001F1E5B">
              <w:rPr>
                <w:rFonts w:ascii="Arial" w:hAnsi="Arial" w:cs="Arial"/>
              </w:rPr>
              <w:t>DPH z celkové ceny:</w:t>
            </w:r>
          </w:p>
        </w:tc>
        <w:tc>
          <w:tcPr>
            <w:tcW w:w="4076" w:type="dxa"/>
            <w:shd w:val="clear" w:color="auto" w:fill="auto"/>
            <w:vAlign w:val="center"/>
          </w:tcPr>
          <w:p w14:paraId="15C73D23" w14:textId="14C1C8A8" w:rsidR="008066EE" w:rsidRPr="001F1E5B" w:rsidRDefault="003B1385" w:rsidP="003B1385">
            <w:pPr>
              <w:jc w:val="center"/>
              <w:rPr>
                <w:rFonts w:ascii="Arial" w:hAnsi="Arial" w:cs="Arial"/>
              </w:rPr>
            </w:pPr>
            <w:r w:rsidRPr="003B1385">
              <w:rPr>
                <w:rFonts w:ascii="Arial" w:hAnsi="Arial" w:cs="Arial"/>
              </w:rPr>
              <w:t>148.344,-</w:t>
            </w:r>
            <w:r>
              <w:rPr>
                <w:rFonts w:ascii="Arial" w:hAnsi="Arial" w:cs="Arial"/>
              </w:rPr>
              <w:t xml:space="preserve"> </w:t>
            </w:r>
            <w:r w:rsidR="00396B09" w:rsidRPr="001F1E5B">
              <w:rPr>
                <w:rFonts w:ascii="Arial" w:hAnsi="Arial" w:cs="Arial"/>
              </w:rPr>
              <w:t>Kč</w:t>
            </w:r>
          </w:p>
        </w:tc>
      </w:tr>
      <w:tr w:rsidR="008066EE" w:rsidRPr="001F1E5B" w14:paraId="09D4561B" w14:textId="77777777" w:rsidTr="001F1E5B">
        <w:trPr>
          <w:trHeight w:val="340"/>
        </w:trPr>
        <w:tc>
          <w:tcPr>
            <w:tcW w:w="5211" w:type="dxa"/>
            <w:shd w:val="clear" w:color="auto" w:fill="auto"/>
            <w:vAlign w:val="center"/>
          </w:tcPr>
          <w:p w14:paraId="4F9271BF" w14:textId="77777777" w:rsidR="008066EE" w:rsidRPr="001F1E5B" w:rsidRDefault="008066EE" w:rsidP="000B6A91">
            <w:pPr>
              <w:rPr>
                <w:rFonts w:ascii="Arial" w:hAnsi="Arial" w:cs="Arial"/>
                <w:b/>
              </w:rPr>
            </w:pPr>
            <w:r w:rsidRPr="001F1E5B">
              <w:rPr>
                <w:rFonts w:ascii="Arial" w:hAnsi="Arial" w:cs="Arial"/>
                <w:b/>
              </w:rPr>
              <w:t>Celková cena včetně DPH:</w:t>
            </w:r>
          </w:p>
        </w:tc>
        <w:tc>
          <w:tcPr>
            <w:tcW w:w="4076" w:type="dxa"/>
            <w:shd w:val="clear" w:color="auto" w:fill="auto"/>
            <w:vAlign w:val="center"/>
          </w:tcPr>
          <w:p w14:paraId="402295A9" w14:textId="174CFAA4" w:rsidR="008066EE" w:rsidRPr="001F1E5B" w:rsidRDefault="003B1385" w:rsidP="003B1385">
            <w:pPr>
              <w:jc w:val="center"/>
              <w:rPr>
                <w:rFonts w:ascii="Arial" w:hAnsi="Arial" w:cs="Arial"/>
              </w:rPr>
            </w:pPr>
            <w:r w:rsidRPr="003B1385">
              <w:rPr>
                <w:rFonts w:ascii="Arial" w:hAnsi="Arial" w:cs="Arial"/>
              </w:rPr>
              <w:t>854.744,-</w:t>
            </w:r>
            <w:r>
              <w:rPr>
                <w:rFonts w:ascii="Arial" w:hAnsi="Arial" w:cs="Arial"/>
              </w:rPr>
              <w:t xml:space="preserve"> </w:t>
            </w:r>
            <w:r w:rsidR="00396B09" w:rsidRPr="001F1E5B">
              <w:rPr>
                <w:rFonts w:ascii="Arial" w:hAnsi="Arial" w:cs="Arial"/>
              </w:rPr>
              <w:t>Kč</w:t>
            </w:r>
          </w:p>
        </w:tc>
      </w:tr>
    </w:tbl>
    <w:p w14:paraId="31F7F7E4" w14:textId="77777777" w:rsidR="008066EE" w:rsidRPr="001F1E5B" w:rsidRDefault="008066EE" w:rsidP="008066EE">
      <w:pPr>
        <w:rPr>
          <w:rFonts w:ascii="Arial" w:hAnsi="Arial" w:cs="Arial"/>
        </w:rPr>
      </w:pPr>
    </w:p>
    <w:p w14:paraId="10EDB482" w14:textId="03D55D4E"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Celková cena je stanovena na podkladě cenové nabídky zhotovitele ze dne </w:t>
      </w:r>
      <w:proofErr w:type="gramStart"/>
      <w:r w:rsidR="003B1385">
        <w:rPr>
          <w:rFonts w:ascii="Arial" w:hAnsi="Arial" w:cs="Arial"/>
          <w:sz w:val="20"/>
          <w:szCs w:val="20"/>
        </w:rPr>
        <w:t>6.11.</w:t>
      </w:r>
      <w:r w:rsidR="00396B09" w:rsidRPr="001F1E5B">
        <w:rPr>
          <w:rFonts w:ascii="Arial" w:hAnsi="Arial" w:cs="Arial"/>
          <w:sz w:val="20"/>
          <w:szCs w:val="20"/>
        </w:rPr>
        <w:t>20</w:t>
      </w:r>
      <w:r w:rsidR="00625E35">
        <w:rPr>
          <w:rFonts w:ascii="Arial" w:hAnsi="Arial" w:cs="Arial"/>
          <w:sz w:val="20"/>
          <w:szCs w:val="20"/>
        </w:rPr>
        <w:t>20</w:t>
      </w:r>
      <w:proofErr w:type="gramEnd"/>
      <w:r w:rsidRPr="001F1E5B">
        <w:rPr>
          <w:rFonts w:ascii="Arial" w:hAnsi="Arial" w:cs="Arial"/>
          <w:sz w:val="20"/>
          <w:szCs w:val="20"/>
        </w:rPr>
        <w:t>, jejíž část oceněný soupis prací s výkazem výměr je přílohou a součástí této smlouvy o dílo.</w:t>
      </w:r>
    </w:p>
    <w:p w14:paraId="0A328811"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Celková cena díla je sjednána jako nejvýše přípustná, nepřekročitelná a pevná po celou dobu realizace díla.</w:t>
      </w:r>
    </w:p>
    <w:p w14:paraId="4F9AA76D" w14:textId="0CE79394"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w:t>
      </w:r>
      <w:r w:rsidR="001D5E88">
        <w:rPr>
          <w:rFonts w:ascii="Arial" w:hAnsi="Arial" w:cs="Arial"/>
          <w:sz w:val="20"/>
          <w:szCs w:val="20"/>
        </w:rPr>
        <w:t>II.</w:t>
      </w:r>
      <w:r w:rsidRPr="001F1E5B">
        <w:rPr>
          <w:rFonts w:ascii="Arial" w:hAnsi="Arial" w:cs="Arial"/>
          <w:sz w:val="20"/>
          <w:szCs w:val="20"/>
        </w:rPr>
        <w:t xml:space="preserve"> této smlouvy a nákladů spojených s těmito činnostmi. Cena díla dále zahrnuje poplatky za veškeré spotřebované energie </w:t>
      </w:r>
      <w:r w:rsidRPr="001F1E5B">
        <w:rPr>
          <w:rFonts w:ascii="Arial" w:hAnsi="Arial" w:cs="Arial"/>
          <w:sz w:val="20"/>
          <w:szCs w:val="20"/>
        </w:rPr>
        <w:lastRenderedPageBreak/>
        <w:t>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7B15E3B9" w14:textId="77777777" w:rsidR="008066EE" w:rsidRPr="001F1E5B" w:rsidRDefault="008066EE" w:rsidP="008066EE">
      <w:pPr>
        <w:pStyle w:val="rove2-slovantext"/>
        <w:spacing w:after="0"/>
        <w:rPr>
          <w:rFonts w:ascii="Arial" w:hAnsi="Arial" w:cs="Arial"/>
          <w:sz w:val="20"/>
          <w:szCs w:val="20"/>
        </w:rPr>
      </w:pPr>
      <w:r w:rsidRPr="001F1E5B">
        <w:rPr>
          <w:rFonts w:ascii="Arial" w:hAnsi="Arial" w:cs="Arial"/>
          <w:sz w:val="20"/>
          <w:szCs w:val="20"/>
        </w:rPr>
        <w:t>Změna ceny díla je připuštěna pouze v případech, jestliže:</w:t>
      </w:r>
    </w:p>
    <w:p w14:paraId="11CE3C53" w14:textId="77777777" w:rsidR="008066EE" w:rsidRPr="001F1E5B" w:rsidRDefault="008066EE" w:rsidP="008066EE">
      <w:pPr>
        <w:pStyle w:val="rove3-slovantext"/>
        <w:spacing w:before="40" w:after="0" w:line="276" w:lineRule="auto"/>
        <w:rPr>
          <w:rFonts w:ascii="Arial" w:hAnsi="Arial" w:cs="Arial"/>
          <w:sz w:val="20"/>
          <w:szCs w:val="20"/>
        </w:rPr>
      </w:pPr>
      <w:r w:rsidRPr="001F1E5B">
        <w:rPr>
          <w:rFonts w:ascii="Arial" w:hAnsi="Arial" w:cs="Arial"/>
          <w:sz w:val="20"/>
          <w:szCs w:val="20"/>
        </w:rPr>
        <w:t>objednatel požaduje práce, které nejsou v předmětu díla,</w:t>
      </w:r>
    </w:p>
    <w:p w14:paraId="2FED0968" w14:textId="77777777" w:rsidR="008066EE" w:rsidRPr="001F1E5B" w:rsidRDefault="008066EE" w:rsidP="008066EE">
      <w:pPr>
        <w:pStyle w:val="rove3-slovantext"/>
        <w:spacing w:before="40" w:after="0" w:line="276" w:lineRule="auto"/>
        <w:rPr>
          <w:rFonts w:ascii="Arial" w:hAnsi="Arial" w:cs="Arial"/>
          <w:sz w:val="20"/>
          <w:szCs w:val="20"/>
        </w:rPr>
      </w:pPr>
      <w:r w:rsidRPr="001F1E5B">
        <w:rPr>
          <w:rFonts w:ascii="Arial" w:hAnsi="Arial" w:cs="Arial"/>
          <w:sz w:val="20"/>
          <w:szCs w:val="20"/>
        </w:rPr>
        <w:t>objednatel požaduje vypustit některé práce předmětu díla,</w:t>
      </w:r>
    </w:p>
    <w:p w14:paraId="338E98AC" w14:textId="77777777" w:rsidR="008066EE" w:rsidRPr="001F1E5B" w:rsidRDefault="008066EE" w:rsidP="008066EE">
      <w:pPr>
        <w:pStyle w:val="rove3-slovantext"/>
        <w:spacing w:before="40" w:after="0" w:line="276" w:lineRule="auto"/>
        <w:rPr>
          <w:rFonts w:ascii="Arial" w:hAnsi="Arial" w:cs="Arial"/>
          <w:sz w:val="20"/>
          <w:szCs w:val="20"/>
        </w:rPr>
      </w:pPr>
      <w:r w:rsidRPr="001F1E5B">
        <w:rPr>
          <w:rFonts w:ascii="Arial" w:hAnsi="Arial" w:cs="Arial"/>
          <w:sz w:val="20"/>
          <w:szCs w:val="20"/>
        </w:rPr>
        <w:t>při realizaci se zjistí skutečnosti, které nebyly v době podpisu smlouvy známy a zhotovitel ani objednatel je nezavinil a ani je nebylo možné předvídat a tyto skutečnosti mají vliv na cenu díla,</w:t>
      </w:r>
    </w:p>
    <w:p w14:paraId="0083D9AD" w14:textId="01433602" w:rsidR="008066EE" w:rsidRPr="001F1E5B" w:rsidRDefault="008066EE" w:rsidP="008066EE">
      <w:pPr>
        <w:pStyle w:val="rove3-slovantext"/>
        <w:spacing w:before="40" w:after="0" w:line="276" w:lineRule="auto"/>
        <w:rPr>
          <w:rFonts w:ascii="Arial" w:hAnsi="Arial" w:cs="Arial"/>
          <w:sz w:val="20"/>
          <w:szCs w:val="20"/>
        </w:rPr>
      </w:pPr>
      <w:r w:rsidRPr="001F1E5B">
        <w:rPr>
          <w:rFonts w:ascii="Arial" w:hAnsi="Arial" w:cs="Arial"/>
          <w:sz w:val="20"/>
          <w:szCs w:val="20"/>
        </w:rPr>
        <w:t xml:space="preserve">při realizaci se zjistí </w:t>
      </w:r>
      <w:r w:rsidR="00260BAA">
        <w:rPr>
          <w:rFonts w:ascii="Arial" w:hAnsi="Arial" w:cs="Arial"/>
          <w:sz w:val="20"/>
          <w:szCs w:val="20"/>
        </w:rPr>
        <w:t xml:space="preserve">odlišné </w:t>
      </w:r>
      <w:r w:rsidRPr="001F1E5B">
        <w:rPr>
          <w:rFonts w:ascii="Arial" w:hAnsi="Arial" w:cs="Arial"/>
          <w:sz w:val="20"/>
          <w:szCs w:val="20"/>
        </w:rPr>
        <w:t>skutečnosti, jako např. neodpovídající geologické údaje apod.</w:t>
      </w:r>
    </w:p>
    <w:p w14:paraId="5D42777F"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V případě změn u prací, které jsou obsaženy v položkovém rozpočtu, bude změna ceny stanovena na základě jednotkové ceny dané práce v položkovém rozpočtu. Pro ocenění víceprací a rovněž v případě změn u prací, které </w:t>
      </w:r>
      <w:proofErr w:type="gramStart"/>
      <w:r w:rsidRPr="001F1E5B">
        <w:rPr>
          <w:rFonts w:ascii="Arial" w:hAnsi="Arial" w:cs="Arial"/>
          <w:sz w:val="20"/>
          <w:szCs w:val="20"/>
        </w:rPr>
        <w:t>nejsou</w:t>
      </w:r>
      <w:proofErr w:type="gramEnd"/>
      <w:r w:rsidRPr="001F1E5B">
        <w:rPr>
          <w:rFonts w:ascii="Arial" w:hAnsi="Arial" w:cs="Arial"/>
          <w:sz w:val="20"/>
          <w:szCs w:val="20"/>
        </w:rPr>
        <w:t xml:space="preserve"> v položkovém rozpočtu uvedeny se </w:t>
      </w:r>
      <w:proofErr w:type="gramStart"/>
      <w:r w:rsidRPr="001F1E5B">
        <w:rPr>
          <w:rFonts w:ascii="Arial" w:hAnsi="Arial" w:cs="Arial"/>
          <w:sz w:val="20"/>
          <w:szCs w:val="20"/>
        </w:rPr>
        <w:t>použijí</w:t>
      </w:r>
      <w:proofErr w:type="gramEnd"/>
      <w:r w:rsidRPr="001F1E5B">
        <w:rPr>
          <w:rFonts w:ascii="Arial" w:hAnsi="Arial" w:cs="Arial"/>
          <w:sz w:val="20"/>
          <w:szCs w:val="20"/>
        </w:rPr>
        <w:t xml:space="preserve">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59EF1F13" w14:textId="77777777" w:rsidR="008066EE" w:rsidRPr="001F1E5B" w:rsidRDefault="008066EE" w:rsidP="008066EE">
      <w:pPr>
        <w:pStyle w:val="rove1-slolnku"/>
        <w:numPr>
          <w:ilvl w:val="0"/>
          <w:numId w:val="0"/>
        </w:numPr>
        <w:rPr>
          <w:rFonts w:ascii="Arial" w:hAnsi="Arial" w:cs="Arial"/>
          <w:b/>
          <w:sz w:val="20"/>
        </w:rPr>
      </w:pPr>
      <w:bookmarkStart w:id="2" w:name="_Ref374530114"/>
      <w:r w:rsidRPr="001F1E5B">
        <w:rPr>
          <w:rFonts w:ascii="Arial" w:hAnsi="Arial" w:cs="Arial"/>
          <w:b/>
          <w:sz w:val="20"/>
        </w:rPr>
        <w:t>V.</w:t>
      </w:r>
    </w:p>
    <w:bookmarkEnd w:id="2"/>
    <w:p w14:paraId="4587FC56" w14:textId="77777777" w:rsidR="008066EE" w:rsidRPr="001F1E5B" w:rsidRDefault="008066EE" w:rsidP="008066EE">
      <w:pPr>
        <w:pStyle w:val="rove1-nzevlnku"/>
        <w:rPr>
          <w:rFonts w:ascii="Arial" w:hAnsi="Arial"/>
          <w:sz w:val="20"/>
          <w:szCs w:val="20"/>
        </w:rPr>
      </w:pPr>
      <w:r w:rsidRPr="001F1E5B">
        <w:rPr>
          <w:rFonts w:ascii="Arial" w:hAnsi="Arial"/>
          <w:sz w:val="20"/>
          <w:szCs w:val="20"/>
        </w:rPr>
        <w:t>Platební podmínky</w:t>
      </w:r>
    </w:p>
    <w:p w14:paraId="0CE84051" w14:textId="77777777" w:rsidR="008066EE" w:rsidRPr="001F1E5B" w:rsidRDefault="008066EE" w:rsidP="00396466">
      <w:pPr>
        <w:pStyle w:val="rove2-slovantext"/>
        <w:numPr>
          <w:ilvl w:val="1"/>
          <w:numId w:val="39"/>
        </w:numPr>
        <w:rPr>
          <w:rFonts w:ascii="Arial" w:hAnsi="Arial" w:cs="Arial"/>
          <w:sz w:val="20"/>
          <w:szCs w:val="20"/>
        </w:rPr>
      </w:pPr>
      <w:r w:rsidRPr="001F1E5B">
        <w:rPr>
          <w:rFonts w:ascii="Arial" w:hAnsi="Arial" w:cs="Arial"/>
          <w:sz w:val="20"/>
          <w:szCs w:val="20"/>
        </w:rPr>
        <w:t>Objednatel neposkytuje zhotoviteli zálohy.</w:t>
      </w:r>
    </w:p>
    <w:p w14:paraId="44F82B6F"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Objednatel je povinen zaplatit zhotoviteli smluvní cenu díla bezhotovostním převodem na účet zhotovitele uvedený v záhlaví této smlouvy, na základě zhotovitelem vystavených faktur.</w:t>
      </w:r>
    </w:p>
    <w:p w14:paraId="7FA70A27"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Objednatel uhradí zhotoviteli oprávněně vystavené faktury (viz odst. </w:t>
      </w:r>
      <w:r w:rsidRPr="001F1E5B">
        <w:rPr>
          <w:rFonts w:ascii="Arial" w:hAnsi="Arial" w:cs="Arial"/>
          <w:sz w:val="20"/>
          <w:szCs w:val="20"/>
        </w:rPr>
        <w:fldChar w:fldCharType="begin"/>
      </w:r>
      <w:r w:rsidRPr="001F1E5B">
        <w:rPr>
          <w:rFonts w:ascii="Arial" w:hAnsi="Arial" w:cs="Arial"/>
          <w:sz w:val="20"/>
          <w:szCs w:val="20"/>
        </w:rPr>
        <w:instrText xml:space="preserve"> REF _Ref374531057 \n \h  \* MERGEFORMAT </w:instrText>
      </w:r>
      <w:r w:rsidRPr="001F1E5B">
        <w:rPr>
          <w:rFonts w:ascii="Arial" w:hAnsi="Arial" w:cs="Arial"/>
          <w:sz w:val="20"/>
          <w:szCs w:val="20"/>
        </w:rPr>
      </w:r>
      <w:r w:rsidRPr="001F1E5B">
        <w:rPr>
          <w:rFonts w:ascii="Arial" w:hAnsi="Arial" w:cs="Arial"/>
          <w:sz w:val="20"/>
          <w:szCs w:val="20"/>
        </w:rPr>
        <w:fldChar w:fldCharType="separate"/>
      </w:r>
      <w:r w:rsidR="0037114F">
        <w:rPr>
          <w:rFonts w:ascii="Arial" w:hAnsi="Arial" w:cs="Arial"/>
          <w:sz w:val="20"/>
          <w:szCs w:val="20"/>
        </w:rPr>
        <w:t>4</w:t>
      </w:r>
      <w:r w:rsidRPr="001F1E5B">
        <w:rPr>
          <w:rFonts w:ascii="Arial" w:hAnsi="Arial" w:cs="Arial"/>
          <w:sz w:val="20"/>
          <w:szCs w:val="20"/>
        </w:rPr>
        <w:fldChar w:fldCharType="end"/>
      </w:r>
      <w:r w:rsidRPr="001F1E5B">
        <w:rPr>
          <w:rFonts w:ascii="Arial" w:hAnsi="Arial" w:cs="Arial"/>
          <w:sz w:val="20"/>
          <w:szCs w:val="20"/>
        </w:rPr>
        <w:t xml:space="preserve"> tohoto článku).</w:t>
      </w:r>
    </w:p>
    <w:p w14:paraId="463D6949" w14:textId="77777777" w:rsidR="008066EE" w:rsidRPr="001F1E5B" w:rsidRDefault="008066EE" w:rsidP="008066EE">
      <w:pPr>
        <w:pStyle w:val="rove2-slovantext"/>
        <w:rPr>
          <w:rFonts w:ascii="Arial" w:hAnsi="Arial" w:cs="Arial"/>
          <w:sz w:val="20"/>
          <w:szCs w:val="20"/>
        </w:rPr>
      </w:pPr>
      <w:bookmarkStart w:id="3" w:name="_Ref374531057"/>
      <w:r w:rsidRPr="001F1E5B">
        <w:rPr>
          <w:rFonts w:ascii="Arial" w:hAnsi="Arial" w:cs="Arial"/>
          <w:sz w:val="20"/>
          <w:szCs w:val="20"/>
        </w:rPr>
        <w:t>Zhotovitel je oprávněn vystavovat faktury s frekvencí maximálně 1x měsíčně,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3"/>
    </w:p>
    <w:p w14:paraId="3CFCFDBF" w14:textId="77777777" w:rsidR="008066EE" w:rsidRPr="001F1E5B" w:rsidRDefault="008066EE" w:rsidP="008066EE">
      <w:pPr>
        <w:pStyle w:val="rove2-slovantext"/>
        <w:rPr>
          <w:rFonts w:ascii="Arial" w:hAnsi="Arial" w:cs="Arial"/>
          <w:sz w:val="20"/>
          <w:szCs w:val="20"/>
        </w:rPr>
      </w:pPr>
      <w:r w:rsidRPr="001F1E5B">
        <w:rPr>
          <w:rFonts w:ascii="Arial" w:eastAsia="MS Mincho" w:hAnsi="Arial" w:cs="Arial"/>
          <w:sz w:val="20"/>
          <w:szCs w:val="20"/>
          <w:lang w:eastAsia="ar-SA"/>
        </w:rPr>
        <w:t xml:space="preserve">Zhotovitel je oprávněn fakturovat maximálně do výše </w:t>
      </w:r>
      <w:r w:rsidRPr="001F1E5B">
        <w:rPr>
          <w:rFonts w:ascii="Arial" w:eastAsia="MS Mincho" w:hAnsi="Arial" w:cs="Arial"/>
          <w:b/>
          <w:sz w:val="20"/>
          <w:szCs w:val="20"/>
          <w:lang w:eastAsia="ar-SA"/>
        </w:rPr>
        <w:t>90 % sjednané ceny díla</w:t>
      </w:r>
      <w:r w:rsidRPr="001F1E5B">
        <w:rPr>
          <w:rFonts w:ascii="Arial" w:eastAsia="MS Mincho" w:hAnsi="Arial" w:cs="Arial"/>
          <w:sz w:val="20"/>
          <w:szCs w:val="20"/>
          <w:lang w:eastAsia="ar-SA"/>
        </w:rPr>
        <w:t>. Zbývající část sjednané ceny díla (zádržné) je zhotovitel oprávněn vyfakturovat až po předání a převzetí díla bez vad a nedodělků. Zhotovitel může zádržné nahradit bankovní zárukou.</w:t>
      </w:r>
    </w:p>
    <w:p w14:paraId="509F5543"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Dílčím předáním a převzetím díla nezaniká právo objednatele vytknout při konečném předání a převzetí díla jako celku zhotoviteli vady a nedodělky částí díla předaných a převzatých již dříve zjišťovacím protokolem.</w:t>
      </w:r>
    </w:p>
    <w:p w14:paraId="0B96D31E"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lastRenderedPageBreak/>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14:paraId="342DEF54"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Na každé faktuře musí být uvedena identifikace projektu, tj. název a číslo projektu.</w:t>
      </w:r>
    </w:p>
    <w:p w14:paraId="614343A7" w14:textId="77777777" w:rsidR="008066EE" w:rsidRPr="001F1E5B" w:rsidRDefault="008066EE" w:rsidP="008066EE">
      <w:pPr>
        <w:pStyle w:val="rove2-slovantext"/>
        <w:rPr>
          <w:rFonts w:ascii="Arial" w:hAnsi="Arial" w:cs="Arial"/>
          <w:sz w:val="20"/>
          <w:szCs w:val="20"/>
        </w:rPr>
      </w:pPr>
      <w:r w:rsidRPr="001F1E5B">
        <w:rPr>
          <w:rFonts w:ascii="Arial" w:hAnsi="Arial" w:cs="Arial"/>
          <w:b/>
          <w:sz w:val="20"/>
          <w:szCs w:val="20"/>
        </w:rPr>
        <w:t>Splatnost faktury oprávněně vystavené zhotovitelem je 30 dnů</w:t>
      </w:r>
      <w:r w:rsidRPr="001F1E5B">
        <w:rPr>
          <w:rFonts w:ascii="Arial" w:hAnsi="Arial" w:cs="Arial"/>
          <w:sz w:val="20"/>
          <w:szCs w:val="20"/>
        </w:rPr>
        <w:t xml:space="preserve"> ode dne prokazatelného doručení daňového dokladu – faktury, za podmínky jejího řádného vystavení v souladu s touto smlouvou a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14:paraId="6C874B36"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 xml:space="preserve">V případě, že je zhotovitel v prodlení s jakýmkoliv termínem plnění uvedeným v této smlouvě, je objednatel oprávněn neposkytovat zhotoviteli platby, a to do doby, dokud nebudou nejbližší sjednané 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w:t>
      </w:r>
    </w:p>
    <w:p w14:paraId="1D5D45E3"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1E4EE544"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53BE2656" w14:textId="77777777" w:rsidR="008066EE" w:rsidRPr="001F1E5B" w:rsidRDefault="008066EE" w:rsidP="008066EE">
      <w:pPr>
        <w:pStyle w:val="rove2-slovantext"/>
        <w:rPr>
          <w:rFonts w:ascii="Arial" w:hAnsi="Arial" w:cs="Arial"/>
          <w:sz w:val="20"/>
          <w:szCs w:val="20"/>
        </w:rPr>
      </w:pPr>
      <w:r w:rsidRPr="001F1E5B">
        <w:rPr>
          <w:rFonts w:ascii="Arial" w:hAnsi="Arial" w:cs="Arial"/>
          <w:sz w:val="20"/>
          <w:szCs w:val="20"/>
        </w:rPr>
        <w:t>Peněžitý závazek objednatele se považuje za splněný v den, kdy je dlužná částka odeslána z bankovního účtu objednatele.</w:t>
      </w:r>
    </w:p>
    <w:p w14:paraId="40D199C4" w14:textId="77777777" w:rsidR="00BD6AA4" w:rsidRPr="001F1E5B" w:rsidRDefault="00BD6AA4" w:rsidP="00BD6AA4">
      <w:pPr>
        <w:pStyle w:val="rove1-slolnku"/>
        <w:numPr>
          <w:ilvl w:val="0"/>
          <w:numId w:val="0"/>
        </w:numPr>
        <w:rPr>
          <w:rFonts w:ascii="Arial" w:hAnsi="Arial" w:cs="Arial"/>
          <w:b/>
          <w:sz w:val="20"/>
        </w:rPr>
      </w:pPr>
      <w:bookmarkStart w:id="4" w:name="_Ref374529129"/>
      <w:r w:rsidRPr="001F1E5B">
        <w:rPr>
          <w:rFonts w:ascii="Arial" w:hAnsi="Arial" w:cs="Arial"/>
          <w:b/>
          <w:sz w:val="20"/>
        </w:rPr>
        <w:t>VI.</w:t>
      </w:r>
    </w:p>
    <w:bookmarkEnd w:id="4"/>
    <w:p w14:paraId="4404DCF4" w14:textId="77777777" w:rsidR="00BD6AA4" w:rsidRPr="001F1E5B" w:rsidRDefault="00BD6AA4" w:rsidP="00BD6AA4">
      <w:pPr>
        <w:pStyle w:val="rove1-nzevlnku"/>
        <w:rPr>
          <w:rFonts w:ascii="Arial" w:hAnsi="Arial"/>
          <w:sz w:val="20"/>
          <w:szCs w:val="20"/>
        </w:rPr>
      </w:pPr>
      <w:r w:rsidRPr="001F1E5B">
        <w:rPr>
          <w:rFonts w:ascii="Arial" w:hAnsi="Arial"/>
          <w:sz w:val="20"/>
          <w:szCs w:val="20"/>
        </w:rPr>
        <w:t>Doba provádění díla</w:t>
      </w:r>
    </w:p>
    <w:p w14:paraId="099D53F0" w14:textId="7A931422" w:rsidR="00BD6AA4" w:rsidRPr="001F1E5B" w:rsidRDefault="00BD6AA4" w:rsidP="00396466">
      <w:pPr>
        <w:pStyle w:val="rove2-slovantext"/>
        <w:numPr>
          <w:ilvl w:val="1"/>
          <w:numId w:val="40"/>
        </w:numPr>
        <w:tabs>
          <w:tab w:val="left" w:pos="3686"/>
        </w:tabs>
        <w:rPr>
          <w:rFonts w:ascii="Arial" w:hAnsi="Arial" w:cs="Arial"/>
          <w:b/>
          <w:sz w:val="20"/>
          <w:szCs w:val="20"/>
        </w:rPr>
      </w:pPr>
      <w:r w:rsidRPr="001F1E5B">
        <w:rPr>
          <w:rFonts w:ascii="Arial" w:hAnsi="Arial" w:cs="Arial"/>
          <w:sz w:val="20"/>
          <w:szCs w:val="20"/>
        </w:rPr>
        <w:t>Termín zahájení stavby</w:t>
      </w:r>
      <w:r w:rsidR="00260BAA">
        <w:rPr>
          <w:rFonts w:ascii="Arial" w:hAnsi="Arial" w:cs="Arial"/>
          <w:sz w:val="20"/>
          <w:szCs w:val="20"/>
        </w:rPr>
        <w:t xml:space="preserve">: </w:t>
      </w:r>
      <w:proofErr w:type="gramStart"/>
      <w:r w:rsidR="003B1385">
        <w:rPr>
          <w:rFonts w:ascii="Arial" w:hAnsi="Arial" w:cs="Arial"/>
          <w:sz w:val="20"/>
          <w:szCs w:val="20"/>
        </w:rPr>
        <w:t>20</w:t>
      </w:r>
      <w:r w:rsidR="00260BAA">
        <w:rPr>
          <w:rFonts w:ascii="Arial" w:hAnsi="Arial" w:cs="Arial"/>
          <w:sz w:val="20"/>
          <w:szCs w:val="20"/>
        </w:rPr>
        <w:t>.11.2020</w:t>
      </w:r>
      <w:proofErr w:type="gramEnd"/>
      <w:r w:rsidRPr="001F1E5B">
        <w:rPr>
          <w:rFonts w:ascii="Arial" w:hAnsi="Arial" w:cs="Arial"/>
          <w:sz w:val="20"/>
          <w:szCs w:val="20"/>
        </w:rPr>
        <w:t xml:space="preserve"> </w:t>
      </w:r>
      <w:r w:rsidR="00260BAA">
        <w:rPr>
          <w:rFonts w:ascii="Arial" w:hAnsi="Arial" w:cs="Arial"/>
          <w:sz w:val="20"/>
          <w:szCs w:val="20"/>
        </w:rPr>
        <w:t>(</w:t>
      </w:r>
      <w:r w:rsidRPr="001F1E5B">
        <w:rPr>
          <w:rFonts w:ascii="Arial" w:hAnsi="Arial" w:cs="Arial"/>
          <w:sz w:val="20"/>
          <w:szCs w:val="20"/>
        </w:rPr>
        <w:t>pokud se smluvní strany nedohodnou jinak</w:t>
      </w:r>
      <w:r w:rsidR="00260BAA">
        <w:rPr>
          <w:rFonts w:ascii="Arial" w:hAnsi="Arial" w:cs="Arial"/>
          <w:sz w:val="20"/>
          <w:szCs w:val="20"/>
        </w:rPr>
        <w:t>)</w:t>
      </w:r>
      <w:r w:rsidRPr="001F1E5B">
        <w:rPr>
          <w:rFonts w:ascii="Arial" w:hAnsi="Arial" w:cs="Arial"/>
          <w:sz w:val="20"/>
          <w:szCs w:val="20"/>
        </w:rPr>
        <w:t>.</w:t>
      </w:r>
    </w:p>
    <w:p w14:paraId="73A9C2C0" w14:textId="647B059B" w:rsidR="00BD6AA4" w:rsidRPr="001F1E5B" w:rsidRDefault="00BD6AA4" w:rsidP="00BD6AA4">
      <w:pPr>
        <w:pStyle w:val="rove2-slovantext"/>
        <w:numPr>
          <w:ilvl w:val="0"/>
          <w:numId w:val="0"/>
        </w:numPr>
        <w:tabs>
          <w:tab w:val="left" w:pos="3686"/>
        </w:tabs>
        <w:ind w:left="4956" w:hanging="4559"/>
        <w:rPr>
          <w:rFonts w:ascii="Arial" w:hAnsi="Arial" w:cs="Arial"/>
          <w:sz w:val="20"/>
          <w:szCs w:val="20"/>
        </w:rPr>
      </w:pPr>
      <w:r w:rsidRPr="001F1E5B">
        <w:rPr>
          <w:rFonts w:ascii="Arial" w:hAnsi="Arial" w:cs="Arial"/>
          <w:sz w:val="20"/>
          <w:szCs w:val="20"/>
        </w:rPr>
        <w:t xml:space="preserve">Termín pro dokončení stavby: </w:t>
      </w:r>
      <w:proofErr w:type="gramStart"/>
      <w:r w:rsidR="00260BAA">
        <w:rPr>
          <w:rFonts w:ascii="Arial" w:hAnsi="Arial" w:cs="Arial"/>
          <w:sz w:val="20"/>
          <w:szCs w:val="20"/>
        </w:rPr>
        <w:t>15.12.2020</w:t>
      </w:r>
      <w:proofErr w:type="gramEnd"/>
    </w:p>
    <w:p w14:paraId="52A1322A" w14:textId="5E92FB2D" w:rsidR="00BD6AA4" w:rsidRPr="001F1E5B" w:rsidRDefault="00BD6AA4" w:rsidP="00BD6AA4">
      <w:pPr>
        <w:pStyle w:val="rove2-slovantext"/>
        <w:spacing w:after="0"/>
        <w:rPr>
          <w:rFonts w:ascii="Arial" w:hAnsi="Arial" w:cs="Arial"/>
          <w:sz w:val="20"/>
          <w:szCs w:val="20"/>
        </w:rPr>
      </w:pPr>
      <w:r w:rsidRPr="001F1E5B">
        <w:rPr>
          <w:rFonts w:ascii="Arial" w:hAnsi="Arial" w:cs="Arial"/>
          <w:sz w:val="20"/>
          <w:szCs w:val="20"/>
        </w:rPr>
        <w:t xml:space="preserve">Realizace díla není rozdělena do etap. Zhotovitel je povinen respektovat </w:t>
      </w:r>
      <w:r w:rsidR="00BC4662" w:rsidRPr="001F1E5B">
        <w:rPr>
          <w:rFonts w:ascii="Arial" w:hAnsi="Arial" w:cs="Arial"/>
          <w:sz w:val="20"/>
          <w:szCs w:val="20"/>
        </w:rPr>
        <w:t>provozní podmínky objednatele a </w:t>
      </w:r>
      <w:r w:rsidRPr="001F1E5B">
        <w:rPr>
          <w:rFonts w:ascii="Arial" w:hAnsi="Arial" w:cs="Arial"/>
          <w:sz w:val="20"/>
          <w:szCs w:val="20"/>
        </w:rPr>
        <w:t>uživatelů budov, ze kterých vyplývají zejména následující omezení a požadavky:</w:t>
      </w:r>
    </w:p>
    <w:p w14:paraId="0D0E5D30" w14:textId="77777777"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Pracovní doba zhotovitele je možná ve všední dny od 6.00 do 20.00. Mimo tuto vyhrazenou dobu a o víkendech a svátcích je možné provádět pouze nerušící práce (práce nehlučné a neprašné).</w:t>
      </w:r>
    </w:p>
    <w:p w14:paraId="7B19AB70" w14:textId="77777777"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lastRenderedPageBreak/>
        <w:t>Po celou dobu provádění stavby bude zajištěn bezpečný vstup do budovy pro jeho obyvatele.</w:t>
      </w:r>
    </w:p>
    <w:p w14:paraId="3096FA5A" w14:textId="06698677"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 xml:space="preserve">Venkovní staveniště musí být řádně ohraničeno a zabezpečeno tak, aby byl zamezen přístup na staveniště nepovolaným osobám z důvodu bezpečnosti práce. Hranice staveniště musí být postaveny tak, aby umožňovaly bezpečný provoz </w:t>
      </w:r>
      <w:r w:rsidR="003E6410">
        <w:rPr>
          <w:rFonts w:ascii="Arial" w:hAnsi="Arial" w:cs="Arial"/>
          <w:sz w:val="20"/>
          <w:szCs w:val="20"/>
        </w:rPr>
        <w:t>školy</w:t>
      </w:r>
      <w:r w:rsidRPr="001F1E5B">
        <w:rPr>
          <w:rFonts w:ascii="Arial" w:hAnsi="Arial" w:cs="Arial"/>
          <w:sz w:val="20"/>
          <w:szCs w:val="20"/>
        </w:rPr>
        <w:t>.</w:t>
      </w:r>
    </w:p>
    <w:p w14:paraId="2B0F1774" w14:textId="77777777"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Klíče od vyhrazených nebo společně s objednatelem užívaných prostor převezme zhotovitel výhradně písemnou formou. V případě ztráty klíče provede zhotovitel výměnu zámku (vložky) a nákup příslušného počtu klíčů na vlastní náklady.</w:t>
      </w:r>
    </w:p>
    <w:p w14:paraId="7D037EED" w14:textId="6623C759"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Práce, které budou prováděny za provozu objekt</w:t>
      </w:r>
      <w:r w:rsidR="003E6410">
        <w:rPr>
          <w:rFonts w:ascii="Arial" w:hAnsi="Arial" w:cs="Arial"/>
          <w:sz w:val="20"/>
          <w:szCs w:val="20"/>
        </w:rPr>
        <w:t>ů</w:t>
      </w:r>
      <w:r w:rsidRPr="001F1E5B">
        <w:rPr>
          <w:rFonts w:ascii="Arial" w:hAnsi="Arial" w:cs="Arial"/>
          <w:sz w:val="20"/>
          <w:szCs w:val="20"/>
        </w:rPr>
        <w:t>, nesmí omezovat chod objektu nadměrným hlukem, prachem, pachem, nebezpečím úrazu, výpadkem funkce instalací a technických zařízení, apod.</w:t>
      </w:r>
    </w:p>
    <w:p w14:paraId="0A29365F" w14:textId="70ACBF9F"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Při provádění prací za provozu objekt</w:t>
      </w:r>
      <w:r w:rsidR="003E6410">
        <w:rPr>
          <w:rFonts w:ascii="Arial" w:hAnsi="Arial" w:cs="Arial"/>
          <w:sz w:val="20"/>
          <w:szCs w:val="20"/>
        </w:rPr>
        <w:t>ů</w:t>
      </w:r>
      <w:r w:rsidRPr="001F1E5B">
        <w:rPr>
          <w:rFonts w:ascii="Arial" w:hAnsi="Arial" w:cs="Arial"/>
          <w:sz w:val="20"/>
          <w:szCs w:val="20"/>
        </w:rPr>
        <w:t xml:space="preserve"> se zhotovitel zavazuje, že provede úplný úklid přístupových cest do objektu vždy po skončení své každodenní pracovní činnosti.</w:t>
      </w:r>
    </w:p>
    <w:p w14:paraId="6A17A01E" w14:textId="2E402834" w:rsidR="00BD6AA4" w:rsidRPr="001F1E5B" w:rsidRDefault="00BD6AA4" w:rsidP="00BD6AA4">
      <w:pPr>
        <w:pStyle w:val="rove3-slovantext"/>
        <w:spacing w:before="40" w:after="0" w:line="276" w:lineRule="auto"/>
        <w:rPr>
          <w:rFonts w:ascii="Arial" w:hAnsi="Arial" w:cs="Arial"/>
          <w:sz w:val="20"/>
          <w:szCs w:val="20"/>
        </w:rPr>
      </w:pPr>
      <w:r w:rsidRPr="001F1E5B">
        <w:rPr>
          <w:rFonts w:ascii="Arial" w:hAnsi="Arial" w:cs="Arial"/>
          <w:sz w:val="20"/>
          <w:szCs w:val="20"/>
        </w:rPr>
        <w:t>Veškeré další činnosti, které by mohly jakýmkoliv způsobem ohrozit, nebo omezit provoz v budovách, přístup do budov atd., zejména pak práce mající vliv na provoz, budou předem konzultovány a odsouhlaseny objednatelem.</w:t>
      </w:r>
    </w:p>
    <w:p w14:paraId="27669549" w14:textId="77777777" w:rsidR="00BD6AA4" w:rsidRPr="001F1E5B" w:rsidRDefault="00BD6AA4" w:rsidP="00BD6AA4">
      <w:pPr>
        <w:pStyle w:val="rove3-slovantext"/>
        <w:numPr>
          <w:ilvl w:val="0"/>
          <w:numId w:val="0"/>
        </w:numPr>
        <w:ind w:left="397"/>
        <w:rPr>
          <w:rFonts w:ascii="Arial" w:hAnsi="Arial" w:cs="Arial"/>
          <w:sz w:val="20"/>
          <w:szCs w:val="20"/>
          <w:highlight w:val="yellow"/>
        </w:rPr>
      </w:pPr>
    </w:p>
    <w:p w14:paraId="2579EB10" w14:textId="77777777" w:rsidR="00BD6AA4" w:rsidRPr="001F1E5B" w:rsidRDefault="00BD6AA4" w:rsidP="00BD6AA4">
      <w:pPr>
        <w:pStyle w:val="rove2-slovantext"/>
        <w:rPr>
          <w:rFonts w:ascii="Arial" w:hAnsi="Arial" w:cs="Arial"/>
          <w:sz w:val="20"/>
          <w:szCs w:val="20"/>
        </w:rPr>
      </w:pPr>
      <w:bookmarkStart w:id="5" w:name="_Ref374529965"/>
      <w:r w:rsidRPr="001F1E5B">
        <w:rPr>
          <w:rFonts w:ascii="Arial" w:hAnsi="Arial" w:cs="Arial"/>
          <w:sz w:val="20"/>
          <w:szCs w:val="20"/>
        </w:rPr>
        <w:t>Objednatel se zavazuje předat zhotoviteli staveniště v termínu nejpozději 5 kalendářních dnů před termínem zahájení prací stanoveným v odst. 1 tohoto článku.</w:t>
      </w:r>
      <w:bookmarkEnd w:id="5"/>
    </w:p>
    <w:p w14:paraId="513B7A9C" w14:textId="77F2F870" w:rsidR="00BD6AA4" w:rsidRPr="001F1E5B" w:rsidRDefault="00BD6AA4" w:rsidP="00BD6AA4">
      <w:pPr>
        <w:pStyle w:val="rove2-slovantext"/>
        <w:rPr>
          <w:rFonts w:ascii="Arial" w:hAnsi="Arial" w:cs="Arial"/>
          <w:sz w:val="20"/>
          <w:szCs w:val="20"/>
        </w:rPr>
      </w:pPr>
      <w:r w:rsidRPr="001F1E5B">
        <w:rPr>
          <w:rFonts w:ascii="Arial" w:hAnsi="Arial" w:cs="Arial"/>
          <w:sz w:val="20"/>
          <w:szCs w:val="20"/>
        </w:rPr>
        <w:t>Zhotovitel se zavazuje zahájit provádění díla dle čl.</w:t>
      </w:r>
      <w:r w:rsidR="001D5E88">
        <w:rPr>
          <w:rFonts w:ascii="Arial" w:hAnsi="Arial" w:cs="Arial"/>
          <w:sz w:val="20"/>
          <w:szCs w:val="20"/>
        </w:rPr>
        <w:t xml:space="preserve"> II.</w:t>
      </w:r>
      <w:r w:rsidRPr="001F1E5B">
        <w:rPr>
          <w:rFonts w:ascii="Arial" w:hAnsi="Arial" w:cs="Arial"/>
          <w:sz w:val="20"/>
          <w:szCs w:val="20"/>
        </w:rPr>
        <w:t xml:space="preserve"> této smlouvy do 5 kalendářních dnů ode dne předání staveniště k provádění díla objednatelem.</w:t>
      </w:r>
    </w:p>
    <w:p w14:paraId="71DB9C8B" w14:textId="47E36C9F" w:rsidR="00BD6AA4" w:rsidRPr="001F1E5B" w:rsidRDefault="00BD6AA4" w:rsidP="00BD6AA4">
      <w:pPr>
        <w:pStyle w:val="rove2-slovantext"/>
        <w:rPr>
          <w:rFonts w:ascii="Arial" w:hAnsi="Arial" w:cs="Arial"/>
          <w:sz w:val="20"/>
          <w:szCs w:val="20"/>
        </w:rPr>
      </w:pPr>
      <w:bookmarkStart w:id="6" w:name="_Ref374531348"/>
      <w:r w:rsidRPr="001F1E5B">
        <w:rPr>
          <w:rFonts w:ascii="Arial" w:hAnsi="Arial" w:cs="Arial"/>
          <w:sz w:val="20"/>
          <w:szCs w:val="20"/>
        </w:rPr>
        <w:t>Zhotovitel se zavazuje provést dílo v rozsahu dle čl.</w:t>
      </w:r>
      <w:r w:rsidR="001D5E88">
        <w:rPr>
          <w:rFonts w:ascii="Arial" w:hAnsi="Arial" w:cs="Arial"/>
          <w:sz w:val="20"/>
          <w:szCs w:val="20"/>
        </w:rPr>
        <w:t xml:space="preserve"> II</w:t>
      </w:r>
      <w:r w:rsidRPr="001F1E5B">
        <w:rPr>
          <w:rFonts w:ascii="Arial" w:hAnsi="Arial" w:cs="Arial"/>
          <w:sz w:val="20"/>
          <w:szCs w:val="20"/>
        </w:rPr>
        <w:t>. této smlouvy v závazných termínech, které jsou uvedeny v Příloze č. 2 této smlouvy – Harmonogram prací. Tyto závazné termíny budou zhotovitelem uvedeny v kalendářních dnech ode dne zahájení stavebních prací.  Harmonogram prací byl zhotovitelem vypracován a objednatelem odsouhlasen ke dni podpisu této smlouvy.</w:t>
      </w:r>
      <w:bookmarkEnd w:id="6"/>
      <w:r w:rsidRPr="001F1E5B">
        <w:rPr>
          <w:rFonts w:ascii="Arial" w:hAnsi="Arial" w:cs="Arial"/>
          <w:sz w:val="20"/>
          <w:szCs w:val="20"/>
        </w:rPr>
        <w:t xml:space="preserve"> </w:t>
      </w:r>
    </w:p>
    <w:p w14:paraId="11117397" w14:textId="07F35318" w:rsidR="00BD6AA4" w:rsidRPr="001F1E5B" w:rsidRDefault="00BD6AA4" w:rsidP="00BD6AA4">
      <w:pPr>
        <w:pStyle w:val="rove2-slovantext"/>
        <w:rPr>
          <w:rFonts w:ascii="Arial" w:hAnsi="Arial" w:cs="Arial"/>
          <w:sz w:val="20"/>
          <w:szCs w:val="20"/>
        </w:rPr>
      </w:pPr>
      <w:r w:rsidRPr="001F1E5B">
        <w:rPr>
          <w:rFonts w:ascii="Arial" w:hAnsi="Arial" w:cs="Arial"/>
          <w:sz w:val="20"/>
          <w:szCs w:val="20"/>
        </w:rPr>
        <w:t>Zhotovitel je povinen vykonávat věcnou a termínovou koordinaci svých prací uvedených v čl. </w:t>
      </w:r>
      <w:r w:rsidR="001D5E88">
        <w:rPr>
          <w:rFonts w:ascii="Arial" w:hAnsi="Arial" w:cs="Arial"/>
          <w:sz w:val="20"/>
          <w:szCs w:val="20"/>
        </w:rPr>
        <w:t>XVII</w:t>
      </w:r>
      <w:r w:rsidRPr="001F1E5B">
        <w:rPr>
          <w:rFonts w:ascii="Arial" w:hAnsi="Arial" w:cs="Arial"/>
          <w:sz w:val="20"/>
          <w:szCs w:val="20"/>
        </w:rPr>
        <w:t xml:space="preserve">. této smlouvy s objednatelem, resp. odpovědnou osobou ustanovenou objednatelem v čl. </w:t>
      </w:r>
      <w:r w:rsidR="003E6410">
        <w:rPr>
          <w:rFonts w:ascii="Arial" w:hAnsi="Arial" w:cs="Arial"/>
          <w:sz w:val="20"/>
          <w:szCs w:val="20"/>
        </w:rPr>
        <w:t>1</w:t>
      </w:r>
      <w:r w:rsidRPr="001F1E5B">
        <w:rPr>
          <w:rFonts w:ascii="Arial" w:hAnsi="Arial" w:cs="Arial"/>
          <w:sz w:val="20"/>
          <w:szCs w:val="20"/>
        </w:rPr>
        <w:t>. této smlouvy, popřípadě i s jinými poddodavateli objednatele tak, aby byl dodržen konečný termín realizace díla s ohledem na zajištění jednoty a termínové koordinace s ostatními zhotoviteli (poddodavateli objednatele). Termín koordinačních porad je stanoven na „den“ a „hodinu“ a „místo konání“.</w:t>
      </w:r>
    </w:p>
    <w:p w14:paraId="658C1B54" w14:textId="77777777" w:rsidR="00BD6AA4" w:rsidRPr="001F1E5B" w:rsidRDefault="00BD6AA4" w:rsidP="00BD6AA4">
      <w:pPr>
        <w:pStyle w:val="rove2-slovantext"/>
        <w:rPr>
          <w:rFonts w:ascii="Arial" w:hAnsi="Arial" w:cs="Arial"/>
          <w:sz w:val="20"/>
          <w:szCs w:val="20"/>
        </w:rPr>
      </w:pPr>
      <w:bookmarkStart w:id="7" w:name="_Ref374529585"/>
      <w:r w:rsidRPr="001F1E5B">
        <w:rPr>
          <w:rFonts w:ascii="Arial" w:hAnsi="Arial" w:cs="Arial"/>
          <w:sz w:val="20"/>
          <w:szCs w:val="20"/>
        </w:rPr>
        <w:t>Vyskytne-li se v průběhu plnění díla potřeba víceprací, zhotovitel se zavazuje provést jejich přesný soupis včetně jejich ocenění dle čl. IV., odst. 7 smlouvy 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poskytovatele dotace a bude opatřen podpisem TDI a oprávněným zástupcem objednatele (jeho statutárním orgánem či osobou jím k tomu řádně zmocněnou).</w:t>
      </w:r>
      <w:bookmarkEnd w:id="7"/>
    </w:p>
    <w:p w14:paraId="4B015D8D" w14:textId="77777777" w:rsidR="00BD6AA4" w:rsidRPr="001F1E5B" w:rsidRDefault="00BD6AA4" w:rsidP="00BD6AA4">
      <w:pPr>
        <w:pStyle w:val="rove2-slovantext"/>
        <w:numPr>
          <w:ilvl w:val="0"/>
          <w:numId w:val="0"/>
        </w:numPr>
        <w:ind w:left="397"/>
        <w:rPr>
          <w:rFonts w:ascii="Arial" w:hAnsi="Arial" w:cs="Arial"/>
          <w:sz w:val="20"/>
          <w:szCs w:val="20"/>
        </w:rPr>
      </w:pPr>
    </w:p>
    <w:p w14:paraId="0E6EC39E" w14:textId="77777777" w:rsidR="000B6A91" w:rsidRPr="001F1E5B" w:rsidRDefault="000B6A91" w:rsidP="000B6A91">
      <w:pPr>
        <w:pStyle w:val="rove1-slolnku"/>
        <w:numPr>
          <w:ilvl w:val="0"/>
          <w:numId w:val="0"/>
        </w:numPr>
        <w:rPr>
          <w:rFonts w:ascii="Arial" w:hAnsi="Arial" w:cs="Arial"/>
          <w:b/>
          <w:sz w:val="20"/>
        </w:rPr>
      </w:pPr>
      <w:bookmarkStart w:id="8" w:name="_Ref374530210"/>
      <w:r w:rsidRPr="001F1E5B">
        <w:rPr>
          <w:rFonts w:ascii="Arial" w:hAnsi="Arial" w:cs="Arial"/>
          <w:b/>
          <w:sz w:val="20"/>
        </w:rPr>
        <w:lastRenderedPageBreak/>
        <w:t>VII.</w:t>
      </w:r>
    </w:p>
    <w:bookmarkEnd w:id="8"/>
    <w:p w14:paraId="4A532C43" w14:textId="77777777" w:rsidR="000B6A91" w:rsidRPr="001F1E5B" w:rsidRDefault="000B6A91" w:rsidP="000B6A91">
      <w:pPr>
        <w:pStyle w:val="rove1-nzevlnku"/>
        <w:rPr>
          <w:rFonts w:ascii="Arial" w:hAnsi="Arial"/>
          <w:sz w:val="20"/>
          <w:szCs w:val="20"/>
        </w:rPr>
      </w:pPr>
      <w:r w:rsidRPr="001F1E5B">
        <w:rPr>
          <w:rFonts w:ascii="Arial" w:hAnsi="Arial"/>
          <w:sz w:val="20"/>
          <w:szCs w:val="20"/>
        </w:rPr>
        <w:t>Staveniště, stavební deník</w:t>
      </w:r>
    </w:p>
    <w:p w14:paraId="73D5D217" w14:textId="77777777" w:rsidR="000B6A91" w:rsidRPr="001F1E5B" w:rsidRDefault="000B6A91" w:rsidP="00396466">
      <w:pPr>
        <w:pStyle w:val="rove2-slovantext"/>
        <w:numPr>
          <w:ilvl w:val="1"/>
          <w:numId w:val="41"/>
        </w:numPr>
        <w:rPr>
          <w:rFonts w:ascii="Arial" w:hAnsi="Arial" w:cs="Arial"/>
          <w:sz w:val="20"/>
          <w:szCs w:val="20"/>
        </w:rPr>
      </w:pPr>
      <w:r w:rsidRPr="001F1E5B">
        <w:rPr>
          <w:rFonts w:ascii="Arial" w:hAnsi="Arial" w:cs="Arial"/>
          <w:sz w:val="20"/>
          <w:szCs w:val="20"/>
        </w:rPr>
        <w:t xml:space="preserve">Objednatel předá zhotoviteli staveniště k užívání ve lhůtě dle čl. VI. odst. 3 této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14:paraId="6CE9AEB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Objednatel předá při předání staveniště zhotoviteli prostor staveniště pro provádění prací.</w:t>
      </w:r>
    </w:p>
    <w:p w14:paraId="5BDFC3B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14:paraId="3263663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2A546089" w14:textId="77777777" w:rsidR="000B6A91" w:rsidRPr="001F1E5B" w:rsidRDefault="000B6A91" w:rsidP="000B6A91">
      <w:pPr>
        <w:pStyle w:val="rove2-slovantext"/>
        <w:spacing w:after="0"/>
        <w:rPr>
          <w:rFonts w:ascii="Arial" w:hAnsi="Arial" w:cs="Arial"/>
          <w:sz w:val="20"/>
          <w:szCs w:val="20"/>
        </w:rPr>
      </w:pPr>
      <w:bookmarkStart w:id="9" w:name="_Ref374530202"/>
      <w:r w:rsidRPr="001F1E5B">
        <w:rPr>
          <w:rFonts w:ascii="Arial" w:hAnsi="Arial" w:cs="Arial"/>
          <w:sz w:val="20"/>
          <w:szCs w:val="20"/>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 </w:t>
      </w:r>
      <w:proofErr w:type="spellStart"/>
      <w:r w:rsidRPr="001F1E5B">
        <w:rPr>
          <w:rFonts w:ascii="Arial" w:hAnsi="Arial" w:cs="Arial"/>
          <w:sz w:val="20"/>
          <w:szCs w:val="20"/>
        </w:rPr>
        <w:t>ust</w:t>
      </w:r>
      <w:proofErr w:type="spellEnd"/>
      <w:r w:rsidRPr="001F1E5B">
        <w:rPr>
          <w:rFonts w:ascii="Arial" w:hAnsi="Arial" w:cs="Arial"/>
          <w:sz w:val="20"/>
          <w:szCs w:val="20"/>
        </w:rPr>
        <w:t>. § 157 stavebního zákona; stavební deník musí obsahovat zejména tyto údaje:</w:t>
      </w:r>
      <w:bookmarkEnd w:id="9"/>
    </w:p>
    <w:p w14:paraId="02082F7B"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Jména a příjmení pracovníků pracujících na staveništi</w:t>
      </w:r>
    </w:p>
    <w:p w14:paraId="0F122EA5"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Popis a množství provedených prací a montáží a jejich časový odstup</w:t>
      </w:r>
    </w:p>
    <w:p w14:paraId="479422D2"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Dodávky materiálů, výrobků, strojů, zařízení a vybavení pro realizaci díla a jejich využití</w:t>
      </w:r>
    </w:p>
    <w:p w14:paraId="1908A995" w14:textId="6BBE7EEC"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Zápisy z kontroly provádění díla</w:t>
      </w:r>
    </w:p>
    <w:p w14:paraId="7C5E840E"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Opatření provedená v souladu s předpisy o bezpečnosti práce, požární ochrany a ochrany životního prostředí</w:t>
      </w:r>
    </w:p>
    <w:p w14:paraId="50FCFF80" w14:textId="77777777" w:rsidR="000B6A91" w:rsidRPr="001F1E5B" w:rsidRDefault="000B6A91" w:rsidP="000B6A91">
      <w:pPr>
        <w:pStyle w:val="rove2-text"/>
        <w:spacing w:before="80"/>
        <w:rPr>
          <w:rFonts w:ascii="Arial" w:hAnsi="Arial" w:cs="Arial"/>
          <w:sz w:val="20"/>
        </w:rPr>
      </w:pPr>
      <w:r w:rsidRPr="001F1E5B">
        <w:rPr>
          <w:rFonts w:ascii="Arial" w:hAnsi="Arial" w:cs="Arial"/>
          <w:sz w:val="20"/>
        </w:rPr>
        <w:t>Povinnost vést stavební deník končí dnem odstranění poslední vady dle zápisu o předání a převzetí díla.</w:t>
      </w:r>
    </w:p>
    <w:p w14:paraId="14E2B96E"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Zápisy ve stavebním deníku provádějí a stvrzují za objednatele a zhotovitele zástupci pro věci technické uvedení v této smlouvě. Dále je k zápisu do stavebního deníku oprávněn zpracovatel projektové dokumentace, zástupce investora/stavebníka, orgány státní správy. </w:t>
      </w:r>
    </w:p>
    <w:p w14:paraId="58F061F6" w14:textId="77777777" w:rsidR="000B6A91" w:rsidRPr="001F1E5B" w:rsidRDefault="000B6A91" w:rsidP="000B6A91">
      <w:pPr>
        <w:pStyle w:val="rove2-slovantext"/>
        <w:rPr>
          <w:rFonts w:ascii="Arial" w:hAnsi="Arial" w:cs="Arial"/>
          <w:sz w:val="20"/>
          <w:szCs w:val="20"/>
        </w:rPr>
      </w:pPr>
      <w:bookmarkStart w:id="10" w:name="_Ref374531415"/>
      <w:r w:rsidRPr="001F1E5B">
        <w:rPr>
          <w:rFonts w:ascii="Arial" w:hAnsi="Arial" w:cs="Arial"/>
          <w:sz w:val="20"/>
          <w:szCs w:val="20"/>
        </w:rPr>
        <w:t xml:space="preserve">Nesouhlasí-li zhotovitel se zápisem, který učinil objednatel, technický dozor investora (dále jen „TDI“), případně zpracovatel projektové dokumentace, do stavebního deníku, musí k tomuto zápisu </w:t>
      </w:r>
      <w:r w:rsidRPr="001F1E5B">
        <w:rPr>
          <w:rFonts w:ascii="Arial" w:hAnsi="Arial" w:cs="Arial"/>
          <w:sz w:val="20"/>
          <w:szCs w:val="20"/>
        </w:rPr>
        <w:lastRenderedPageBreak/>
        <w:t>připojit svoje stanovisko nejpozději do dvou pracovních dnů, jinak se má za to, že s uvedeným zápisem souhlasí.</w:t>
      </w:r>
      <w:bookmarkEnd w:id="10"/>
    </w:p>
    <w:p w14:paraId="18EB12A1"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Objednatel je povinen vyjadřovat se k zápisům ve stavebním deníku, učiněným zhotovitelem, nejpozději do 7 pracovních dnů od předání originálů zápisů dle odst. </w:t>
      </w:r>
      <w:r w:rsidRPr="001F1E5B">
        <w:rPr>
          <w:rFonts w:ascii="Arial" w:hAnsi="Arial" w:cs="Arial"/>
          <w:sz w:val="20"/>
          <w:szCs w:val="20"/>
        </w:rPr>
        <w:fldChar w:fldCharType="begin"/>
      </w:r>
      <w:r w:rsidRPr="001F1E5B">
        <w:rPr>
          <w:rFonts w:ascii="Arial" w:hAnsi="Arial" w:cs="Arial"/>
          <w:sz w:val="20"/>
          <w:szCs w:val="20"/>
        </w:rPr>
        <w:instrText xml:space="preserve"> REF _Ref374531415 \n \h  \* MERGEFORMAT </w:instrText>
      </w:r>
      <w:r w:rsidRPr="001F1E5B">
        <w:rPr>
          <w:rFonts w:ascii="Arial" w:hAnsi="Arial" w:cs="Arial"/>
          <w:sz w:val="20"/>
          <w:szCs w:val="20"/>
        </w:rPr>
      </w:r>
      <w:r w:rsidRPr="001F1E5B">
        <w:rPr>
          <w:rFonts w:ascii="Arial" w:hAnsi="Arial" w:cs="Arial"/>
          <w:sz w:val="20"/>
          <w:szCs w:val="20"/>
        </w:rPr>
        <w:fldChar w:fldCharType="separate"/>
      </w:r>
      <w:r w:rsidR="0037114F">
        <w:rPr>
          <w:rFonts w:ascii="Arial" w:hAnsi="Arial" w:cs="Arial"/>
          <w:sz w:val="20"/>
          <w:szCs w:val="20"/>
        </w:rPr>
        <w:t>7</w:t>
      </w:r>
      <w:r w:rsidRPr="001F1E5B">
        <w:rPr>
          <w:rFonts w:ascii="Arial" w:hAnsi="Arial" w:cs="Arial"/>
          <w:sz w:val="20"/>
          <w:szCs w:val="20"/>
        </w:rPr>
        <w:fldChar w:fldCharType="end"/>
      </w:r>
      <w:r w:rsidRPr="001F1E5B">
        <w:rPr>
          <w:rFonts w:ascii="Arial" w:hAnsi="Arial" w:cs="Arial"/>
          <w:sz w:val="20"/>
          <w:szCs w:val="20"/>
        </w:rPr>
        <w:t xml:space="preserve"> tohoto článku.</w:t>
      </w:r>
    </w:p>
    <w:p w14:paraId="0D36726C"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Zápisy ve stavebním deníku se nepovažují za změnu smlouvy, ale slouží jako podklad pro vypracování změnových listů, a dodatků této smlouvy. Originál stavebního deníku předá zhotovitel objednateli při předání díla. </w:t>
      </w:r>
    </w:p>
    <w:p w14:paraId="7CD05B18"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Objednatel umožní zhotoviteli odběr elektrické energie ze sítě, případně dalších médií, v místě stavby, výhradně však za účelem provedení díla.</w:t>
      </w:r>
    </w:p>
    <w:p w14:paraId="60439AF5" w14:textId="77777777" w:rsidR="000B6A91" w:rsidRPr="001F1E5B" w:rsidRDefault="000B6A91" w:rsidP="000B6A91">
      <w:pPr>
        <w:pStyle w:val="rove2-slovantext"/>
        <w:numPr>
          <w:ilvl w:val="0"/>
          <w:numId w:val="0"/>
        </w:numPr>
        <w:ind w:left="397"/>
        <w:rPr>
          <w:rFonts w:ascii="Arial" w:hAnsi="Arial" w:cs="Arial"/>
          <w:sz w:val="20"/>
          <w:szCs w:val="20"/>
        </w:rPr>
      </w:pPr>
      <w:r w:rsidRPr="001F1E5B">
        <w:rPr>
          <w:rFonts w:ascii="Arial" w:hAnsi="Arial" w:cs="Arial"/>
          <w:sz w:val="20"/>
          <w:szCs w:val="20"/>
        </w:rPr>
        <w:t xml:space="preserve"> </w:t>
      </w:r>
    </w:p>
    <w:p w14:paraId="1C9C90EF" w14:textId="77777777" w:rsidR="000B6A91" w:rsidRPr="001F1E5B" w:rsidRDefault="000B6A91" w:rsidP="000B6A91">
      <w:pPr>
        <w:pStyle w:val="rove1-slolnku"/>
        <w:numPr>
          <w:ilvl w:val="0"/>
          <w:numId w:val="0"/>
        </w:numPr>
        <w:rPr>
          <w:rFonts w:ascii="Arial" w:hAnsi="Arial" w:cs="Arial"/>
          <w:b/>
          <w:sz w:val="20"/>
        </w:rPr>
      </w:pPr>
      <w:bookmarkStart w:id="11" w:name="_Ref374529988"/>
      <w:r w:rsidRPr="001F1E5B">
        <w:rPr>
          <w:rFonts w:ascii="Arial" w:hAnsi="Arial" w:cs="Arial"/>
          <w:b/>
          <w:sz w:val="20"/>
        </w:rPr>
        <w:t>VIII.</w:t>
      </w:r>
    </w:p>
    <w:bookmarkEnd w:id="11"/>
    <w:p w14:paraId="3D70D1D4" w14:textId="77777777" w:rsidR="000B6A91" w:rsidRPr="001F1E5B" w:rsidRDefault="000B6A91" w:rsidP="000B6A91">
      <w:pPr>
        <w:pStyle w:val="rove1-nzevlnku"/>
        <w:rPr>
          <w:rFonts w:ascii="Arial" w:hAnsi="Arial"/>
          <w:sz w:val="20"/>
          <w:szCs w:val="20"/>
        </w:rPr>
      </w:pPr>
      <w:r w:rsidRPr="001F1E5B">
        <w:rPr>
          <w:rFonts w:ascii="Arial" w:hAnsi="Arial"/>
          <w:sz w:val="20"/>
          <w:szCs w:val="20"/>
        </w:rPr>
        <w:t>Provádění díla</w:t>
      </w:r>
    </w:p>
    <w:p w14:paraId="2C2E83EA" w14:textId="7705CEAA" w:rsidR="000B6A91" w:rsidRPr="001F1E5B" w:rsidRDefault="000B6A91" w:rsidP="00396466">
      <w:pPr>
        <w:pStyle w:val="rove2-slovantext"/>
        <w:numPr>
          <w:ilvl w:val="1"/>
          <w:numId w:val="42"/>
        </w:numPr>
        <w:rPr>
          <w:rFonts w:ascii="Arial" w:hAnsi="Arial" w:cs="Arial"/>
          <w:sz w:val="20"/>
          <w:szCs w:val="20"/>
        </w:rPr>
      </w:pPr>
      <w:r w:rsidRPr="001F1E5B">
        <w:rPr>
          <w:rFonts w:ascii="Arial" w:hAnsi="Arial" w:cs="Arial"/>
          <w:sz w:val="20"/>
          <w:szCs w:val="20"/>
        </w:rPr>
        <w:t>Zhotovitel se zavazuje provést dílo řádně, včas a v odpovídající kvalitě za použití postupů a materiálů, které jsou uvedeny v</w:t>
      </w:r>
      <w:r w:rsidR="003E6410">
        <w:rPr>
          <w:rFonts w:ascii="Arial" w:hAnsi="Arial" w:cs="Arial"/>
          <w:sz w:val="20"/>
          <w:szCs w:val="20"/>
        </w:rPr>
        <w:t> technické specifikaci</w:t>
      </w:r>
      <w:r w:rsidRPr="001F1E5B">
        <w:rPr>
          <w:rFonts w:ascii="Arial" w:hAnsi="Arial" w:cs="Arial"/>
          <w:sz w:val="20"/>
          <w:szCs w:val="20"/>
        </w:rPr>
        <w:t>, a dodržovat veškeré podmínky sjednané v této smlouvě a jejích přílohách. Zhotovitel je dále povinen podrobit se stavebnímu dozoru státních orgánů a kontrole ze strany osoby, kterou pro tyto účely pověřil objednatel (TDI, zástupce objednatele pro věci technické, a zpracovatele projektové dokumentace).</w:t>
      </w:r>
    </w:p>
    <w:p w14:paraId="0F876FF1" w14:textId="77777777" w:rsidR="000B6A91" w:rsidRPr="001F1E5B" w:rsidRDefault="000B6A91" w:rsidP="000B6A91">
      <w:pPr>
        <w:pStyle w:val="rove2-slovantext"/>
        <w:rPr>
          <w:rFonts w:ascii="Arial" w:hAnsi="Arial" w:cs="Arial"/>
          <w:sz w:val="20"/>
          <w:szCs w:val="20"/>
        </w:rPr>
      </w:pPr>
      <w:bookmarkStart w:id="12" w:name="_Ref374530140"/>
      <w:r w:rsidRPr="001F1E5B">
        <w:rPr>
          <w:rFonts w:ascii="Arial" w:hAnsi="Arial" w:cs="Arial"/>
          <w:sz w:val="20"/>
          <w:szCs w:val="20"/>
        </w:rPr>
        <w:t>Objednatel je oprávněn pověřit kontrolou provádění díla kromě zástupce pro věci technické také třetí strany – TDI (technický dozor stavebníka) a zpracovatele projektové dokumentace za účelem autorského dozoru projektanta.</w:t>
      </w:r>
      <w:bookmarkEnd w:id="12"/>
      <w:r w:rsidRPr="001F1E5B">
        <w:rPr>
          <w:rFonts w:ascii="Arial" w:hAnsi="Arial" w:cs="Arial"/>
          <w:sz w:val="20"/>
          <w:szCs w:val="20"/>
        </w:rPr>
        <w:t xml:space="preserve"> Objednatel se současně zavazuje určit a jmenovat koordinátora bezpečnosti práce na staveništi.</w:t>
      </w:r>
    </w:p>
    <w:p w14:paraId="59DE3269"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3C40D963" w14:textId="77777777" w:rsidR="000B6A91" w:rsidRPr="001F1E5B" w:rsidRDefault="000B6A91" w:rsidP="000B6A91">
      <w:pPr>
        <w:pStyle w:val="rove2-slovantext"/>
        <w:rPr>
          <w:rFonts w:ascii="Arial" w:hAnsi="Arial" w:cs="Arial"/>
          <w:sz w:val="20"/>
          <w:szCs w:val="20"/>
        </w:rPr>
      </w:pPr>
      <w:bookmarkStart w:id="13" w:name="_Ref374530052"/>
      <w:r w:rsidRPr="001F1E5B">
        <w:rPr>
          <w:rFonts w:ascii="Arial" w:hAnsi="Arial" w:cs="Arial"/>
          <w:sz w:val="20"/>
          <w:szCs w:val="20"/>
        </w:rPr>
        <w:t>Zhotovitel je povinen při realizaci díla dodržovat veškeré relevantní 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3"/>
    </w:p>
    <w:p w14:paraId="1EE06C61"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je povinen předložit oprávněné osobě (zástupci objednatele pro věci technické) objednatele seznam pracovníků, kteří budou na místě provádění díla vykonávat práce.</w:t>
      </w:r>
    </w:p>
    <w:p w14:paraId="22AA8EAC"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Objednatel je sám nebo prostřednictvím zástupce objednatele pro věci technické a TDI oprávněn kdykoli v době trvání této smlouvy kontrolovat a vyžádat si jakékoliv informace ohledně průběhu </w:t>
      </w:r>
      <w:r w:rsidRPr="001F1E5B">
        <w:rPr>
          <w:rFonts w:ascii="Arial" w:hAnsi="Arial" w:cs="Arial"/>
          <w:sz w:val="20"/>
          <w:szCs w:val="20"/>
        </w:rPr>
        <w:lastRenderedPageBreak/>
        <w:t xml:space="preserve">provádění díla. Pro účely kontroly průběhu provádění díla organizuje objednatel kontrolní dny v termínech nezbytných pro řádné provádění kontroly, nejméně však jedenkrát za 2 týdny. Objednatel je povinen oznámit konání kontrolního dne písemně a nejméně dva dny před jeho konáním, případně postačí uvedení termínu konání kontrolního dne ve stavebním deníku. Kontrolních dnů jsou povinni se zúčastnit zástupce objednatele pro věci technické, TDI, zpracovatel projektové dokumentace, bezpečnostní technik a zástupci zhotovitele. Obsahem kontrolního dne je zejména zpráva zhotovitele o postupu prací, kontrola časového a finančního plnění provádění prací, připomínky a podněty TDI, zpracovatele projektové dokumentace a stanovení případných nápravných opatření a úkolů. Objednatel pořizuje z kontrolního dne zápis o jednání, který písemně předá všem zúčastněným. Zhotovitel zapisuje datum konání kontrolního dne a jeho závěry do stavebního deníku. </w:t>
      </w:r>
    </w:p>
    <w:p w14:paraId="04301044"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14:paraId="42ECA186" w14:textId="77777777"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Zhotovitel v plné míře zodpovídá za bezpečnost a ochranu zdraví osob v prostoru provádění díla, popřípadě té části, ve které provádí práce ke zhotovení díla, a zabezpečí jejich vybavení ochrannými pomůckami.</w:t>
      </w:r>
    </w:p>
    <w:p w14:paraId="0AFD5A97" w14:textId="60D07243"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Všichni pracovníci zhotovitele v daném prostoru místa plnění budou vybaveni ochrannými pomůckami.</w:t>
      </w:r>
    </w:p>
    <w:p w14:paraId="3488FC38"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 objednatele: TDI, zástupci ve věcech technických, bezpečnostní technik. Pracovníci zhotovitele jsou povinni se této zkoušce podrobit a zhotovitel je povinen své pracovníky k této povinnosti zavázat a informovat.</w:t>
      </w:r>
    </w:p>
    <w:p w14:paraId="0640AE03"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Všichni pracovníci zhotovitele jsou povinni bezodkladně ohlásit každý pracovní úraz odpovědnému zástupci objednatele (TDI, zástupce ve věcech technických ze strany objednatel) a účinně spolupracovat na vyšetření takového úrazu.</w:t>
      </w:r>
    </w:p>
    <w:p w14:paraId="7A606F5F"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14:paraId="609D77E3"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Zhotovitel je při činnosti dle této smlouvy povinen důsledně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w:t>
      </w:r>
      <w:r w:rsidRPr="001F1E5B">
        <w:rPr>
          <w:rFonts w:ascii="Arial" w:hAnsi="Arial" w:cs="Arial"/>
          <w:sz w:val="20"/>
          <w:szCs w:val="20"/>
        </w:rPr>
        <w:lastRenderedPageBreak/>
        <w:t>se nacházely v místě provádění díla v prostoru prací zhotovitele. Škodu vzniklou objednateli uložením výše uvedených sankcí se zhotovitel zavazuje bez prodlení nahradit.</w:t>
      </w:r>
    </w:p>
    <w:p w14:paraId="140D1A5B"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55B8D53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14:paraId="2ED7CB9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14:paraId="27AA0CF7"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14:paraId="41C0208B"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Při realizaci díla je zhotovitel povinen postupovat takovým způsobem, aby stavba neměla nepříznivý dopad na životní prostředí.</w:t>
      </w:r>
    </w:p>
    <w:p w14:paraId="02AD52E9"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14:paraId="4E52630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se zavazuje provést dílo pouze prostřednictvím poddodavatelů, kteří jsou uvedeni v Příloze č. 3 této smlouvy „Seznam poddodavatelů“. Změna poddodavatele je možná jen s výslovným písemným souhlasem objednatele.</w:t>
      </w:r>
    </w:p>
    <w:p w14:paraId="49ADC7BB" w14:textId="77777777" w:rsidR="000B6A91" w:rsidRPr="001F1E5B" w:rsidRDefault="000B6A91" w:rsidP="000B6A91">
      <w:pPr>
        <w:pStyle w:val="rove1-slolnku"/>
        <w:numPr>
          <w:ilvl w:val="0"/>
          <w:numId w:val="0"/>
        </w:numPr>
        <w:rPr>
          <w:rFonts w:ascii="Arial" w:hAnsi="Arial" w:cs="Arial"/>
          <w:b/>
          <w:sz w:val="20"/>
        </w:rPr>
      </w:pPr>
      <w:bookmarkStart w:id="14" w:name="_Ref374529859"/>
      <w:r w:rsidRPr="001F1E5B">
        <w:rPr>
          <w:rFonts w:ascii="Arial" w:hAnsi="Arial" w:cs="Arial"/>
          <w:b/>
          <w:sz w:val="20"/>
        </w:rPr>
        <w:t>IX.</w:t>
      </w:r>
    </w:p>
    <w:bookmarkEnd w:id="14"/>
    <w:p w14:paraId="2AD426A7" w14:textId="77777777" w:rsidR="000B6A91" w:rsidRPr="001F1E5B" w:rsidRDefault="000B6A91" w:rsidP="000B6A91">
      <w:pPr>
        <w:pStyle w:val="rove1-nzevlnku"/>
        <w:rPr>
          <w:rFonts w:ascii="Arial" w:hAnsi="Arial"/>
          <w:sz w:val="20"/>
          <w:szCs w:val="20"/>
        </w:rPr>
      </w:pPr>
      <w:r w:rsidRPr="001F1E5B">
        <w:rPr>
          <w:rFonts w:ascii="Arial" w:hAnsi="Arial"/>
          <w:sz w:val="20"/>
          <w:szCs w:val="20"/>
        </w:rPr>
        <w:t>Předání a převzetí díla</w:t>
      </w:r>
    </w:p>
    <w:p w14:paraId="27DBA6B7" w14:textId="77777777" w:rsidR="000B6A91" w:rsidRPr="001F1E5B" w:rsidRDefault="000B6A91" w:rsidP="00396466">
      <w:pPr>
        <w:pStyle w:val="rove2-slovantext"/>
        <w:numPr>
          <w:ilvl w:val="1"/>
          <w:numId w:val="43"/>
        </w:numPr>
        <w:rPr>
          <w:rFonts w:ascii="Arial" w:hAnsi="Arial" w:cs="Arial"/>
          <w:sz w:val="20"/>
          <w:szCs w:val="20"/>
        </w:rPr>
      </w:pPr>
      <w:r w:rsidRPr="001F1E5B">
        <w:rPr>
          <w:rFonts w:ascii="Arial" w:hAnsi="Arial" w:cs="Arial"/>
          <w:sz w:val="20"/>
          <w:szCs w:val="20"/>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30979059" w14:textId="37BC555F" w:rsidR="000B6A91" w:rsidRPr="001F1E5B" w:rsidRDefault="000B6A91" w:rsidP="000B6A91">
      <w:pPr>
        <w:pStyle w:val="rove2-slovantext"/>
        <w:rPr>
          <w:rFonts w:ascii="Arial" w:hAnsi="Arial" w:cs="Arial"/>
          <w:sz w:val="20"/>
          <w:szCs w:val="20"/>
        </w:rPr>
      </w:pPr>
      <w:bookmarkStart w:id="15" w:name="_Ref374604621"/>
      <w:r w:rsidRPr="001F1E5B">
        <w:rPr>
          <w:rFonts w:ascii="Arial" w:hAnsi="Arial" w:cs="Arial"/>
          <w:sz w:val="20"/>
          <w:szCs w:val="20"/>
        </w:rPr>
        <w:lastRenderedPageBreak/>
        <w:t>Objednatel se zavazuje provedené a dokončené dílo od zhotovitele převzít. Objednatel k předání a převzetí díla přizve osoby vykonávající funkci technického dozoru stavebníka, případně také autorského dozoru projektanta. Provedeným a dokončeným dílem se rozumí dílo, které je bez vad a nedodělků, nebo které má pouze drobné vady a nedostatky nebránící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 na svá prostranství. Soupis těchto vad a nedodělků s uvedením termínů jejich odstranění bude součástí Dílčího/Konečného protokolu o předání a převzetí dokončené dílčí části díla.</w:t>
      </w:r>
      <w:bookmarkEnd w:id="15"/>
    </w:p>
    <w:p w14:paraId="41898651"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Převezme-li objednatel předmět díla s vadami nebránící užívání, bude součástí zápisu o konečném předání a převzetí soupis těchto vad a nedodělků s uvedením termínů odstranění. </w:t>
      </w:r>
    </w:p>
    <w:p w14:paraId="53F29F0D"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Místem předání a převzetí díla je místo, kde se dílo provádělo.</w:t>
      </w:r>
    </w:p>
    <w:p w14:paraId="1DCC9675" w14:textId="77777777"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Zhotovitel je povinen připravit a doložit u přejímacího řízení:</w:t>
      </w:r>
    </w:p>
    <w:p w14:paraId="4CB4CD16"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technická osvědčení a prohlášení o shodě (pokud nebyly předány objednateli v okamžiku dodávky na místo plnění) a protokoly o provedených zkouškách použitých materiálů a dílů;</w:t>
      </w:r>
    </w:p>
    <w:p w14:paraId="4F2CA2E0"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zápisy o prověření prací a konstrukcí zakrytých v průběhu prací;</w:t>
      </w:r>
    </w:p>
    <w:p w14:paraId="7E715C10"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zápisy o vyzkoušení smontovaného zařízení, o provedených revizních a provozních zkouškách;</w:t>
      </w:r>
    </w:p>
    <w:p w14:paraId="5DE5D935"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originál stavebního (montážního) deníku;</w:t>
      </w:r>
    </w:p>
    <w:p w14:paraId="55CAA8C9"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doklady o likvidaci vzniklých odpadů;</w:t>
      </w:r>
    </w:p>
    <w:p w14:paraId="5AB9FB63"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návod obsluhy a údržby dodaných zařízení v českém jazyce;</w:t>
      </w:r>
    </w:p>
    <w:p w14:paraId="2BEDF309"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fotodokumentace projektu z průběhu realizace v tištěné formě (min. 20 fotografií) a na CD;</w:t>
      </w:r>
    </w:p>
    <w:p w14:paraId="010C4119"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další doklady předem vyžádané objednatelem;</w:t>
      </w:r>
    </w:p>
    <w:p w14:paraId="4E2A1C5F" w14:textId="77777777" w:rsidR="000B6A91" w:rsidRPr="001F1E5B" w:rsidRDefault="000B6A91" w:rsidP="000B6A91">
      <w:pPr>
        <w:pStyle w:val="rove2-text"/>
        <w:rPr>
          <w:rFonts w:ascii="Arial" w:hAnsi="Arial" w:cs="Arial"/>
          <w:sz w:val="20"/>
        </w:rPr>
      </w:pPr>
      <w:r w:rsidRPr="001F1E5B">
        <w:rPr>
          <w:rFonts w:ascii="Arial" w:hAnsi="Arial" w:cs="Arial"/>
          <w:sz w:val="20"/>
        </w:rPr>
        <w:t>Smluvní strany si sjednali, že bez výše citovaných dokladů nelze považovat dílo za řádně dokončené a schopné k předání a převzetí.</w:t>
      </w:r>
    </w:p>
    <w:p w14:paraId="408F3C8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Před předáním díla bude za účasti zástupců obou smluvních stran provedeno ověření funkčnosti díla zkušebním provozem a bude provedena instruktáž objednatelem určených zaměstnanců pro obsluhu díla.</w:t>
      </w:r>
    </w:p>
    <w:p w14:paraId="75B5A047" w14:textId="269AD00A" w:rsidR="000B6A91" w:rsidRPr="000D37E7" w:rsidRDefault="000B6A91" w:rsidP="000D37E7">
      <w:pPr>
        <w:pStyle w:val="rove2-slovantext"/>
        <w:rPr>
          <w:rFonts w:ascii="Arial" w:hAnsi="Arial" w:cs="Arial"/>
          <w:sz w:val="20"/>
          <w:szCs w:val="20"/>
        </w:rPr>
      </w:pPr>
      <w:r w:rsidRPr="001F1E5B">
        <w:rPr>
          <w:rFonts w:ascii="Arial" w:hAnsi="Arial" w:cs="Arial"/>
          <w:sz w:val="20"/>
          <w:szCs w:val="20"/>
        </w:rPr>
        <w:t>Po ukončení stavebních prací je Zhotovitel provést řádné a úplné vyklizení staveniště, a to nejpozději ve lhůtě 5 pracovních dní</w:t>
      </w:r>
      <w:r w:rsidRPr="001F1E5B">
        <w:rPr>
          <w:rFonts w:ascii="Arial" w:hAnsi="Arial" w:cs="Arial"/>
          <w:color w:val="000000"/>
          <w:sz w:val="20"/>
          <w:szCs w:val="20"/>
        </w:rPr>
        <w:t xml:space="preserve"> ode dne předání a převzetí díla, pokud v protokolu o předání a převzetí není dohodnuto jinak</w:t>
      </w:r>
      <w:r w:rsidRPr="001F1E5B">
        <w:rPr>
          <w:rFonts w:ascii="Arial" w:hAnsi="Arial" w:cs="Arial"/>
          <w:sz w:val="20"/>
          <w:szCs w:val="20"/>
        </w:rPr>
        <w:t>. Nevyklidí-li zhotovitel staveniště ve sjednaném termínu, je objednatel oprávněn zabezpečit vyklizení staveniště třetí osobou a náklady s tím spojené uhradí objednateli zhotovitel.</w:t>
      </w:r>
    </w:p>
    <w:p w14:paraId="53D2B0D0" w14:textId="77777777" w:rsidR="000B6A91" w:rsidRPr="001F1E5B" w:rsidRDefault="000B6A91" w:rsidP="000B6A91">
      <w:pPr>
        <w:pStyle w:val="rove1-slolnku"/>
        <w:numPr>
          <w:ilvl w:val="0"/>
          <w:numId w:val="0"/>
        </w:numPr>
        <w:rPr>
          <w:rFonts w:ascii="Arial" w:hAnsi="Arial" w:cs="Arial"/>
          <w:b/>
          <w:sz w:val="20"/>
        </w:rPr>
      </w:pPr>
      <w:r w:rsidRPr="001F1E5B">
        <w:rPr>
          <w:rFonts w:ascii="Arial" w:hAnsi="Arial" w:cs="Arial"/>
          <w:b/>
          <w:sz w:val="20"/>
        </w:rPr>
        <w:t>X.</w:t>
      </w:r>
    </w:p>
    <w:p w14:paraId="54D6007D" w14:textId="77777777" w:rsidR="000B6A91" w:rsidRPr="001F1E5B" w:rsidRDefault="000B6A91" w:rsidP="000B6A91">
      <w:pPr>
        <w:pStyle w:val="rove1-nzevlnku"/>
        <w:rPr>
          <w:rFonts w:ascii="Arial" w:hAnsi="Arial"/>
          <w:sz w:val="20"/>
          <w:szCs w:val="20"/>
        </w:rPr>
      </w:pPr>
      <w:r w:rsidRPr="001F1E5B">
        <w:rPr>
          <w:rFonts w:ascii="Arial" w:hAnsi="Arial"/>
          <w:sz w:val="20"/>
          <w:szCs w:val="20"/>
        </w:rPr>
        <w:t xml:space="preserve">Nebezpečí škody na díle </w:t>
      </w:r>
    </w:p>
    <w:p w14:paraId="30DDAEF3" w14:textId="77777777" w:rsidR="000B6A91" w:rsidRPr="001F1E5B" w:rsidRDefault="000B6A91" w:rsidP="00396466">
      <w:pPr>
        <w:pStyle w:val="rove2-slovantext"/>
        <w:numPr>
          <w:ilvl w:val="1"/>
          <w:numId w:val="44"/>
        </w:numPr>
        <w:rPr>
          <w:rFonts w:ascii="Arial" w:hAnsi="Arial" w:cs="Arial"/>
          <w:sz w:val="20"/>
          <w:szCs w:val="20"/>
        </w:rPr>
      </w:pPr>
      <w:r w:rsidRPr="001F1E5B">
        <w:rPr>
          <w:rFonts w:ascii="Arial" w:hAnsi="Arial" w:cs="Arial"/>
          <w:sz w:val="20"/>
          <w:szCs w:val="20"/>
        </w:rPr>
        <w:t>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14:paraId="438D7D90"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lastRenderedPageBreak/>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14:paraId="2616DCA0"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561A9B66" w14:textId="77777777" w:rsidR="000B6A91" w:rsidRPr="001F1E5B" w:rsidRDefault="000B6A91" w:rsidP="000B6A91">
      <w:pPr>
        <w:pStyle w:val="rove1-slolnku"/>
        <w:numPr>
          <w:ilvl w:val="0"/>
          <w:numId w:val="0"/>
        </w:numPr>
        <w:rPr>
          <w:rFonts w:ascii="Arial" w:hAnsi="Arial" w:cs="Arial"/>
          <w:b/>
          <w:sz w:val="20"/>
        </w:rPr>
      </w:pPr>
      <w:bookmarkStart w:id="16" w:name="_Ref374530156"/>
      <w:r w:rsidRPr="001F1E5B">
        <w:rPr>
          <w:rFonts w:ascii="Arial" w:hAnsi="Arial" w:cs="Arial"/>
          <w:b/>
          <w:sz w:val="20"/>
        </w:rPr>
        <w:t>XI.</w:t>
      </w:r>
    </w:p>
    <w:bookmarkEnd w:id="16"/>
    <w:p w14:paraId="55C87783" w14:textId="77777777" w:rsidR="000B6A91" w:rsidRPr="001F1E5B" w:rsidRDefault="000B6A91" w:rsidP="000B6A91">
      <w:pPr>
        <w:pStyle w:val="rove1-nzevlnku"/>
        <w:rPr>
          <w:rFonts w:ascii="Arial" w:hAnsi="Arial"/>
          <w:sz w:val="20"/>
          <w:szCs w:val="20"/>
        </w:rPr>
      </w:pPr>
      <w:r w:rsidRPr="001F1E5B">
        <w:rPr>
          <w:rFonts w:ascii="Arial" w:hAnsi="Arial"/>
          <w:sz w:val="20"/>
          <w:szCs w:val="20"/>
        </w:rPr>
        <w:t>Vlastnické právo k dílu</w:t>
      </w:r>
    </w:p>
    <w:p w14:paraId="069DC62B" w14:textId="466A9487" w:rsidR="000B6A91" w:rsidRPr="001F1E5B" w:rsidRDefault="000B6A91" w:rsidP="00396466">
      <w:pPr>
        <w:pStyle w:val="rove2-slovantext"/>
        <w:numPr>
          <w:ilvl w:val="1"/>
          <w:numId w:val="45"/>
        </w:numPr>
        <w:rPr>
          <w:rFonts w:ascii="Arial" w:hAnsi="Arial" w:cs="Arial"/>
          <w:sz w:val="20"/>
          <w:szCs w:val="20"/>
          <w:lang w:eastAsia="ar-SA"/>
        </w:rPr>
      </w:pPr>
      <w:r w:rsidRPr="001F1E5B">
        <w:rPr>
          <w:rFonts w:ascii="Arial" w:hAnsi="Arial" w:cs="Arial"/>
          <w:sz w:val="20"/>
          <w:szCs w:val="20"/>
          <w:lang w:eastAsia="ar-SA"/>
        </w:rPr>
        <w:t xml:space="preserve">Smluvní strany prohlašují s ohledem na znění § 506 občanského zákoníku, že stavba, na které je dílo prováděno, je součástí pozemku </w:t>
      </w:r>
      <w:proofErr w:type="spellStart"/>
      <w:r w:rsidRPr="001F1E5B">
        <w:rPr>
          <w:rFonts w:ascii="Arial" w:hAnsi="Arial" w:cs="Arial"/>
          <w:sz w:val="20"/>
          <w:szCs w:val="20"/>
          <w:lang w:eastAsia="ar-SA"/>
        </w:rPr>
        <w:t>parc</w:t>
      </w:r>
      <w:proofErr w:type="spellEnd"/>
      <w:r w:rsidRPr="001F1E5B">
        <w:rPr>
          <w:rFonts w:ascii="Arial" w:hAnsi="Arial" w:cs="Arial"/>
          <w:sz w:val="20"/>
          <w:szCs w:val="20"/>
          <w:lang w:eastAsia="ar-SA"/>
        </w:rPr>
        <w:t xml:space="preserve">. č. st. </w:t>
      </w:r>
      <w:r w:rsidR="00D16DF2" w:rsidRPr="001F1E5B">
        <w:rPr>
          <w:rFonts w:ascii="Arial" w:hAnsi="Arial" w:cs="Arial"/>
          <w:sz w:val="20"/>
          <w:szCs w:val="20"/>
          <w:lang w:eastAsia="ar-SA"/>
        </w:rPr>
        <w:t>539</w:t>
      </w:r>
      <w:r w:rsidRPr="001F1E5B">
        <w:rPr>
          <w:rFonts w:ascii="Arial" w:hAnsi="Arial" w:cs="Arial"/>
          <w:sz w:val="20"/>
          <w:szCs w:val="20"/>
          <w:lang w:eastAsia="ar-SA"/>
        </w:rPr>
        <w:t xml:space="preserve"> v </w:t>
      </w:r>
      <w:proofErr w:type="spellStart"/>
      <w:proofErr w:type="gramStart"/>
      <w:r w:rsidRPr="001F1E5B">
        <w:rPr>
          <w:rFonts w:ascii="Arial" w:hAnsi="Arial" w:cs="Arial"/>
          <w:sz w:val="20"/>
          <w:szCs w:val="20"/>
          <w:lang w:eastAsia="ar-SA"/>
        </w:rPr>
        <w:t>k.ú</w:t>
      </w:r>
      <w:proofErr w:type="spellEnd"/>
      <w:r w:rsidRPr="001F1E5B">
        <w:rPr>
          <w:rFonts w:ascii="Arial" w:hAnsi="Arial" w:cs="Arial"/>
          <w:sz w:val="20"/>
          <w:szCs w:val="20"/>
          <w:lang w:eastAsia="ar-SA"/>
        </w:rPr>
        <w:t>.</w:t>
      </w:r>
      <w:proofErr w:type="gramEnd"/>
      <w:r w:rsidRPr="001F1E5B">
        <w:rPr>
          <w:rFonts w:ascii="Arial" w:hAnsi="Arial" w:cs="Arial"/>
          <w:sz w:val="20"/>
          <w:szCs w:val="20"/>
          <w:lang w:eastAsia="ar-SA"/>
        </w:rPr>
        <w:t xml:space="preserve"> Hluboká nad Vltavou, obec </w:t>
      </w:r>
      <w:r w:rsidR="00D16DF2" w:rsidRPr="001F1E5B">
        <w:rPr>
          <w:rFonts w:ascii="Arial" w:hAnsi="Arial" w:cs="Arial"/>
          <w:sz w:val="20"/>
          <w:szCs w:val="20"/>
          <w:lang w:eastAsia="ar-SA"/>
        </w:rPr>
        <w:t>Hluboká nad Vltavou</w:t>
      </w:r>
      <w:r w:rsidRPr="001F1E5B">
        <w:rPr>
          <w:rFonts w:ascii="Arial" w:hAnsi="Arial" w:cs="Arial"/>
          <w:sz w:val="20"/>
          <w:szCs w:val="20"/>
          <w:lang w:eastAsia="ar-SA"/>
        </w:rPr>
        <w:t>.</w:t>
      </w:r>
    </w:p>
    <w:p w14:paraId="6DC81079" w14:textId="0B874569" w:rsidR="000B6A91" w:rsidRPr="001F1E5B" w:rsidRDefault="000B6A91" w:rsidP="000B6A91">
      <w:pPr>
        <w:pStyle w:val="rove2-slovantext"/>
        <w:rPr>
          <w:rFonts w:ascii="Arial" w:hAnsi="Arial" w:cs="Arial"/>
          <w:sz w:val="20"/>
          <w:szCs w:val="20"/>
          <w:lang w:eastAsia="ar-SA"/>
        </w:rPr>
      </w:pPr>
      <w:r w:rsidRPr="001F1E5B">
        <w:rPr>
          <w:rFonts w:ascii="Arial" w:hAnsi="Arial" w:cs="Arial"/>
          <w:sz w:val="20"/>
          <w:szCs w:val="20"/>
          <w:lang w:eastAsia="ar-SA"/>
        </w:rPr>
        <w:t xml:space="preserve">Objednatel nabývá vlastnické právo ke všem součástem díla v okamžiku, kdy není možné příslušnou součást díla oddělit od stavby, na které je prováděna, aniž by došlo k poškození dané součásti díla. </w:t>
      </w:r>
    </w:p>
    <w:p w14:paraId="670B8667" w14:textId="6F63FDB0" w:rsidR="000B6A91" w:rsidRPr="000D37E7" w:rsidRDefault="000B6A91" w:rsidP="000D37E7">
      <w:pPr>
        <w:pStyle w:val="rove2-slovantext"/>
        <w:rPr>
          <w:rFonts w:ascii="Arial" w:hAnsi="Arial" w:cs="Arial"/>
          <w:sz w:val="20"/>
          <w:szCs w:val="20"/>
          <w:lang w:eastAsia="ar-SA"/>
        </w:rPr>
      </w:pPr>
      <w:r w:rsidRPr="001F1E5B">
        <w:rPr>
          <w:rFonts w:ascii="Arial" w:hAnsi="Arial" w:cs="Arial"/>
          <w:sz w:val="20"/>
          <w:szCs w:val="20"/>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0300BDD" w14:textId="77777777" w:rsidR="000B6A91" w:rsidRPr="001F1E5B" w:rsidRDefault="00D16DF2" w:rsidP="00D16DF2">
      <w:pPr>
        <w:pStyle w:val="rove1-slolnku"/>
        <w:numPr>
          <w:ilvl w:val="0"/>
          <w:numId w:val="0"/>
        </w:numPr>
        <w:rPr>
          <w:rFonts w:ascii="Arial" w:hAnsi="Arial" w:cs="Arial"/>
          <w:b/>
          <w:sz w:val="20"/>
        </w:rPr>
      </w:pPr>
      <w:bookmarkStart w:id="17" w:name="_Ref374530092"/>
      <w:r w:rsidRPr="001F1E5B">
        <w:rPr>
          <w:rFonts w:ascii="Arial" w:hAnsi="Arial" w:cs="Arial"/>
          <w:b/>
          <w:sz w:val="20"/>
        </w:rPr>
        <w:t>XII.</w:t>
      </w:r>
    </w:p>
    <w:bookmarkEnd w:id="17"/>
    <w:p w14:paraId="0E43ED16" w14:textId="77777777" w:rsidR="000B6A91" w:rsidRPr="001F1E5B" w:rsidRDefault="000B6A91" w:rsidP="000B6A91">
      <w:pPr>
        <w:pStyle w:val="rove1-nzevlnku"/>
        <w:rPr>
          <w:rFonts w:ascii="Arial" w:hAnsi="Arial"/>
          <w:sz w:val="20"/>
          <w:szCs w:val="20"/>
        </w:rPr>
      </w:pPr>
      <w:r w:rsidRPr="001F1E5B">
        <w:rPr>
          <w:rFonts w:ascii="Arial" w:hAnsi="Arial"/>
          <w:sz w:val="20"/>
          <w:szCs w:val="20"/>
        </w:rPr>
        <w:t>Sankce a smluvní pokuty</w:t>
      </w:r>
    </w:p>
    <w:p w14:paraId="5EEB29A0" w14:textId="08084592" w:rsidR="000B6A91" w:rsidRPr="001F1E5B" w:rsidRDefault="000B6A91" w:rsidP="00396466">
      <w:pPr>
        <w:pStyle w:val="rove2-slovantext"/>
        <w:numPr>
          <w:ilvl w:val="1"/>
          <w:numId w:val="46"/>
        </w:numPr>
        <w:spacing w:after="0"/>
        <w:rPr>
          <w:rFonts w:ascii="Arial" w:hAnsi="Arial" w:cs="Arial"/>
          <w:sz w:val="20"/>
          <w:szCs w:val="20"/>
        </w:rPr>
      </w:pPr>
      <w:r w:rsidRPr="001F1E5B">
        <w:rPr>
          <w:rFonts w:ascii="Arial" w:hAnsi="Arial" w:cs="Arial"/>
          <w:bCs/>
          <w:sz w:val="20"/>
          <w:szCs w:val="20"/>
        </w:rPr>
        <w:t>Výše sankce za nesplnění konečného termínu dle čl. VI., odst. 1. této smlouvy plnění je stanovena na 0,2</w:t>
      </w:r>
      <w:r w:rsidR="002C63DA" w:rsidRPr="001F1E5B">
        <w:rPr>
          <w:rFonts w:ascii="Arial" w:hAnsi="Arial" w:cs="Arial"/>
          <w:bCs/>
          <w:sz w:val="20"/>
          <w:szCs w:val="20"/>
        </w:rPr>
        <w:t> </w:t>
      </w:r>
      <w:r w:rsidRPr="001F1E5B">
        <w:rPr>
          <w:rFonts w:ascii="Arial" w:hAnsi="Arial" w:cs="Arial"/>
          <w:bCs/>
          <w:sz w:val="20"/>
          <w:szCs w:val="20"/>
        </w:rPr>
        <w:t>% z celkové ceny díla za každý i započatý den prodlení.</w:t>
      </w:r>
    </w:p>
    <w:p w14:paraId="7EA8C7A5" w14:textId="77777777" w:rsidR="000B6A91" w:rsidRPr="001F1E5B" w:rsidRDefault="000B6A91" w:rsidP="000B6A91">
      <w:pPr>
        <w:pStyle w:val="rove2-slovantext"/>
        <w:tabs>
          <w:tab w:val="clear" w:pos="397"/>
        </w:tabs>
        <w:spacing w:after="0"/>
        <w:rPr>
          <w:rFonts w:ascii="Arial" w:hAnsi="Arial" w:cs="Arial"/>
          <w:sz w:val="20"/>
          <w:szCs w:val="20"/>
        </w:rPr>
      </w:pPr>
      <w:r w:rsidRPr="001F1E5B">
        <w:rPr>
          <w:rFonts w:ascii="Arial" w:hAnsi="Arial" w:cs="Arial"/>
          <w:sz w:val="20"/>
          <w:szCs w:val="20"/>
        </w:rPr>
        <w:t>Smluvní strany si sjednaly pro případ, že zhotovitel nezahájí provádění díla do 5 kalendářních dnů ode dne předání místa k provádění díla</w:t>
      </w:r>
      <w:r w:rsidRPr="001F1E5B">
        <w:rPr>
          <w:rFonts w:ascii="Arial" w:hAnsi="Arial" w:cs="Arial"/>
          <w:bCs/>
          <w:sz w:val="20"/>
          <w:szCs w:val="20"/>
        </w:rPr>
        <w:t xml:space="preserve"> dle čl. VI odst. 1. této smlouvy</w:t>
      </w:r>
      <w:r w:rsidRPr="001F1E5B">
        <w:rPr>
          <w:rFonts w:ascii="Arial" w:hAnsi="Arial" w:cs="Arial"/>
          <w:sz w:val="20"/>
          <w:szCs w:val="20"/>
        </w:rPr>
        <w:t xml:space="preserve">, smluvní pokutu ve výši </w:t>
      </w:r>
      <w:r w:rsidRPr="001F1E5B">
        <w:rPr>
          <w:rFonts w:ascii="Arial" w:hAnsi="Arial" w:cs="Arial"/>
          <w:bCs/>
          <w:sz w:val="20"/>
          <w:szCs w:val="20"/>
        </w:rPr>
        <w:t>0,05 % z celkové ceny díla za každý i započatý den prodlení.</w:t>
      </w:r>
    </w:p>
    <w:p w14:paraId="2C00140E"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si sjednaly pro případ, že zhotovitel nesplní povinnost vést stavební deník dle čl. VII., odst. 5. Smlouvy a na výzvu objednatele zpřístupnit tento stavební deník na staveništi objednateli, smluvní pokutu ve výši 1.000 Kč, kterou zhotovitel objednateli uhradí každý zjištěný případ nedostupného stavebního deníku na staveništi.</w:t>
      </w:r>
    </w:p>
    <w:p w14:paraId="1A0E3488"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Smluvní strany si sjednaly pro případ porušení plánu bezpečnosti a ochrany zdraví při práci (dále jen „BOZP“) zhotovitelem </w:t>
      </w:r>
      <w:r w:rsidRPr="001F1E5B">
        <w:rPr>
          <w:rFonts w:ascii="Arial" w:hAnsi="Arial" w:cs="Arial"/>
          <w:bCs/>
          <w:sz w:val="20"/>
          <w:szCs w:val="20"/>
        </w:rPr>
        <w:t xml:space="preserve">dle čl. VII. odst. 4. této smlouvy </w:t>
      </w:r>
      <w:r w:rsidRPr="001F1E5B">
        <w:rPr>
          <w:rFonts w:ascii="Arial" w:hAnsi="Arial" w:cs="Arial"/>
          <w:sz w:val="20"/>
          <w:szCs w:val="20"/>
        </w:rPr>
        <w:t>smluvní pokutu ve výši 1.000 Kč, kterou zhotovitel objednateli uhradí za každý zjištěný případ porušení plánu BOZP.</w:t>
      </w:r>
    </w:p>
    <w:p w14:paraId="1C906975"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lastRenderedPageBreak/>
        <w:t>Smluvní strany si sjednaly pro případ, že zhotovitel neprovede řádné vyklizení staveniště v termínu stanoveném</w:t>
      </w:r>
      <w:r w:rsidRPr="001F1E5B">
        <w:rPr>
          <w:rFonts w:ascii="Arial" w:hAnsi="Arial" w:cs="Arial"/>
          <w:bCs/>
          <w:sz w:val="20"/>
          <w:szCs w:val="20"/>
        </w:rPr>
        <w:t xml:space="preserve"> dle čl. IX odst. 7. této smlouvy</w:t>
      </w:r>
      <w:r w:rsidRPr="001F1E5B">
        <w:rPr>
          <w:rFonts w:ascii="Arial" w:hAnsi="Arial" w:cs="Arial"/>
          <w:sz w:val="20"/>
          <w:szCs w:val="20"/>
        </w:rPr>
        <w:t xml:space="preserve">, smluvní pokutu ve výši </w:t>
      </w:r>
      <w:r w:rsidRPr="001F1E5B">
        <w:rPr>
          <w:rFonts w:ascii="Arial" w:hAnsi="Arial" w:cs="Arial"/>
          <w:bCs/>
          <w:sz w:val="20"/>
          <w:szCs w:val="20"/>
        </w:rPr>
        <w:t>0,05 % z celkové ceny díla za každý i započatý den prodlení.</w:t>
      </w:r>
    </w:p>
    <w:p w14:paraId="6B2A6FBD"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si sjednaly pro případ, že zhotovitel nedodrží termín řádného odstranění reklamované záruční vady dle čl. XIV. této smlouvy, smluvní pokutu ve výši 1.000 Kč, kterou zhotovitel objednateli uhradí za každou reklamovanou vadu, u níž je zhotovitel v prodlení, za každý den, kdy je s jejím odstraněním zhotovitel v prodlení.</w:t>
      </w:r>
    </w:p>
    <w:p w14:paraId="560D9561" w14:textId="77777777" w:rsidR="000B6A91" w:rsidRPr="001F1E5B" w:rsidRDefault="000B6A91" w:rsidP="000B6A91">
      <w:pPr>
        <w:pStyle w:val="rove2-slovantext"/>
        <w:tabs>
          <w:tab w:val="clear" w:pos="397"/>
        </w:tabs>
        <w:spacing w:after="0"/>
        <w:rPr>
          <w:rFonts w:ascii="Arial" w:hAnsi="Arial" w:cs="Arial"/>
          <w:sz w:val="20"/>
          <w:szCs w:val="20"/>
        </w:rPr>
      </w:pPr>
      <w:r w:rsidRPr="001F1E5B">
        <w:rPr>
          <w:rFonts w:ascii="Arial" w:hAnsi="Arial" w:cs="Arial"/>
          <w:sz w:val="20"/>
          <w:szCs w:val="20"/>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62287D7B" w14:textId="77777777" w:rsidR="000B6A91" w:rsidRPr="001F1E5B" w:rsidRDefault="000B6A91" w:rsidP="000B6A91">
      <w:pPr>
        <w:pStyle w:val="rove2-slovantext"/>
        <w:tabs>
          <w:tab w:val="clear" w:pos="397"/>
        </w:tabs>
        <w:spacing w:after="0"/>
        <w:rPr>
          <w:rFonts w:ascii="Arial" w:hAnsi="Arial" w:cs="Arial"/>
          <w:sz w:val="20"/>
          <w:szCs w:val="20"/>
        </w:rPr>
      </w:pPr>
      <w:r w:rsidRPr="001F1E5B">
        <w:rPr>
          <w:rFonts w:ascii="Arial" w:hAnsi="Arial" w:cs="Arial"/>
          <w:sz w:val="20"/>
          <w:szCs w:val="20"/>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4662D051" w14:textId="77777777" w:rsidR="000B6A91" w:rsidRPr="001F1E5B" w:rsidRDefault="000B6A91" w:rsidP="000B6A91">
      <w:pPr>
        <w:pStyle w:val="rove2-slovantext"/>
        <w:tabs>
          <w:tab w:val="clear" w:pos="397"/>
        </w:tabs>
        <w:spacing w:after="0"/>
        <w:rPr>
          <w:rFonts w:ascii="Arial" w:hAnsi="Arial" w:cs="Arial"/>
          <w:sz w:val="20"/>
          <w:szCs w:val="20"/>
        </w:rPr>
      </w:pPr>
      <w:r w:rsidRPr="001F1E5B">
        <w:rPr>
          <w:rFonts w:ascii="Arial" w:hAnsi="Arial" w:cs="Arial"/>
          <w:sz w:val="20"/>
          <w:szCs w:val="20"/>
        </w:rPr>
        <w:t>Uhrazením smluvních pokut není dotčen nárok na náhradu škody v plné výši.</w:t>
      </w:r>
    </w:p>
    <w:p w14:paraId="1267DE27" w14:textId="2A04B394" w:rsidR="000B6A91" w:rsidRPr="000D37E7" w:rsidRDefault="000B6A91" w:rsidP="000D37E7">
      <w:pPr>
        <w:pStyle w:val="rove2-slovantext"/>
        <w:rPr>
          <w:rFonts w:ascii="Arial" w:hAnsi="Arial" w:cs="Arial"/>
          <w:sz w:val="20"/>
          <w:szCs w:val="20"/>
        </w:rPr>
      </w:pPr>
      <w:r w:rsidRPr="001F1E5B">
        <w:rPr>
          <w:rFonts w:ascii="Arial" w:hAnsi="Arial" w:cs="Arial"/>
          <w:sz w:val="20"/>
          <w:szCs w:val="20"/>
        </w:rPr>
        <w:t>Pro určení výše smluvní pokuty je rozhodná cena v Kč bez DPH.</w:t>
      </w:r>
    </w:p>
    <w:p w14:paraId="35C2268E" w14:textId="77777777" w:rsidR="000B6A91" w:rsidRPr="001F1E5B" w:rsidRDefault="00D16DF2" w:rsidP="00D16DF2">
      <w:pPr>
        <w:pStyle w:val="rove1-slolnku"/>
        <w:numPr>
          <w:ilvl w:val="0"/>
          <w:numId w:val="0"/>
        </w:numPr>
        <w:rPr>
          <w:rFonts w:ascii="Arial" w:hAnsi="Arial" w:cs="Arial"/>
          <w:b/>
          <w:sz w:val="20"/>
        </w:rPr>
      </w:pPr>
      <w:r w:rsidRPr="001F1E5B">
        <w:rPr>
          <w:rFonts w:ascii="Arial" w:hAnsi="Arial" w:cs="Arial"/>
          <w:b/>
          <w:sz w:val="20"/>
        </w:rPr>
        <w:t>XIII.</w:t>
      </w:r>
    </w:p>
    <w:p w14:paraId="744DEBC0" w14:textId="77777777" w:rsidR="000B6A91" w:rsidRPr="001F1E5B" w:rsidRDefault="000B6A91" w:rsidP="000B6A91">
      <w:pPr>
        <w:pStyle w:val="rove1-nzevlnku"/>
        <w:rPr>
          <w:rFonts w:ascii="Arial" w:hAnsi="Arial"/>
          <w:sz w:val="20"/>
          <w:szCs w:val="20"/>
        </w:rPr>
      </w:pPr>
      <w:r w:rsidRPr="001F1E5B">
        <w:rPr>
          <w:rFonts w:ascii="Arial" w:hAnsi="Arial"/>
          <w:sz w:val="20"/>
          <w:szCs w:val="20"/>
        </w:rPr>
        <w:t>Odpovědnost za vady díla</w:t>
      </w:r>
    </w:p>
    <w:p w14:paraId="6C5A209B" w14:textId="77777777" w:rsidR="000B6A91" w:rsidRPr="001F1E5B" w:rsidRDefault="000B6A91" w:rsidP="00396466">
      <w:pPr>
        <w:pStyle w:val="rove2-slovantext"/>
        <w:numPr>
          <w:ilvl w:val="1"/>
          <w:numId w:val="47"/>
        </w:numPr>
        <w:rPr>
          <w:rFonts w:ascii="Arial" w:hAnsi="Arial" w:cs="Arial"/>
          <w:sz w:val="20"/>
          <w:szCs w:val="20"/>
        </w:rPr>
      </w:pPr>
      <w:r w:rsidRPr="001F1E5B">
        <w:rPr>
          <w:rFonts w:ascii="Arial" w:hAnsi="Arial" w:cs="Arial"/>
          <w:sz w:val="20"/>
          <w:szCs w:val="20"/>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58A1BDE3"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se dohodly, že zhotovitel rovněž odpovídá za kvalitu a jakost plnění svých dodavatelů a dalších osob, které využil k plnění díla, a za kvalitu a jakost všech věcí, které opatřil k provedení díla.</w:t>
      </w:r>
    </w:p>
    <w:p w14:paraId="4FFE96BD"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Smluvní strany se dohodly, že objednatel je oprávněn uplatňovat veškeré nároky z vad díla po zhotoviteli a zhotovitel se zavazuje tyto nároky řešit a plnit závazky z nich vyplývající bez ohledu na to, zda je odpovědnost za vady díla společná a nerozdílná s třetími osobami. </w:t>
      </w:r>
    </w:p>
    <w:p w14:paraId="74E9B25D" w14:textId="77777777" w:rsidR="000B6A91" w:rsidRPr="001F1E5B" w:rsidRDefault="000B6A91" w:rsidP="000B6A91">
      <w:pPr>
        <w:pStyle w:val="rove2-slovantext"/>
        <w:numPr>
          <w:ilvl w:val="0"/>
          <w:numId w:val="0"/>
        </w:numPr>
        <w:ind w:left="397"/>
        <w:rPr>
          <w:rFonts w:ascii="Arial" w:hAnsi="Arial" w:cs="Arial"/>
          <w:sz w:val="20"/>
          <w:szCs w:val="20"/>
        </w:rPr>
      </w:pPr>
    </w:p>
    <w:p w14:paraId="446C9498" w14:textId="77777777" w:rsidR="000B6A91" w:rsidRPr="001F1E5B" w:rsidRDefault="00D16DF2" w:rsidP="00D16DF2">
      <w:pPr>
        <w:pStyle w:val="rove1-slolnku"/>
        <w:numPr>
          <w:ilvl w:val="0"/>
          <w:numId w:val="0"/>
        </w:numPr>
        <w:rPr>
          <w:rFonts w:ascii="Arial" w:hAnsi="Arial" w:cs="Arial"/>
          <w:b/>
          <w:sz w:val="20"/>
        </w:rPr>
      </w:pPr>
      <w:bookmarkStart w:id="18" w:name="_Ref374604848"/>
      <w:r w:rsidRPr="001F1E5B">
        <w:rPr>
          <w:rFonts w:ascii="Arial" w:hAnsi="Arial" w:cs="Arial"/>
          <w:b/>
          <w:sz w:val="20"/>
        </w:rPr>
        <w:t>XIV.</w:t>
      </w:r>
    </w:p>
    <w:bookmarkEnd w:id="18"/>
    <w:p w14:paraId="148D59F9" w14:textId="77777777" w:rsidR="000B6A91" w:rsidRPr="001F1E5B" w:rsidRDefault="000B6A91" w:rsidP="000B6A91">
      <w:pPr>
        <w:pStyle w:val="rove1-nzevlnku"/>
        <w:rPr>
          <w:rFonts w:ascii="Arial" w:hAnsi="Arial"/>
          <w:sz w:val="20"/>
          <w:szCs w:val="20"/>
        </w:rPr>
      </w:pPr>
      <w:r w:rsidRPr="001F1E5B">
        <w:rPr>
          <w:rFonts w:ascii="Arial" w:hAnsi="Arial"/>
          <w:sz w:val="20"/>
          <w:szCs w:val="20"/>
        </w:rPr>
        <w:t>Záruční podmínky</w:t>
      </w:r>
    </w:p>
    <w:p w14:paraId="0DC15544" w14:textId="77777777" w:rsidR="000B6A91" w:rsidRPr="001F1E5B" w:rsidRDefault="000B6A91" w:rsidP="00396466">
      <w:pPr>
        <w:pStyle w:val="rove2-slovantext"/>
        <w:numPr>
          <w:ilvl w:val="1"/>
          <w:numId w:val="48"/>
        </w:numPr>
        <w:rPr>
          <w:rFonts w:ascii="Arial" w:hAnsi="Arial" w:cs="Arial"/>
          <w:sz w:val="20"/>
          <w:szCs w:val="20"/>
        </w:rPr>
      </w:pPr>
      <w:r w:rsidRPr="001F1E5B">
        <w:rPr>
          <w:rFonts w:ascii="Arial" w:hAnsi="Arial" w:cs="Arial"/>
          <w:sz w:val="20"/>
          <w:szCs w:val="20"/>
        </w:rPr>
        <w:t>Zhotovitel poskytuje záruku za jakost a bezvadnost provedeného díla, která se vztahuje na celé plnění díla vč. všech komponentů, po dobu 60 měsíců.</w:t>
      </w:r>
    </w:p>
    <w:p w14:paraId="4CF0C0D5"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Záruční lhůta pro dodávky, na něž výrobce těchto zařízení vystavuje samostatný záruční list, se sjednává v délce lhůty poskytnuté výrobcem, nejméně však v délce 24 měsíců.</w:t>
      </w:r>
    </w:p>
    <w:p w14:paraId="4B228EE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lastRenderedPageBreak/>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07D0565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5E8CD9BD" w14:textId="77777777" w:rsidR="000B6A91" w:rsidRPr="001F1E5B" w:rsidRDefault="000B6A91" w:rsidP="000B6A91">
      <w:pPr>
        <w:pStyle w:val="rove3-odrkovtext"/>
        <w:rPr>
          <w:rFonts w:ascii="Arial" w:hAnsi="Arial" w:cs="Arial"/>
          <w:sz w:val="20"/>
        </w:rPr>
      </w:pPr>
      <w:r w:rsidRPr="001F1E5B">
        <w:rPr>
          <w:rFonts w:ascii="Arial" w:hAnsi="Arial" w:cs="Arial"/>
          <w:sz w:val="20"/>
        </w:rPr>
        <w:t xml:space="preserve">dodání nové věci bez vady, </w:t>
      </w:r>
    </w:p>
    <w:p w14:paraId="5C89FFD9" w14:textId="77777777" w:rsidR="000B6A91" w:rsidRPr="001F1E5B" w:rsidRDefault="000B6A91" w:rsidP="000B6A91">
      <w:pPr>
        <w:pStyle w:val="rove3-odrkovtext"/>
        <w:rPr>
          <w:rFonts w:ascii="Arial" w:hAnsi="Arial" w:cs="Arial"/>
          <w:sz w:val="20"/>
        </w:rPr>
      </w:pPr>
      <w:r w:rsidRPr="001F1E5B">
        <w:rPr>
          <w:rFonts w:ascii="Arial" w:hAnsi="Arial" w:cs="Arial"/>
          <w:sz w:val="20"/>
        </w:rPr>
        <w:t>oprava věci</w:t>
      </w:r>
    </w:p>
    <w:p w14:paraId="35292005" w14:textId="77777777" w:rsidR="000B6A91" w:rsidRPr="001F1E5B" w:rsidRDefault="000B6A91" w:rsidP="000B6A91">
      <w:pPr>
        <w:pStyle w:val="rove2-slovantext"/>
        <w:rPr>
          <w:rFonts w:ascii="Arial" w:hAnsi="Arial" w:cs="Arial"/>
          <w:sz w:val="20"/>
          <w:szCs w:val="20"/>
        </w:rPr>
      </w:pPr>
      <w:bookmarkStart w:id="19" w:name="_Ref374604907"/>
      <w:r w:rsidRPr="001F1E5B">
        <w:rPr>
          <w:rFonts w:ascii="Arial" w:hAnsi="Arial" w:cs="Arial"/>
          <w:sz w:val="20"/>
          <w:szCs w:val="20"/>
        </w:rPr>
        <w:t>Objednatel bude reklamace doručovat prostřednictvím datové schránky. V pochybnostech s doručením se má za to, že reklamace byla doručena třetí den po prokazatelném odeslání zhotoviteli.</w:t>
      </w:r>
      <w:bookmarkEnd w:id="19"/>
    </w:p>
    <w:p w14:paraId="05BE20C8" w14:textId="78313113"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Zhotovitel je povinen nejpozději do </w:t>
      </w:r>
      <w:r w:rsidR="001D6448">
        <w:rPr>
          <w:rFonts w:ascii="Arial" w:hAnsi="Arial" w:cs="Arial"/>
          <w:sz w:val="20"/>
          <w:szCs w:val="20"/>
        </w:rPr>
        <w:t xml:space="preserve">2 </w:t>
      </w:r>
      <w:r w:rsidRPr="001F1E5B">
        <w:rPr>
          <w:rFonts w:ascii="Arial" w:hAnsi="Arial" w:cs="Arial"/>
          <w:sz w:val="20"/>
          <w:szCs w:val="20"/>
        </w:rPr>
        <w:t>pracovních</w:t>
      </w:r>
      <w:r w:rsidR="001D6448">
        <w:rPr>
          <w:rFonts w:ascii="Arial" w:hAnsi="Arial" w:cs="Arial"/>
          <w:sz w:val="20"/>
          <w:szCs w:val="20"/>
        </w:rPr>
        <w:t xml:space="preserve"> </w:t>
      </w:r>
      <w:r w:rsidRPr="001F1E5B">
        <w:rPr>
          <w:rFonts w:ascii="Arial" w:hAnsi="Arial" w:cs="Arial"/>
          <w:sz w:val="20"/>
          <w:szCs w:val="20"/>
        </w:rPr>
        <w:t>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69FC5EA3"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Reklamaci lze uplatnit nejpozději do posledního dne záruční lhůty, přičemž i reklamace odeslaná objednatelem v poslední den záruční lhůty se považuje za včas uplatněnou.</w:t>
      </w:r>
    </w:p>
    <w:p w14:paraId="11C78615" w14:textId="77777777" w:rsidR="000B6A91" w:rsidRPr="001F1E5B" w:rsidRDefault="00D16DF2" w:rsidP="00D16DF2">
      <w:pPr>
        <w:pStyle w:val="rove1-slolnku"/>
        <w:numPr>
          <w:ilvl w:val="0"/>
          <w:numId w:val="0"/>
        </w:numPr>
        <w:rPr>
          <w:rFonts w:ascii="Arial" w:hAnsi="Arial" w:cs="Arial"/>
          <w:b/>
          <w:sz w:val="20"/>
        </w:rPr>
      </w:pPr>
      <w:r w:rsidRPr="001F1E5B">
        <w:rPr>
          <w:rFonts w:ascii="Arial" w:hAnsi="Arial" w:cs="Arial"/>
          <w:b/>
          <w:sz w:val="20"/>
        </w:rPr>
        <w:t>XV.</w:t>
      </w:r>
    </w:p>
    <w:p w14:paraId="2E6F9890" w14:textId="77777777" w:rsidR="000B6A91" w:rsidRPr="001F1E5B" w:rsidRDefault="000B6A91" w:rsidP="000B6A91">
      <w:pPr>
        <w:pStyle w:val="rove1-nzevlnku"/>
        <w:rPr>
          <w:rFonts w:ascii="Arial" w:hAnsi="Arial"/>
          <w:sz w:val="20"/>
          <w:szCs w:val="20"/>
        </w:rPr>
      </w:pPr>
      <w:r w:rsidRPr="001F1E5B">
        <w:rPr>
          <w:rFonts w:ascii="Arial" w:hAnsi="Arial"/>
          <w:sz w:val="20"/>
          <w:szCs w:val="20"/>
        </w:rPr>
        <w:t>Bankovní záruka za řádné plnění záručních podmínek</w:t>
      </w:r>
    </w:p>
    <w:p w14:paraId="0A3CAA5A" w14:textId="77777777" w:rsidR="000B6A91" w:rsidRPr="001F1E5B" w:rsidRDefault="000B6A91" w:rsidP="000B6A91">
      <w:pPr>
        <w:pStyle w:val="rove2-slovantext"/>
        <w:numPr>
          <w:ilvl w:val="0"/>
          <w:numId w:val="0"/>
        </w:numPr>
        <w:rPr>
          <w:rFonts w:ascii="Arial" w:hAnsi="Arial" w:cs="Arial"/>
          <w:sz w:val="20"/>
          <w:szCs w:val="20"/>
        </w:rPr>
      </w:pPr>
      <w:r w:rsidRPr="001F1E5B">
        <w:rPr>
          <w:rFonts w:ascii="Arial" w:hAnsi="Arial" w:cs="Arial"/>
          <w:sz w:val="20"/>
          <w:szCs w:val="20"/>
        </w:rPr>
        <w:t xml:space="preserve">Bankovní záruka není požadována. </w:t>
      </w:r>
    </w:p>
    <w:p w14:paraId="545FF099" w14:textId="77777777" w:rsidR="000B6A91" w:rsidRPr="001F1E5B" w:rsidRDefault="00D16DF2" w:rsidP="00D16DF2">
      <w:pPr>
        <w:pStyle w:val="rove1-slolnku"/>
        <w:numPr>
          <w:ilvl w:val="0"/>
          <w:numId w:val="0"/>
        </w:numPr>
        <w:rPr>
          <w:rFonts w:ascii="Arial" w:hAnsi="Arial" w:cs="Arial"/>
          <w:b/>
          <w:sz w:val="20"/>
        </w:rPr>
      </w:pPr>
      <w:bookmarkStart w:id="20" w:name="_Ref374529339"/>
      <w:r w:rsidRPr="001F1E5B">
        <w:rPr>
          <w:rFonts w:ascii="Arial" w:hAnsi="Arial" w:cs="Arial"/>
          <w:b/>
          <w:sz w:val="20"/>
        </w:rPr>
        <w:t>XVI.</w:t>
      </w:r>
    </w:p>
    <w:bookmarkEnd w:id="20"/>
    <w:p w14:paraId="7F9DF65E" w14:textId="77777777" w:rsidR="000B6A91" w:rsidRPr="001F1E5B" w:rsidRDefault="000B6A91" w:rsidP="000B6A91">
      <w:pPr>
        <w:pStyle w:val="rove1-nzevlnku"/>
        <w:rPr>
          <w:rFonts w:ascii="Arial" w:hAnsi="Arial"/>
          <w:sz w:val="20"/>
          <w:szCs w:val="20"/>
        </w:rPr>
      </w:pPr>
      <w:r w:rsidRPr="001F1E5B">
        <w:rPr>
          <w:rFonts w:ascii="Arial" w:hAnsi="Arial"/>
          <w:sz w:val="20"/>
          <w:szCs w:val="20"/>
        </w:rPr>
        <w:t>Pojištění</w:t>
      </w:r>
    </w:p>
    <w:p w14:paraId="6A017DB7" w14:textId="77777777" w:rsidR="000B6A91" w:rsidRPr="001F1E5B" w:rsidRDefault="000B6A91" w:rsidP="00396466">
      <w:pPr>
        <w:pStyle w:val="rove2-slovantext"/>
        <w:numPr>
          <w:ilvl w:val="1"/>
          <w:numId w:val="49"/>
        </w:numPr>
        <w:spacing w:after="0"/>
        <w:rPr>
          <w:rFonts w:ascii="Arial" w:hAnsi="Arial" w:cs="Arial"/>
          <w:b/>
          <w:sz w:val="20"/>
          <w:szCs w:val="20"/>
        </w:rPr>
      </w:pPr>
      <w:bookmarkStart w:id="21" w:name="_Ref374529353"/>
      <w:r w:rsidRPr="001F1E5B">
        <w:rPr>
          <w:rFonts w:ascii="Arial" w:hAnsi="Arial" w:cs="Arial"/>
          <w:b/>
          <w:sz w:val="20"/>
          <w:szCs w:val="20"/>
        </w:rPr>
        <w:t>Pojištění zhotovitele</w:t>
      </w:r>
      <w:bookmarkEnd w:id="21"/>
    </w:p>
    <w:p w14:paraId="5640C233" w14:textId="77777777" w:rsidR="000B6A91" w:rsidRPr="001F1E5B" w:rsidRDefault="000B6A91" w:rsidP="000B6A91">
      <w:pPr>
        <w:pStyle w:val="rove2-text"/>
        <w:spacing w:before="60" w:after="0"/>
        <w:rPr>
          <w:rFonts w:ascii="Arial" w:hAnsi="Arial" w:cs="Arial"/>
          <w:sz w:val="20"/>
        </w:rPr>
      </w:pPr>
      <w:r w:rsidRPr="001F1E5B">
        <w:rPr>
          <w:rFonts w:ascii="Arial" w:hAnsi="Arial" w:cs="Arial"/>
          <w:sz w:val="20"/>
        </w:rPr>
        <w:t>Zhotovitel je povinen být po celou dobu 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14:paraId="0D670DE0" w14:textId="77777777" w:rsidR="000B6A91" w:rsidRPr="001F1E5B" w:rsidRDefault="000B6A91" w:rsidP="000B6A91">
      <w:pPr>
        <w:pStyle w:val="rove3-odrkovtext"/>
        <w:rPr>
          <w:rFonts w:ascii="Arial" w:hAnsi="Arial" w:cs="Arial"/>
          <w:sz w:val="20"/>
        </w:rPr>
      </w:pPr>
      <w:r w:rsidRPr="001F1E5B">
        <w:rPr>
          <w:rFonts w:ascii="Arial" w:hAnsi="Arial" w:cs="Arial"/>
          <w:sz w:val="20"/>
        </w:rPr>
        <w:t>způsobené provozní činností zhotovitele;</w:t>
      </w:r>
    </w:p>
    <w:p w14:paraId="458BFAB4" w14:textId="77777777" w:rsidR="000B6A91" w:rsidRPr="001F1E5B" w:rsidRDefault="000B6A91" w:rsidP="000B6A91">
      <w:pPr>
        <w:pStyle w:val="rove3-odrkovtext"/>
        <w:rPr>
          <w:rFonts w:ascii="Arial" w:hAnsi="Arial" w:cs="Arial"/>
          <w:sz w:val="20"/>
        </w:rPr>
      </w:pPr>
      <w:r w:rsidRPr="001F1E5B">
        <w:rPr>
          <w:rFonts w:ascii="Arial" w:hAnsi="Arial" w:cs="Arial"/>
          <w:sz w:val="20"/>
        </w:rPr>
        <w:t>způsobené vadným výrobkem;</w:t>
      </w:r>
    </w:p>
    <w:p w14:paraId="261DAB4D" w14:textId="77777777" w:rsidR="000B6A91" w:rsidRPr="001F1E5B" w:rsidRDefault="000B6A91" w:rsidP="000B6A91">
      <w:pPr>
        <w:pStyle w:val="rove3-odrkovtext"/>
        <w:rPr>
          <w:rFonts w:ascii="Arial" w:hAnsi="Arial" w:cs="Arial"/>
          <w:sz w:val="20"/>
        </w:rPr>
      </w:pPr>
      <w:r w:rsidRPr="001F1E5B">
        <w:rPr>
          <w:rFonts w:ascii="Arial" w:hAnsi="Arial" w:cs="Arial"/>
          <w:sz w:val="20"/>
        </w:rPr>
        <w:t>vzniklé v souvislosti s poskytovanými pracemi, dodávkami a službami;</w:t>
      </w:r>
    </w:p>
    <w:p w14:paraId="5B416FA1" w14:textId="77777777" w:rsidR="000B6A91" w:rsidRPr="001F1E5B" w:rsidRDefault="000B6A91" w:rsidP="000B6A91">
      <w:pPr>
        <w:pStyle w:val="rove3-odrkovtext"/>
        <w:rPr>
          <w:rFonts w:ascii="Arial" w:hAnsi="Arial" w:cs="Arial"/>
          <w:sz w:val="20"/>
        </w:rPr>
      </w:pPr>
      <w:r w:rsidRPr="001F1E5B">
        <w:rPr>
          <w:rFonts w:ascii="Arial" w:hAnsi="Arial" w:cs="Arial"/>
          <w:sz w:val="20"/>
        </w:rPr>
        <w:lastRenderedPageBreak/>
        <w:t>vzniklé v souvislosti s vlastnictvím nemovitosti;</w:t>
      </w:r>
    </w:p>
    <w:p w14:paraId="78645857" w14:textId="77777777" w:rsidR="000B6A91" w:rsidRPr="001F1E5B" w:rsidRDefault="000B6A91" w:rsidP="000B6A91">
      <w:pPr>
        <w:pStyle w:val="rove3-odrkovtext"/>
        <w:rPr>
          <w:rFonts w:ascii="Arial" w:hAnsi="Arial" w:cs="Arial"/>
          <w:sz w:val="20"/>
        </w:rPr>
      </w:pPr>
      <w:r w:rsidRPr="001F1E5B">
        <w:rPr>
          <w:rFonts w:ascii="Arial" w:hAnsi="Arial" w:cs="Arial"/>
          <w:sz w:val="20"/>
        </w:rPr>
        <w:t>vzniklé na věcech zaměstnanců.</w:t>
      </w:r>
    </w:p>
    <w:p w14:paraId="07331032"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Pojištění zaměstnanců</w:t>
      </w:r>
    </w:p>
    <w:p w14:paraId="4D0111F9" w14:textId="77777777" w:rsidR="000B6A91" w:rsidRPr="001F1E5B" w:rsidRDefault="000B6A91" w:rsidP="000B6A91">
      <w:pPr>
        <w:pStyle w:val="rove2-text"/>
        <w:spacing w:before="60" w:after="0"/>
        <w:rPr>
          <w:rFonts w:ascii="Arial" w:hAnsi="Arial" w:cs="Arial"/>
          <w:sz w:val="20"/>
        </w:rPr>
      </w:pPr>
      <w:r w:rsidRPr="001F1E5B">
        <w:rPr>
          <w:rFonts w:ascii="Arial" w:hAnsi="Arial" w:cs="Arial"/>
          <w:sz w:val="20"/>
        </w:rPr>
        <w:t>Zhotovitel je povinen být po celou dobu provádění díla pojištěn pro případ své odpovědnosti za škodu při pracovním úrazu nebo nemoci z povolání svých zaměstnanců.</w:t>
      </w:r>
    </w:p>
    <w:p w14:paraId="3D1B660F"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Pojištění poddodavatelů</w:t>
      </w:r>
    </w:p>
    <w:p w14:paraId="5F2716CD" w14:textId="77777777" w:rsidR="000B6A91" w:rsidRPr="001F1E5B" w:rsidRDefault="000B6A91" w:rsidP="000B6A91">
      <w:pPr>
        <w:pStyle w:val="rove2-text"/>
        <w:spacing w:before="60" w:after="0"/>
        <w:rPr>
          <w:rFonts w:ascii="Arial" w:hAnsi="Arial" w:cs="Arial"/>
          <w:sz w:val="20"/>
        </w:rPr>
      </w:pPr>
      <w:r w:rsidRPr="001F1E5B">
        <w:rPr>
          <w:rFonts w:ascii="Arial" w:hAnsi="Arial" w:cs="Arial"/>
          <w:sz w:val="20"/>
        </w:rPr>
        <w:t>Zhotovitel je povinen zabezpečit před zahájením poddodavatelských prací, aby shodné povinnosti související s pojištěním splnili i jeho poddodavatelé v rozsahu odpovídajícím charakteru a rozsahu jejich poddodávky.</w:t>
      </w:r>
    </w:p>
    <w:p w14:paraId="79A2B001"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Doklady o pojištění</w:t>
      </w:r>
    </w:p>
    <w:p w14:paraId="71470807" w14:textId="75F2AEA7" w:rsidR="000B6A91" w:rsidRPr="001F1E5B" w:rsidRDefault="000B6A91" w:rsidP="000B6A91">
      <w:pPr>
        <w:pStyle w:val="rove2-text"/>
        <w:spacing w:before="60" w:after="0"/>
        <w:rPr>
          <w:rFonts w:ascii="Arial" w:hAnsi="Arial" w:cs="Arial"/>
          <w:sz w:val="20"/>
        </w:rPr>
      </w:pPr>
      <w:r w:rsidRPr="001F1E5B">
        <w:rPr>
          <w:rFonts w:ascii="Arial" w:hAnsi="Arial" w:cs="Arial"/>
          <w:sz w:val="20"/>
        </w:rPr>
        <w:t>Dokladem o pojištění je platná a účinná pojistná smlouva, u níž zhotovitel řádně a včas uhradil pojistné. Výše spoluúčasti zhotovitele nesmí přesáhnout 15 %. Doklady o pojištění je zhotovitel povinen na požádání předložit ob</w:t>
      </w:r>
      <w:r w:rsidR="002C63DA" w:rsidRPr="001F1E5B">
        <w:rPr>
          <w:rFonts w:ascii="Arial" w:hAnsi="Arial" w:cs="Arial"/>
          <w:sz w:val="20"/>
        </w:rPr>
        <w:t>jednateli.</w:t>
      </w:r>
    </w:p>
    <w:p w14:paraId="4D0BE383"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Povinnosti smluvních stran při vzniku pojistné události</w:t>
      </w:r>
    </w:p>
    <w:p w14:paraId="5C23F2E1" w14:textId="77777777" w:rsidR="000B6A91" w:rsidRPr="001F1E5B" w:rsidRDefault="000B6A91" w:rsidP="000B6A91">
      <w:pPr>
        <w:pStyle w:val="rove2-text"/>
        <w:spacing w:before="60" w:after="0"/>
        <w:rPr>
          <w:rFonts w:ascii="Arial" w:hAnsi="Arial" w:cs="Arial"/>
          <w:sz w:val="20"/>
        </w:rPr>
      </w:pPr>
      <w:r w:rsidRPr="001F1E5B">
        <w:rPr>
          <w:rFonts w:ascii="Arial" w:hAnsi="Arial" w:cs="Arial"/>
          <w:sz w:val="20"/>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6A2976DB" w14:textId="77777777" w:rsidR="000B6A91" w:rsidRPr="001F1E5B" w:rsidRDefault="00D16DF2" w:rsidP="00D16DF2">
      <w:pPr>
        <w:pStyle w:val="rove1-slolnku"/>
        <w:numPr>
          <w:ilvl w:val="0"/>
          <w:numId w:val="0"/>
        </w:numPr>
        <w:rPr>
          <w:rFonts w:ascii="Arial" w:hAnsi="Arial" w:cs="Arial"/>
          <w:b/>
          <w:sz w:val="20"/>
        </w:rPr>
      </w:pPr>
      <w:bookmarkStart w:id="22" w:name="_Ref374529935"/>
      <w:r w:rsidRPr="001F1E5B">
        <w:rPr>
          <w:rFonts w:ascii="Arial" w:hAnsi="Arial" w:cs="Arial"/>
          <w:b/>
          <w:sz w:val="20"/>
        </w:rPr>
        <w:t>XVII.</w:t>
      </w:r>
    </w:p>
    <w:bookmarkEnd w:id="22"/>
    <w:p w14:paraId="53C19696" w14:textId="77777777" w:rsidR="000B6A91" w:rsidRPr="001F1E5B" w:rsidRDefault="000B6A91" w:rsidP="000B6A91">
      <w:pPr>
        <w:pStyle w:val="rove1-nzevlnku"/>
        <w:rPr>
          <w:rFonts w:ascii="Arial" w:hAnsi="Arial"/>
          <w:sz w:val="20"/>
          <w:szCs w:val="20"/>
        </w:rPr>
      </w:pPr>
      <w:r w:rsidRPr="001F1E5B">
        <w:rPr>
          <w:rFonts w:ascii="Arial" w:hAnsi="Arial"/>
          <w:sz w:val="20"/>
          <w:szCs w:val="20"/>
        </w:rPr>
        <w:t>Oprávněné osoby</w:t>
      </w:r>
    </w:p>
    <w:p w14:paraId="44BAC8F7" w14:textId="77777777" w:rsidR="000B6A91" w:rsidRPr="001F1E5B" w:rsidRDefault="000B6A91" w:rsidP="00396466">
      <w:pPr>
        <w:pStyle w:val="rove2-slovantext"/>
        <w:numPr>
          <w:ilvl w:val="1"/>
          <w:numId w:val="50"/>
        </w:numPr>
        <w:rPr>
          <w:rFonts w:ascii="Arial" w:hAnsi="Arial" w:cs="Arial"/>
          <w:b/>
          <w:sz w:val="20"/>
          <w:szCs w:val="20"/>
        </w:rPr>
      </w:pPr>
      <w:r w:rsidRPr="001F1E5B">
        <w:rPr>
          <w:rFonts w:ascii="Arial" w:hAnsi="Arial" w:cs="Arial"/>
          <w:b/>
          <w:sz w:val="20"/>
          <w:szCs w:val="20"/>
        </w:rPr>
        <w:t>Zástupci pro věci smluvní:</w:t>
      </w:r>
    </w:p>
    <w:p w14:paraId="4CBC88B7" w14:textId="77777777" w:rsidR="000B6A91" w:rsidRPr="001F1E5B" w:rsidRDefault="000B6A91" w:rsidP="000B6A91">
      <w:pPr>
        <w:pStyle w:val="rove2-text"/>
        <w:tabs>
          <w:tab w:val="left" w:pos="2835"/>
        </w:tabs>
        <w:ind w:left="2832" w:hanging="2435"/>
        <w:rPr>
          <w:rFonts w:ascii="Arial" w:hAnsi="Arial" w:cs="Arial"/>
          <w:sz w:val="20"/>
        </w:rPr>
      </w:pPr>
      <w:r w:rsidRPr="001F1E5B">
        <w:rPr>
          <w:rFonts w:ascii="Arial" w:hAnsi="Arial" w:cs="Arial"/>
          <w:sz w:val="20"/>
        </w:rPr>
        <w:t>Za objednatele:</w:t>
      </w:r>
      <w:r w:rsidRPr="001F1E5B">
        <w:rPr>
          <w:rFonts w:ascii="Arial" w:hAnsi="Arial" w:cs="Arial"/>
          <w:sz w:val="20"/>
        </w:rPr>
        <w:tab/>
      </w:r>
      <w:proofErr w:type="spellStart"/>
      <w:proofErr w:type="gramStart"/>
      <w:r w:rsidR="00D16DF2" w:rsidRPr="001F1E5B">
        <w:rPr>
          <w:rFonts w:ascii="Arial" w:hAnsi="Arial" w:cs="Arial"/>
          <w:sz w:val="20"/>
        </w:rPr>
        <w:t>Ing.Pavel</w:t>
      </w:r>
      <w:proofErr w:type="spellEnd"/>
      <w:proofErr w:type="gramEnd"/>
      <w:r w:rsidR="00D16DF2" w:rsidRPr="001F1E5B">
        <w:rPr>
          <w:rFonts w:ascii="Arial" w:hAnsi="Arial" w:cs="Arial"/>
          <w:sz w:val="20"/>
        </w:rPr>
        <w:t xml:space="preserve"> Zasadil</w:t>
      </w:r>
    </w:p>
    <w:p w14:paraId="77D5BE47" w14:textId="3B5B1A21" w:rsidR="000B6A91" w:rsidRPr="001F1E5B" w:rsidRDefault="000B6A91" w:rsidP="000B6A91">
      <w:pPr>
        <w:pStyle w:val="rove2-text"/>
        <w:tabs>
          <w:tab w:val="left" w:pos="2835"/>
        </w:tabs>
        <w:rPr>
          <w:rFonts w:ascii="Arial" w:hAnsi="Arial" w:cs="Arial"/>
          <w:sz w:val="20"/>
        </w:rPr>
      </w:pPr>
      <w:r w:rsidRPr="001F1E5B">
        <w:rPr>
          <w:rFonts w:ascii="Arial" w:hAnsi="Arial" w:cs="Arial"/>
          <w:sz w:val="20"/>
        </w:rPr>
        <w:t>Za zhotovitele:</w:t>
      </w:r>
      <w:r w:rsidRPr="001F1E5B">
        <w:rPr>
          <w:rFonts w:ascii="Arial" w:hAnsi="Arial" w:cs="Arial"/>
          <w:sz w:val="20"/>
        </w:rPr>
        <w:tab/>
      </w:r>
      <w:r w:rsidR="003B1385">
        <w:rPr>
          <w:rFonts w:ascii="Arial" w:hAnsi="Arial" w:cs="Arial"/>
          <w:sz w:val="20"/>
        </w:rPr>
        <w:t>Petr Švejda</w:t>
      </w:r>
    </w:p>
    <w:p w14:paraId="5DF195EA" w14:textId="77777777" w:rsidR="000B6A91" w:rsidRPr="001F1E5B" w:rsidRDefault="000B6A91" w:rsidP="000B6A91">
      <w:pPr>
        <w:pStyle w:val="rove2-text"/>
        <w:rPr>
          <w:rFonts w:ascii="Arial" w:hAnsi="Arial" w:cs="Arial"/>
          <w:sz w:val="20"/>
        </w:rPr>
      </w:pPr>
      <w:r w:rsidRPr="001F1E5B">
        <w:rPr>
          <w:rFonts w:ascii="Arial" w:hAnsi="Arial" w:cs="Arial"/>
          <w:sz w:val="20"/>
        </w:rPr>
        <w:t>Tito uvedení zástupci jsou oprávněni sjednat změnu smlouvy.</w:t>
      </w:r>
    </w:p>
    <w:p w14:paraId="1811100C" w14:textId="77777777" w:rsidR="000B6A91" w:rsidRPr="001F1E5B" w:rsidRDefault="000B6A91" w:rsidP="000B6A91">
      <w:pPr>
        <w:pStyle w:val="rove2-text"/>
        <w:rPr>
          <w:rFonts w:ascii="Arial" w:hAnsi="Arial" w:cs="Arial"/>
          <w:sz w:val="20"/>
        </w:rPr>
      </w:pPr>
      <w:r w:rsidRPr="001F1E5B">
        <w:rPr>
          <w:rFonts w:ascii="Arial" w:hAnsi="Arial" w:cs="Arial"/>
          <w:b/>
          <w:sz w:val="20"/>
        </w:rPr>
        <w:t>Zástupci pro věci technické</w:t>
      </w:r>
      <w:r w:rsidRPr="001F1E5B">
        <w:rPr>
          <w:rFonts w:ascii="Arial" w:hAnsi="Arial" w:cs="Arial"/>
          <w:sz w:val="20"/>
        </w:rPr>
        <w:t>:</w:t>
      </w:r>
    </w:p>
    <w:p w14:paraId="61A14E43" w14:textId="17775D71" w:rsidR="000B6A91" w:rsidRPr="001F1E5B" w:rsidRDefault="000B6A91" w:rsidP="000B6A91">
      <w:pPr>
        <w:pStyle w:val="rove2-text"/>
        <w:tabs>
          <w:tab w:val="left" w:pos="2835"/>
        </w:tabs>
        <w:rPr>
          <w:rFonts w:ascii="Arial" w:hAnsi="Arial" w:cs="Arial"/>
          <w:sz w:val="20"/>
        </w:rPr>
      </w:pPr>
      <w:r w:rsidRPr="001F1E5B">
        <w:rPr>
          <w:rFonts w:ascii="Arial" w:hAnsi="Arial" w:cs="Arial"/>
          <w:sz w:val="20"/>
        </w:rPr>
        <w:t>Za objednatele:</w:t>
      </w:r>
      <w:r w:rsidRPr="001F1E5B">
        <w:rPr>
          <w:rFonts w:ascii="Arial" w:hAnsi="Arial" w:cs="Arial"/>
          <w:sz w:val="20"/>
        </w:rPr>
        <w:tab/>
      </w:r>
      <w:proofErr w:type="spellStart"/>
      <w:proofErr w:type="gramStart"/>
      <w:r w:rsidR="00D16DF2" w:rsidRPr="001F1E5B">
        <w:rPr>
          <w:rFonts w:ascii="Arial" w:hAnsi="Arial" w:cs="Arial"/>
          <w:sz w:val="20"/>
        </w:rPr>
        <w:t>Ing.Pavel</w:t>
      </w:r>
      <w:proofErr w:type="spellEnd"/>
      <w:proofErr w:type="gramEnd"/>
      <w:r w:rsidR="00D16DF2" w:rsidRPr="001F1E5B">
        <w:rPr>
          <w:rFonts w:ascii="Arial" w:hAnsi="Arial" w:cs="Arial"/>
          <w:sz w:val="20"/>
        </w:rPr>
        <w:t xml:space="preserve"> Zasadil, </w:t>
      </w:r>
      <w:proofErr w:type="spellStart"/>
      <w:r w:rsidR="00D16DF2" w:rsidRPr="001F1E5B">
        <w:rPr>
          <w:rFonts w:ascii="Arial" w:hAnsi="Arial" w:cs="Arial"/>
          <w:sz w:val="20"/>
        </w:rPr>
        <w:t>Ing.Jan</w:t>
      </w:r>
      <w:proofErr w:type="spellEnd"/>
      <w:r w:rsidR="00D16DF2" w:rsidRPr="001F1E5B">
        <w:rPr>
          <w:rFonts w:ascii="Arial" w:hAnsi="Arial" w:cs="Arial"/>
          <w:sz w:val="20"/>
        </w:rPr>
        <w:t xml:space="preserve"> Kašpar</w:t>
      </w:r>
      <w:r w:rsidR="001F1E5B">
        <w:rPr>
          <w:rFonts w:ascii="Arial" w:hAnsi="Arial" w:cs="Arial"/>
          <w:sz w:val="20"/>
        </w:rPr>
        <w:t>, Jiří Pečený</w:t>
      </w:r>
    </w:p>
    <w:p w14:paraId="04443922" w14:textId="7C10AAE1" w:rsidR="000B6A91" w:rsidRPr="001F1E5B" w:rsidRDefault="000B6A91" w:rsidP="000B6A91">
      <w:pPr>
        <w:pStyle w:val="rove2-text"/>
        <w:tabs>
          <w:tab w:val="left" w:pos="2835"/>
        </w:tabs>
        <w:rPr>
          <w:rFonts w:ascii="Arial" w:hAnsi="Arial" w:cs="Arial"/>
          <w:sz w:val="20"/>
        </w:rPr>
      </w:pPr>
      <w:r w:rsidRPr="001F1E5B">
        <w:rPr>
          <w:rFonts w:ascii="Arial" w:hAnsi="Arial" w:cs="Arial"/>
          <w:sz w:val="20"/>
        </w:rPr>
        <w:t>Za zhotovitele:</w:t>
      </w:r>
      <w:r w:rsidRPr="001F1E5B">
        <w:rPr>
          <w:rFonts w:ascii="Arial" w:hAnsi="Arial" w:cs="Arial"/>
          <w:sz w:val="20"/>
        </w:rPr>
        <w:tab/>
      </w:r>
      <w:r w:rsidR="003B1385">
        <w:rPr>
          <w:rFonts w:ascii="Arial" w:hAnsi="Arial" w:cs="Arial"/>
          <w:sz w:val="20"/>
        </w:rPr>
        <w:t>Petr Švejda</w:t>
      </w:r>
    </w:p>
    <w:p w14:paraId="48508A31"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Zástupce objednatele pro věci technické je oprávněn:</w:t>
      </w:r>
    </w:p>
    <w:p w14:paraId="54D26685"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na základě zápisu do stavebního (montážního) deníku pozastavit práce prováděné zhotovitelem ke zhotovení díla a vydání pokynu k jejich opětovnému zahájení;</w:t>
      </w:r>
    </w:p>
    <w:p w14:paraId="26B3EBA9"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kontrolovat způsob provádění díla, zejména dodržování technologických postupů, technických předpisů a norem, dodržování požadavků na kvalitu díla, apod.;</w:t>
      </w:r>
    </w:p>
    <w:p w14:paraId="5F648916"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provádět kontrolu dodržování příslušných předpisů pracovníky zhotovitele (viz ustanovení čl. </w:t>
      </w:r>
      <w:r w:rsidRPr="001F1E5B">
        <w:rPr>
          <w:rFonts w:ascii="Arial" w:hAnsi="Arial" w:cs="Arial"/>
          <w:sz w:val="20"/>
        </w:rPr>
        <w:fldChar w:fldCharType="begin"/>
      </w:r>
      <w:r w:rsidRPr="001F1E5B">
        <w:rPr>
          <w:rFonts w:ascii="Arial" w:hAnsi="Arial" w:cs="Arial"/>
          <w:sz w:val="20"/>
        </w:rPr>
        <w:instrText xml:space="preserve"> REF _Ref374530210 \n \h  \* MERGEFORMAT </w:instrText>
      </w:r>
      <w:r w:rsidRPr="001F1E5B">
        <w:rPr>
          <w:rFonts w:ascii="Arial" w:hAnsi="Arial" w:cs="Arial"/>
          <w:sz w:val="20"/>
        </w:rPr>
      </w:r>
      <w:r w:rsidRPr="001F1E5B">
        <w:rPr>
          <w:rFonts w:ascii="Arial" w:hAnsi="Arial" w:cs="Arial"/>
          <w:sz w:val="20"/>
        </w:rPr>
        <w:fldChar w:fldCharType="separate"/>
      </w:r>
      <w:r w:rsidR="0037114F">
        <w:rPr>
          <w:rFonts w:ascii="Arial" w:hAnsi="Arial" w:cs="Arial"/>
          <w:sz w:val="20"/>
        </w:rPr>
        <w:t>0</w:t>
      </w:r>
      <w:r w:rsidRPr="001F1E5B">
        <w:rPr>
          <w:rFonts w:ascii="Arial" w:hAnsi="Arial" w:cs="Arial"/>
          <w:sz w:val="20"/>
        </w:rPr>
        <w:fldChar w:fldCharType="end"/>
      </w:r>
      <w:r w:rsidRPr="001F1E5B">
        <w:rPr>
          <w:rFonts w:ascii="Arial" w:hAnsi="Arial" w:cs="Arial"/>
          <w:sz w:val="20"/>
        </w:rPr>
        <w:t>. Provádění díla této smlouvy);</w:t>
      </w:r>
    </w:p>
    <w:p w14:paraId="2EEBF0E7"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provádět kontrolu odborné způsobilosti pracovníků zhotovitele a technické způsobilosti strojů a zařízení používaných zhotovitelem při provádění prací;</w:t>
      </w:r>
    </w:p>
    <w:p w14:paraId="2C859494"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vydat pokyn k provedení dechové zkoušky pracovníků zhotovitele;</w:t>
      </w:r>
    </w:p>
    <w:p w14:paraId="1BA1B042"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lastRenderedPageBreak/>
        <w:t>vyloučit pracovníky zhotovitele z místa plnění pro nedodržení příslušných předpisů nebo ustanovení této smlouvy;</w:t>
      </w:r>
    </w:p>
    <w:p w14:paraId="24F39A30"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zastavit používání takových strojů a zařízení, která nesplňují podmínky příslušných předpisů nebo ustanovení této smlouvy a vyloučit takové stroje a zařízení z místa plnění;</w:t>
      </w:r>
    </w:p>
    <w:p w14:paraId="306EDE7B"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vydat pokyn k zastavení prací zhotovitele pro nedodržení příslušných bezpečnostních předpisů nebo ustanovení této smlouvy.</w:t>
      </w:r>
    </w:p>
    <w:p w14:paraId="2859F39F"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odsouhlasit soupis provedených prací a odsouhlasení změnových listů týkajících se změn předmětu a rozsahu díla;</w:t>
      </w:r>
    </w:p>
    <w:p w14:paraId="1DE3D38F" w14:textId="77777777" w:rsidR="000B6A91" w:rsidRPr="001F1E5B" w:rsidRDefault="000B6A91" w:rsidP="000B6A91">
      <w:pPr>
        <w:pStyle w:val="rove3-odrkovtext"/>
        <w:rPr>
          <w:rFonts w:ascii="Arial" w:hAnsi="Arial" w:cs="Arial"/>
          <w:sz w:val="20"/>
        </w:rPr>
      </w:pPr>
      <w:r w:rsidRPr="001F1E5B">
        <w:rPr>
          <w:rFonts w:ascii="Arial" w:hAnsi="Arial" w:cs="Arial"/>
          <w:sz w:val="20"/>
        </w:rPr>
        <w:t>odepřít podpis (souhlas) soupisu prací, pokud dílo vykazuje takové vady, pro které není možné dílo převzít;</w:t>
      </w:r>
    </w:p>
    <w:p w14:paraId="4837E2A6"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vyloučit pracovníky zhotovitele, kteří podstatným způsobem porušují ustanovení této smlouvy, z místa plnění;</w:t>
      </w:r>
    </w:p>
    <w:p w14:paraId="22FEE202"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provádět a podepisovat zápisy ve stavebním (montážním) deníku a vyjadřovat se k zápisům zhotovitele.</w:t>
      </w:r>
    </w:p>
    <w:p w14:paraId="27312931" w14:textId="77777777" w:rsidR="000B6A91" w:rsidRPr="001F1E5B" w:rsidRDefault="000B6A91" w:rsidP="000B6A91">
      <w:pPr>
        <w:pStyle w:val="rove2-slovantext"/>
        <w:spacing w:after="0"/>
        <w:rPr>
          <w:rFonts w:ascii="Arial" w:hAnsi="Arial" w:cs="Arial"/>
          <w:b/>
          <w:sz w:val="20"/>
          <w:szCs w:val="20"/>
        </w:rPr>
      </w:pPr>
      <w:r w:rsidRPr="001F1E5B">
        <w:rPr>
          <w:rFonts w:ascii="Arial" w:hAnsi="Arial" w:cs="Arial"/>
          <w:b/>
          <w:sz w:val="20"/>
          <w:szCs w:val="20"/>
        </w:rPr>
        <w:t>Zástupce zhotovitele pro věci technické (případně stavbyvedoucí a/nebo vedoucí montáží) zodpovídá za</w:t>
      </w:r>
      <w:r w:rsidRPr="001F1E5B">
        <w:rPr>
          <w:rFonts w:ascii="Arial" w:hAnsi="Arial" w:cs="Arial"/>
          <w:sz w:val="20"/>
          <w:szCs w:val="20"/>
        </w:rPr>
        <w:t>:</w:t>
      </w:r>
    </w:p>
    <w:p w14:paraId="2405F4B3"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vedení prací prováděných zhotovitelem ke zhotovení díla;</w:t>
      </w:r>
    </w:p>
    <w:p w14:paraId="13893DD6"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vedení stavebního (montážního) deníku, předkládá zástupci objednatele k odsouhlasení soupis provedených prací eventuálně návrh změnového listu;</w:t>
      </w:r>
    </w:p>
    <w:p w14:paraId="1316072C" w14:textId="77777777" w:rsidR="000B6A91" w:rsidRPr="001F1E5B" w:rsidRDefault="000B6A91" w:rsidP="000B6A91">
      <w:pPr>
        <w:pStyle w:val="rove3-odrkovtext"/>
        <w:spacing w:line="271" w:lineRule="auto"/>
        <w:rPr>
          <w:rFonts w:ascii="Arial" w:hAnsi="Arial" w:cs="Arial"/>
          <w:sz w:val="20"/>
        </w:rPr>
      </w:pPr>
      <w:r w:rsidRPr="001F1E5B">
        <w:rPr>
          <w:rFonts w:ascii="Arial" w:hAnsi="Arial" w:cs="Arial"/>
          <w:sz w:val="20"/>
        </w:rPr>
        <w:t xml:space="preserve">dodržování podmínek provádění díla dle ustanovení článku </w:t>
      </w:r>
      <w:r w:rsidRPr="001F1E5B">
        <w:rPr>
          <w:rFonts w:ascii="Arial" w:hAnsi="Arial" w:cs="Arial"/>
          <w:sz w:val="20"/>
        </w:rPr>
        <w:fldChar w:fldCharType="begin"/>
      </w:r>
      <w:r w:rsidRPr="001F1E5B">
        <w:rPr>
          <w:rFonts w:ascii="Arial" w:hAnsi="Arial" w:cs="Arial"/>
          <w:sz w:val="20"/>
        </w:rPr>
        <w:instrText xml:space="preserve"> REF _Ref374530210 \n \h  \* MERGEFORMAT </w:instrText>
      </w:r>
      <w:r w:rsidRPr="001F1E5B">
        <w:rPr>
          <w:rFonts w:ascii="Arial" w:hAnsi="Arial" w:cs="Arial"/>
          <w:sz w:val="20"/>
        </w:rPr>
      </w:r>
      <w:r w:rsidRPr="001F1E5B">
        <w:rPr>
          <w:rFonts w:ascii="Arial" w:hAnsi="Arial" w:cs="Arial"/>
          <w:sz w:val="20"/>
        </w:rPr>
        <w:fldChar w:fldCharType="separate"/>
      </w:r>
      <w:r w:rsidR="0037114F">
        <w:rPr>
          <w:rFonts w:ascii="Arial" w:hAnsi="Arial" w:cs="Arial"/>
          <w:sz w:val="20"/>
        </w:rPr>
        <w:t>0</w:t>
      </w:r>
      <w:r w:rsidRPr="001F1E5B">
        <w:rPr>
          <w:rFonts w:ascii="Arial" w:hAnsi="Arial" w:cs="Arial"/>
          <w:sz w:val="20"/>
        </w:rPr>
        <w:fldChar w:fldCharType="end"/>
      </w:r>
      <w:r w:rsidRPr="001F1E5B">
        <w:rPr>
          <w:rFonts w:ascii="Arial" w:hAnsi="Arial" w:cs="Arial"/>
          <w:sz w:val="20"/>
        </w:rPr>
        <w:t>. této smlouvy.</w:t>
      </w:r>
    </w:p>
    <w:p w14:paraId="4F1DE0F3" w14:textId="77777777" w:rsidR="000B6A91" w:rsidRPr="001F1E5B" w:rsidRDefault="000B6A91" w:rsidP="000B6A91">
      <w:pPr>
        <w:pStyle w:val="rove2-text"/>
        <w:rPr>
          <w:rFonts w:ascii="Arial" w:hAnsi="Arial" w:cs="Arial"/>
          <w:sz w:val="20"/>
        </w:rPr>
      </w:pPr>
      <w:r w:rsidRPr="001F1E5B">
        <w:rPr>
          <w:rFonts w:ascii="Arial" w:hAnsi="Arial" w:cs="Arial"/>
          <w:sz w:val="20"/>
        </w:rPr>
        <w:t>Zástupci smluvních stran pro věci technické jsou oprávněni jednat pouze ve věcech technických a nejsou oprávněni sjednat změnu smlouvy, nejsou-li současně statutárními zástupci smluvních stran.</w:t>
      </w:r>
    </w:p>
    <w:p w14:paraId="484BAC6F" w14:textId="77777777" w:rsidR="000B6A91" w:rsidRPr="001F1E5B" w:rsidRDefault="00A24717" w:rsidP="00A24717">
      <w:pPr>
        <w:pStyle w:val="rove1-slolnku"/>
        <w:numPr>
          <w:ilvl w:val="0"/>
          <w:numId w:val="0"/>
        </w:numPr>
        <w:rPr>
          <w:rFonts w:ascii="Arial" w:hAnsi="Arial" w:cs="Arial"/>
          <w:b/>
          <w:sz w:val="20"/>
        </w:rPr>
      </w:pPr>
      <w:r w:rsidRPr="001F1E5B">
        <w:rPr>
          <w:rFonts w:ascii="Arial" w:hAnsi="Arial" w:cs="Arial"/>
          <w:b/>
          <w:sz w:val="20"/>
        </w:rPr>
        <w:t>XVIII.</w:t>
      </w:r>
    </w:p>
    <w:p w14:paraId="1A22F638" w14:textId="77777777" w:rsidR="000B6A91" w:rsidRPr="001F1E5B" w:rsidRDefault="000B6A91" w:rsidP="000B6A91">
      <w:pPr>
        <w:pStyle w:val="rove1-nzevlnku"/>
        <w:rPr>
          <w:rFonts w:ascii="Arial" w:hAnsi="Arial"/>
          <w:sz w:val="20"/>
          <w:szCs w:val="20"/>
        </w:rPr>
      </w:pPr>
      <w:r w:rsidRPr="001F1E5B">
        <w:rPr>
          <w:rFonts w:ascii="Arial" w:hAnsi="Arial"/>
          <w:sz w:val="20"/>
          <w:szCs w:val="20"/>
        </w:rPr>
        <w:t>Změny a ukončení smlouvy</w:t>
      </w:r>
    </w:p>
    <w:p w14:paraId="4A4C784B" w14:textId="77777777" w:rsidR="000B6A91" w:rsidRPr="001F1E5B" w:rsidRDefault="000B6A91" w:rsidP="00396466">
      <w:pPr>
        <w:pStyle w:val="rove2-slovantext"/>
        <w:numPr>
          <w:ilvl w:val="1"/>
          <w:numId w:val="51"/>
        </w:numPr>
        <w:rPr>
          <w:rFonts w:ascii="Arial" w:hAnsi="Arial" w:cs="Arial"/>
          <w:sz w:val="20"/>
          <w:szCs w:val="20"/>
        </w:rPr>
      </w:pPr>
      <w:r w:rsidRPr="001F1E5B">
        <w:rPr>
          <w:rFonts w:ascii="Arial" w:hAnsi="Arial" w:cs="Arial"/>
          <w:sz w:val="20"/>
          <w:szCs w:val="20"/>
        </w:rPr>
        <w:t>Tuto smlouvu lze měnit a doplňovat jen na základě písemných číslovaných a oprávněnými zástupci podepsaných dodatků. Všechny dodatky, které budou označeny jako dodatky této smlouvy, jsou nedílnou součástí smlouvy. Jiné zápisy, protokoly apod. se za změnu smlouvy nepovažují.</w:t>
      </w:r>
    </w:p>
    <w:p w14:paraId="72AFA6B1"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Nastanou-li u některé ze stran skutečnosti, bránící řádnému plnění závazku vyplývajícího z této smlouvy, je povinna to ihned bez zbytečného odkladu oznámit druhé straně a vyvolat jednání zástupců pro věci smluvní.</w:t>
      </w:r>
    </w:p>
    <w:p w14:paraId="579ABF2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66A3EF8A" w14:textId="77777777"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Za podstatné porušení smluvních podmínek ze strany zhotovitele se pro účely této smlouvy rozumí zejména:</w:t>
      </w:r>
    </w:p>
    <w:p w14:paraId="3A298010"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zhotovitel poruší některou ze svých povinností stanovenou v této smlouvě nebo přílohách a nápravu nesjedná ani v přiměřené lhůtě, kterou mu k tomu objednatel písemně stanoví zápisem ve stavebním deníku nebo samostatným dopisem;</w:t>
      </w:r>
    </w:p>
    <w:p w14:paraId="6522B41C"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lastRenderedPageBreak/>
        <w:t>pokud zhotovitel bude provádět dílo v rozporu s příslušnými ČSN, ISO, technologickými postupy a dalšími předpisy a v takové jakosti, která nezaručuje bezvadné a bezpečné užívání díla;</w:t>
      </w:r>
    </w:p>
    <w:p w14:paraId="7F648F41" w14:textId="77777777" w:rsidR="000B6A91" w:rsidRPr="001F1E5B" w:rsidRDefault="000B6A91" w:rsidP="000B6A91">
      <w:pPr>
        <w:pStyle w:val="rove3-slovantext"/>
        <w:spacing w:before="40" w:after="0" w:line="276" w:lineRule="auto"/>
        <w:rPr>
          <w:rFonts w:ascii="Arial" w:hAnsi="Arial" w:cs="Arial"/>
          <w:sz w:val="20"/>
          <w:szCs w:val="20"/>
        </w:rPr>
      </w:pPr>
      <w:r w:rsidRPr="001F1E5B">
        <w:rPr>
          <w:rFonts w:ascii="Arial" w:hAnsi="Arial" w:cs="Arial"/>
          <w:sz w:val="20"/>
          <w:szCs w:val="20"/>
        </w:rPr>
        <w:t xml:space="preserve">pokud zhotovitel opakovaně poruší podmínky provádění díla dle ustanovení čl. </w:t>
      </w:r>
      <w:r w:rsidRPr="001F1E5B">
        <w:rPr>
          <w:rFonts w:ascii="Arial" w:hAnsi="Arial" w:cs="Arial"/>
          <w:sz w:val="20"/>
          <w:szCs w:val="20"/>
        </w:rPr>
        <w:fldChar w:fldCharType="begin"/>
      </w:r>
      <w:r w:rsidRPr="001F1E5B">
        <w:rPr>
          <w:rFonts w:ascii="Arial" w:hAnsi="Arial" w:cs="Arial"/>
          <w:sz w:val="20"/>
          <w:szCs w:val="20"/>
        </w:rPr>
        <w:instrText xml:space="preserve"> REF _Ref374530210 \n \h  \* MERGEFORMAT </w:instrText>
      </w:r>
      <w:r w:rsidRPr="001F1E5B">
        <w:rPr>
          <w:rFonts w:ascii="Arial" w:hAnsi="Arial" w:cs="Arial"/>
          <w:sz w:val="20"/>
          <w:szCs w:val="20"/>
        </w:rPr>
      </w:r>
      <w:r w:rsidRPr="001F1E5B">
        <w:rPr>
          <w:rFonts w:ascii="Arial" w:hAnsi="Arial" w:cs="Arial"/>
          <w:sz w:val="20"/>
          <w:szCs w:val="20"/>
        </w:rPr>
        <w:fldChar w:fldCharType="separate"/>
      </w:r>
      <w:r w:rsidR="0037114F">
        <w:rPr>
          <w:rFonts w:ascii="Arial" w:hAnsi="Arial" w:cs="Arial"/>
          <w:sz w:val="20"/>
          <w:szCs w:val="20"/>
        </w:rPr>
        <w:t>0</w:t>
      </w:r>
      <w:r w:rsidRPr="001F1E5B">
        <w:rPr>
          <w:rFonts w:ascii="Arial" w:hAnsi="Arial" w:cs="Arial"/>
          <w:sz w:val="20"/>
          <w:szCs w:val="20"/>
        </w:rPr>
        <w:fldChar w:fldCharType="end"/>
      </w:r>
      <w:r w:rsidRPr="001F1E5B">
        <w:rPr>
          <w:rFonts w:ascii="Arial" w:hAnsi="Arial" w:cs="Arial"/>
          <w:sz w:val="20"/>
          <w:szCs w:val="20"/>
        </w:rPr>
        <w:t>. této smlouvy.</w:t>
      </w:r>
    </w:p>
    <w:p w14:paraId="4FD89ED5"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V případě</w:t>
      </w:r>
      <w:r w:rsidRPr="001F1E5B" w:rsidDel="00F471D5">
        <w:rPr>
          <w:rFonts w:ascii="Arial" w:hAnsi="Arial" w:cs="Arial"/>
          <w:sz w:val="20"/>
          <w:szCs w:val="20"/>
        </w:rPr>
        <w:t xml:space="preserve"> </w:t>
      </w:r>
      <w:r w:rsidRPr="001F1E5B">
        <w:rPr>
          <w:rFonts w:ascii="Arial" w:hAnsi="Arial" w:cs="Arial"/>
          <w:sz w:val="20"/>
          <w:szCs w:val="20"/>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445232B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20704816"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Objednatel je oprávněn od smlouvy odstoupit bez zbytečného odkladu poté, co zjistí, že smlouva neměla být uzavřena, neboť:</w:t>
      </w:r>
    </w:p>
    <w:p w14:paraId="0E8A30EA" w14:textId="77777777" w:rsidR="000B6A91" w:rsidRPr="001F1E5B" w:rsidRDefault="000B6A91" w:rsidP="000B6A91">
      <w:pPr>
        <w:pStyle w:val="rove3-slovantext"/>
        <w:rPr>
          <w:rFonts w:ascii="Arial" w:hAnsi="Arial" w:cs="Arial"/>
          <w:sz w:val="20"/>
          <w:szCs w:val="20"/>
        </w:rPr>
      </w:pPr>
      <w:r w:rsidRPr="001F1E5B">
        <w:rPr>
          <w:rFonts w:ascii="Arial" w:hAnsi="Arial" w:cs="Arial"/>
          <w:sz w:val="20"/>
          <w:szCs w:val="20"/>
        </w:rPr>
        <w:t>zhotovitel (jakožto vybraný dodavatel) měl být vyloučen z účasti v zadávacím řízení,</w:t>
      </w:r>
    </w:p>
    <w:p w14:paraId="668327F8" w14:textId="77777777" w:rsidR="000B6A91" w:rsidRPr="001F1E5B" w:rsidRDefault="000B6A91" w:rsidP="000B6A91">
      <w:pPr>
        <w:pStyle w:val="rove3-slovantext"/>
        <w:rPr>
          <w:rFonts w:ascii="Arial" w:hAnsi="Arial" w:cs="Arial"/>
          <w:sz w:val="20"/>
          <w:szCs w:val="20"/>
        </w:rPr>
      </w:pPr>
      <w:r w:rsidRPr="001F1E5B">
        <w:rPr>
          <w:rFonts w:ascii="Arial" w:hAnsi="Arial" w:cs="Arial"/>
          <w:sz w:val="20"/>
          <w:szCs w:val="20"/>
        </w:rPr>
        <w:t>zhotovitel před uzavřením smlouvy předložil údaje, dokumenty, vzorky nebo modely, které neodpovídaly skutečnosti a měly nebo mohly mít vliv na výběr dodavatele, nebo</w:t>
      </w:r>
    </w:p>
    <w:p w14:paraId="50A14051" w14:textId="77777777" w:rsidR="000B6A91" w:rsidRPr="001F1E5B" w:rsidRDefault="000B6A91" w:rsidP="000B6A91">
      <w:pPr>
        <w:pStyle w:val="rove3-slovantext"/>
        <w:rPr>
          <w:rFonts w:ascii="Arial" w:hAnsi="Arial" w:cs="Arial"/>
          <w:sz w:val="20"/>
          <w:szCs w:val="20"/>
        </w:rPr>
      </w:pPr>
      <w:r w:rsidRPr="001F1E5B">
        <w:rPr>
          <w:rFonts w:ascii="Arial" w:hAnsi="Arial" w:cs="Arial"/>
          <w:sz w:val="20"/>
          <w:szCs w:val="20"/>
        </w:rPr>
        <w:t>výběr dodavatele souvisí se závažným porušením povinnosti členského státu ve smyslu čl. 258 Smlouvy o fungování Evropské unie, o kterém rozhodl Soudní dvůr Evropské unie.</w:t>
      </w:r>
    </w:p>
    <w:p w14:paraId="552D3A7E"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Náklady spojené s odstoupením od smlouvy nese ta strana, která porušila smluvní podmínky.</w:t>
      </w:r>
    </w:p>
    <w:p w14:paraId="4329D029"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Odstoupením od smlouvy není dotčen nárok objednatele na uplatnění náhrady škody a zaplacení sankcí (včetně smluvních pokut) podle této smlouvy.</w:t>
      </w:r>
    </w:p>
    <w:p w14:paraId="36238D50" w14:textId="77777777" w:rsidR="000B6A91" w:rsidRPr="001F1E5B" w:rsidRDefault="00A24717" w:rsidP="00A24717">
      <w:pPr>
        <w:pStyle w:val="rove1-slolnku"/>
        <w:numPr>
          <w:ilvl w:val="0"/>
          <w:numId w:val="0"/>
        </w:numPr>
        <w:rPr>
          <w:rFonts w:ascii="Arial" w:hAnsi="Arial" w:cs="Arial"/>
          <w:b/>
          <w:sz w:val="20"/>
        </w:rPr>
      </w:pPr>
      <w:r w:rsidRPr="001F1E5B">
        <w:rPr>
          <w:rFonts w:ascii="Arial" w:hAnsi="Arial" w:cs="Arial"/>
          <w:b/>
          <w:sz w:val="20"/>
        </w:rPr>
        <w:t>XIX.</w:t>
      </w:r>
    </w:p>
    <w:p w14:paraId="0CF0F66E" w14:textId="77777777" w:rsidR="000B6A91" w:rsidRPr="001F1E5B" w:rsidRDefault="000B6A91" w:rsidP="000B6A91">
      <w:pPr>
        <w:pStyle w:val="rove1-nzevlnku"/>
        <w:rPr>
          <w:rFonts w:ascii="Arial" w:hAnsi="Arial"/>
          <w:sz w:val="20"/>
          <w:szCs w:val="20"/>
        </w:rPr>
      </w:pPr>
      <w:r w:rsidRPr="001F1E5B">
        <w:rPr>
          <w:rFonts w:ascii="Arial" w:hAnsi="Arial"/>
          <w:sz w:val="20"/>
          <w:szCs w:val="20"/>
        </w:rPr>
        <w:t>Závěrečná ustanovení</w:t>
      </w:r>
    </w:p>
    <w:p w14:paraId="132A8E90" w14:textId="77777777" w:rsidR="000B6A91" w:rsidRPr="001F1E5B" w:rsidRDefault="000B6A91" w:rsidP="00396466">
      <w:pPr>
        <w:pStyle w:val="rove2-slovantext"/>
        <w:numPr>
          <w:ilvl w:val="1"/>
          <w:numId w:val="52"/>
        </w:numPr>
        <w:spacing w:after="0"/>
        <w:rPr>
          <w:rFonts w:ascii="Arial" w:hAnsi="Arial" w:cs="Arial"/>
          <w:sz w:val="20"/>
          <w:szCs w:val="20"/>
        </w:rPr>
      </w:pPr>
      <w:r w:rsidRPr="001F1E5B">
        <w:rPr>
          <w:rFonts w:ascii="Arial" w:hAnsi="Arial" w:cs="Arial"/>
          <w:sz w:val="20"/>
          <w:szCs w:val="20"/>
        </w:rPr>
        <w:t>Tato smlouva je vyhotovena ve třech stejnopisech, z nichž dva obdrží objednatel a jeden zhotovitel.</w:t>
      </w:r>
    </w:p>
    <w:p w14:paraId="62ABF16B" w14:textId="77777777"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 xml:space="preserve">Obě smluvní strany prohlašují, že se seznámily s celým textem smlouvy včetně jejich příloh a s celým obsahem smlouvy souhlasí. </w:t>
      </w:r>
    </w:p>
    <w:p w14:paraId="79597E2B" w14:textId="47ABE76E"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Zhotovitel je povinen uchovávat veškerou dokumentaci související s realizací díla, vč. účetních dokladů min. do konce roku 20</w:t>
      </w:r>
      <w:r w:rsidR="000D37E7">
        <w:rPr>
          <w:rFonts w:ascii="Arial" w:hAnsi="Arial" w:cs="Arial"/>
          <w:sz w:val="20"/>
          <w:szCs w:val="20"/>
        </w:rPr>
        <w:t>30</w:t>
      </w:r>
      <w:r w:rsidRPr="001F1E5B">
        <w:rPr>
          <w:rFonts w:ascii="Arial" w:hAnsi="Arial" w:cs="Arial"/>
          <w:sz w:val="20"/>
          <w:szCs w:val="20"/>
        </w:rPr>
        <w:t>. Pokud je v českých právních předpisech stanovena lhůta delší, musí být dodržena tato delší lhůta.</w:t>
      </w:r>
    </w:p>
    <w:p w14:paraId="794A31D3" w14:textId="5767F07B"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t>Zhotovitel se zavazuje minimálně do konce roku 20</w:t>
      </w:r>
      <w:r w:rsidR="000D37E7">
        <w:rPr>
          <w:rFonts w:ascii="Arial" w:hAnsi="Arial" w:cs="Arial"/>
          <w:sz w:val="20"/>
          <w:szCs w:val="20"/>
        </w:rPr>
        <w:t>30</w:t>
      </w:r>
      <w:r w:rsidRPr="001F1E5B">
        <w:rPr>
          <w:rFonts w:ascii="Arial" w:hAnsi="Arial" w:cs="Arial"/>
          <w:sz w:val="20"/>
          <w:szCs w:val="20"/>
        </w:rPr>
        <w:t xml:space="preserve"> poskytovat požadované informace a dokumentaci související s realizací díla zaměstnancům nebo zmocněncům pověřených orgánů (</w:t>
      </w:r>
      <w:r w:rsidRPr="001F1E5B">
        <w:rPr>
          <w:rFonts w:ascii="Arial" w:hAnsi="Arial" w:cs="Arial"/>
          <w:i/>
          <w:sz w:val="20"/>
          <w:szCs w:val="20"/>
        </w:rPr>
        <w:t>CRR, MMR ČR, MF ČR, Evropské komise, Evropského účetního dvora, Nejvyššího kontrolního úřadu, příslušného orgánu finanční správy a dalších oprávněných orgánů státní správy</w:t>
      </w:r>
      <w:r w:rsidRPr="001F1E5B">
        <w:rPr>
          <w:rFonts w:ascii="Arial" w:hAnsi="Arial" w:cs="Arial"/>
          <w:sz w:val="20"/>
          <w:szCs w:val="20"/>
        </w:rPr>
        <w:t>) a je povinen vytvořit výše uvedeným osobám podmínky k provedení kontroly vztahující se k realizaci projektu a poskytnout jim při provádění kontroly součinnost.</w:t>
      </w:r>
    </w:p>
    <w:p w14:paraId="2E6675BF" w14:textId="77777777" w:rsidR="000B6A91" w:rsidRPr="001F1E5B" w:rsidRDefault="000B6A91" w:rsidP="000B6A91">
      <w:pPr>
        <w:pStyle w:val="rove2-slovantext"/>
        <w:spacing w:after="0"/>
        <w:rPr>
          <w:rFonts w:ascii="Arial" w:hAnsi="Arial" w:cs="Arial"/>
          <w:sz w:val="20"/>
          <w:szCs w:val="20"/>
        </w:rPr>
      </w:pPr>
      <w:r w:rsidRPr="001F1E5B">
        <w:rPr>
          <w:rFonts w:ascii="Arial" w:hAnsi="Arial" w:cs="Arial"/>
          <w:sz w:val="20"/>
          <w:szCs w:val="20"/>
        </w:rPr>
        <w:lastRenderedPageBreak/>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2BBFF13C"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Případné spory vzniklé z této smlouvy budou řešeny podle platné právní úpravy věcně a místně příslušným soudem.</w:t>
      </w:r>
    </w:p>
    <w:p w14:paraId="7D966442"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této smlouvy se dohodly, že právní vztahy založené touto smlouvou se budou řídit právním řádem České republiky.</w:t>
      </w:r>
    </w:p>
    <w:p w14:paraId="0D913389"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Text smlouvy, v případě rozporu, má přednost před přílohami.</w:t>
      </w:r>
    </w:p>
    <w:p w14:paraId="1672D67B"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E9AD9A4" w14:textId="77777777" w:rsidR="000B6A91" w:rsidRPr="001F1E5B" w:rsidRDefault="000B6A91" w:rsidP="000B6A91">
      <w:pPr>
        <w:pStyle w:val="rove2-slovantext"/>
        <w:rPr>
          <w:rFonts w:ascii="Arial" w:hAnsi="Arial" w:cs="Arial"/>
          <w:sz w:val="20"/>
          <w:szCs w:val="20"/>
        </w:rPr>
      </w:pPr>
      <w:r w:rsidRPr="001F1E5B">
        <w:rPr>
          <w:rFonts w:ascii="Arial" w:hAnsi="Arial" w:cs="Arial"/>
          <w:sz w:val="20"/>
          <w:szCs w:val="20"/>
        </w:rPr>
        <w:t xml:space="preserve">Tato smlouva nabývá platnosti dnem jejího podpisu smluvními stranami a účinnosti dnem jejího uveřejnění v registru smluv. </w:t>
      </w:r>
    </w:p>
    <w:p w14:paraId="7695D593" w14:textId="77777777" w:rsidR="000B6A91" w:rsidRPr="001F1E5B" w:rsidRDefault="000B6A91" w:rsidP="000B6A91">
      <w:pPr>
        <w:rPr>
          <w:rFonts w:ascii="Arial" w:hAnsi="Arial" w:cs="Arial"/>
        </w:rPr>
      </w:pPr>
    </w:p>
    <w:p w14:paraId="3E0CA537" w14:textId="77777777" w:rsidR="000B6A91" w:rsidRPr="001F1E5B" w:rsidRDefault="000B6A91" w:rsidP="000B6A91">
      <w:pPr>
        <w:rPr>
          <w:rFonts w:ascii="Arial" w:hAnsi="Arial" w:cs="Arial"/>
        </w:rPr>
      </w:pPr>
    </w:p>
    <w:p w14:paraId="062B0620" w14:textId="77777777" w:rsidR="000B6A91" w:rsidRPr="001F1E5B" w:rsidRDefault="000B6A91" w:rsidP="000B6A91">
      <w:pPr>
        <w:rPr>
          <w:rFonts w:ascii="Arial" w:hAnsi="Arial" w:cs="Arial"/>
        </w:rPr>
      </w:pPr>
    </w:p>
    <w:tbl>
      <w:tblPr>
        <w:tblW w:w="5000" w:type="pct"/>
        <w:tblCellMar>
          <w:left w:w="70" w:type="dxa"/>
          <w:right w:w="70" w:type="dxa"/>
        </w:tblCellMar>
        <w:tblLook w:val="04A0" w:firstRow="1" w:lastRow="0" w:firstColumn="1" w:lastColumn="0" w:noHBand="0" w:noVBand="1"/>
      </w:tblPr>
      <w:tblGrid>
        <w:gridCol w:w="4502"/>
        <w:gridCol w:w="4570"/>
      </w:tblGrid>
      <w:tr w:rsidR="000B6A91" w:rsidRPr="001F1E5B" w14:paraId="3A433067" w14:textId="77777777" w:rsidTr="000B6A91">
        <w:trPr>
          <w:trHeight w:val="567"/>
        </w:trPr>
        <w:tc>
          <w:tcPr>
            <w:tcW w:w="2481" w:type="pct"/>
            <w:hideMark/>
          </w:tcPr>
          <w:p w14:paraId="3B96B69E" w14:textId="2221958A" w:rsidR="000B6A91" w:rsidRPr="001F1E5B" w:rsidRDefault="000B6A91" w:rsidP="0037114F">
            <w:pPr>
              <w:rPr>
                <w:rFonts w:ascii="Arial" w:hAnsi="Arial" w:cs="Arial"/>
              </w:rPr>
            </w:pPr>
            <w:r w:rsidRPr="001F1E5B">
              <w:rPr>
                <w:rFonts w:ascii="Arial" w:hAnsi="Arial" w:cs="Arial"/>
              </w:rPr>
              <w:t>V</w:t>
            </w:r>
            <w:r w:rsidR="001F1E5B">
              <w:rPr>
                <w:rFonts w:ascii="Arial" w:hAnsi="Arial" w:cs="Arial"/>
              </w:rPr>
              <w:t> Hluboké nad Vltavou</w:t>
            </w:r>
            <w:r w:rsidRPr="001F1E5B">
              <w:rPr>
                <w:rFonts w:ascii="Arial" w:hAnsi="Arial" w:cs="Arial"/>
              </w:rPr>
              <w:t xml:space="preserve">, dne </w:t>
            </w:r>
            <w:proofErr w:type="gramStart"/>
            <w:r w:rsidR="0037114F">
              <w:rPr>
                <w:rFonts w:ascii="Arial" w:hAnsi="Arial" w:cs="Arial"/>
              </w:rPr>
              <w:t>10.11.</w:t>
            </w:r>
            <w:r w:rsidR="001F1E5B">
              <w:rPr>
                <w:rFonts w:ascii="Arial" w:hAnsi="Arial" w:cs="Arial"/>
              </w:rPr>
              <w:t>20</w:t>
            </w:r>
            <w:r w:rsidR="000D37E7">
              <w:rPr>
                <w:rFonts w:ascii="Arial" w:hAnsi="Arial" w:cs="Arial"/>
              </w:rPr>
              <w:t>20</w:t>
            </w:r>
            <w:proofErr w:type="gramEnd"/>
          </w:p>
        </w:tc>
        <w:tc>
          <w:tcPr>
            <w:tcW w:w="2519" w:type="pct"/>
            <w:hideMark/>
          </w:tcPr>
          <w:p w14:paraId="1FE89FB2" w14:textId="4CF36D88" w:rsidR="000B6A91" w:rsidRPr="001F1E5B" w:rsidRDefault="000B6A91" w:rsidP="0037114F">
            <w:pPr>
              <w:rPr>
                <w:rFonts w:ascii="Arial" w:hAnsi="Arial" w:cs="Arial"/>
              </w:rPr>
            </w:pPr>
            <w:r w:rsidRPr="0037114F">
              <w:rPr>
                <w:rFonts w:ascii="Arial" w:hAnsi="Arial" w:cs="Arial"/>
              </w:rPr>
              <w:t>V</w:t>
            </w:r>
            <w:r w:rsidR="0037114F" w:rsidRPr="0037114F">
              <w:rPr>
                <w:rFonts w:ascii="Arial" w:hAnsi="Arial" w:cs="Arial"/>
              </w:rPr>
              <w:t xml:space="preserve"> Boršově nad Vltavou</w:t>
            </w:r>
            <w:r w:rsidRPr="0037114F">
              <w:rPr>
                <w:rFonts w:ascii="Arial" w:hAnsi="Arial" w:cs="Arial"/>
              </w:rPr>
              <w:t>,</w:t>
            </w:r>
            <w:r w:rsidRPr="001F1E5B">
              <w:rPr>
                <w:rFonts w:ascii="Arial" w:hAnsi="Arial" w:cs="Arial"/>
              </w:rPr>
              <w:t xml:space="preserve"> dne</w:t>
            </w:r>
            <w:r w:rsidR="001F1E5B">
              <w:rPr>
                <w:rFonts w:ascii="Arial" w:hAnsi="Arial" w:cs="Arial"/>
              </w:rPr>
              <w:t xml:space="preserve"> </w:t>
            </w:r>
            <w:proofErr w:type="gramStart"/>
            <w:r w:rsidR="0037114F">
              <w:rPr>
                <w:rFonts w:ascii="Arial" w:hAnsi="Arial" w:cs="Arial"/>
              </w:rPr>
              <w:t>10.11.</w:t>
            </w:r>
            <w:r w:rsidR="001F1E5B">
              <w:rPr>
                <w:rFonts w:ascii="Arial" w:hAnsi="Arial" w:cs="Arial"/>
              </w:rPr>
              <w:t>20</w:t>
            </w:r>
            <w:r w:rsidR="000D37E7">
              <w:rPr>
                <w:rFonts w:ascii="Arial" w:hAnsi="Arial" w:cs="Arial"/>
              </w:rPr>
              <w:t>20</w:t>
            </w:r>
            <w:proofErr w:type="gramEnd"/>
            <w:r w:rsidRPr="001F1E5B">
              <w:rPr>
                <w:rFonts w:ascii="Arial" w:hAnsi="Arial" w:cs="Arial"/>
              </w:rPr>
              <w:t xml:space="preserve">             </w:t>
            </w:r>
          </w:p>
        </w:tc>
      </w:tr>
      <w:tr w:rsidR="000B6A91" w:rsidRPr="001F1E5B" w14:paraId="5B607F31" w14:textId="77777777" w:rsidTr="000B6A91">
        <w:trPr>
          <w:trHeight w:val="567"/>
        </w:trPr>
        <w:tc>
          <w:tcPr>
            <w:tcW w:w="2481" w:type="pct"/>
            <w:vAlign w:val="bottom"/>
          </w:tcPr>
          <w:p w14:paraId="3EA4B6DC" w14:textId="77777777" w:rsidR="000B6A91" w:rsidRPr="001F1E5B" w:rsidRDefault="000B6A91" w:rsidP="000B6A91">
            <w:pPr>
              <w:rPr>
                <w:rFonts w:ascii="Arial" w:hAnsi="Arial" w:cs="Arial"/>
                <w:b/>
                <w:u w:val="single"/>
              </w:rPr>
            </w:pPr>
            <w:r w:rsidRPr="001F1E5B">
              <w:rPr>
                <w:rFonts w:ascii="Arial" w:hAnsi="Arial" w:cs="Arial"/>
                <w:b/>
              </w:rPr>
              <w:t>Objednatel:</w:t>
            </w:r>
          </w:p>
        </w:tc>
        <w:tc>
          <w:tcPr>
            <w:tcW w:w="2519" w:type="pct"/>
            <w:vAlign w:val="bottom"/>
          </w:tcPr>
          <w:p w14:paraId="5007EEC9" w14:textId="77777777" w:rsidR="000B6A91" w:rsidRPr="001F1E5B" w:rsidRDefault="000B6A91" w:rsidP="000B6A91">
            <w:pPr>
              <w:rPr>
                <w:rFonts w:ascii="Arial" w:hAnsi="Arial" w:cs="Arial"/>
                <w:b/>
                <w:u w:val="single"/>
              </w:rPr>
            </w:pPr>
            <w:r w:rsidRPr="001F1E5B">
              <w:rPr>
                <w:rFonts w:ascii="Arial" w:hAnsi="Arial" w:cs="Arial"/>
                <w:b/>
              </w:rPr>
              <w:t>Zhotovitel:</w:t>
            </w:r>
          </w:p>
        </w:tc>
      </w:tr>
      <w:tr w:rsidR="000B6A91" w:rsidRPr="001F1E5B" w14:paraId="73FB9219" w14:textId="77777777" w:rsidTr="000B6A91">
        <w:trPr>
          <w:trHeight w:val="1701"/>
        </w:trPr>
        <w:tc>
          <w:tcPr>
            <w:tcW w:w="2481" w:type="pct"/>
            <w:vAlign w:val="bottom"/>
            <w:hideMark/>
          </w:tcPr>
          <w:p w14:paraId="1FFC6367" w14:textId="77777777" w:rsidR="000B6A91" w:rsidRPr="001F1E5B" w:rsidRDefault="000B6A91" w:rsidP="000B6A91">
            <w:pPr>
              <w:rPr>
                <w:rFonts w:ascii="Arial" w:hAnsi="Arial" w:cs="Arial"/>
              </w:rPr>
            </w:pPr>
            <w:r w:rsidRPr="001F1E5B">
              <w:rPr>
                <w:rFonts w:ascii="Arial" w:hAnsi="Arial" w:cs="Arial"/>
              </w:rPr>
              <w:t>………………………………………………</w:t>
            </w:r>
          </w:p>
        </w:tc>
        <w:tc>
          <w:tcPr>
            <w:tcW w:w="2519" w:type="pct"/>
            <w:vAlign w:val="bottom"/>
            <w:hideMark/>
          </w:tcPr>
          <w:p w14:paraId="307E2FC6" w14:textId="77777777" w:rsidR="000B6A91" w:rsidRPr="001F1E5B" w:rsidRDefault="000B6A91" w:rsidP="000B6A91">
            <w:pPr>
              <w:rPr>
                <w:rFonts w:ascii="Arial" w:hAnsi="Arial" w:cs="Arial"/>
              </w:rPr>
            </w:pPr>
            <w:r w:rsidRPr="001F1E5B">
              <w:rPr>
                <w:rFonts w:ascii="Arial" w:hAnsi="Arial" w:cs="Arial"/>
              </w:rPr>
              <w:t>……………………………</w:t>
            </w:r>
            <w:bookmarkStart w:id="23" w:name="_GoBack"/>
            <w:bookmarkEnd w:id="23"/>
            <w:r w:rsidRPr="001F1E5B">
              <w:rPr>
                <w:rFonts w:ascii="Arial" w:hAnsi="Arial" w:cs="Arial"/>
              </w:rPr>
              <w:t>…………………</w:t>
            </w:r>
          </w:p>
        </w:tc>
      </w:tr>
    </w:tbl>
    <w:p w14:paraId="1520BAC0" w14:textId="77777777" w:rsidR="008066EE" w:rsidRPr="001F1E5B" w:rsidRDefault="008066EE" w:rsidP="008066EE">
      <w:pPr>
        <w:pStyle w:val="rove2-slovantext"/>
        <w:numPr>
          <w:ilvl w:val="0"/>
          <w:numId w:val="0"/>
        </w:numPr>
        <w:ind w:left="397"/>
        <w:rPr>
          <w:rFonts w:ascii="Arial" w:hAnsi="Arial" w:cs="Arial"/>
          <w:sz w:val="20"/>
          <w:szCs w:val="20"/>
        </w:rPr>
      </w:pPr>
    </w:p>
    <w:p w14:paraId="23A9205C" w14:textId="77777777" w:rsidR="004A09C8" w:rsidRPr="001F1E5B" w:rsidRDefault="004A09C8" w:rsidP="004A09C8">
      <w:pPr>
        <w:pStyle w:val="rove2-slovantext"/>
        <w:numPr>
          <w:ilvl w:val="0"/>
          <w:numId w:val="0"/>
        </w:numPr>
        <w:ind w:left="397"/>
        <w:rPr>
          <w:rFonts w:ascii="Arial" w:hAnsi="Arial" w:cs="Arial"/>
          <w:sz w:val="20"/>
          <w:szCs w:val="20"/>
        </w:rPr>
      </w:pPr>
    </w:p>
    <w:p w14:paraId="2A4B1D46" w14:textId="77777777" w:rsidR="008431F4" w:rsidRPr="001F1E5B" w:rsidRDefault="008431F4" w:rsidP="0007705C">
      <w:pPr>
        <w:pStyle w:val="Bezmezer"/>
        <w:spacing w:before="120"/>
        <w:jc w:val="both"/>
        <w:rPr>
          <w:rFonts w:ascii="Arial" w:hAnsi="Arial" w:cs="Arial"/>
          <w:sz w:val="20"/>
          <w:szCs w:val="20"/>
        </w:rPr>
      </w:pPr>
    </w:p>
    <w:p w14:paraId="1EAED495" w14:textId="77777777" w:rsidR="00D603DA" w:rsidRPr="001F1E5B" w:rsidRDefault="00D603DA" w:rsidP="0022660F">
      <w:pPr>
        <w:pStyle w:val="Zpat1"/>
        <w:tabs>
          <w:tab w:val="clear" w:pos="4536"/>
          <w:tab w:val="clear" w:pos="9072"/>
          <w:tab w:val="left" w:pos="284"/>
        </w:tabs>
        <w:ind w:left="284" w:hanging="284"/>
        <w:jc w:val="center"/>
        <w:rPr>
          <w:rFonts w:ascii="Arial" w:hAnsi="Arial" w:cs="Arial"/>
          <w:b/>
          <w:bCs/>
          <w:sz w:val="20"/>
          <w:szCs w:val="20"/>
        </w:rPr>
      </w:pPr>
    </w:p>
    <w:p w14:paraId="43C55F30" w14:textId="77777777" w:rsidR="00D603DA" w:rsidRPr="001F1E5B" w:rsidRDefault="00D603DA" w:rsidP="000D37E7">
      <w:pPr>
        <w:pStyle w:val="Zpat1"/>
        <w:tabs>
          <w:tab w:val="clear" w:pos="4536"/>
          <w:tab w:val="clear" w:pos="9072"/>
          <w:tab w:val="left" w:pos="1080"/>
        </w:tabs>
        <w:jc w:val="both"/>
        <w:rPr>
          <w:rFonts w:ascii="Arial" w:hAnsi="Arial" w:cs="Arial"/>
          <w:b/>
          <w:bCs/>
          <w:sz w:val="20"/>
          <w:szCs w:val="20"/>
        </w:rPr>
      </w:pPr>
    </w:p>
    <w:sectPr w:rsidR="00D603DA" w:rsidRPr="001F1E5B" w:rsidSect="00C55D89">
      <w:headerReference w:type="default" r:id="rId8"/>
      <w:footerReference w:type="default" r:id="rId9"/>
      <w:pgSz w:w="11906" w:h="16838"/>
      <w:pgMar w:top="1417" w:right="1417" w:bottom="1417" w:left="1417" w:header="96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AAD7" w14:textId="77777777" w:rsidR="005E2396" w:rsidRDefault="005E2396" w:rsidP="00333B79">
      <w:r>
        <w:separator/>
      </w:r>
    </w:p>
  </w:endnote>
  <w:endnote w:type="continuationSeparator" w:id="0">
    <w:p w14:paraId="5B93CC0D" w14:textId="77777777" w:rsidR="005E2396" w:rsidRDefault="005E2396"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E">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EBCD" w14:textId="77777777" w:rsidR="00C55D89" w:rsidRDefault="00C55D89">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7114F">
      <w:rPr>
        <w:caps/>
        <w:noProof/>
        <w:color w:val="4F81BD" w:themeColor="accent1"/>
      </w:rPr>
      <w:t>18</w:t>
    </w:r>
    <w:r>
      <w:rPr>
        <w:caps/>
        <w:color w:val="4F81BD" w:themeColor="accent1"/>
      </w:rPr>
      <w:fldChar w:fldCharType="end"/>
    </w:r>
  </w:p>
  <w:p w14:paraId="4A920431" w14:textId="77777777" w:rsidR="00C55D89" w:rsidRDefault="00C55D89" w:rsidP="00C55D89">
    <w:pPr>
      <w:pStyle w:val="Zpat"/>
      <w:tabs>
        <w:tab w:val="clear" w:pos="4536"/>
        <w:tab w:val="clear" w:pos="9072"/>
      </w:tabs>
      <w:suppressAutoHyphens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B824" w14:textId="77777777" w:rsidR="005E2396" w:rsidRDefault="005E2396" w:rsidP="00333B79">
      <w:r w:rsidRPr="00333B79">
        <w:rPr>
          <w:color w:val="000000"/>
        </w:rPr>
        <w:separator/>
      </w:r>
    </w:p>
  </w:footnote>
  <w:footnote w:type="continuationSeparator" w:id="0">
    <w:p w14:paraId="7279C6E5" w14:textId="77777777" w:rsidR="005E2396" w:rsidRDefault="005E2396"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C10E" w14:textId="77777777" w:rsidR="000B6A91" w:rsidRPr="00022794" w:rsidRDefault="000B6A91">
    <w:pPr>
      <w:pStyle w:val="Zhlav"/>
      <w:rPr>
        <w:b/>
        <w:sz w:val="28"/>
        <w:szCs w:val="28"/>
      </w:rPr>
    </w:pPr>
    <w:r>
      <w:rPr>
        <w:noProof/>
      </w:rPr>
      <w:drawing>
        <wp:anchor distT="0" distB="0" distL="114300" distR="114300" simplePos="0" relativeHeight="251657728" behindDoc="0" locked="0" layoutInCell="1" allowOverlap="1" wp14:anchorId="308F9F18" wp14:editId="10D71A5D">
          <wp:simplePos x="0" y="0"/>
          <wp:positionH relativeFrom="column">
            <wp:posOffset>-141605</wp:posOffset>
          </wp:positionH>
          <wp:positionV relativeFrom="paragraph">
            <wp:posOffset>-36195</wp:posOffset>
          </wp:positionV>
          <wp:extent cx="808990" cy="569595"/>
          <wp:effectExtent l="0" t="0" r="0" b="5080"/>
          <wp:wrapSquare wrapText="right"/>
          <wp:docPr id="1" name="obrázek 1" descr="LOGOSOŠE-COP_new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OŠE-COP_new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569595"/>
                  </a:xfrm>
                  <a:prstGeom prst="rect">
                    <a:avLst/>
                  </a:prstGeom>
                  <a:noFill/>
                </pic:spPr>
              </pic:pic>
            </a:graphicData>
          </a:graphic>
        </wp:anchor>
      </w:drawing>
    </w:r>
    <w:r>
      <w:t xml:space="preserve">          </w:t>
    </w:r>
    <w:r>
      <w:rPr>
        <w:b/>
        <w:sz w:val="28"/>
        <w:szCs w:val="28"/>
      </w:rPr>
      <w:t xml:space="preserve">STŘEDNÍ ODBORNÁ ŠKOL </w:t>
    </w:r>
    <w:r w:rsidRPr="00022794">
      <w:rPr>
        <w:b/>
        <w:sz w:val="28"/>
        <w:szCs w:val="28"/>
      </w:rPr>
      <w:t>ELEKTROTECHNICKÁ</w:t>
    </w:r>
  </w:p>
  <w:p w14:paraId="20791506" w14:textId="77777777" w:rsidR="000B6A91" w:rsidRPr="00022794" w:rsidRDefault="000B6A91">
    <w:pPr>
      <w:pStyle w:val="Zhlav"/>
      <w:rPr>
        <w:b/>
        <w:sz w:val="28"/>
        <w:szCs w:val="28"/>
      </w:rPr>
    </w:pPr>
    <w:r w:rsidRPr="00022794">
      <w:rPr>
        <w:b/>
        <w:sz w:val="28"/>
        <w:szCs w:val="28"/>
      </w:rPr>
      <w:t xml:space="preserve">                   </w:t>
    </w:r>
    <w:r>
      <w:rPr>
        <w:b/>
        <w:sz w:val="28"/>
        <w:szCs w:val="28"/>
      </w:rPr>
      <w:t xml:space="preserve">           </w:t>
    </w:r>
    <w:r w:rsidRPr="00022794">
      <w:rPr>
        <w:b/>
        <w:sz w:val="28"/>
        <w:szCs w:val="28"/>
      </w:rPr>
      <w:t xml:space="preserve">  Centrum odborné přípravy</w:t>
    </w:r>
  </w:p>
  <w:p w14:paraId="60283FF9" w14:textId="77777777" w:rsidR="000B6A91" w:rsidRDefault="000B6A91">
    <w:pPr>
      <w:pStyle w:val="Zhlav"/>
      <w:rPr>
        <w:sz w:val="24"/>
        <w:szCs w:val="24"/>
      </w:rPr>
    </w:pPr>
    <w:r w:rsidRPr="00022794">
      <w:rPr>
        <w:sz w:val="24"/>
        <w:szCs w:val="24"/>
      </w:rPr>
      <w:t xml:space="preserve">                </w:t>
    </w:r>
    <w:r>
      <w:rPr>
        <w:sz w:val="24"/>
        <w:szCs w:val="24"/>
      </w:rPr>
      <w:t xml:space="preserve">              </w:t>
    </w:r>
    <w:r w:rsidRPr="00022794">
      <w:rPr>
        <w:sz w:val="24"/>
        <w:szCs w:val="24"/>
      </w:rPr>
      <w:t>373 41 Hluboká nad Vltavou, Zvolenovská 537</w:t>
    </w:r>
  </w:p>
  <w:p w14:paraId="032B2786" w14:textId="77777777" w:rsidR="000B6A91" w:rsidRDefault="000B6A91">
    <w:pPr>
      <w:pStyle w:val="Zhlav"/>
      <w:rPr>
        <w:sz w:val="24"/>
        <w:szCs w:val="24"/>
      </w:rPr>
    </w:pPr>
  </w:p>
  <w:p w14:paraId="031ADE88" w14:textId="77777777" w:rsidR="000215C8" w:rsidRPr="00022794" w:rsidRDefault="000215C8">
    <w:pPr>
      <w:pStyle w:val="Zhlav"/>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DB32AD"/>
    <w:multiLevelType w:val="multilevel"/>
    <w:tmpl w:val="CCF8D30C"/>
    <w:styleLink w:val="WWNum21"/>
    <w:lvl w:ilvl="0">
      <w:numFmt w:val="bullet"/>
      <w:lvlText w:val="-"/>
      <w:lvlJc w:val="left"/>
      <w:rPr>
        <w:rFonts w:ascii="Times New Roman" w:eastAsia="Times New Roman" w:hAnsi="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3">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EA02ED"/>
    <w:multiLevelType w:val="multilevel"/>
    <w:tmpl w:val="CA5012FE"/>
    <w:styleLink w:val="WWNum31"/>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9E43CE"/>
    <w:multiLevelType w:val="multilevel"/>
    <w:tmpl w:val="DE4E05CC"/>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C244095"/>
    <w:multiLevelType w:val="multilevel"/>
    <w:tmpl w:val="B76C2722"/>
    <w:styleLink w:val="WWNum24"/>
    <w:lvl w:ilvl="0">
      <w:start w:val="1"/>
      <w:numFmt w:val="decimal"/>
      <w:lvlText w:val="%1."/>
      <w:lvlJc w:val="left"/>
    </w:lvl>
    <w:lvl w:ilvl="1">
      <w:numFmt w:val="bullet"/>
      <w:lvlText w:val=""/>
      <w:lvlJc w:val="left"/>
      <w:rPr>
        <w:rFonts w:ascii="Symbol" w:hAnsi="Symbol" w:cs="Symbol"/>
        <w:color w:val="auto"/>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cs="Symbol"/>
      </w:rPr>
    </w:lvl>
    <w:lvl w:ilvl="4">
      <w:numFmt w:val="bullet"/>
      <w:lvlText w:val="o"/>
      <w:lvlJc w:val="left"/>
    </w:lvl>
    <w:lvl w:ilvl="5">
      <w:numFmt w:val="bullet"/>
      <w:lvlText w:val=""/>
      <w:lvlJc w:val="left"/>
    </w:lvl>
    <w:lvl w:ilvl="6">
      <w:numFmt w:val="bullet"/>
      <w:lvlText w:val=""/>
      <w:lvlJc w:val="left"/>
      <w:rPr>
        <w:rFonts w:ascii="Symbol" w:hAnsi="Symbol" w:cs="Symbol"/>
      </w:rPr>
    </w:lvl>
    <w:lvl w:ilvl="7">
      <w:numFmt w:val="bullet"/>
      <w:lvlText w:val="o"/>
      <w:lvlJc w:val="left"/>
    </w:lvl>
    <w:lvl w:ilvl="8">
      <w:numFmt w:val="bullet"/>
      <w:lvlText w:val=""/>
      <w:lvlJc w:val="left"/>
    </w:lvl>
  </w:abstractNum>
  <w:abstractNum w:abstractNumId="14">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CB3114D"/>
    <w:multiLevelType w:val="multilevel"/>
    <w:tmpl w:val="F8AA4D5E"/>
    <w:styleLink w:val="WWNum29"/>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16">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F3C231B"/>
    <w:multiLevelType w:val="multilevel"/>
    <w:tmpl w:val="0DC6DF3A"/>
    <w:styleLink w:val="WWNum28"/>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2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4DF4F09"/>
    <w:multiLevelType w:val="multilevel"/>
    <w:tmpl w:val="9DC29B8A"/>
    <w:styleLink w:val="WWNum2"/>
    <w:lvl w:ilvl="0">
      <w:start w:val="1"/>
      <w:numFmt w:val="decimal"/>
      <w:lvlText w:val="%1."/>
      <w:lvlJc w:val="left"/>
      <w:rPr>
        <w:i w:val="0"/>
        <w:i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F938E3"/>
    <w:multiLevelType w:val="multilevel"/>
    <w:tmpl w:val="139A5FB8"/>
    <w:styleLink w:val="WWNum25"/>
    <w:lvl w:ilvl="0">
      <w:start w:val="1"/>
      <w:numFmt w:val="decimal"/>
      <w:lvlText w:val="%1."/>
      <w:lvlJc w:val="left"/>
      <w:rPr>
        <w:b w:val="0"/>
        <w:bCs w:val="0"/>
        <w:i w:val="0"/>
        <w:iCs w:val="0"/>
        <w:sz w:val="22"/>
        <w:szCs w:val="22"/>
      </w:rPr>
    </w:lvl>
    <w:lvl w:ilvl="1">
      <w:start w:val="9"/>
      <w:numFmt w:val="decimal"/>
      <w:lvlText w:val="%2."/>
      <w:lvlJc w:val="left"/>
      <w:rPr>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4845B95"/>
    <w:multiLevelType w:val="multilevel"/>
    <w:tmpl w:val="60A0411A"/>
    <w:styleLink w:val="WWNum20"/>
    <w:lvl w:ilvl="0">
      <w:start w:val="1"/>
      <w:numFmt w:val="lowerLetter"/>
      <w:lvlText w:val="%1)"/>
      <w:lvlJc w:val="left"/>
    </w:lvl>
    <w:lvl w:ilvl="1">
      <w:start w:val="1"/>
      <w:numFmt w:val="decimal"/>
      <w:lvlText w:val="%2."/>
      <w:lvlJc w:val="left"/>
      <w:rPr>
        <w:b/>
        <w:bCs/>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716B5B94"/>
    <w:multiLevelType w:val="multilevel"/>
    <w:tmpl w:val="0980C44A"/>
    <w:styleLink w:val="WWNum17"/>
    <w:lvl w:ilvl="0">
      <w:start w:val="1"/>
      <w:numFmt w:val="decimal"/>
      <w:lvlText w:val="%1."/>
      <w:lvlJc w:val="left"/>
      <w:rPr>
        <w:b w:val="0"/>
        <w:bCs w:val="0"/>
        <w:i w:val="0"/>
        <w:iCs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8984196"/>
    <w:multiLevelType w:val="multilevel"/>
    <w:tmpl w:val="D1BA5CA2"/>
    <w:styleLink w:val="WWNum22"/>
    <w:lvl w:ilvl="0">
      <w:start w:val="1"/>
      <w:numFmt w:val="decimal"/>
      <w:lvlText w:val="%1."/>
      <w:lvlJc w:val="left"/>
      <w:rPr>
        <w:b/>
        <w:bCs/>
      </w:rPr>
    </w:lvl>
    <w:lvl w:ilvl="1">
      <w:start w:val="1"/>
      <w:numFmt w:val="lowerLetter"/>
      <w:lvlText w:val="%2)"/>
      <w:lvlJc w:val="left"/>
      <w:rPr>
        <w:b/>
        <w:bC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22"/>
  </w:num>
  <w:num w:numId="3">
    <w:abstractNumId w:val="25"/>
  </w:num>
  <w:num w:numId="4">
    <w:abstractNumId w:val="20"/>
  </w:num>
  <w:num w:numId="5">
    <w:abstractNumId w:val="9"/>
  </w:num>
  <w:num w:numId="6">
    <w:abstractNumId w:val="26"/>
  </w:num>
  <w:num w:numId="7">
    <w:abstractNumId w:val="3"/>
  </w:num>
  <w:num w:numId="8">
    <w:abstractNumId w:val="13"/>
  </w:num>
  <w:num w:numId="9">
    <w:abstractNumId w:val="34"/>
  </w:num>
  <w:num w:numId="10">
    <w:abstractNumId w:val="7"/>
  </w:num>
  <w:num w:numId="11">
    <w:abstractNumId w:val="35"/>
  </w:num>
  <w:num w:numId="12">
    <w:abstractNumId w:val="4"/>
  </w:num>
  <w:num w:numId="13">
    <w:abstractNumId w:val="28"/>
  </w:num>
  <w:num w:numId="14">
    <w:abstractNumId w:val="5"/>
  </w:num>
  <w:num w:numId="15">
    <w:abstractNumId w:val="10"/>
  </w:num>
  <w:num w:numId="16">
    <w:abstractNumId w:val="17"/>
  </w:num>
  <w:num w:numId="17">
    <w:abstractNumId w:val="29"/>
  </w:num>
  <w:num w:numId="18">
    <w:abstractNumId w:val="31"/>
  </w:num>
  <w:num w:numId="19">
    <w:abstractNumId w:val="1"/>
  </w:num>
  <w:num w:numId="20">
    <w:abstractNumId w:val="27"/>
  </w:num>
  <w:num w:numId="21">
    <w:abstractNumId w:val="2"/>
  </w:num>
  <w:num w:numId="22">
    <w:abstractNumId w:val="32"/>
  </w:num>
  <w:num w:numId="23">
    <w:abstractNumId w:val="8"/>
  </w:num>
  <w:num w:numId="24">
    <w:abstractNumId w:val="11"/>
  </w:num>
  <w:num w:numId="25">
    <w:abstractNumId w:val="24"/>
  </w:num>
  <w:num w:numId="26">
    <w:abstractNumId w:val="16"/>
  </w:num>
  <w:num w:numId="27">
    <w:abstractNumId w:val="23"/>
  </w:num>
  <w:num w:numId="28">
    <w:abstractNumId w:val="19"/>
  </w:num>
  <w:num w:numId="29">
    <w:abstractNumId w:val="15"/>
  </w:num>
  <w:num w:numId="30">
    <w:abstractNumId w:val="18"/>
  </w:num>
  <w:num w:numId="31">
    <w:abstractNumId w:val="6"/>
  </w:num>
  <w:num w:numId="32">
    <w:abstractNumId w:val="30"/>
  </w:num>
  <w:num w:numId="33">
    <w:abstractNumId w:val="0"/>
  </w:num>
  <w:num w:numId="34">
    <w:abstractNumId w:val="14"/>
  </w:num>
  <w:num w:numId="35">
    <w:abstractNumId w:val="12"/>
  </w:num>
  <w:num w:numId="36">
    <w:abstractNumId w:val="33"/>
  </w:num>
  <w:num w:numId="37">
    <w:abstractNumId w:val="33"/>
    <w:lvlOverride w:ilvl="0">
      <w:startOverride w:val="1"/>
    </w:lvlOverride>
    <w:lvlOverride w:ilvl="1">
      <w:startOverride w:val="1"/>
    </w:lvlOverride>
  </w:num>
  <w:num w:numId="38">
    <w:abstractNumId w:val="33"/>
    <w:lvlOverride w:ilvl="0">
      <w:startOverride w:val="1"/>
    </w:lvlOverride>
    <w:lvlOverride w:ilvl="1">
      <w:startOverride w:val="1"/>
    </w:lvlOverride>
  </w:num>
  <w:num w:numId="39">
    <w:abstractNumId w:val="33"/>
    <w:lvlOverride w:ilvl="0">
      <w:startOverride w:val="1"/>
    </w:lvlOverride>
    <w:lvlOverride w:ilvl="1">
      <w:startOverride w:val="1"/>
    </w:lvlOverride>
  </w:num>
  <w:num w:numId="40">
    <w:abstractNumId w:val="33"/>
    <w:lvlOverride w:ilvl="0">
      <w:startOverride w:val="1"/>
    </w:lvlOverride>
    <w:lvlOverride w:ilvl="1">
      <w:startOverride w:val="1"/>
    </w:lvlOverride>
  </w:num>
  <w:num w:numId="41">
    <w:abstractNumId w:val="33"/>
    <w:lvlOverride w:ilvl="0">
      <w:startOverride w:val="1"/>
    </w:lvlOverride>
    <w:lvlOverride w:ilvl="1">
      <w:startOverride w:val="1"/>
    </w:lvlOverride>
  </w:num>
  <w:num w:numId="42">
    <w:abstractNumId w:val="33"/>
    <w:lvlOverride w:ilvl="0">
      <w:startOverride w:val="1"/>
    </w:lvlOverride>
    <w:lvlOverride w:ilvl="1">
      <w:startOverride w:val="1"/>
    </w:lvlOverride>
  </w:num>
  <w:num w:numId="43">
    <w:abstractNumId w:val="33"/>
    <w:lvlOverride w:ilvl="0">
      <w:startOverride w:val="1"/>
    </w:lvlOverride>
    <w:lvlOverride w:ilvl="1">
      <w:startOverride w:val="1"/>
    </w:lvlOverride>
  </w:num>
  <w:num w:numId="44">
    <w:abstractNumId w:val="33"/>
    <w:lvlOverride w:ilvl="0">
      <w:startOverride w:val="1"/>
    </w:lvlOverride>
    <w:lvlOverride w:ilvl="1">
      <w:startOverride w:val="1"/>
    </w:lvlOverride>
  </w:num>
  <w:num w:numId="45">
    <w:abstractNumId w:val="33"/>
    <w:lvlOverride w:ilvl="0">
      <w:startOverride w:val="1"/>
    </w:lvlOverride>
    <w:lvlOverride w:ilvl="1">
      <w:startOverride w:val="1"/>
    </w:lvlOverride>
  </w:num>
  <w:num w:numId="46">
    <w:abstractNumId w:val="33"/>
    <w:lvlOverride w:ilvl="0">
      <w:startOverride w:val="1"/>
    </w:lvlOverride>
    <w:lvlOverride w:ilvl="1">
      <w:startOverride w:val="1"/>
    </w:lvlOverride>
  </w:num>
  <w:num w:numId="47">
    <w:abstractNumId w:val="33"/>
    <w:lvlOverride w:ilvl="0">
      <w:startOverride w:val="1"/>
    </w:lvlOverride>
    <w:lvlOverride w:ilvl="1">
      <w:startOverride w:val="1"/>
    </w:lvlOverride>
  </w:num>
  <w:num w:numId="48">
    <w:abstractNumId w:val="33"/>
    <w:lvlOverride w:ilvl="0">
      <w:startOverride w:val="1"/>
    </w:lvlOverride>
    <w:lvlOverride w:ilvl="1">
      <w:startOverride w:val="1"/>
    </w:lvlOverride>
  </w:num>
  <w:num w:numId="49">
    <w:abstractNumId w:val="33"/>
    <w:lvlOverride w:ilvl="0">
      <w:startOverride w:val="1"/>
    </w:lvlOverride>
    <w:lvlOverride w:ilvl="1">
      <w:startOverride w:val="1"/>
    </w:lvlOverride>
  </w:num>
  <w:num w:numId="50">
    <w:abstractNumId w:val="33"/>
    <w:lvlOverride w:ilvl="0">
      <w:startOverride w:val="1"/>
    </w:lvlOverride>
    <w:lvlOverride w:ilvl="1">
      <w:startOverride w:val="1"/>
    </w:lvlOverride>
  </w:num>
  <w:num w:numId="51">
    <w:abstractNumId w:val="33"/>
    <w:lvlOverride w:ilvl="0">
      <w:startOverride w:val="1"/>
    </w:lvlOverride>
    <w:lvlOverride w:ilvl="1">
      <w:startOverride w:val="1"/>
    </w:lvlOverride>
  </w:num>
  <w:num w:numId="52">
    <w:abstractNumId w:val="33"/>
    <w:lvlOverride w:ilvl="0">
      <w:startOverride w:val="1"/>
    </w:lvlOverride>
    <w:lvlOverride w:ilvl="1">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79"/>
    <w:rsid w:val="000215C8"/>
    <w:rsid w:val="00022794"/>
    <w:rsid w:val="0004363E"/>
    <w:rsid w:val="000518C6"/>
    <w:rsid w:val="00054303"/>
    <w:rsid w:val="0006554D"/>
    <w:rsid w:val="00073171"/>
    <w:rsid w:val="0007705C"/>
    <w:rsid w:val="00090A65"/>
    <w:rsid w:val="000B6A91"/>
    <w:rsid w:val="000B74C0"/>
    <w:rsid w:val="000D37E7"/>
    <w:rsid w:val="000E6782"/>
    <w:rsid w:val="00100ECC"/>
    <w:rsid w:val="00101D94"/>
    <w:rsid w:val="00103052"/>
    <w:rsid w:val="00111A22"/>
    <w:rsid w:val="001127B2"/>
    <w:rsid w:val="001135AA"/>
    <w:rsid w:val="00113C80"/>
    <w:rsid w:val="001204A1"/>
    <w:rsid w:val="001214E0"/>
    <w:rsid w:val="001218DB"/>
    <w:rsid w:val="00150959"/>
    <w:rsid w:val="00171B9C"/>
    <w:rsid w:val="001B3A0A"/>
    <w:rsid w:val="001D5E88"/>
    <w:rsid w:val="001D6448"/>
    <w:rsid w:val="001E60BD"/>
    <w:rsid w:val="001F1E5B"/>
    <w:rsid w:val="00204842"/>
    <w:rsid w:val="0022660F"/>
    <w:rsid w:val="0024132F"/>
    <w:rsid w:val="002514E3"/>
    <w:rsid w:val="00257056"/>
    <w:rsid w:val="00260BAA"/>
    <w:rsid w:val="002A364D"/>
    <w:rsid w:val="002C1FD2"/>
    <w:rsid w:val="002C63DA"/>
    <w:rsid w:val="003041DE"/>
    <w:rsid w:val="00305E53"/>
    <w:rsid w:val="003106F3"/>
    <w:rsid w:val="00323EAC"/>
    <w:rsid w:val="00325B54"/>
    <w:rsid w:val="00333B79"/>
    <w:rsid w:val="00360216"/>
    <w:rsid w:val="00362751"/>
    <w:rsid w:val="0037114F"/>
    <w:rsid w:val="00396466"/>
    <w:rsid w:val="00396B09"/>
    <w:rsid w:val="003B1385"/>
    <w:rsid w:val="003B5EDC"/>
    <w:rsid w:val="003D0F3A"/>
    <w:rsid w:val="003E6410"/>
    <w:rsid w:val="003F6E84"/>
    <w:rsid w:val="004020C7"/>
    <w:rsid w:val="00410847"/>
    <w:rsid w:val="00471F77"/>
    <w:rsid w:val="004A09C8"/>
    <w:rsid w:val="004D7F2E"/>
    <w:rsid w:val="004F033B"/>
    <w:rsid w:val="004F17AF"/>
    <w:rsid w:val="004F3292"/>
    <w:rsid w:val="0050730D"/>
    <w:rsid w:val="00507D22"/>
    <w:rsid w:val="00517795"/>
    <w:rsid w:val="0052162F"/>
    <w:rsid w:val="005300B4"/>
    <w:rsid w:val="00585E6F"/>
    <w:rsid w:val="005876BF"/>
    <w:rsid w:val="005C2CE9"/>
    <w:rsid w:val="005E2396"/>
    <w:rsid w:val="00617937"/>
    <w:rsid w:val="00625E35"/>
    <w:rsid w:val="00642EB2"/>
    <w:rsid w:val="00663680"/>
    <w:rsid w:val="00680F8C"/>
    <w:rsid w:val="00687BF3"/>
    <w:rsid w:val="006901E5"/>
    <w:rsid w:val="00695586"/>
    <w:rsid w:val="006A41CB"/>
    <w:rsid w:val="006D3C33"/>
    <w:rsid w:val="00716740"/>
    <w:rsid w:val="00730244"/>
    <w:rsid w:val="00735DEE"/>
    <w:rsid w:val="007360FD"/>
    <w:rsid w:val="00737438"/>
    <w:rsid w:val="0073785F"/>
    <w:rsid w:val="0075182E"/>
    <w:rsid w:val="00773DF0"/>
    <w:rsid w:val="00777A41"/>
    <w:rsid w:val="0078170F"/>
    <w:rsid w:val="007C23D6"/>
    <w:rsid w:val="007C4953"/>
    <w:rsid w:val="007C731D"/>
    <w:rsid w:val="007D6296"/>
    <w:rsid w:val="007E7470"/>
    <w:rsid w:val="008066EE"/>
    <w:rsid w:val="00813DA5"/>
    <w:rsid w:val="00834BB1"/>
    <w:rsid w:val="008431F4"/>
    <w:rsid w:val="0084744B"/>
    <w:rsid w:val="00854748"/>
    <w:rsid w:val="008654C4"/>
    <w:rsid w:val="008814FA"/>
    <w:rsid w:val="008B5CFA"/>
    <w:rsid w:val="008C2B52"/>
    <w:rsid w:val="008D3B14"/>
    <w:rsid w:val="008E50E1"/>
    <w:rsid w:val="009200F8"/>
    <w:rsid w:val="009250BC"/>
    <w:rsid w:val="009564FA"/>
    <w:rsid w:val="009901A9"/>
    <w:rsid w:val="009956EF"/>
    <w:rsid w:val="009B55BF"/>
    <w:rsid w:val="009C1425"/>
    <w:rsid w:val="009C19F0"/>
    <w:rsid w:val="009D2DD0"/>
    <w:rsid w:val="009D33C7"/>
    <w:rsid w:val="009D7984"/>
    <w:rsid w:val="009E27F7"/>
    <w:rsid w:val="009E61FF"/>
    <w:rsid w:val="009F437D"/>
    <w:rsid w:val="009F46FD"/>
    <w:rsid w:val="00A07165"/>
    <w:rsid w:val="00A23693"/>
    <w:rsid w:val="00A24717"/>
    <w:rsid w:val="00A307D2"/>
    <w:rsid w:val="00A434DB"/>
    <w:rsid w:val="00A53A3F"/>
    <w:rsid w:val="00A574BB"/>
    <w:rsid w:val="00A60F80"/>
    <w:rsid w:val="00A617F0"/>
    <w:rsid w:val="00A93931"/>
    <w:rsid w:val="00A97419"/>
    <w:rsid w:val="00AA1A18"/>
    <w:rsid w:val="00AA7723"/>
    <w:rsid w:val="00AB2587"/>
    <w:rsid w:val="00AB7868"/>
    <w:rsid w:val="00AC2F18"/>
    <w:rsid w:val="00AC3221"/>
    <w:rsid w:val="00AC61F7"/>
    <w:rsid w:val="00AD76AA"/>
    <w:rsid w:val="00AF7FC3"/>
    <w:rsid w:val="00B06E61"/>
    <w:rsid w:val="00B13739"/>
    <w:rsid w:val="00B22463"/>
    <w:rsid w:val="00B24137"/>
    <w:rsid w:val="00B3172D"/>
    <w:rsid w:val="00B36AFD"/>
    <w:rsid w:val="00B430D1"/>
    <w:rsid w:val="00B45411"/>
    <w:rsid w:val="00B57D78"/>
    <w:rsid w:val="00B76B04"/>
    <w:rsid w:val="00B9033B"/>
    <w:rsid w:val="00BA143D"/>
    <w:rsid w:val="00BC4662"/>
    <w:rsid w:val="00BD6AA4"/>
    <w:rsid w:val="00BF0557"/>
    <w:rsid w:val="00BF4C9B"/>
    <w:rsid w:val="00C15523"/>
    <w:rsid w:val="00C55D89"/>
    <w:rsid w:val="00C64557"/>
    <w:rsid w:val="00C65055"/>
    <w:rsid w:val="00C651A7"/>
    <w:rsid w:val="00C74D5A"/>
    <w:rsid w:val="00CB744E"/>
    <w:rsid w:val="00CC1839"/>
    <w:rsid w:val="00CE24A8"/>
    <w:rsid w:val="00D07B17"/>
    <w:rsid w:val="00D16DF2"/>
    <w:rsid w:val="00D21C03"/>
    <w:rsid w:val="00D328D7"/>
    <w:rsid w:val="00D4634C"/>
    <w:rsid w:val="00D5289E"/>
    <w:rsid w:val="00D603DA"/>
    <w:rsid w:val="00D66335"/>
    <w:rsid w:val="00D87C61"/>
    <w:rsid w:val="00DA1880"/>
    <w:rsid w:val="00DA4AD6"/>
    <w:rsid w:val="00DD5860"/>
    <w:rsid w:val="00DD61E2"/>
    <w:rsid w:val="00DE2A0B"/>
    <w:rsid w:val="00E22002"/>
    <w:rsid w:val="00E24EEB"/>
    <w:rsid w:val="00E31F23"/>
    <w:rsid w:val="00E43DBB"/>
    <w:rsid w:val="00E46F37"/>
    <w:rsid w:val="00E6467D"/>
    <w:rsid w:val="00E8136A"/>
    <w:rsid w:val="00EA1E11"/>
    <w:rsid w:val="00EB3ED7"/>
    <w:rsid w:val="00EC480E"/>
    <w:rsid w:val="00ED0E4C"/>
    <w:rsid w:val="00ED279C"/>
    <w:rsid w:val="00EF36D7"/>
    <w:rsid w:val="00F05C7E"/>
    <w:rsid w:val="00F25638"/>
    <w:rsid w:val="00F64635"/>
    <w:rsid w:val="00F76AAF"/>
    <w:rsid w:val="00F81BF4"/>
    <w:rsid w:val="00FA06CD"/>
    <w:rsid w:val="00FB7F00"/>
    <w:rsid w:val="00FD2FDA"/>
    <w:rsid w:val="00FD4540"/>
    <w:rsid w:val="00FE139E"/>
    <w:rsid w:val="00FE2A65"/>
    <w:rsid w:val="00FF6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B0F91"/>
  <w15:docId w15:val="{F0C542CD-7D6A-4F5C-AE74-A009595B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333B79"/>
    <w:pPr>
      <w:suppressAutoHyphens/>
      <w:autoSpaceDN w:val="0"/>
      <w:textAlignment w:val="baseline"/>
    </w:pPr>
    <w:rPr>
      <w:kern w:val="3"/>
      <w:sz w:val="24"/>
      <w:szCs w:val="24"/>
    </w:rPr>
  </w:style>
  <w:style w:type="paragraph" w:customStyle="1" w:styleId="Heading">
    <w:name w:val="Heading"/>
    <w:basedOn w:val="Standard"/>
    <w:next w:val="Textbody"/>
    <w:uiPriority w:val="99"/>
    <w:rsid w:val="00333B79"/>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333B79"/>
    <w:pPr>
      <w:jc w:val="center"/>
    </w:pPr>
  </w:style>
  <w:style w:type="paragraph" w:styleId="Seznam">
    <w:name w:val="List"/>
    <w:basedOn w:val="Textbody"/>
    <w:uiPriority w:val="99"/>
    <w:rsid w:val="00333B79"/>
  </w:style>
  <w:style w:type="paragraph" w:customStyle="1" w:styleId="Titulek1">
    <w:name w:val="Titulek1"/>
    <w:basedOn w:val="Standard"/>
    <w:uiPriority w:val="99"/>
    <w:rsid w:val="00333B79"/>
    <w:pPr>
      <w:suppressLineNumbers/>
      <w:spacing w:before="120" w:after="120"/>
    </w:pPr>
    <w:rPr>
      <w:i/>
      <w:iCs/>
    </w:rPr>
  </w:style>
  <w:style w:type="paragraph" w:customStyle="1" w:styleId="Index">
    <w:name w:val="Index"/>
    <w:basedOn w:val="Standard"/>
    <w:uiPriority w:val="99"/>
    <w:rsid w:val="00333B79"/>
    <w:pPr>
      <w:suppressLineNumbers/>
    </w:pPr>
  </w:style>
  <w:style w:type="paragraph" w:customStyle="1" w:styleId="Nadpis11">
    <w:name w:val="Nadpis 11"/>
    <w:basedOn w:val="Standard"/>
    <w:next w:val="Textbody"/>
    <w:uiPriority w:val="99"/>
    <w:rsid w:val="00333B79"/>
    <w:pPr>
      <w:keepNext/>
      <w:ind w:left="563" w:hanging="563"/>
      <w:jc w:val="center"/>
      <w:outlineLvl w:val="0"/>
    </w:pPr>
    <w:rPr>
      <w:b/>
      <w:bCs/>
      <w:sz w:val="28"/>
      <w:szCs w:val="28"/>
    </w:rPr>
  </w:style>
  <w:style w:type="paragraph" w:customStyle="1" w:styleId="Nadpis21">
    <w:name w:val="Nadpis 21"/>
    <w:basedOn w:val="Standard"/>
    <w:next w:val="Textbody"/>
    <w:uiPriority w:val="99"/>
    <w:rsid w:val="00333B79"/>
    <w:pPr>
      <w:keepNext/>
      <w:jc w:val="center"/>
      <w:outlineLvl w:val="1"/>
    </w:pPr>
    <w:rPr>
      <w:rFonts w:ascii="Arial" w:hAnsi="Arial" w:cs="Arial"/>
      <w:b/>
      <w:bCs/>
      <w:sz w:val="28"/>
      <w:szCs w:val="28"/>
    </w:rPr>
  </w:style>
  <w:style w:type="paragraph" w:customStyle="1" w:styleId="Nadpis31">
    <w:name w:val="Nadpis 31"/>
    <w:basedOn w:val="Standard"/>
    <w:next w:val="Textbody"/>
    <w:uiPriority w:val="99"/>
    <w:rsid w:val="00333B79"/>
    <w:pPr>
      <w:keepNext/>
      <w:tabs>
        <w:tab w:val="left" w:pos="1080"/>
      </w:tabs>
      <w:ind w:left="540" w:hanging="540"/>
      <w:jc w:val="both"/>
      <w:outlineLvl w:val="2"/>
    </w:pPr>
    <w:rPr>
      <w:rFonts w:ascii="Arial" w:hAnsi="Arial" w:cs="Arial"/>
      <w:b/>
      <w:bCs/>
      <w:sz w:val="22"/>
      <w:szCs w:val="22"/>
    </w:rPr>
  </w:style>
  <w:style w:type="paragraph" w:customStyle="1" w:styleId="Nadpis81">
    <w:name w:val="Nadpis 81"/>
    <w:basedOn w:val="Standard"/>
    <w:next w:val="Textbody"/>
    <w:uiPriority w:val="99"/>
    <w:rsid w:val="00333B79"/>
    <w:pPr>
      <w:spacing w:before="240" w:after="60"/>
      <w:outlineLvl w:val="7"/>
    </w:pPr>
    <w:rPr>
      <w:i/>
      <w:iCs/>
    </w:rPr>
  </w:style>
  <w:style w:type="paragraph" w:customStyle="1" w:styleId="Zpat1">
    <w:name w:val="Zápatí1"/>
    <w:basedOn w:val="Standard"/>
    <w:uiPriority w:val="99"/>
    <w:rsid w:val="00333B79"/>
    <w:pPr>
      <w:suppressLineNumbers/>
      <w:tabs>
        <w:tab w:val="center" w:pos="4536"/>
        <w:tab w:val="right" w:pos="9072"/>
      </w:tabs>
    </w:pPr>
  </w:style>
  <w:style w:type="paragraph" w:customStyle="1" w:styleId="Textbodyindent">
    <w:name w:val="Text body indent"/>
    <w:basedOn w:val="Standard"/>
    <w:uiPriority w:val="99"/>
    <w:rsid w:val="00333B79"/>
    <w:pPr>
      <w:ind w:left="705"/>
      <w:jc w:val="both"/>
    </w:pPr>
  </w:style>
  <w:style w:type="paragraph" w:customStyle="1" w:styleId="Zhlav1">
    <w:name w:val="Záhlaví1"/>
    <w:basedOn w:val="Standard"/>
    <w:uiPriority w:val="99"/>
    <w:rsid w:val="00333B79"/>
    <w:pPr>
      <w:suppressLineNumbers/>
      <w:tabs>
        <w:tab w:val="center" w:pos="4536"/>
        <w:tab w:val="right" w:pos="9072"/>
      </w:tabs>
    </w:pPr>
  </w:style>
  <w:style w:type="paragraph" w:styleId="Zkladntext2">
    <w:name w:val="Body Text 2"/>
    <w:basedOn w:val="Standard"/>
    <w:link w:val="Zkladntext2Char"/>
    <w:uiPriority w:val="99"/>
    <w:rsid w:val="00333B79"/>
    <w:pPr>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rsid w:val="00D332BD"/>
    <w:rPr>
      <w:kern w:val="3"/>
      <w:sz w:val="20"/>
      <w:szCs w:val="20"/>
    </w:rPr>
  </w:style>
  <w:style w:type="paragraph" w:styleId="Zkladntextodsazen2">
    <w:name w:val="Body Text Indent 2"/>
    <w:basedOn w:val="Standard"/>
    <w:link w:val="Zkladntextodsazen2Char"/>
    <w:uiPriority w:val="99"/>
    <w:rsid w:val="00333B79"/>
    <w:pPr>
      <w:ind w:left="705"/>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D332BD"/>
    <w:rPr>
      <w:kern w:val="3"/>
      <w:sz w:val="20"/>
      <w:szCs w:val="20"/>
    </w:rPr>
  </w:style>
  <w:style w:type="paragraph" w:styleId="Textbubliny">
    <w:name w:val="Balloon Text"/>
    <w:basedOn w:val="Standard"/>
    <w:link w:val="TextbublinyChar"/>
    <w:uiPriority w:val="99"/>
    <w:semiHidden/>
    <w:rsid w:val="00333B79"/>
    <w:rPr>
      <w:rFonts w:ascii="Tahoma" w:hAnsi="Tahoma" w:cs="Tahoma"/>
      <w:sz w:val="16"/>
      <w:szCs w:val="16"/>
    </w:rPr>
  </w:style>
  <w:style w:type="character" w:customStyle="1" w:styleId="TextbublinyChar">
    <w:name w:val="Text bubliny Char"/>
    <w:basedOn w:val="Standardnpsmoodstavce"/>
    <w:link w:val="Textbubliny"/>
    <w:uiPriority w:val="99"/>
    <w:semiHidden/>
    <w:rsid w:val="00D332BD"/>
    <w:rPr>
      <w:kern w:val="3"/>
      <w:sz w:val="0"/>
      <w:szCs w:val="0"/>
    </w:rPr>
  </w:style>
  <w:style w:type="paragraph" w:styleId="Nzev">
    <w:name w:val="Title"/>
    <w:basedOn w:val="Standard"/>
    <w:next w:val="Podtitul"/>
    <w:link w:val="NzevChar"/>
    <w:uiPriority w:val="99"/>
    <w:qFormat/>
    <w:rsid w:val="00333B79"/>
    <w:pPr>
      <w:widowControl w:val="0"/>
      <w:jc w:val="center"/>
    </w:pPr>
    <w:rPr>
      <w:b/>
      <w:bCs/>
      <w:sz w:val="28"/>
      <w:szCs w:val="28"/>
      <w:u w:val="single"/>
    </w:rPr>
  </w:style>
  <w:style w:type="character" w:customStyle="1" w:styleId="NzevChar">
    <w:name w:val="Název Char"/>
    <w:basedOn w:val="Standardnpsmoodstavce"/>
    <w:link w:val="Nzev"/>
    <w:uiPriority w:val="10"/>
    <w:rsid w:val="00D332BD"/>
    <w:rPr>
      <w:rFonts w:ascii="Cambria" w:eastAsia="Times New Roman" w:hAnsi="Cambria" w:cs="Times New Roman"/>
      <w:b/>
      <w:bCs/>
      <w:kern w:val="28"/>
      <w:sz w:val="32"/>
      <w:szCs w:val="32"/>
    </w:rPr>
  </w:style>
  <w:style w:type="paragraph" w:styleId="Podtitul">
    <w:name w:val="Subtitle"/>
    <w:basedOn w:val="Heading"/>
    <w:next w:val="Textbody"/>
    <w:link w:val="PodtitulChar"/>
    <w:uiPriority w:val="99"/>
    <w:qFormat/>
    <w:rsid w:val="00333B79"/>
    <w:pPr>
      <w:jc w:val="center"/>
    </w:pPr>
    <w:rPr>
      <w:i/>
      <w:iCs/>
    </w:rPr>
  </w:style>
  <w:style w:type="character" w:customStyle="1" w:styleId="PodtitulChar">
    <w:name w:val="Podtitul Char"/>
    <w:basedOn w:val="Standardnpsmoodstavce"/>
    <w:link w:val="Podtitul"/>
    <w:uiPriority w:val="11"/>
    <w:rsid w:val="00D332BD"/>
    <w:rPr>
      <w:rFonts w:ascii="Cambria" w:eastAsia="Times New Roman" w:hAnsi="Cambria" w:cs="Times New Roman"/>
      <w:kern w:val="3"/>
      <w:sz w:val="24"/>
      <w:szCs w:val="24"/>
    </w:rPr>
  </w:style>
  <w:style w:type="paragraph" w:customStyle="1" w:styleId="Textodstavce">
    <w:name w:val="Text odstavce"/>
    <w:basedOn w:val="Standard"/>
    <w:uiPriority w:val="99"/>
    <w:rsid w:val="00333B79"/>
    <w:pPr>
      <w:tabs>
        <w:tab w:val="left" w:pos="785"/>
        <w:tab w:val="left" w:pos="851"/>
      </w:tabs>
      <w:spacing w:before="120" w:after="120"/>
      <w:ind w:firstLine="425"/>
      <w:jc w:val="both"/>
      <w:outlineLvl w:val="6"/>
    </w:pPr>
  </w:style>
  <w:style w:type="paragraph" w:customStyle="1" w:styleId="Odka">
    <w:name w:val="Oádka"/>
    <w:uiPriority w:val="99"/>
    <w:rsid w:val="00333B79"/>
    <w:pPr>
      <w:suppressAutoHyphens/>
      <w:autoSpaceDN w:val="0"/>
      <w:jc w:val="both"/>
      <w:textAlignment w:val="baseline"/>
    </w:pPr>
    <w:rPr>
      <w:rFonts w:ascii="TimesE" w:hAnsi="TimesE" w:cs="TimesE"/>
      <w:color w:val="000000"/>
      <w:kern w:val="3"/>
      <w:sz w:val="24"/>
      <w:szCs w:val="24"/>
    </w:rPr>
  </w:style>
  <w:style w:type="paragraph" w:customStyle="1" w:styleId="text-3mezera">
    <w:name w:val="text - 3 mezera"/>
    <w:basedOn w:val="Standard"/>
    <w:uiPriority w:val="99"/>
    <w:rsid w:val="00333B79"/>
    <w:pPr>
      <w:widowControl w:val="0"/>
      <w:spacing w:before="60" w:line="240" w:lineRule="exact"/>
      <w:jc w:val="both"/>
    </w:pPr>
    <w:rPr>
      <w:rFonts w:ascii="Arial" w:hAnsi="Arial" w:cs="Arial"/>
      <w:lang w:eastAsia="en-US"/>
    </w:rPr>
  </w:style>
  <w:style w:type="paragraph" w:styleId="Zptenadresanaoblku">
    <w:name w:val="envelope return"/>
    <w:basedOn w:val="Standard"/>
    <w:uiPriority w:val="99"/>
    <w:rsid w:val="00333B79"/>
    <w:rPr>
      <w:sz w:val="20"/>
      <w:szCs w:val="20"/>
    </w:rPr>
  </w:style>
  <w:style w:type="paragraph" w:styleId="Zkladntext3">
    <w:name w:val="Body Text 3"/>
    <w:basedOn w:val="Standard"/>
    <w:link w:val="Zkladntext3Char"/>
    <w:uiPriority w:val="99"/>
    <w:rsid w:val="00333B79"/>
    <w:pPr>
      <w:spacing w:after="120"/>
    </w:pPr>
    <w:rPr>
      <w:sz w:val="16"/>
      <w:szCs w:val="16"/>
    </w:rPr>
  </w:style>
  <w:style w:type="character" w:customStyle="1" w:styleId="Zkladntext3Char">
    <w:name w:val="Základní text 3 Char"/>
    <w:basedOn w:val="Standardnpsmoodstavce"/>
    <w:link w:val="Zkladntext3"/>
    <w:uiPriority w:val="99"/>
    <w:semiHidden/>
    <w:rsid w:val="00D332BD"/>
    <w:rPr>
      <w:kern w:val="3"/>
      <w:sz w:val="16"/>
      <w:szCs w:val="16"/>
    </w:rPr>
  </w:style>
  <w:style w:type="paragraph" w:styleId="Prosttext">
    <w:name w:val="Plain Text"/>
    <w:basedOn w:val="Standard"/>
    <w:link w:val="ProsttextChar"/>
    <w:uiPriority w:val="99"/>
    <w:rsid w:val="00333B79"/>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2BD"/>
    <w:rPr>
      <w:rFonts w:ascii="Courier New" w:hAnsi="Courier New" w:cs="Courier New"/>
      <w:kern w:val="3"/>
      <w:sz w:val="20"/>
      <w:szCs w:val="20"/>
    </w:rPr>
  </w:style>
  <w:style w:type="paragraph" w:customStyle="1" w:styleId="Zkladntext21">
    <w:name w:val="Základní text 21"/>
    <w:basedOn w:val="Standard"/>
    <w:uiPriority w:val="99"/>
    <w:rsid w:val="00333B79"/>
    <w:pPr>
      <w:widowControl w:val="0"/>
      <w:jc w:val="both"/>
    </w:pPr>
    <w:rPr>
      <w:sz w:val="20"/>
      <w:szCs w:val="20"/>
    </w:rPr>
  </w:style>
  <w:style w:type="paragraph" w:customStyle="1" w:styleId="dka">
    <w:name w:val="Řádka"/>
    <w:uiPriority w:val="99"/>
    <w:rsid w:val="00333B79"/>
    <w:pPr>
      <w:widowControl w:val="0"/>
      <w:suppressAutoHyphens/>
      <w:autoSpaceDN w:val="0"/>
      <w:textAlignment w:val="baseline"/>
    </w:pPr>
    <w:rPr>
      <w:rFonts w:ascii="TimesE" w:hAnsi="TimesE" w:cs="TimesE"/>
      <w:color w:val="000000"/>
      <w:kern w:val="3"/>
      <w:sz w:val="24"/>
      <w:szCs w:val="24"/>
    </w:rPr>
  </w:style>
  <w:style w:type="paragraph" w:customStyle="1" w:styleId="Texttabulky">
    <w:name w:val="Text tabulky"/>
    <w:uiPriority w:val="99"/>
    <w:rsid w:val="00333B79"/>
    <w:pPr>
      <w:widowControl w:val="0"/>
      <w:suppressAutoHyphens/>
      <w:autoSpaceDN w:val="0"/>
      <w:textAlignment w:val="baseline"/>
    </w:pPr>
    <w:rPr>
      <w:rFonts w:ascii="TimesE" w:hAnsi="TimesE" w:cs="TimesE"/>
      <w:color w:val="000000"/>
      <w:kern w:val="3"/>
      <w:sz w:val="24"/>
      <w:szCs w:val="24"/>
    </w:rPr>
  </w:style>
  <w:style w:type="paragraph" w:styleId="Odstavecseseznamem">
    <w:name w:val="List Paragraph"/>
    <w:basedOn w:val="Standard"/>
    <w:uiPriority w:val="99"/>
    <w:qFormat/>
    <w:rsid w:val="00333B79"/>
    <w:pPr>
      <w:ind w:left="720"/>
    </w:pPr>
  </w:style>
  <w:style w:type="paragraph" w:styleId="Textkomente">
    <w:name w:val="annotation text"/>
    <w:basedOn w:val="Standard"/>
    <w:link w:val="TextkomenteChar1"/>
    <w:semiHidden/>
    <w:rsid w:val="00333B79"/>
    <w:rPr>
      <w:sz w:val="20"/>
      <w:szCs w:val="20"/>
    </w:rPr>
  </w:style>
  <w:style w:type="character" w:customStyle="1" w:styleId="TextkomenteChar1">
    <w:name w:val="Text komentáře Char1"/>
    <w:basedOn w:val="Standardnpsmoodstavce"/>
    <w:link w:val="Textkomente"/>
    <w:uiPriority w:val="99"/>
    <w:semiHidden/>
    <w:rsid w:val="00D332BD"/>
    <w:rPr>
      <w:kern w:val="3"/>
      <w:sz w:val="20"/>
      <w:szCs w:val="20"/>
    </w:rPr>
  </w:style>
  <w:style w:type="paragraph" w:styleId="Pedmtkomente">
    <w:name w:val="annotation subject"/>
    <w:basedOn w:val="Textkomente"/>
    <w:link w:val="PedmtkomenteChar1"/>
    <w:uiPriority w:val="99"/>
    <w:semiHidden/>
    <w:rsid w:val="00333B79"/>
    <w:rPr>
      <w:b/>
      <w:bCs/>
    </w:rPr>
  </w:style>
  <w:style w:type="character" w:customStyle="1" w:styleId="PedmtkomenteChar1">
    <w:name w:val="Předmět komentáře Char1"/>
    <w:basedOn w:val="TextkomenteChar1"/>
    <w:link w:val="Pedmtkomente"/>
    <w:uiPriority w:val="99"/>
    <w:semiHidden/>
    <w:rsid w:val="00D332BD"/>
    <w:rPr>
      <w:b/>
      <w:bCs/>
      <w:kern w:val="3"/>
      <w:sz w:val="20"/>
      <w:szCs w:val="20"/>
    </w:rPr>
  </w:style>
  <w:style w:type="paragraph" w:customStyle="1" w:styleId="Textpsmene">
    <w:name w:val="Text písmene"/>
    <w:basedOn w:val="Standard"/>
    <w:uiPriority w:val="99"/>
    <w:rsid w:val="00333B79"/>
    <w:pPr>
      <w:tabs>
        <w:tab w:val="left" w:pos="850"/>
      </w:tabs>
      <w:ind w:left="425" w:hanging="425"/>
      <w:jc w:val="both"/>
      <w:outlineLvl w:val="7"/>
    </w:pPr>
  </w:style>
  <w:style w:type="paragraph" w:styleId="Bezmezer">
    <w:name w:val="No Spacing"/>
    <w:uiPriority w:val="99"/>
    <w:qFormat/>
    <w:rsid w:val="00333B79"/>
    <w:pPr>
      <w:suppressAutoHyphens/>
      <w:autoSpaceDN w:val="0"/>
      <w:textAlignment w:val="baseline"/>
    </w:pPr>
    <w:rPr>
      <w:rFonts w:ascii="Calibri" w:hAnsi="Calibri" w:cs="Calibri"/>
      <w:kern w:val="3"/>
      <w:sz w:val="22"/>
      <w:szCs w:val="22"/>
      <w:lang w:eastAsia="en-US"/>
    </w:rPr>
  </w:style>
  <w:style w:type="character" w:styleId="slostrnky">
    <w:name w:val="page number"/>
    <w:basedOn w:val="Standardnpsmoodstavce"/>
    <w:uiPriority w:val="99"/>
    <w:rsid w:val="00333B79"/>
  </w:style>
  <w:style w:type="character" w:customStyle="1" w:styleId="Internetlink">
    <w:name w:val="Internet link"/>
    <w:basedOn w:val="Standardnpsmoodstavce"/>
    <w:uiPriority w:val="99"/>
    <w:rsid w:val="00333B79"/>
    <w:rPr>
      <w:color w:val="0000FF"/>
      <w:u w:val="single"/>
    </w:rPr>
  </w:style>
  <w:style w:type="character" w:customStyle="1" w:styleId="ZhlavChar">
    <w:name w:val="Záhlaví Char"/>
    <w:basedOn w:val="Standardnpsmoodstavce"/>
    <w:uiPriority w:val="99"/>
    <w:rsid w:val="00333B79"/>
    <w:rPr>
      <w:sz w:val="24"/>
      <w:szCs w:val="24"/>
    </w:rPr>
  </w:style>
  <w:style w:type="character" w:styleId="Odkaznakoment">
    <w:name w:val="annotation reference"/>
    <w:basedOn w:val="Standardnpsmoodstavce"/>
    <w:semiHidden/>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basedOn w:val="TextkomenteChar"/>
    <w:uiPriority w:val="99"/>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uiPriority w:val="99"/>
    <w:rsid w:val="00333B79"/>
    <w:rPr>
      <w:rFonts w:ascii="Arial" w:hAnsi="Arial" w:cs="Arial"/>
      <w:b/>
      <w:bCs/>
      <w:sz w:val="24"/>
      <w:szCs w:val="24"/>
    </w:rPr>
  </w:style>
  <w:style w:type="character" w:customStyle="1" w:styleId="BezmezerChar">
    <w:name w:val="Bez mezer Char"/>
    <w:basedOn w:val="Standardnpsmoodstavce"/>
    <w:uiPriority w:val="99"/>
    <w:rsid w:val="00333B79"/>
    <w:rPr>
      <w:rFonts w:ascii="Calibri" w:eastAsia="Times New Roman" w:hAnsi="Calibri" w:cs="Calibri"/>
      <w:sz w:val="22"/>
      <w:szCs w:val="22"/>
      <w:lang w:eastAsia="en-US"/>
    </w:rPr>
  </w:style>
  <w:style w:type="character" w:customStyle="1" w:styleId="Nadpis2Char">
    <w:name w:val="Nadpis 2 Char"/>
    <w:basedOn w:val="Standardnpsmoodstavce"/>
    <w:uiPriority w:val="99"/>
    <w:rsid w:val="00333B79"/>
    <w:rPr>
      <w:rFonts w:ascii="Arial" w:hAnsi="Arial" w:cs="Arial"/>
      <w:b/>
      <w:bCs/>
      <w:sz w:val="24"/>
      <w:szCs w:val="24"/>
    </w:rPr>
  </w:style>
  <w:style w:type="character" w:customStyle="1" w:styleId="ZkladntextodsazenChar">
    <w:name w:val="Základní text odsazený Char"/>
    <w:basedOn w:val="Standardnpsmoodstavce"/>
    <w:uiPriority w:val="99"/>
    <w:rsid w:val="00333B79"/>
    <w:rPr>
      <w:sz w:val="24"/>
      <w:szCs w:val="24"/>
    </w:rPr>
  </w:style>
  <w:style w:type="character" w:customStyle="1" w:styleId="ListLabel1">
    <w:name w:val="ListLabel 1"/>
    <w:uiPriority w:val="99"/>
    <w:rsid w:val="00333B79"/>
    <w:rPr>
      <w:rFonts w:eastAsia="Times New Roman"/>
    </w:rPr>
  </w:style>
  <w:style w:type="character" w:customStyle="1" w:styleId="ListLabel2">
    <w:name w:val="ListLabel 2"/>
    <w:uiPriority w:val="99"/>
    <w:rsid w:val="00333B79"/>
  </w:style>
  <w:style w:type="character" w:customStyle="1" w:styleId="ListLabel3">
    <w:name w:val="ListLabel 3"/>
    <w:uiPriority w:val="99"/>
    <w:rsid w:val="00333B79"/>
    <w:rPr>
      <w:sz w:val="22"/>
      <w:szCs w:val="22"/>
    </w:rPr>
  </w:style>
  <w:style w:type="character" w:customStyle="1" w:styleId="ListLabel4">
    <w:name w:val="ListLabel 4"/>
    <w:uiPriority w:val="99"/>
    <w:rsid w:val="00333B79"/>
    <w:rPr>
      <w:b/>
      <w:bCs/>
      <w:sz w:val="24"/>
      <w:szCs w:val="24"/>
    </w:rPr>
  </w:style>
  <w:style w:type="character" w:customStyle="1" w:styleId="ListLabel5">
    <w:name w:val="ListLabel 5"/>
    <w:uiPriority w:val="99"/>
    <w:rsid w:val="00333B79"/>
    <w:rPr>
      <w:b/>
      <w:bCs/>
      <w:sz w:val="20"/>
      <w:szCs w:val="20"/>
    </w:rPr>
  </w:style>
  <w:style w:type="character" w:customStyle="1" w:styleId="ListLabel6">
    <w:name w:val="ListLabel 6"/>
    <w:uiPriority w:val="99"/>
    <w:rsid w:val="00333B79"/>
    <w:rPr>
      <w:b/>
      <w:bCs/>
    </w:rPr>
  </w:style>
  <w:style w:type="character" w:customStyle="1" w:styleId="ListLabel7">
    <w:name w:val="ListLabel 7"/>
    <w:uiPriority w:val="99"/>
    <w:rsid w:val="00333B79"/>
  </w:style>
  <w:style w:type="character" w:customStyle="1" w:styleId="ListLabel8">
    <w:name w:val="ListLabel 8"/>
    <w:uiPriority w:val="99"/>
    <w:rsid w:val="00333B79"/>
    <w:rPr>
      <w:color w:val="auto"/>
    </w:rPr>
  </w:style>
  <w:style w:type="character" w:customStyle="1" w:styleId="ListLabel9">
    <w:name w:val="ListLabel 9"/>
    <w:uiPriority w:val="99"/>
    <w:rsid w:val="00333B79"/>
    <w:rPr>
      <w:sz w:val="20"/>
      <w:szCs w:val="20"/>
    </w:rPr>
  </w:style>
  <w:style w:type="character" w:customStyle="1" w:styleId="ListLabel10">
    <w:name w:val="ListLabel 10"/>
    <w:uiPriority w:val="99"/>
    <w:rsid w:val="00333B79"/>
  </w:style>
  <w:style w:type="character" w:customStyle="1" w:styleId="NumberingSymbols">
    <w:name w:val="Numbering Symbols"/>
    <w:uiPriority w:val="99"/>
    <w:rsid w:val="00333B79"/>
    <w:rPr>
      <w:rFonts w:ascii="Arial" w:hAnsi="Arial" w:cs="Arial"/>
    </w:rPr>
  </w:style>
  <w:style w:type="paragraph" w:styleId="Zhlav">
    <w:name w:val="header"/>
    <w:basedOn w:val="Normln"/>
    <w:link w:val="ZhlavChar2"/>
    <w:uiPriority w:val="99"/>
    <w:rsid w:val="00333B79"/>
    <w:pPr>
      <w:tabs>
        <w:tab w:val="center" w:pos="4536"/>
        <w:tab w:val="right" w:pos="9072"/>
      </w:tabs>
    </w:pPr>
  </w:style>
  <w:style w:type="character" w:customStyle="1" w:styleId="ZhlavChar2">
    <w:name w:val="Záhlaví Char2"/>
    <w:basedOn w:val="Standardnpsmoodstavce"/>
    <w:link w:val="Zhlav"/>
    <w:uiPriority w:val="99"/>
    <w:semiHidden/>
    <w:rsid w:val="00D332BD"/>
    <w:rPr>
      <w:kern w:val="3"/>
      <w:sz w:val="20"/>
      <w:szCs w:val="20"/>
    </w:rPr>
  </w:style>
  <w:style w:type="character" w:customStyle="1" w:styleId="ZhlavChar1">
    <w:name w:val="Záhlaví Char1"/>
    <w:basedOn w:val="Standardnpsmoodstavce"/>
    <w:uiPriority w:val="99"/>
    <w:rsid w:val="00333B79"/>
  </w:style>
  <w:style w:type="paragraph" w:styleId="Zpat">
    <w:name w:val="footer"/>
    <w:basedOn w:val="Normln"/>
    <w:link w:val="ZpatChar2"/>
    <w:uiPriority w:val="99"/>
    <w:rsid w:val="00333B79"/>
    <w:pPr>
      <w:tabs>
        <w:tab w:val="center" w:pos="4536"/>
        <w:tab w:val="right" w:pos="9072"/>
      </w:tabs>
    </w:pPr>
  </w:style>
  <w:style w:type="character" w:customStyle="1" w:styleId="ZpatChar2">
    <w:name w:val="Zápatí Char2"/>
    <w:basedOn w:val="Standardnpsmoodstavce"/>
    <w:link w:val="Zpat"/>
    <w:uiPriority w:val="99"/>
    <w:semiHidden/>
    <w:rsid w:val="00D332BD"/>
    <w:rPr>
      <w:kern w:val="3"/>
      <w:sz w:val="20"/>
      <w:szCs w:val="20"/>
    </w:rPr>
  </w:style>
  <w:style w:type="character" w:customStyle="1" w:styleId="ZpatChar1">
    <w:name w:val="Zápatí Char1"/>
    <w:basedOn w:val="Standardnpsmoodstavce"/>
    <w:uiPriority w:val="99"/>
    <w:rsid w:val="00333B79"/>
  </w:style>
  <w:style w:type="numbering" w:customStyle="1" w:styleId="WWNum33">
    <w:name w:val="WWNum33"/>
    <w:rsid w:val="00D332BD"/>
    <w:pPr>
      <w:numPr>
        <w:numId w:val="33"/>
      </w:numPr>
    </w:pPr>
  </w:style>
  <w:style w:type="numbering" w:customStyle="1" w:styleId="WWNum19">
    <w:name w:val="WWNum19"/>
    <w:rsid w:val="00D332BD"/>
    <w:pPr>
      <w:numPr>
        <w:numId w:val="19"/>
      </w:numPr>
    </w:pPr>
  </w:style>
  <w:style w:type="numbering" w:customStyle="1" w:styleId="WWNum21">
    <w:name w:val="WWNum21"/>
    <w:rsid w:val="00D332BD"/>
    <w:pPr>
      <w:numPr>
        <w:numId w:val="21"/>
      </w:numPr>
    </w:pPr>
  </w:style>
  <w:style w:type="numbering" w:customStyle="1" w:styleId="WWNum7">
    <w:name w:val="WWNum7"/>
    <w:rsid w:val="00D332BD"/>
    <w:pPr>
      <w:numPr>
        <w:numId w:val="7"/>
      </w:numPr>
    </w:pPr>
  </w:style>
  <w:style w:type="numbering" w:customStyle="1" w:styleId="WWNum12">
    <w:name w:val="WWNum12"/>
    <w:rsid w:val="00D332BD"/>
    <w:pPr>
      <w:numPr>
        <w:numId w:val="12"/>
      </w:numPr>
    </w:pPr>
  </w:style>
  <w:style w:type="numbering" w:customStyle="1" w:styleId="WWNum14">
    <w:name w:val="WWNum14"/>
    <w:rsid w:val="00D332BD"/>
    <w:pPr>
      <w:numPr>
        <w:numId w:val="14"/>
      </w:numPr>
    </w:pPr>
  </w:style>
  <w:style w:type="numbering" w:customStyle="1" w:styleId="WWNum31">
    <w:name w:val="WWNum31"/>
    <w:rsid w:val="00D332BD"/>
    <w:pPr>
      <w:numPr>
        <w:numId w:val="31"/>
      </w:numPr>
    </w:pPr>
  </w:style>
  <w:style w:type="numbering" w:customStyle="1" w:styleId="WWNum10">
    <w:name w:val="WWNum10"/>
    <w:rsid w:val="00D332BD"/>
    <w:pPr>
      <w:numPr>
        <w:numId w:val="10"/>
      </w:numPr>
    </w:pPr>
  </w:style>
  <w:style w:type="numbering" w:customStyle="1" w:styleId="WWNum23">
    <w:name w:val="WWNum23"/>
    <w:rsid w:val="00D332BD"/>
    <w:pPr>
      <w:numPr>
        <w:numId w:val="23"/>
      </w:numPr>
    </w:pPr>
  </w:style>
  <w:style w:type="numbering" w:customStyle="1" w:styleId="WWNum5">
    <w:name w:val="WWNum5"/>
    <w:rsid w:val="00D332BD"/>
    <w:pPr>
      <w:numPr>
        <w:numId w:val="5"/>
      </w:numPr>
    </w:pPr>
  </w:style>
  <w:style w:type="numbering" w:customStyle="1" w:styleId="WWNum15">
    <w:name w:val="WWNum15"/>
    <w:rsid w:val="00D332BD"/>
    <w:pPr>
      <w:numPr>
        <w:numId w:val="15"/>
      </w:numPr>
    </w:pPr>
  </w:style>
  <w:style w:type="numbering" w:customStyle="1" w:styleId="WWNum24">
    <w:name w:val="WWNum24"/>
    <w:rsid w:val="00D332BD"/>
    <w:pPr>
      <w:numPr>
        <w:numId w:val="24"/>
      </w:numPr>
    </w:pPr>
  </w:style>
  <w:style w:type="numbering" w:customStyle="1" w:styleId="WWNum8">
    <w:name w:val="WWNum8"/>
    <w:rsid w:val="00D332BD"/>
    <w:pPr>
      <w:numPr>
        <w:numId w:val="8"/>
      </w:numPr>
    </w:pPr>
  </w:style>
  <w:style w:type="numbering" w:customStyle="1" w:styleId="WWNum34">
    <w:name w:val="WWNum34"/>
    <w:rsid w:val="00D332BD"/>
    <w:pPr>
      <w:numPr>
        <w:numId w:val="34"/>
      </w:numPr>
    </w:pPr>
  </w:style>
  <w:style w:type="numbering" w:customStyle="1" w:styleId="WWNum29">
    <w:name w:val="WWNum29"/>
    <w:rsid w:val="00D332BD"/>
    <w:pPr>
      <w:numPr>
        <w:numId w:val="29"/>
      </w:numPr>
    </w:pPr>
  </w:style>
  <w:style w:type="numbering" w:customStyle="1" w:styleId="WWNum26">
    <w:name w:val="WWNum26"/>
    <w:rsid w:val="00D332BD"/>
    <w:pPr>
      <w:numPr>
        <w:numId w:val="26"/>
      </w:numPr>
    </w:pPr>
  </w:style>
  <w:style w:type="numbering" w:customStyle="1" w:styleId="WWNum16">
    <w:name w:val="WWNum16"/>
    <w:rsid w:val="00D332BD"/>
    <w:pPr>
      <w:numPr>
        <w:numId w:val="16"/>
      </w:numPr>
    </w:pPr>
  </w:style>
  <w:style w:type="numbering" w:customStyle="1" w:styleId="WWNum30">
    <w:name w:val="WWNum30"/>
    <w:rsid w:val="00D332BD"/>
    <w:pPr>
      <w:numPr>
        <w:numId w:val="30"/>
      </w:numPr>
    </w:pPr>
  </w:style>
  <w:style w:type="numbering" w:customStyle="1" w:styleId="WWNum28">
    <w:name w:val="WWNum28"/>
    <w:rsid w:val="00D332BD"/>
    <w:pPr>
      <w:numPr>
        <w:numId w:val="28"/>
      </w:numPr>
    </w:pPr>
  </w:style>
  <w:style w:type="numbering" w:customStyle="1" w:styleId="WWNum4">
    <w:name w:val="WWNum4"/>
    <w:rsid w:val="00D332BD"/>
    <w:pPr>
      <w:numPr>
        <w:numId w:val="4"/>
      </w:numPr>
    </w:pPr>
  </w:style>
  <w:style w:type="numbering" w:customStyle="1" w:styleId="WWNum1">
    <w:name w:val="WWNum1"/>
    <w:rsid w:val="00D332BD"/>
    <w:pPr>
      <w:numPr>
        <w:numId w:val="1"/>
      </w:numPr>
    </w:pPr>
  </w:style>
  <w:style w:type="numbering" w:customStyle="1" w:styleId="WWNum2">
    <w:name w:val="WWNum2"/>
    <w:rsid w:val="00D332BD"/>
    <w:pPr>
      <w:numPr>
        <w:numId w:val="2"/>
      </w:numPr>
    </w:pPr>
  </w:style>
  <w:style w:type="numbering" w:customStyle="1" w:styleId="WWNum27">
    <w:name w:val="WWNum27"/>
    <w:rsid w:val="00D332BD"/>
    <w:pPr>
      <w:numPr>
        <w:numId w:val="27"/>
      </w:numPr>
    </w:pPr>
  </w:style>
  <w:style w:type="numbering" w:customStyle="1" w:styleId="WWNum25">
    <w:name w:val="WWNum25"/>
    <w:rsid w:val="00D332BD"/>
    <w:pPr>
      <w:numPr>
        <w:numId w:val="25"/>
      </w:numPr>
    </w:pPr>
  </w:style>
  <w:style w:type="numbering" w:customStyle="1" w:styleId="WWNum3">
    <w:name w:val="WWNum3"/>
    <w:rsid w:val="00D332BD"/>
    <w:pPr>
      <w:numPr>
        <w:numId w:val="3"/>
      </w:numPr>
    </w:pPr>
  </w:style>
  <w:style w:type="numbering" w:customStyle="1" w:styleId="WWNum6">
    <w:name w:val="WWNum6"/>
    <w:rsid w:val="00D332BD"/>
    <w:pPr>
      <w:numPr>
        <w:numId w:val="6"/>
      </w:numPr>
    </w:pPr>
  </w:style>
  <w:style w:type="numbering" w:customStyle="1" w:styleId="WWNum20">
    <w:name w:val="WWNum20"/>
    <w:rsid w:val="00D332BD"/>
    <w:pPr>
      <w:numPr>
        <w:numId w:val="20"/>
      </w:numPr>
    </w:pPr>
  </w:style>
  <w:style w:type="numbering" w:customStyle="1" w:styleId="WWNum13">
    <w:name w:val="WWNum13"/>
    <w:rsid w:val="00D332BD"/>
    <w:pPr>
      <w:numPr>
        <w:numId w:val="13"/>
      </w:numPr>
    </w:pPr>
  </w:style>
  <w:style w:type="numbering" w:customStyle="1" w:styleId="WWNum17">
    <w:name w:val="WWNum17"/>
    <w:rsid w:val="00D332BD"/>
    <w:pPr>
      <w:numPr>
        <w:numId w:val="17"/>
      </w:numPr>
    </w:pPr>
  </w:style>
  <w:style w:type="numbering" w:customStyle="1" w:styleId="WWNum32">
    <w:name w:val="WWNum32"/>
    <w:rsid w:val="00D332BD"/>
    <w:pPr>
      <w:numPr>
        <w:numId w:val="32"/>
      </w:numPr>
    </w:pPr>
  </w:style>
  <w:style w:type="numbering" w:customStyle="1" w:styleId="WWNum18">
    <w:name w:val="WWNum18"/>
    <w:rsid w:val="00D332BD"/>
    <w:pPr>
      <w:numPr>
        <w:numId w:val="18"/>
      </w:numPr>
    </w:pPr>
  </w:style>
  <w:style w:type="numbering" w:customStyle="1" w:styleId="WWNum22">
    <w:name w:val="WWNum22"/>
    <w:rsid w:val="00D332BD"/>
    <w:pPr>
      <w:numPr>
        <w:numId w:val="22"/>
      </w:numPr>
    </w:pPr>
  </w:style>
  <w:style w:type="numbering" w:customStyle="1" w:styleId="WWNum9">
    <w:name w:val="WWNum9"/>
    <w:rsid w:val="00D332BD"/>
    <w:pPr>
      <w:numPr>
        <w:numId w:val="9"/>
      </w:numPr>
    </w:pPr>
  </w:style>
  <w:style w:type="numbering" w:customStyle="1" w:styleId="WWNum11">
    <w:name w:val="WWNum11"/>
    <w:rsid w:val="00D332BD"/>
    <w:pPr>
      <w:numPr>
        <w:numId w:val="11"/>
      </w:numPr>
    </w:pPr>
  </w:style>
  <w:style w:type="paragraph" w:customStyle="1" w:styleId="rove1-slolnku">
    <w:name w:val="Úroveň 1 - číslo článku"/>
    <w:basedOn w:val="Odstavecseseznamem"/>
    <w:next w:val="Normln"/>
    <w:link w:val="rove1-slolnkuChar"/>
    <w:uiPriority w:val="99"/>
    <w:qFormat/>
    <w:rsid w:val="008431F4"/>
    <w:pPr>
      <w:keepNext/>
      <w:numPr>
        <w:numId w:val="36"/>
      </w:numPr>
      <w:suppressAutoHyphens w:val="0"/>
      <w:autoSpaceDN/>
      <w:spacing w:before="360" w:line="312" w:lineRule="auto"/>
      <w:jc w:val="center"/>
      <w:textAlignment w:val="auto"/>
    </w:pPr>
    <w:rPr>
      <w:rFonts w:ascii="Verdana" w:hAnsi="Verdana"/>
      <w:kern w:val="0"/>
      <w:sz w:val="18"/>
      <w:szCs w:val="20"/>
    </w:rPr>
  </w:style>
  <w:style w:type="paragraph" w:customStyle="1" w:styleId="rove2-slovantext">
    <w:name w:val="Úroveň 2 - číslovaný text"/>
    <w:basedOn w:val="Odstavecseseznamem"/>
    <w:link w:val="rove2-slovantextChar"/>
    <w:uiPriority w:val="99"/>
    <w:qFormat/>
    <w:rsid w:val="008431F4"/>
    <w:pPr>
      <w:numPr>
        <w:ilvl w:val="1"/>
        <w:numId w:val="36"/>
      </w:numPr>
      <w:suppressAutoHyphens w:val="0"/>
      <w:autoSpaceDN/>
      <w:spacing w:before="120" w:after="120" w:line="312" w:lineRule="auto"/>
      <w:jc w:val="both"/>
      <w:textAlignment w:val="auto"/>
    </w:pPr>
    <w:rPr>
      <w:rFonts w:ascii="Verdana" w:hAnsi="Verdana"/>
      <w:kern w:val="0"/>
      <w:sz w:val="18"/>
    </w:rPr>
  </w:style>
  <w:style w:type="character" w:customStyle="1" w:styleId="rove2-slovantextChar">
    <w:name w:val="Úroveň 2 - číslovaný text Char"/>
    <w:link w:val="rove2-slovantext"/>
    <w:uiPriority w:val="99"/>
    <w:rsid w:val="008431F4"/>
    <w:rPr>
      <w:rFonts w:ascii="Verdana" w:hAnsi="Verdana"/>
      <w:sz w:val="18"/>
      <w:szCs w:val="24"/>
    </w:rPr>
  </w:style>
  <w:style w:type="paragraph" w:customStyle="1" w:styleId="rove2-text">
    <w:name w:val="Úroveň 2 - text"/>
    <w:basedOn w:val="Normln"/>
    <w:link w:val="rove2-textChar"/>
    <w:qFormat/>
    <w:rsid w:val="008431F4"/>
    <w:pPr>
      <w:widowControl/>
      <w:suppressAutoHyphens w:val="0"/>
      <w:autoSpaceDN/>
      <w:spacing w:before="120" w:after="120" w:line="312" w:lineRule="auto"/>
      <w:ind w:left="397"/>
      <w:jc w:val="both"/>
      <w:textAlignment w:val="auto"/>
    </w:pPr>
    <w:rPr>
      <w:rFonts w:ascii="Verdana" w:hAnsi="Verdana"/>
      <w:kern w:val="0"/>
      <w:sz w:val="18"/>
    </w:rPr>
  </w:style>
  <w:style w:type="character" w:customStyle="1" w:styleId="rove2-textChar">
    <w:name w:val="Úroveň 2 - text Char"/>
    <w:link w:val="rove2-text"/>
    <w:rsid w:val="008431F4"/>
    <w:rPr>
      <w:rFonts w:ascii="Verdana" w:hAnsi="Verdana"/>
      <w:sz w:val="18"/>
    </w:rPr>
  </w:style>
  <w:style w:type="paragraph" w:customStyle="1" w:styleId="rove3-slovantext">
    <w:name w:val="Úroveň 3 - číslovaný text"/>
    <w:basedOn w:val="Odstavecseseznamem"/>
    <w:link w:val="rove3-slovantextChar"/>
    <w:uiPriority w:val="99"/>
    <w:qFormat/>
    <w:rsid w:val="008431F4"/>
    <w:pPr>
      <w:numPr>
        <w:ilvl w:val="2"/>
        <w:numId w:val="36"/>
      </w:numPr>
      <w:suppressAutoHyphens w:val="0"/>
      <w:autoSpaceDN/>
      <w:spacing w:before="120" w:after="120" w:line="312" w:lineRule="auto"/>
      <w:jc w:val="both"/>
      <w:textAlignment w:val="auto"/>
    </w:pPr>
    <w:rPr>
      <w:rFonts w:ascii="Verdana" w:hAnsi="Verdana"/>
      <w:kern w:val="0"/>
      <w:sz w:val="18"/>
    </w:rPr>
  </w:style>
  <w:style w:type="paragraph" w:customStyle="1" w:styleId="rove3-odrkovtext">
    <w:name w:val="Úroveň 3 - odrážkový text"/>
    <w:basedOn w:val="Normln"/>
    <w:link w:val="rove3-odrkovtextChar"/>
    <w:qFormat/>
    <w:rsid w:val="008431F4"/>
    <w:pPr>
      <w:widowControl/>
      <w:numPr>
        <w:numId w:val="35"/>
      </w:numPr>
      <w:suppressAutoHyphens w:val="0"/>
      <w:autoSpaceDN/>
      <w:spacing w:before="60" w:after="60" w:line="312" w:lineRule="auto"/>
      <w:ind w:left="794" w:hanging="397"/>
      <w:contextualSpacing/>
      <w:jc w:val="both"/>
      <w:textAlignment w:val="auto"/>
    </w:pPr>
    <w:rPr>
      <w:rFonts w:ascii="Verdana" w:hAnsi="Verdana"/>
      <w:kern w:val="0"/>
      <w:sz w:val="18"/>
    </w:rPr>
  </w:style>
  <w:style w:type="character" w:customStyle="1" w:styleId="rove3-odrkovtextChar">
    <w:name w:val="Úroveň 3 - odrážkový text Char"/>
    <w:link w:val="rove3-odrkovtext"/>
    <w:rsid w:val="008431F4"/>
    <w:rPr>
      <w:rFonts w:ascii="Verdana" w:hAnsi="Verdana"/>
      <w:sz w:val="18"/>
    </w:rPr>
  </w:style>
  <w:style w:type="character" w:customStyle="1" w:styleId="rove3-slovantextChar">
    <w:name w:val="Úroveň 3 - číslovaný text Char"/>
    <w:link w:val="rove3-slovantext"/>
    <w:uiPriority w:val="99"/>
    <w:rsid w:val="004A09C8"/>
    <w:rPr>
      <w:rFonts w:ascii="Verdana" w:hAnsi="Verdana"/>
      <w:sz w:val="18"/>
      <w:szCs w:val="24"/>
    </w:rPr>
  </w:style>
  <w:style w:type="character" w:customStyle="1" w:styleId="rove1-slolnkuChar">
    <w:name w:val="Úroveň 1 - číslo článku Char"/>
    <w:link w:val="rove1-slolnku"/>
    <w:uiPriority w:val="99"/>
    <w:rsid w:val="004A09C8"/>
    <w:rPr>
      <w:rFonts w:ascii="Verdana" w:hAnsi="Verdana"/>
      <w:sz w:val="18"/>
    </w:rPr>
  </w:style>
  <w:style w:type="paragraph" w:customStyle="1" w:styleId="rove1-nzevlnku">
    <w:name w:val="Úroveň 1 - název článku"/>
    <w:basedOn w:val="Normln"/>
    <w:next w:val="rove2-slovantext"/>
    <w:link w:val="rove1-nzevlnkuChar"/>
    <w:qFormat/>
    <w:rsid w:val="004A09C8"/>
    <w:pPr>
      <w:keepNext/>
      <w:widowControl/>
      <w:suppressAutoHyphens w:val="0"/>
      <w:autoSpaceDN/>
      <w:spacing w:after="240" w:line="312" w:lineRule="auto"/>
      <w:jc w:val="center"/>
      <w:textAlignment w:val="auto"/>
    </w:pPr>
    <w:rPr>
      <w:rFonts w:ascii="Verdana" w:hAnsi="Verdana" w:cs="Arial"/>
      <w:b/>
      <w:kern w:val="0"/>
      <w:sz w:val="18"/>
      <w:szCs w:val="18"/>
    </w:rPr>
  </w:style>
  <w:style w:type="character" w:customStyle="1" w:styleId="rove1-nzevlnkuChar">
    <w:name w:val="Úroveň 1 - název článku Char"/>
    <w:basedOn w:val="Standardnpsmoodstavce"/>
    <w:link w:val="rove1-nzevlnku"/>
    <w:rsid w:val="004A09C8"/>
    <w:rPr>
      <w:rFonts w:ascii="Verdana" w:hAnsi="Verdana" w:cs="Arial"/>
      <w:b/>
      <w:sz w:val="18"/>
      <w:szCs w:val="18"/>
    </w:rPr>
  </w:style>
  <w:style w:type="character" w:customStyle="1" w:styleId="datalabel">
    <w:name w:val="datalabel"/>
    <w:basedOn w:val="Standardnpsmoodstavce"/>
    <w:rsid w:val="008066EE"/>
  </w:style>
  <w:style w:type="paragraph" w:styleId="Revize">
    <w:name w:val="Revision"/>
    <w:hidden/>
    <w:uiPriority w:val="99"/>
    <w:semiHidden/>
    <w:rsid w:val="002C63DA"/>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E80C-3AF3-4ABB-8058-A1DB2F0F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7373</Words>
  <Characters>43506</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vlasak</dc:creator>
  <cp:keywords/>
  <dc:description/>
  <cp:lastModifiedBy>Pečený Jiří</cp:lastModifiedBy>
  <cp:revision>13</cp:revision>
  <cp:lastPrinted>2020-11-10T11:03:00Z</cp:lastPrinted>
  <dcterms:created xsi:type="dcterms:W3CDTF">2019-04-08T05:16:00Z</dcterms:created>
  <dcterms:modified xsi:type="dcterms:W3CDTF">2020-11-10T11:08:00Z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1.48894822925769E-302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