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  </w:t>
      </w:r>
      <w:r w:rsidR="005B7300" w:rsidRPr="00151D3F">
        <w:rPr>
          <w:rFonts w:ascii="Arial" w:hAnsi="Arial" w:cs="Arial"/>
          <w:i/>
        </w:rPr>
        <w:t xml:space="preserve">: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77777777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>ických   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77777777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Email:</w:t>
      </w:r>
      <w:r w:rsidR="00F77458" w:rsidRPr="00151D3F">
        <w:rPr>
          <w:rFonts w:ascii="Arial" w:hAnsi="Arial" w:cs="Arial"/>
          <w:i/>
        </w:rPr>
        <w:tab/>
      </w:r>
      <w:r w:rsidR="00F77458"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color w:val="auto"/>
            <w:sz w:val="20"/>
            <w:szCs w:val="20"/>
          </w:rPr>
          <w:t>malach.sb@boskovice.cz</w:t>
        </w:r>
      </w:hyperlink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2BBE99EB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377A87">
        <w:rPr>
          <w:rFonts w:ascii="Arial" w:hAnsi="Arial" w:cs="Arial"/>
          <w:i/>
        </w:rPr>
        <w:t xml:space="preserve">REMI </w:t>
      </w:r>
      <w:proofErr w:type="spellStart"/>
      <w:r w:rsidR="00377A87">
        <w:rPr>
          <w:rFonts w:ascii="Arial" w:hAnsi="Arial" w:cs="Arial"/>
          <w:i/>
        </w:rPr>
        <w:t>MaR,s.r.o</w:t>
      </w:r>
      <w:proofErr w:type="spellEnd"/>
      <w:r w:rsidR="00377A87">
        <w:rPr>
          <w:rFonts w:ascii="Arial" w:hAnsi="Arial" w:cs="Arial"/>
          <w:i/>
        </w:rPr>
        <w:t>.</w:t>
      </w:r>
    </w:p>
    <w:p w14:paraId="6A4D5C87" w14:textId="5743F917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FE7610">
        <w:rPr>
          <w:rFonts w:ascii="Arial" w:hAnsi="Arial" w:cs="Arial"/>
          <w:bCs/>
          <w:i/>
        </w:rPr>
        <w:t>Syrovice 260</w:t>
      </w:r>
      <w:r w:rsidR="00FE7610">
        <w:rPr>
          <w:rFonts w:ascii="Arial" w:hAnsi="Arial" w:cs="Arial"/>
          <w:bCs/>
          <w:i/>
        </w:rPr>
        <w:br/>
        <w:t xml:space="preserve">                                         684 67 Syrovice</w:t>
      </w:r>
    </w:p>
    <w:p w14:paraId="17472A9A" w14:textId="4A239427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 xml:space="preserve"> </w:t>
      </w:r>
      <w:r w:rsidR="00377A87">
        <w:rPr>
          <w:rFonts w:ascii="Arial" w:hAnsi="Arial" w:cs="Arial"/>
          <w:i/>
        </w:rPr>
        <w:t xml:space="preserve">Miroslavem </w:t>
      </w:r>
      <w:proofErr w:type="spellStart"/>
      <w:r w:rsidR="00377A87">
        <w:rPr>
          <w:rFonts w:ascii="Arial" w:hAnsi="Arial" w:cs="Arial"/>
          <w:i/>
        </w:rPr>
        <w:t>Hekerle</w:t>
      </w:r>
      <w:proofErr w:type="spellEnd"/>
    </w:p>
    <w:p w14:paraId="203A23F3" w14:textId="51F77675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377A87">
        <w:rPr>
          <w:rFonts w:ascii="Arial" w:hAnsi="Arial" w:cs="Arial"/>
          <w:i/>
        </w:rPr>
        <w:t>26930684</w:t>
      </w:r>
    </w:p>
    <w:p w14:paraId="7181D81F" w14:textId="1D883BA0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377A87">
        <w:rPr>
          <w:rFonts w:ascii="Arial" w:hAnsi="Arial" w:cs="Arial"/>
          <w:i/>
        </w:rPr>
        <w:t>CZ26930684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33A3FADB" w:rsidR="00AC42BA" w:rsidRPr="00151D3F" w:rsidRDefault="00377A87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řídící jednotky kotelny včetně IO modulů</w:t>
      </w:r>
    </w:p>
    <w:p w14:paraId="7E3444BF" w14:textId="1D1D0E79" w:rsidR="00AC42BA" w:rsidRPr="00377A87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</w:rPr>
      </w:pPr>
      <w:r w:rsidRPr="00377A87">
        <w:rPr>
          <w:rFonts w:ascii="Arial" w:hAnsi="Arial" w:cs="Arial"/>
          <w:i/>
        </w:rPr>
        <w:t xml:space="preserve">Provedení díla obsahuje : </w:t>
      </w:r>
      <w:r w:rsidR="00377A87" w:rsidRPr="00377A87">
        <w:rPr>
          <w:rFonts w:ascii="Arial" w:hAnsi="Arial" w:cs="Arial"/>
          <w:i/>
        </w:rPr>
        <w:t>Výměnu řídící jednotky</w:t>
      </w:r>
      <w:r w:rsidR="00377A87">
        <w:rPr>
          <w:rFonts w:ascii="Arial" w:hAnsi="Arial" w:cs="Arial"/>
          <w:i/>
        </w:rPr>
        <w:t>, výměnu expanzního modulu, zdrojové části řídící jednotky.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2ABFDA98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  <w:r w:rsidR="00377A87">
        <w:rPr>
          <w:rFonts w:ascii="Arial" w:hAnsi="Arial" w:cs="Arial"/>
          <w:color w:val="auto"/>
        </w:rPr>
        <w:t>:</w:t>
      </w:r>
      <w:r w:rsidR="00377A87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263DE6F7" w14:textId="26A1CAAF" w:rsidR="008A21AE" w:rsidRPr="00151D3F" w:rsidRDefault="008A21AE" w:rsidP="00377A87">
      <w:pPr>
        <w:ind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0F639E4B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377A87">
        <w:rPr>
          <w:rFonts w:ascii="Arial" w:hAnsi="Arial" w:cs="Arial"/>
          <w:b/>
          <w:i/>
        </w:rPr>
        <w:t>66 000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0306BEDC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54BCDF91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>čné faktury  je stanovena do  10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>l prohlašuje, že má na realizaci předmětu plnění této smlouvy zajištěny finanční prostředky 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83EC28B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   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14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2ABA1AB3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  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>do 72 hodin po nastoupení na opravu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3F26AFD2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C97142">
        <w:rPr>
          <w:rFonts w:ascii="Arial" w:hAnsi="Arial" w:cs="Arial"/>
          <w:b/>
          <w:i/>
          <w:szCs w:val="20"/>
        </w:rPr>
        <w:t>2</w:t>
      </w:r>
      <w:r w:rsidR="00C36483">
        <w:rPr>
          <w:rFonts w:ascii="Arial" w:hAnsi="Arial" w:cs="Arial"/>
          <w:b/>
          <w:i/>
          <w:szCs w:val="20"/>
        </w:rPr>
        <w:t>.</w:t>
      </w:r>
      <w:r w:rsidR="00C97142">
        <w:rPr>
          <w:rFonts w:ascii="Arial" w:hAnsi="Arial" w:cs="Arial"/>
          <w:b/>
          <w:i/>
          <w:szCs w:val="20"/>
        </w:rPr>
        <w:t>11</w:t>
      </w:r>
      <w:r w:rsidR="00C36483">
        <w:rPr>
          <w:rFonts w:ascii="Arial" w:hAnsi="Arial" w:cs="Arial"/>
          <w:b/>
          <w:i/>
          <w:szCs w:val="20"/>
        </w:rPr>
        <w:t>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547FA" w14:textId="77777777" w:rsidR="00775B78" w:rsidRDefault="00775B78">
      <w:r>
        <w:separator/>
      </w:r>
    </w:p>
  </w:endnote>
  <w:endnote w:type="continuationSeparator" w:id="0">
    <w:p w14:paraId="156A862D" w14:textId="77777777" w:rsidR="00775B78" w:rsidRDefault="007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D89F08A524F543A6BD2090C271348C86"/>
      </w:placeholder>
      <w:temporary/>
      <w:showingPlcHdr/>
    </w:sdtPr>
    <w:sdtEndPr/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AF839" w14:textId="77777777" w:rsidR="00775B78" w:rsidRDefault="00775B78">
      <w:r>
        <w:separator/>
      </w:r>
    </w:p>
  </w:footnote>
  <w:footnote w:type="continuationSeparator" w:id="0">
    <w:p w14:paraId="681DB137" w14:textId="77777777" w:rsidR="00775B78" w:rsidRDefault="0077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74"/>
    <w:rsid w:val="00006B9E"/>
    <w:rsid w:val="00151D3F"/>
    <w:rsid w:val="00187279"/>
    <w:rsid w:val="00252B7E"/>
    <w:rsid w:val="003452AC"/>
    <w:rsid w:val="00377A87"/>
    <w:rsid w:val="003E290B"/>
    <w:rsid w:val="004D270C"/>
    <w:rsid w:val="005B7300"/>
    <w:rsid w:val="00600298"/>
    <w:rsid w:val="00656341"/>
    <w:rsid w:val="006C290A"/>
    <w:rsid w:val="007009E0"/>
    <w:rsid w:val="00775B78"/>
    <w:rsid w:val="00827D00"/>
    <w:rsid w:val="0083618A"/>
    <w:rsid w:val="00897B88"/>
    <w:rsid w:val="008A21AE"/>
    <w:rsid w:val="0092762F"/>
    <w:rsid w:val="0096143C"/>
    <w:rsid w:val="00AC42BA"/>
    <w:rsid w:val="00AE0A1F"/>
    <w:rsid w:val="00AE5B09"/>
    <w:rsid w:val="00B21389"/>
    <w:rsid w:val="00BB3B74"/>
    <w:rsid w:val="00C36483"/>
    <w:rsid w:val="00C97142"/>
    <w:rsid w:val="00DE0571"/>
    <w:rsid w:val="00DE7B6B"/>
    <w:rsid w:val="00F01B3F"/>
    <w:rsid w:val="00F427D4"/>
    <w:rsid w:val="00F77458"/>
    <w:rsid w:val="00FE1F30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473749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1A"/>
    <w:rsid w:val="002912DB"/>
    <w:rsid w:val="00473749"/>
    <w:rsid w:val="00A52761"/>
    <w:rsid w:val="00A943BB"/>
    <w:rsid w:val="00EB471A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3</cp:revision>
  <cp:lastPrinted>2004-08-24T07:17:00Z</cp:lastPrinted>
  <dcterms:created xsi:type="dcterms:W3CDTF">2020-11-18T06:13:00Z</dcterms:created>
  <dcterms:modified xsi:type="dcterms:W3CDTF">2020-11-18T06:14:00Z</dcterms:modified>
</cp:coreProperties>
</file>