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4CC" w:rsidRDefault="00DE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E34CC" w:rsidRDefault="00DE5AAF">
      <w:pPr>
        <w:framePr w:w="8661" w:wrap="auto" w:hAnchor="text" w:x="1740" w:y="1923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proofErr w:type="spellStart"/>
      <w:r>
        <w:rPr>
          <w:rFonts w:ascii="Arial Narrow"/>
          <w:b/>
          <w:color w:val="000000"/>
          <w:sz w:val="24"/>
        </w:rPr>
        <w:t>Dodatek</w:t>
      </w:r>
      <w:proofErr w:type="spellEnd"/>
      <w:r>
        <w:rPr>
          <w:rFonts w:ascii="Arial Narrow"/>
          <w:b/>
          <w:color w:val="000000"/>
          <w:spacing w:val="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z </w:t>
      </w:r>
      <w:proofErr w:type="spellStart"/>
      <w:r>
        <w:rPr>
          <w:rFonts w:ascii="Arial Narrow"/>
          <w:b/>
          <w:color w:val="000000"/>
          <w:sz w:val="24"/>
        </w:rPr>
        <w:t>roku</w:t>
      </w:r>
      <w:proofErr w:type="spellEnd"/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2020 </w:t>
      </w:r>
      <w:r>
        <w:rPr>
          <w:rFonts w:ascii="Arial Narrow" w:hAnsi="Arial Narrow" w:cs="Arial Narrow"/>
          <w:b/>
          <w:color w:val="000000"/>
          <w:spacing w:val="1"/>
          <w:sz w:val="24"/>
        </w:rPr>
        <w:t>č.</w:t>
      </w:r>
      <w:r>
        <w:rPr>
          <w:rFonts w:ascii="Arial Narrow"/>
          <w:b/>
          <w:color w:val="000000"/>
          <w:sz w:val="24"/>
        </w:rPr>
        <w:t xml:space="preserve"> 1 </w:t>
      </w:r>
      <w:proofErr w:type="spellStart"/>
      <w:r>
        <w:rPr>
          <w:rFonts w:ascii="Arial Narrow"/>
          <w:b/>
          <w:color w:val="000000"/>
          <w:spacing w:val="-1"/>
          <w:sz w:val="24"/>
        </w:rPr>
        <w:t>ke</w:t>
      </w:r>
      <w:proofErr w:type="spellEnd"/>
      <w:r>
        <w:rPr>
          <w:rFonts w:ascii="Arial Narrow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4"/>
        </w:rPr>
        <w:t>smlouvě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o </w:t>
      </w:r>
      <w:proofErr w:type="spellStart"/>
      <w:r>
        <w:rPr>
          <w:rFonts w:ascii="Arial Narrow" w:hAnsi="Arial Narrow" w:cs="Arial Narrow"/>
          <w:b/>
          <w:color w:val="000000"/>
          <w:sz w:val="24"/>
        </w:rPr>
        <w:t>poskytnutí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dotace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na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podporu</w:t>
      </w:r>
      <w:proofErr w:type="spellEnd"/>
      <w:r>
        <w:rPr>
          <w:rFonts w:ascii="Arial Narrow"/>
          <w:b/>
          <w:color w:val="000000"/>
          <w:sz w:val="2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4"/>
        </w:rPr>
        <w:t>grantového</w:t>
      </w:r>
      <w:proofErr w:type="spellEnd"/>
      <w:r>
        <w:rPr>
          <w:rFonts w:ascii="Arial Narrow"/>
          <w:b/>
          <w:color w:val="000000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projektu</w:t>
      </w:r>
      <w:proofErr w:type="spellEnd"/>
    </w:p>
    <w:p w:rsidR="002E34CC" w:rsidRDefault="00DE5AAF">
      <w:pPr>
        <w:framePr w:w="8661" w:wrap="auto" w:hAnchor="text" w:x="1740" w:y="1923"/>
        <w:widowControl w:val="0"/>
        <w:autoSpaceDE w:val="0"/>
        <w:autoSpaceDN w:val="0"/>
        <w:spacing w:before="2" w:after="0" w:line="274" w:lineRule="exact"/>
        <w:ind w:left="2909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pacing w:val="1"/>
          <w:sz w:val="24"/>
        </w:rPr>
        <w:t>č.</w:t>
      </w:r>
      <w:r>
        <w:rPr>
          <w:rFonts w:ascii="Arial Narrow"/>
          <w:b/>
          <w:color w:val="000000"/>
          <w:sz w:val="24"/>
        </w:rPr>
        <w:t xml:space="preserve"> 18-24378S</w:t>
      </w:r>
      <w:r>
        <w:rPr>
          <w:rFonts w:ascii="Arial Narrow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panelu</w:t>
      </w:r>
      <w:proofErr w:type="spellEnd"/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pacing w:val="2"/>
          <w:sz w:val="24"/>
        </w:rPr>
        <w:t>č</w:t>
      </w:r>
      <w:r>
        <w:rPr>
          <w:rFonts w:ascii="Arial Narrow"/>
          <w:b/>
          <w:color w:val="000000"/>
          <w:sz w:val="24"/>
        </w:rPr>
        <w:t>.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P210</w:t>
      </w:r>
    </w:p>
    <w:p w:rsidR="002E34CC" w:rsidRDefault="00DE5AAF">
      <w:pPr>
        <w:framePr w:w="713" w:wrap="auto" w:hAnchor="text" w:x="1133" w:y="289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Strany</w:t>
      </w:r>
      <w:proofErr w:type="spellEnd"/>
    </w:p>
    <w:p w:rsidR="002E34CC" w:rsidRDefault="00DE5AAF">
      <w:pPr>
        <w:framePr w:w="363" w:wrap="auto" w:hAnchor="text" w:x="1133" w:y="336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1.</w:t>
      </w:r>
    </w:p>
    <w:p w:rsidR="002E34CC" w:rsidRDefault="00DE5AAF">
      <w:pPr>
        <w:framePr w:w="4439" w:wrap="auto" w:hAnchor="text" w:x="1474" w:y="334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Česká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republika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–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Grantová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agentura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České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republiky</w:t>
      </w:r>
      <w:proofErr w:type="spellEnd"/>
    </w:p>
    <w:p w:rsidR="002E34CC" w:rsidRDefault="00DE5AAF">
      <w:pPr>
        <w:framePr w:w="4439" w:wrap="auto" w:hAnchor="text" w:x="1474" w:y="3346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sídlem</w:t>
      </w:r>
      <w:proofErr w:type="spellEnd"/>
      <w:r>
        <w:rPr>
          <w:rFonts w:ascii="Arial Narrow"/>
          <w:color w:val="000000"/>
          <w:sz w:val="20"/>
        </w:rPr>
        <w:t xml:space="preserve">: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Evropská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2589/33b, 160 00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Praha</w:t>
      </w:r>
      <w:proofErr w:type="spellEnd"/>
      <w:r>
        <w:rPr>
          <w:rFonts w:ascii="Arial Narrow"/>
          <w:b/>
          <w:color w:val="000000"/>
          <w:sz w:val="20"/>
        </w:rPr>
        <w:t xml:space="preserve"> 6</w:t>
      </w:r>
    </w:p>
    <w:p w:rsidR="002E34CC" w:rsidRDefault="00DE5AAF">
      <w:pPr>
        <w:framePr w:w="4439" w:wrap="auto" w:hAnchor="text" w:x="1474" w:y="334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IČ</w:t>
      </w:r>
      <w:r>
        <w:rPr>
          <w:rFonts w:ascii="Arial Narrow"/>
          <w:color w:val="000000"/>
          <w:sz w:val="20"/>
        </w:rPr>
        <w:t xml:space="preserve">O: </w:t>
      </w:r>
      <w:r>
        <w:rPr>
          <w:rFonts w:ascii="Arial Narrow"/>
          <w:b/>
          <w:color w:val="000000"/>
          <w:sz w:val="20"/>
        </w:rPr>
        <w:t>48549037</w:t>
      </w:r>
    </w:p>
    <w:p w:rsidR="002E34CC" w:rsidRDefault="00DE5AAF">
      <w:pPr>
        <w:framePr w:w="7101" w:wrap="auto" w:hAnchor="text" w:x="1474" w:y="403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Zastoupená</w:t>
      </w:r>
      <w:proofErr w:type="spellEnd"/>
      <w:r>
        <w:rPr>
          <w:rFonts w:ascii="Arial Narrow" w:hAnsi="Arial Narrow" w:cs="Arial Narrow"/>
          <w:color w:val="000000"/>
          <w:sz w:val="20"/>
        </w:rPr>
        <w:t>: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RNDr</w:t>
      </w:r>
      <w:proofErr w:type="spellEnd"/>
      <w:r>
        <w:rPr>
          <w:rFonts w:ascii="Arial Narrow"/>
          <w:b/>
          <w:color w:val="000000"/>
          <w:sz w:val="20"/>
        </w:rPr>
        <w:t>.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Alicí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Valkárovou</w:t>
      </w:r>
      <w:proofErr w:type="spellEnd"/>
      <w:r>
        <w:rPr>
          <w:rFonts w:ascii="Arial Narrow"/>
          <w:b/>
          <w:color w:val="000000"/>
          <w:sz w:val="20"/>
        </w:rPr>
        <w:t xml:space="preserve">,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DrSc</w:t>
      </w:r>
      <w:proofErr w:type="spellEnd"/>
      <w:r>
        <w:rPr>
          <w:rFonts w:ascii="Arial Narrow"/>
          <w:b/>
          <w:color w:val="000000"/>
          <w:spacing w:val="-1"/>
          <w:sz w:val="20"/>
        </w:rPr>
        <w:t>.</w:t>
      </w:r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0"/>
        </w:rPr>
        <w:t>předsedkyní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agentury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České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republiky</w:t>
      </w:r>
      <w:proofErr w:type="spellEnd"/>
    </w:p>
    <w:p w:rsidR="002E34CC" w:rsidRDefault="00DE5AAF">
      <w:pPr>
        <w:framePr w:w="7101" w:wrap="auto" w:hAnchor="text" w:x="1474" w:y="4035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Poskytovatel</w:t>
      </w:r>
      <w:proofErr w:type="spellEnd"/>
      <w:r>
        <w:rPr>
          <w:rFonts w:ascii="Arial Narrow" w:hAnsi="Arial Narrow" w:cs="Arial Narrow"/>
          <w:color w:val="000000"/>
          <w:spacing w:val="-2"/>
          <w:sz w:val="20"/>
        </w:rPr>
        <w:t>“)</w:t>
      </w:r>
    </w:p>
    <w:p w:rsidR="002E34CC" w:rsidRDefault="00DE5AAF">
      <w:pPr>
        <w:framePr w:w="331" w:wrap="auto" w:hAnchor="text" w:x="1133" w:y="472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</w:t>
      </w:r>
    </w:p>
    <w:p w:rsidR="002E34CC" w:rsidRDefault="00DE5AAF">
      <w:pPr>
        <w:framePr w:w="363" w:wrap="auto" w:hAnchor="text" w:x="1133" w:y="520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2.</w:t>
      </w:r>
    </w:p>
    <w:p w:rsidR="002E34CC" w:rsidRDefault="00DE5AAF">
      <w:pPr>
        <w:framePr w:w="2182" w:wrap="auto" w:hAnchor="text" w:x="1474" w:y="518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Česká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geologická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služba</w:t>
      </w:r>
      <w:proofErr w:type="spellEnd"/>
    </w:p>
    <w:p w:rsidR="002E34CC" w:rsidRDefault="00DE5AAF">
      <w:pPr>
        <w:framePr w:w="6128" w:wrap="auto" w:hAnchor="text" w:x="1474" w:y="541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sídlem</w:t>
      </w:r>
      <w:proofErr w:type="spellEnd"/>
      <w:r>
        <w:rPr>
          <w:rFonts w:ascii="Arial Narrow"/>
          <w:color w:val="000000"/>
          <w:sz w:val="20"/>
        </w:rPr>
        <w:t xml:space="preserve">: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Klárov</w:t>
      </w:r>
      <w:proofErr w:type="spellEnd"/>
      <w:r>
        <w:rPr>
          <w:rFonts w:ascii="Arial Narrow"/>
          <w:b/>
          <w:color w:val="000000"/>
          <w:sz w:val="20"/>
        </w:rPr>
        <w:t xml:space="preserve"> 131/3, 118 21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Praha</w:t>
      </w:r>
      <w:proofErr w:type="spellEnd"/>
    </w:p>
    <w:p w:rsidR="002E34CC" w:rsidRDefault="00DE5AAF">
      <w:pPr>
        <w:framePr w:w="6128" w:wrap="auto" w:hAnchor="text" w:x="1474" w:y="541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IČ</w:t>
      </w:r>
      <w:r>
        <w:rPr>
          <w:rFonts w:ascii="Arial Narrow"/>
          <w:color w:val="000000"/>
          <w:sz w:val="20"/>
        </w:rPr>
        <w:t xml:space="preserve">O: </w:t>
      </w:r>
      <w:r>
        <w:rPr>
          <w:rFonts w:ascii="Arial Narrow"/>
          <w:b/>
          <w:color w:val="000000"/>
          <w:sz w:val="20"/>
        </w:rPr>
        <w:t>00025798</w:t>
      </w:r>
    </w:p>
    <w:p w:rsidR="002E34CC" w:rsidRDefault="00DE5AAF">
      <w:pPr>
        <w:framePr w:w="6128" w:wrap="auto" w:hAnchor="text" w:x="1474" w:y="5413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Zastoupen</w:t>
      </w:r>
      <w:r>
        <w:rPr>
          <w:rFonts w:ascii="Arial Narrow" w:hAnsi="Arial Narrow" w:cs="Arial Narrow"/>
          <w:color w:val="000000"/>
          <w:sz w:val="20"/>
        </w:rPr>
        <w:t>ý</w:t>
      </w:r>
      <w:proofErr w:type="spellEnd"/>
      <w:r>
        <w:rPr>
          <w:rFonts w:ascii="Arial Narrow"/>
          <w:color w:val="000000"/>
          <w:sz w:val="20"/>
        </w:rPr>
        <w:t xml:space="preserve">: </w:t>
      </w:r>
      <w:r>
        <w:rPr>
          <w:rFonts w:ascii="Arial Narrow"/>
          <w:b/>
          <w:color w:val="000000"/>
          <w:sz w:val="20"/>
        </w:rPr>
        <w:t xml:space="preserve">Mgr. </w:t>
      </w:r>
      <w:proofErr w:type="spellStart"/>
      <w:r>
        <w:rPr>
          <w:rFonts w:ascii="Arial Narrow"/>
          <w:b/>
          <w:color w:val="000000"/>
          <w:spacing w:val="1"/>
          <w:sz w:val="20"/>
        </w:rPr>
        <w:t>Zde</w:t>
      </w:r>
      <w:r>
        <w:rPr>
          <w:rFonts w:ascii="Arial Narrow" w:hAnsi="Arial Narrow" w:cs="Arial Narrow"/>
          <w:b/>
          <w:color w:val="000000"/>
          <w:sz w:val="20"/>
        </w:rPr>
        <w:t>ňkem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Venerou</w:t>
      </w:r>
      <w:proofErr w:type="spellEnd"/>
      <w:r>
        <w:rPr>
          <w:rFonts w:ascii="Arial Narrow"/>
          <w:b/>
          <w:color w:val="000000"/>
          <w:sz w:val="20"/>
        </w:rPr>
        <w:t xml:space="preserve">, Ph.D.,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ř</w:t>
      </w:r>
      <w:r>
        <w:rPr>
          <w:rFonts w:ascii="Arial Narrow"/>
          <w:color w:val="000000"/>
          <w:sz w:val="20"/>
        </w:rPr>
        <w:t>editelem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České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geologick</w:t>
      </w:r>
      <w:r>
        <w:rPr>
          <w:rFonts w:ascii="Arial Narrow" w:hAnsi="Arial Narrow" w:cs="Arial Narrow"/>
          <w:color w:val="000000"/>
          <w:sz w:val="20"/>
        </w:rPr>
        <w:t>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služb</w:t>
      </w:r>
      <w:r>
        <w:rPr>
          <w:rFonts w:ascii="Arial Narrow"/>
          <w:color w:val="000000"/>
          <w:sz w:val="20"/>
        </w:rPr>
        <w:t>y</w:t>
      </w:r>
      <w:proofErr w:type="spellEnd"/>
    </w:p>
    <w:p w:rsidR="002E34CC" w:rsidRDefault="00DE5AAF">
      <w:pPr>
        <w:framePr w:w="6128" w:wrap="auto" w:hAnchor="text" w:x="1474" w:y="5413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Zapsan</w:t>
      </w:r>
      <w:r>
        <w:rPr>
          <w:rFonts w:ascii="Arial Narrow" w:hAnsi="Arial Narrow" w:cs="Arial Narrow"/>
          <w:color w:val="000000"/>
          <w:sz w:val="20"/>
        </w:rPr>
        <w:t>ý</w:t>
      </w:r>
      <w:proofErr w:type="spellEnd"/>
      <w:r>
        <w:rPr>
          <w:rFonts w:ascii="Arial Narrow" w:hAnsi="Arial Narrow" w:cs="Arial Narrow"/>
          <w:color w:val="000000"/>
          <w:sz w:val="20"/>
        </w:rPr>
        <w:t>: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…………………………………………………………………</w:t>
      </w:r>
    </w:p>
    <w:p w:rsidR="002E34CC" w:rsidRDefault="00DE5AAF">
      <w:pPr>
        <w:framePr w:w="6128" w:wrap="auto" w:hAnchor="text" w:x="1474" w:y="5413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č.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účtu</w:t>
      </w:r>
      <w:proofErr w:type="spellEnd"/>
      <w:r>
        <w:rPr>
          <w:rFonts w:ascii="Arial Narrow" w:hAnsi="Arial Narrow" w:cs="Arial Narrow"/>
          <w:color w:val="000000"/>
          <w:sz w:val="20"/>
        </w:rPr>
        <w:t>: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87530011/0710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vedený</w:t>
      </w:r>
      <w:proofErr w:type="spellEnd"/>
      <w:r>
        <w:rPr>
          <w:rFonts w:ascii="Arial Narrow"/>
          <w:color w:val="000000"/>
          <w:sz w:val="20"/>
        </w:rPr>
        <w:t xml:space="preserve"> u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ČNB</w:t>
      </w:r>
    </w:p>
    <w:p w:rsidR="002E34CC" w:rsidRDefault="00DE5AAF">
      <w:pPr>
        <w:framePr w:w="6128" w:wrap="auto" w:hAnchor="text" w:x="1474" w:y="5413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„</w:t>
      </w:r>
      <w:proofErr w:type="spellStart"/>
      <w:r>
        <w:rPr>
          <w:rFonts w:ascii="Arial Narrow"/>
          <w:b/>
          <w:color w:val="000000"/>
          <w:spacing w:val="1"/>
          <w:sz w:val="20"/>
        </w:rPr>
        <w:t>P</w:t>
      </w:r>
      <w:r>
        <w:rPr>
          <w:rFonts w:ascii="Arial Narrow" w:hAnsi="Arial Narrow" w:cs="Arial Narrow"/>
          <w:b/>
          <w:color w:val="000000"/>
          <w:sz w:val="20"/>
        </w:rPr>
        <w:t>říjemce</w:t>
      </w:r>
      <w:proofErr w:type="spellEnd"/>
      <w:r>
        <w:rPr>
          <w:rFonts w:ascii="Arial Narrow" w:hAnsi="Arial Narrow" w:cs="Arial Narrow"/>
          <w:color w:val="000000"/>
          <w:spacing w:val="-2"/>
          <w:sz w:val="20"/>
        </w:rPr>
        <w:t>“)</w:t>
      </w:r>
    </w:p>
    <w:p w:rsidR="002E34CC" w:rsidRDefault="00DE5AAF">
      <w:pPr>
        <w:framePr w:w="1259" w:wrap="auto" w:hAnchor="text" w:x="1133" w:y="725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uzavřely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</w:p>
    <w:p w:rsidR="002E34CC" w:rsidRDefault="00DE5AAF">
      <w:pPr>
        <w:framePr w:w="5981" w:wrap="auto" w:hAnchor="text" w:x="3082" w:y="747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dodatek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ke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smlouvě</w:t>
      </w:r>
      <w:proofErr w:type="spellEnd"/>
      <w:r>
        <w:rPr>
          <w:rFonts w:ascii="Arial Narrow"/>
          <w:b/>
          <w:color w:val="000000"/>
          <w:sz w:val="20"/>
        </w:rPr>
        <w:t xml:space="preserve"> o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poskytnutí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dotace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na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podporu</w:t>
      </w:r>
      <w:proofErr w:type="spellEnd"/>
      <w:r>
        <w:rPr>
          <w:rFonts w:ascii="Arial Narrow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g</w:t>
      </w:r>
      <w:r>
        <w:rPr>
          <w:rFonts w:ascii="Arial Narrow" w:hAnsi="Arial Narrow" w:cs="Arial Narrow"/>
          <w:b/>
          <w:color w:val="000000"/>
          <w:sz w:val="20"/>
        </w:rPr>
        <w:t>rantového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projektu</w:t>
      </w:r>
      <w:proofErr w:type="spellEnd"/>
    </w:p>
    <w:p w:rsidR="002E34CC" w:rsidRDefault="00DE5AAF">
      <w:pPr>
        <w:framePr w:w="5981" w:wrap="auto" w:hAnchor="text" w:x="3082" w:y="7477"/>
        <w:widowControl w:val="0"/>
        <w:autoSpaceDE w:val="0"/>
        <w:autoSpaceDN w:val="0"/>
        <w:spacing w:before="3" w:after="0" w:line="228" w:lineRule="exact"/>
        <w:ind w:left="2105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Dodatek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“</w:t>
      </w:r>
      <w:r>
        <w:rPr>
          <w:rFonts w:ascii="Arial Narrow"/>
          <w:color w:val="000000"/>
          <w:spacing w:val="1"/>
          <w:sz w:val="20"/>
        </w:rPr>
        <w:t>):</w:t>
      </w:r>
    </w:p>
    <w:p w:rsidR="002E34CC" w:rsidRDefault="00DE5AAF">
      <w:pPr>
        <w:framePr w:w="331" w:wrap="auto" w:hAnchor="text" w:x="5907" w:y="816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I.</w:t>
      </w:r>
    </w:p>
    <w:p w:rsidR="002E34CC" w:rsidRDefault="00DE5AAF">
      <w:pPr>
        <w:framePr w:w="331" w:wrap="auto" w:hAnchor="text" w:x="1133" w:y="83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2E34CC" w:rsidRDefault="00DE5AAF">
      <w:pPr>
        <w:framePr w:w="285" w:wrap="auto" w:hAnchor="text" w:x="1224" w:y="83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</w:p>
    <w:p w:rsidR="002E34CC" w:rsidRDefault="00DE5AAF">
      <w:pPr>
        <w:framePr w:w="9518" w:wrap="auto" w:hAnchor="text" w:x="1493" w:y="83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Mezi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shora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uvedenými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stranami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byla</w:t>
      </w:r>
      <w:proofErr w:type="spellEnd"/>
      <w:r>
        <w:rPr>
          <w:rFonts w:ascii="Arial Narrow"/>
          <w:color w:val="000000"/>
          <w:spacing w:val="3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uzavřena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</w:t>
      </w:r>
      <w:r>
        <w:rPr>
          <w:rFonts w:ascii="Arial Narrow"/>
          <w:color w:val="000000"/>
          <w:sz w:val="20"/>
        </w:rPr>
        <w:t>ouva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posky</w:t>
      </w:r>
      <w:r>
        <w:rPr>
          <w:rFonts w:ascii="Arial Narrow" w:hAnsi="Arial Narrow" w:cs="Arial Narrow"/>
          <w:color w:val="000000"/>
          <w:sz w:val="20"/>
        </w:rPr>
        <w:t>tnutí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dotace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podporu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grantového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č.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18-24378S</w:t>
      </w:r>
    </w:p>
    <w:p w:rsidR="002E34CC" w:rsidRDefault="00DE5AAF">
      <w:pPr>
        <w:framePr w:w="9518" w:wrap="auto" w:hAnchor="text" w:x="1493" w:y="839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Smlouva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“),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jejímž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předmětem</w:t>
      </w:r>
      <w:proofErr w:type="spellEnd"/>
      <w:r>
        <w:rPr>
          <w:rFonts w:ascii="Arial Narrow"/>
          <w:color w:val="000000"/>
          <w:sz w:val="20"/>
        </w:rPr>
        <w:t xml:space="preserve"> je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z w:val="20"/>
        </w:rPr>
        <w:t>:</w:t>
      </w:r>
    </w:p>
    <w:p w:rsidR="002E34CC" w:rsidRDefault="00DE5AAF">
      <w:pPr>
        <w:framePr w:w="5217" w:wrap="auto" w:hAnchor="text" w:x="1416" w:y="908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registrační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číslo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grantového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projektu</w:t>
      </w:r>
      <w:proofErr w:type="spellEnd"/>
      <w:r>
        <w:rPr>
          <w:rFonts w:ascii="Arial Narrow"/>
          <w:i/>
          <w:color w:val="000000"/>
          <w:sz w:val="20"/>
        </w:rPr>
        <w:t>: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18-24378S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Projekt</w:t>
      </w:r>
      <w:proofErr w:type="spellEnd"/>
      <w:r>
        <w:rPr>
          <w:rFonts w:ascii="Arial Narrow" w:hAnsi="Arial Narrow" w:cs="Arial Narrow"/>
          <w:color w:val="000000"/>
          <w:spacing w:val="-2"/>
          <w:sz w:val="20"/>
        </w:rPr>
        <w:t>“)</w:t>
      </w:r>
    </w:p>
    <w:p w:rsidR="002E34CC" w:rsidRDefault="00DE5AAF">
      <w:pPr>
        <w:framePr w:w="1367" w:wrap="auto" w:hAnchor="text" w:x="1493" w:y="9547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n</w:t>
      </w:r>
      <w:r>
        <w:rPr>
          <w:rFonts w:ascii="Arial Narrow" w:hAnsi="Arial Narrow" w:cs="Arial Narrow"/>
          <w:i/>
          <w:color w:val="000000"/>
          <w:sz w:val="20"/>
        </w:rPr>
        <w:t>ázev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Projektu</w:t>
      </w:r>
      <w:proofErr w:type="spellEnd"/>
      <w:r>
        <w:rPr>
          <w:rFonts w:ascii="Arial Narrow"/>
          <w:i/>
          <w:color w:val="000000"/>
          <w:sz w:val="20"/>
        </w:rPr>
        <w:t>:</w:t>
      </w:r>
    </w:p>
    <w:p w:rsidR="002E34CC" w:rsidRDefault="00DE5AAF">
      <w:pPr>
        <w:framePr w:w="7750" w:wrap="auto" w:hAnchor="text" w:x="3260" w:y="954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Petrogeneze</w:t>
      </w:r>
      <w:proofErr w:type="spellEnd"/>
      <w:r>
        <w:rPr>
          <w:rFonts w:ascii="Arial Narrow"/>
          <w:b/>
          <w:color w:val="000000"/>
          <w:spacing w:val="38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(ultra-</w:t>
      </w:r>
      <w:r>
        <w:rPr>
          <w:rFonts w:ascii="Arial Narrow" w:hAnsi="Arial Narrow" w:cs="Arial Narrow"/>
          <w:b/>
          <w:color w:val="000000"/>
          <w:sz w:val="20"/>
        </w:rPr>
        <w:t>)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draselných</w:t>
      </w:r>
      <w:proofErr w:type="spellEnd"/>
      <w:r>
        <w:rPr>
          <w:rFonts w:ascii="Arial Narrow"/>
          <w:b/>
          <w:color w:val="000000"/>
          <w:spacing w:val="37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magmat</w:t>
      </w:r>
      <w:proofErr w:type="spellEnd"/>
      <w:r>
        <w:rPr>
          <w:rFonts w:ascii="Arial Narrow"/>
          <w:b/>
          <w:color w:val="000000"/>
          <w:spacing w:val="3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evropských</w:t>
      </w:r>
      <w:proofErr w:type="spellEnd"/>
      <w:r>
        <w:rPr>
          <w:rFonts w:ascii="Arial Narrow"/>
          <w:b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Variscid</w:t>
      </w:r>
      <w:proofErr w:type="spellEnd"/>
      <w:r>
        <w:rPr>
          <w:rFonts w:ascii="Arial Narrow"/>
          <w:b/>
          <w:color w:val="000000"/>
          <w:spacing w:val="4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–</w:t>
      </w:r>
      <w:r>
        <w:rPr>
          <w:rFonts w:ascii="Arial Narrow"/>
          <w:b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implikace</w:t>
      </w:r>
      <w:proofErr w:type="spellEnd"/>
      <w:r>
        <w:rPr>
          <w:rFonts w:ascii="Arial Narrow"/>
          <w:b/>
          <w:color w:val="000000"/>
          <w:spacing w:val="36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pro</w:t>
      </w:r>
      <w:r>
        <w:rPr>
          <w:rFonts w:ascii="Arial Narrow"/>
          <w:b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vývoj</w:t>
      </w:r>
      <w:proofErr w:type="spellEnd"/>
      <w:r>
        <w:rPr>
          <w:rFonts w:ascii="Arial Narrow"/>
          <w:b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kolizních</w:t>
      </w:r>
      <w:proofErr w:type="spellEnd"/>
    </w:p>
    <w:p w:rsidR="002E34CC" w:rsidRDefault="00DE5AAF">
      <w:pPr>
        <w:framePr w:w="3037" w:wrap="auto" w:hAnchor="text" w:x="3260" w:y="977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orogenů</w:t>
      </w:r>
      <w:proofErr w:type="spellEnd"/>
      <w:r>
        <w:rPr>
          <w:rFonts w:ascii="Arial Narrow"/>
          <w:b/>
          <w:color w:val="000000"/>
          <w:sz w:val="20"/>
        </w:rPr>
        <w:t xml:space="preserve"> a </w:t>
      </w:r>
      <w:proofErr w:type="spellStart"/>
      <w:r>
        <w:rPr>
          <w:rFonts w:ascii="Arial Narrow"/>
          <w:b/>
          <w:color w:val="000000"/>
          <w:sz w:val="20"/>
        </w:rPr>
        <w:t>modely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krustálního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růstu</w:t>
      </w:r>
      <w:proofErr w:type="spellEnd"/>
    </w:p>
    <w:p w:rsidR="002E34CC" w:rsidRDefault="00DE5AAF">
      <w:pPr>
        <w:framePr w:w="1367" w:wrap="auto" w:hAnchor="text" w:x="1493" w:y="10236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řešitel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Projektu</w:t>
      </w:r>
      <w:proofErr w:type="spellEnd"/>
      <w:r>
        <w:rPr>
          <w:rFonts w:ascii="Arial Narrow"/>
          <w:i/>
          <w:color w:val="000000"/>
          <w:sz w:val="20"/>
        </w:rPr>
        <w:t>:</w:t>
      </w:r>
    </w:p>
    <w:p w:rsidR="002E34CC" w:rsidRDefault="00DE5AAF">
      <w:pPr>
        <w:framePr w:w="2918" w:wrap="auto" w:hAnchor="text" w:x="3260" w:y="1023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 xml:space="preserve">doc. Mgr.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Vojtěch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Janoušek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z w:val="20"/>
        </w:rPr>
        <w:t xml:space="preserve"> Ph.D.</w:t>
      </w:r>
    </w:p>
    <w:p w:rsidR="002E34CC" w:rsidRDefault="00DE5AAF">
      <w:pPr>
        <w:framePr w:w="331" w:wrap="auto" w:hAnchor="text" w:x="1133" w:y="1092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:rsidR="002E34CC" w:rsidRDefault="00DE5AAF">
      <w:pPr>
        <w:framePr w:w="9785" w:wrap="auto" w:hAnchor="text" w:x="1224" w:y="1092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Pojmy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použité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textu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tohoto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D</w:t>
      </w:r>
      <w:r>
        <w:rPr>
          <w:rFonts w:ascii="Arial Narrow"/>
          <w:color w:val="000000"/>
          <w:sz w:val="20"/>
        </w:rPr>
        <w:t>odatku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mají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stejný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význam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jako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obdobné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pojmy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použité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definované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rámci</w:t>
      </w:r>
      <w:proofErr w:type="spellEnd"/>
      <w:r>
        <w:rPr>
          <w:rFonts w:ascii="Arial Narrow"/>
          <w:color w:val="000000"/>
          <w:spacing w:val="1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nebo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</w:p>
    <w:p w:rsidR="002E34CC" w:rsidRDefault="00DE5AAF">
      <w:pPr>
        <w:framePr w:w="2031" w:wrap="auto" w:hAnchor="text" w:x="1416" w:y="1115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které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odkazuje</w:t>
      </w:r>
      <w:proofErr w:type="spellEnd"/>
      <w:r>
        <w:rPr>
          <w:rFonts w:ascii="Arial Narrow"/>
          <w:color w:val="000000"/>
          <w:sz w:val="20"/>
        </w:rPr>
        <w:t>.</w:t>
      </w:r>
    </w:p>
    <w:p w:rsidR="002E34CC" w:rsidRDefault="00DE5AAF">
      <w:pPr>
        <w:framePr w:w="377" w:wrap="auto" w:hAnchor="text" w:x="5883" w:y="1160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II.</w:t>
      </w:r>
    </w:p>
    <w:p w:rsidR="002E34CC" w:rsidRDefault="00DE5AAF">
      <w:pPr>
        <w:framePr w:w="331" w:wrap="auto" w:hAnchor="text" w:x="1133" w:y="1184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2E34CC" w:rsidRDefault="00DE5AAF">
      <w:pPr>
        <w:framePr w:w="331" w:wrap="auto" w:hAnchor="text" w:x="1133" w:y="11840"/>
        <w:widowControl w:val="0"/>
        <w:autoSpaceDE w:val="0"/>
        <w:autoSpaceDN w:val="0"/>
        <w:spacing w:before="46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:rsidR="002E34CC" w:rsidRDefault="00DE5AAF">
      <w:pPr>
        <w:framePr w:w="9787" w:wrap="auto" w:hAnchor="text" w:x="1224" w:y="1184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Vzhledem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k </w:t>
      </w:r>
      <w:proofErr w:type="spellStart"/>
      <w:r>
        <w:rPr>
          <w:rFonts w:ascii="Arial Narrow"/>
          <w:color w:val="000000"/>
          <w:sz w:val="20"/>
        </w:rPr>
        <w:t>tomu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že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bylo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vyhověno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žádosti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prodloužení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důvodu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komplikací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které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zasáhly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</w:p>
    <w:p w:rsidR="002E34CC" w:rsidRDefault="00DE5AAF">
      <w:pPr>
        <w:framePr w:w="9787" w:wrap="auto" w:hAnchor="text" w:x="1224" w:y="1184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/>
          <w:color w:val="000000"/>
          <w:sz w:val="20"/>
        </w:rPr>
        <w:t>souvislosti</w:t>
      </w:r>
      <w:proofErr w:type="spellEnd"/>
      <w:r>
        <w:rPr>
          <w:rFonts w:ascii="Arial Narrow"/>
          <w:color w:val="000000"/>
          <w:spacing w:val="24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 </w:t>
      </w:r>
      <w:proofErr w:type="spellStart"/>
      <w:r>
        <w:rPr>
          <w:rFonts w:ascii="Arial Narrow" w:hAnsi="Arial Narrow" w:cs="Arial Narrow"/>
          <w:color w:val="000000"/>
          <w:sz w:val="20"/>
        </w:rPr>
        <w:t>pandemií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COVID</w:t>
      </w:r>
      <w:r>
        <w:rPr>
          <w:rFonts w:ascii="Arial Narrow"/>
          <w:color w:val="000000"/>
          <w:spacing w:val="1"/>
          <w:sz w:val="20"/>
        </w:rPr>
        <w:t>-19,</w:t>
      </w:r>
      <w:r>
        <w:rPr>
          <w:rFonts w:ascii="Arial Narrow"/>
          <w:color w:val="000000"/>
          <w:spacing w:val="20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</w:t>
      </w:r>
      <w:r>
        <w:rPr>
          <w:rFonts w:ascii="Arial Narrow" w:hAnsi="Arial Narrow" w:cs="Arial Narrow"/>
          <w:color w:val="000000"/>
          <w:sz w:val="20"/>
        </w:rPr>
        <w:t>mluvní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strany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dohodly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na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prodloužení</w:t>
      </w:r>
      <w:proofErr w:type="spellEnd"/>
      <w:r>
        <w:rPr>
          <w:rFonts w:ascii="Arial Narrow"/>
          <w:color w:val="000000"/>
          <w:spacing w:val="2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</w:t>
      </w:r>
      <w:r>
        <w:rPr>
          <w:rFonts w:ascii="Arial Narrow"/>
          <w:color w:val="000000"/>
          <w:sz w:val="20"/>
        </w:rPr>
        <w:t>rojektu</w:t>
      </w:r>
      <w:proofErr w:type="spellEnd"/>
      <w:r>
        <w:rPr>
          <w:rFonts w:ascii="Arial Narrow"/>
          <w:color w:val="000000"/>
          <w:spacing w:val="2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6</w:t>
      </w:r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kalendářních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měsíců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tedy</w:t>
      </w:r>
      <w:proofErr w:type="spellEnd"/>
    </w:p>
    <w:p w:rsidR="002E34CC" w:rsidRDefault="00DE5AAF">
      <w:pPr>
        <w:framePr w:w="9787" w:wrap="auto" w:hAnchor="text" w:x="1224" w:y="11840"/>
        <w:widowControl w:val="0"/>
        <w:autoSpaceDE w:val="0"/>
        <w:autoSpaceDN w:val="0"/>
        <w:spacing w:before="2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o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</w:t>
      </w:r>
      <w:proofErr w:type="spellEnd"/>
      <w:r>
        <w:rPr>
          <w:rFonts w:ascii="Arial Narrow"/>
          <w:color w:val="000000"/>
          <w:sz w:val="20"/>
        </w:rPr>
        <w:t xml:space="preserve"> 1. 1. 2021 do 30. 6. 2021.</w:t>
      </w:r>
    </w:p>
    <w:p w:rsidR="002E34CC" w:rsidRDefault="00DE5AAF">
      <w:pPr>
        <w:framePr w:w="9787" w:wrap="auto" w:hAnchor="text" w:x="1224" w:y="11840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financování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nákladů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vzniklých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době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prodloužení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říjemce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použije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prostředky</w:t>
      </w:r>
      <w:proofErr w:type="spellEnd"/>
      <w:r>
        <w:rPr>
          <w:rFonts w:ascii="Arial Narrow"/>
          <w:color w:val="000000"/>
          <w:spacing w:val="3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nespotřebované</w:t>
      </w:r>
      <w:proofErr w:type="spellEnd"/>
    </w:p>
    <w:p w:rsidR="002E34CC" w:rsidRDefault="00DE5AAF">
      <w:pPr>
        <w:framePr w:w="9787" w:wrap="auto" w:hAnchor="text" w:x="1224" w:y="1184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 w:hAnsi="Arial Narrow" w:cs="Arial Narrow"/>
          <w:color w:val="000000"/>
          <w:sz w:val="20"/>
        </w:rPr>
        <w:t>minulých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letech</w:t>
      </w:r>
      <w:proofErr w:type="spellEnd"/>
      <w:r>
        <w:rPr>
          <w:rFonts w:ascii="Arial Narrow"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které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říjemce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/>
          <w:color w:val="000000"/>
          <w:sz w:val="20"/>
        </w:rPr>
        <w:t>souladu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/>
          <w:color w:val="000000"/>
          <w:sz w:val="20"/>
        </w:rPr>
        <w:t>za</w:t>
      </w:r>
      <w:r>
        <w:rPr>
          <w:rFonts w:ascii="Arial Narrow" w:hAnsi="Arial Narrow" w:cs="Arial Narrow"/>
          <w:color w:val="000000"/>
          <w:sz w:val="20"/>
        </w:rPr>
        <w:t>dávací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dokumentací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vyhláškou</w:t>
      </w:r>
      <w:proofErr w:type="spellEnd"/>
      <w:r>
        <w:rPr>
          <w:rFonts w:ascii="Arial Narrow"/>
          <w:color w:val="000000"/>
          <w:spacing w:val="4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č.</w:t>
      </w:r>
      <w:r>
        <w:rPr>
          <w:rFonts w:ascii="Arial Narrow"/>
          <w:color w:val="000000"/>
          <w:spacing w:val="43"/>
          <w:sz w:val="20"/>
        </w:rPr>
        <w:t xml:space="preserve"> </w:t>
      </w:r>
      <w:r>
        <w:rPr>
          <w:rFonts w:ascii="Arial Narrow"/>
          <w:color w:val="000000"/>
          <w:sz w:val="20"/>
        </w:rPr>
        <w:t>367/2015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Sb.,</w:t>
      </w:r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zásadác</w:t>
      </w:r>
      <w:r>
        <w:rPr>
          <w:rFonts w:ascii="Arial Narrow"/>
          <w:color w:val="000000"/>
          <w:sz w:val="20"/>
        </w:rPr>
        <w:t>h</w:t>
      </w:r>
      <w:proofErr w:type="spellEnd"/>
    </w:p>
    <w:p w:rsidR="002E34CC" w:rsidRDefault="00DE5AAF">
      <w:pPr>
        <w:framePr w:w="9787" w:wrap="auto" w:hAnchor="text" w:x="1224" w:y="11840"/>
        <w:widowControl w:val="0"/>
        <w:autoSpaceDE w:val="0"/>
        <w:autoSpaceDN w:val="0"/>
        <w:spacing w:before="3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a </w:t>
      </w:r>
      <w:proofErr w:type="spellStart"/>
      <w:r>
        <w:rPr>
          <w:rFonts w:ascii="Arial Narrow" w:hAnsi="Arial Narrow" w:cs="Arial Narrow"/>
          <w:color w:val="000000"/>
          <w:sz w:val="20"/>
        </w:rPr>
        <w:t>lhůtách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finančního</w:t>
      </w:r>
      <w:proofErr w:type="spellEnd"/>
      <w:r>
        <w:rPr>
          <w:rFonts w:ascii="Arial Narrow"/>
          <w:color w:val="000000"/>
          <w:spacing w:val="5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vypořádání</w:t>
      </w:r>
      <w:proofErr w:type="spellEnd"/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vztahů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5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státním</w:t>
      </w:r>
      <w:proofErr w:type="spellEnd"/>
      <w:r>
        <w:rPr>
          <w:rFonts w:ascii="Arial Narrow"/>
          <w:color w:val="000000"/>
          <w:spacing w:val="5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rozpočtem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státními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finančními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aktivy</w:t>
      </w:r>
      <w:proofErr w:type="spellEnd"/>
      <w:r>
        <w:rPr>
          <w:rFonts w:ascii="Arial Narrow"/>
          <w:color w:val="000000"/>
          <w:spacing w:val="5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Národním</w:t>
      </w:r>
      <w:proofErr w:type="spellEnd"/>
      <w:r>
        <w:rPr>
          <w:rFonts w:ascii="Arial Narrow"/>
          <w:color w:val="000000"/>
          <w:spacing w:val="5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fondem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vyhláška</w:t>
      </w:r>
      <w:proofErr w:type="spellEnd"/>
    </w:p>
    <w:p w:rsidR="002E34CC" w:rsidRDefault="00DE5AAF">
      <w:pPr>
        <w:framePr w:w="9787" w:wrap="auto" w:hAnchor="text" w:x="1224" w:y="1184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o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vypořádání</w:t>
      </w:r>
      <w:proofErr w:type="spellEnd"/>
      <w:r>
        <w:rPr>
          <w:rFonts w:ascii="Arial Narrow" w:hAnsi="Arial Narrow" w:cs="Arial Narrow"/>
          <w:color w:val="000000"/>
          <w:sz w:val="20"/>
        </w:rPr>
        <w:t>)</w:t>
      </w:r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/>
          <w:color w:val="000000"/>
          <w:sz w:val="20"/>
        </w:rPr>
        <w:t>ve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znění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pozdějších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předpisů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oprávněn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čerpat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následujícím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2E34CC" w:rsidRDefault="00DE5AAF">
      <w:pPr>
        <w:framePr w:w="331" w:wrap="auto" w:hAnchor="text" w:x="1133" w:y="1344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:rsidR="002E34CC" w:rsidRDefault="00DE5AAF">
      <w:pPr>
        <w:framePr w:w="331" w:wrap="auto" w:hAnchor="text" w:x="1133" w:y="13446"/>
        <w:widowControl w:val="0"/>
        <w:autoSpaceDE w:val="0"/>
        <w:autoSpaceDN w:val="0"/>
        <w:spacing w:before="115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2E34CC" w:rsidRDefault="00DE5AAF">
      <w:pPr>
        <w:framePr w:w="9785" w:wrap="auto" w:hAnchor="text" w:x="1224" w:y="1344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Z</w:t>
      </w:r>
      <w:r>
        <w:rPr>
          <w:rFonts w:ascii="Arial Narrow"/>
          <w:color w:val="000000"/>
          <w:sz w:val="20"/>
        </w:rPr>
        <w:t>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1. 1. 2021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30. 6.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2021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bude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</w:t>
      </w:r>
      <w:r>
        <w:rPr>
          <w:rFonts w:ascii="Arial Narrow" w:hAnsi="Arial Narrow" w:cs="Arial Narrow"/>
          <w:color w:val="000000"/>
          <w:sz w:val="20"/>
        </w:rPr>
        <w:t>á</w:t>
      </w:r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mimořádná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závěrečná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zpráva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třetím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čtvrtletí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daného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kalendářního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roku</w:t>
      </w:r>
      <w:proofErr w:type="spellEnd"/>
      <w:r>
        <w:rPr>
          <w:rFonts w:ascii="Arial Narrow"/>
          <w:color w:val="000000"/>
          <w:sz w:val="20"/>
        </w:rPr>
        <w:t>,</w:t>
      </w:r>
    </w:p>
    <w:p w:rsidR="002E34CC" w:rsidRDefault="00DE5AAF">
      <w:pPr>
        <w:framePr w:w="9785" w:wrap="auto" w:hAnchor="text" w:x="1224" w:y="13446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to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nejpozději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dne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stanoveného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Poskytovatelem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uveřejněného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konce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listopadu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předcházejícího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kalendářního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roku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</w:p>
    <w:p w:rsidR="002E34CC" w:rsidRDefault="00DE5AAF">
      <w:pPr>
        <w:framePr w:w="9785" w:wrap="auto" w:hAnchor="text" w:x="1224" w:y="13446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internetových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stránkách</w:t>
      </w:r>
      <w:proofErr w:type="spellEnd"/>
      <w:r>
        <w:rPr>
          <w:rFonts w:ascii="Arial Narrow"/>
          <w:color w:val="000000"/>
          <w:sz w:val="20"/>
        </w:rPr>
        <w:t xml:space="preserve"> (www.gacr.cz) v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sekci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„</w:t>
      </w:r>
      <w:proofErr w:type="spellStart"/>
      <w:r>
        <w:rPr>
          <w:rFonts w:ascii="Arial Narrow" w:hAnsi="Arial Narrow" w:cs="Arial Narrow"/>
          <w:color w:val="000000"/>
          <w:sz w:val="20"/>
        </w:rPr>
        <w:t>úřední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deska</w:t>
      </w:r>
      <w:proofErr w:type="spellEnd"/>
      <w:r>
        <w:rPr>
          <w:rFonts w:ascii="Arial Narrow" w:hAnsi="Arial Narrow" w:cs="Arial Narrow"/>
          <w:color w:val="000000"/>
          <w:sz w:val="20"/>
        </w:rPr>
        <w:t>“.</w:t>
      </w:r>
    </w:p>
    <w:p w:rsidR="002E34CC" w:rsidRDefault="00DE5AAF">
      <w:pPr>
        <w:framePr w:w="422" w:wrap="auto" w:hAnchor="text" w:x="5862" w:y="1459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III.</w:t>
      </w:r>
    </w:p>
    <w:p w:rsidR="002E34CC" w:rsidRDefault="00DE5AAF">
      <w:pPr>
        <w:framePr w:w="5254" w:wrap="auto" w:hAnchor="text" w:x="1224" w:y="1482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Smluvní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dohodly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na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změně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citované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takto</w:t>
      </w:r>
      <w:proofErr w:type="spellEnd"/>
      <w:r>
        <w:rPr>
          <w:rFonts w:ascii="Arial Narrow"/>
          <w:color w:val="000000"/>
          <w:sz w:val="20"/>
        </w:rPr>
        <w:t>:</w:t>
      </w:r>
    </w:p>
    <w:p w:rsidR="002E34CC" w:rsidRDefault="00DE5AAF">
      <w:pPr>
        <w:framePr w:w="6951" w:wrap="auto" w:hAnchor="text" w:x="1416" w:y="1528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čl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  <w:r>
        <w:rPr>
          <w:rFonts w:ascii="Arial Narrow"/>
          <w:color w:val="000000"/>
          <w:sz w:val="20"/>
        </w:rPr>
        <w:t xml:space="preserve"> I. </w:t>
      </w:r>
      <w:proofErr w:type="spellStart"/>
      <w:r>
        <w:rPr>
          <w:rFonts w:ascii="Arial Narrow"/>
          <w:color w:val="000000"/>
          <w:sz w:val="20"/>
        </w:rPr>
        <w:t>odst</w:t>
      </w:r>
      <w:proofErr w:type="spellEnd"/>
      <w:r>
        <w:rPr>
          <w:rFonts w:ascii="Arial Narrow"/>
          <w:color w:val="000000"/>
          <w:sz w:val="20"/>
        </w:rPr>
        <w:t>. 6</w:t>
      </w:r>
      <w:r>
        <w:rPr>
          <w:rFonts w:ascii="Arial Narrow"/>
          <w:color w:val="000000"/>
          <w:spacing w:val="4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se datum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ukončení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31.12.2020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mění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z w:val="20"/>
        </w:rPr>
        <w:t>30.06.2021.</w:t>
      </w:r>
    </w:p>
    <w:p w:rsidR="002E34CC" w:rsidRDefault="00DE5AAF">
      <w:pPr>
        <w:framePr w:w="341" w:wrap="auto" w:hAnchor="text" w:x="5903" w:y="158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2E34CC" w:rsidRDefault="002E34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E34C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5.65pt;margin-top:26.55pt;width:94.65pt;height:33.9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2E34CC">
        <w:rPr>
          <w:noProof/>
        </w:rPr>
        <w:pict>
          <v:shape id="_x00001" o:spid="_x0000_s1028" type="#_x0000_t75" style="position:absolute;margin-left:46.7pt;margin-top:73.8pt;width:497pt;height:3pt;z-index:-251658240;mso-position-horizontal-relative:page;mso-position-vertical-relative:page">
            <v:imagedata r:id="rId5" o:title="image2"/>
            <w10:wrap anchorx="page" anchory="page"/>
          </v:shape>
        </w:pict>
      </w:r>
      <w:r w:rsidR="00DE5AAF">
        <w:rPr>
          <w:rFonts w:ascii="Arial"/>
          <w:color w:val="FF0000"/>
          <w:sz w:val="2"/>
        </w:rPr>
        <w:br w:type="page"/>
      </w:r>
    </w:p>
    <w:p w:rsidR="002E34CC" w:rsidRDefault="00DE5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2E34CC" w:rsidRDefault="00DE5AAF">
      <w:pPr>
        <w:framePr w:w="440" w:wrap="auto" w:hAnchor="text" w:x="5852" w:y="78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-1"/>
          <w:sz w:val="20"/>
        </w:rPr>
        <w:t>IV.</w:t>
      </w:r>
    </w:p>
    <w:p w:rsidR="002E34CC" w:rsidRDefault="00DE5AAF">
      <w:pPr>
        <w:framePr w:w="331" w:wrap="auto" w:hAnchor="text" w:x="1133" w:y="124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2E34CC" w:rsidRDefault="00DE5AAF">
      <w:pPr>
        <w:framePr w:w="331" w:wrap="auto" w:hAnchor="text" w:x="1133" w:y="1240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:rsidR="002E34CC" w:rsidRDefault="00DE5AAF">
      <w:pPr>
        <w:framePr w:w="331" w:wrap="auto" w:hAnchor="text" w:x="1133" w:y="1240"/>
        <w:widowControl w:val="0"/>
        <w:autoSpaceDE w:val="0"/>
        <w:autoSpaceDN w:val="0"/>
        <w:spacing w:before="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:rsidR="002E34CC" w:rsidRDefault="00DE5AAF">
      <w:pPr>
        <w:framePr w:w="5059" w:wrap="auto" w:hAnchor="text" w:x="1224" w:y="124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Ostatní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ujednání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zůstávají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tímto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Dodatkem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nedotčena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2E34CC" w:rsidRDefault="00DE5AAF">
      <w:pPr>
        <w:framePr w:w="9789" w:wrap="auto" w:hAnchor="text" w:x="1224" w:y="14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Neplatnost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jakéhokoliv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ustanovení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tohoto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Dodatku</w:t>
      </w:r>
      <w:proofErr w:type="spellEnd"/>
      <w:r>
        <w:rPr>
          <w:rFonts w:ascii="Arial Narrow"/>
          <w:color w:val="000000"/>
          <w:sz w:val="20"/>
        </w:rPr>
        <w:t xml:space="preserve"> se </w:t>
      </w:r>
      <w:proofErr w:type="spellStart"/>
      <w:r>
        <w:rPr>
          <w:rFonts w:ascii="Arial Narrow" w:hAnsi="Arial Narrow" w:cs="Arial Narrow"/>
          <w:color w:val="000000"/>
          <w:sz w:val="20"/>
        </w:rPr>
        <w:t>nedotýká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jeho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platnosti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jako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celku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nebo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platnosti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kterékoliv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jiné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části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2E34CC" w:rsidRDefault="00DE5AAF">
      <w:pPr>
        <w:framePr w:w="9789" w:wrap="auto" w:hAnchor="text" w:x="1224" w:y="1471"/>
        <w:widowControl w:val="0"/>
        <w:autoSpaceDE w:val="0"/>
        <w:autoSpaceDN w:val="0"/>
        <w:spacing w:before="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uzavření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stává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nedílnou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součástí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nabývá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platnosti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účinnosti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dnem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uzavření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</w:p>
    <w:p w:rsidR="002E34CC" w:rsidRDefault="00DE5AAF">
      <w:pPr>
        <w:framePr w:w="9789" w:wrap="auto" w:hAnchor="text" w:x="1224" w:y="1471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nestanoví</w:t>
      </w:r>
      <w:r>
        <w:rPr>
          <w:rFonts w:ascii="Arial Narrow"/>
          <w:color w:val="000000"/>
          <w:spacing w:val="1"/>
          <w:sz w:val="20"/>
        </w:rPr>
        <w:t>-</w:t>
      </w:r>
      <w:r>
        <w:rPr>
          <w:rFonts w:ascii="Arial Narrow"/>
          <w:color w:val="000000"/>
          <w:sz w:val="20"/>
        </w:rPr>
        <w:t>li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zvláštní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právní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předpis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jinak</w:t>
      </w:r>
      <w:proofErr w:type="spellEnd"/>
      <w:r>
        <w:rPr>
          <w:rFonts w:ascii="Arial Narrow"/>
          <w:color w:val="000000"/>
          <w:sz w:val="20"/>
        </w:rPr>
        <w:t>.</w:t>
      </w:r>
    </w:p>
    <w:p w:rsidR="002E34CC" w:rsidRDefault="00DE5AAF">
      <w:pPr>
        <w:framePr w:w="331" w:wrap="auto" w:hAnchor="text" w:x="1133" w:y="216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:rsidR="002E34CC" w:rsidRDefault="00DE5AAF">
      <w:pPr>
        <w:framePr w:w="331" w:wrap="auto" w:hAnchor="text" w:x="1133" w:y="2160"/>
        <w:widowControl w:val="0"/>
        <w:autoSpaceDE w:val="0"/>
        <w:autoSpaceDN w:val="0"/>
        <w:spacing w:before="46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5</w:t>
      </w:r>
    </w:p>
    <w:p w:rsidR="002E34CC" w:rsidRDefault="00DE5AAF">
      <w:pPr>
        <w:framePr w:w="9782" w:wrap="auto" w:hAnchor="text" w:x="1224" w:y="216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Pokud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uzavírán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elektronickými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prostředky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vyhotoven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jednom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originále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Pokud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uzavírán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</w:p>
    <w:p w:rsidR="002E34CC" w:rsidRDefault="00DE5AAF">
      <w:pPr>
        <w:framePr w:w="9782" w:wrap="auto" w:hAnchor="text" w:x="1224" w:y="2160"/>
        <w:widowControl w:val="0"/>
        <w:autoSpaceDE w:val="0"/>
        <w:autoSpaceDN w:val="0"/>
        <w:spacing w:before="2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písemné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formě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sepsán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dvou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vyhotoveních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platností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originálu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nichž</w:t>
      </w:r>
      <w:proofErr w:type="spellEnd"/>
      <w:r>
        <w:rPr>
          <w:rFonts w:ascii="Arial Narrow"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Poskytovatel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Příjemce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obdrží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jednom</w:t>
      </w:r>
      <w:proofErr w:type="spellEnd"/>
    </w:p>
    <w:p w:rsidR="002E34CC" w:rsidRDefault="00DE5AAF">
      <w:pPr>
        <w:framePr w:w="9782" w:wrap="auto" w:hAnchor="text" w:x="1224" w:y="216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vyhotovení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2E34CC" w:rsidRDefault="00DE5AAF">
      <w:pPr>
        <w:framePr w:w="9782" w:wrap="auto" w:hAnchor="text" w:x="1224" w:y="2160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Smluvní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strany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závazně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prohlašují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že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si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1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přečetly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6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obsahem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seznámily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6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tímto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zcela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bezvýhradně</w:t>
      </w:r>
      <w:proofErr w:type="spellEnd"/>
    </w:p>
    <w:p w:rsidR="002E34CC" w:rsidRDefault="00DE5AAF">
      <w:pPr>
        <w:framePr w:w="9782" w:wrap="auto" w:hAnchor="text" w:x="1224" w:y="2160"/>
        <w:widowControl w:val="0"/>
        <w:autoSpaceDE w:val="0"/>
        <w:autoSpaceDN w:val="0"/>
        <w:spacing w:before="2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souhlasí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2E34CC" w:rsidRDefault="00DE5AAF">
      <w:pPr>
        <w:framePr w:w="403" w:wrap="auto" w:hAnchor="text" w:x="1133" w:y="4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…</w:t>
      </w:r>
    </w:p>
    <w:p w:rsidR="002E34CC" w:rsidRDefault="00DE5AAF">
      <w:pPr>
        <w:framePr w:w="4028" w:wrap="auto" w:hAnchor="text" w:x="1296" w:y="4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…………..………………………………………………..</w:t>
      </w:r>
    </w:p>
    <w:p w:rsidR="002E34CC" w:rsidRDefault="00DE5AAF">
      <w:pPr>
        <w:framePr w:w="4028" w:wrap="auto" w:hAnchor="text" w:x="1296" w:y="4913"/>
        <w:widowControl w:val="0"/>
        <w:autoSpaceDE w:val="0"/>
        <w:autoSpaceDN w:val="0"/>
        <w:spacing w:before="5" w:after="0" w:line="226" w:lineRule="exact"/>
        <w:ind w:left="1114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Poskytovatele</w:t>
      </w:r>
      <w:proofErr w:type="spellEnd"/>
    </w:p>
    <w:p w:rsidR="002E34CC" w:rsidRDefault="00DE5AAF">
      <w:pPr>
        <w:framePr w:w="3892" w:wrap="auto" w:hAnchor="text" w:x="7005" w:y="4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……………….…………………………………………</w:t>
      </w:r>
    </w:p>
    <w:p w:rsidR="002E34CC" w:rsidRDefault="00DE5AAF">
      <w:pPr>
        <w:framePr w:w="3892" w:wrap="auto" w:hAnchor="text" w:x="7005" w:y="4913"/>
        <w:widowControl w:val="0"/>
        <w:autoSpaceDE w:val="0"/>
        <w:autoSpaceDN w:val="0"/>
        <w:spacing w:before="5" w:after="0" w:line="226" w:lineRule="exact"/>
        <w:ind w:left="1390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říjemce</w:t>
      </w:r>
      <w:r>
        <w:rPr>
          <w:rFonts w:ascii="Arial Narrow"/>
          <w:color w:val="000000"/>
          <w:sz w:val="20"/>
          <w:vertAlign w:val="superscript"/>
        </w:rPr>
        <w:t>1</w:t>
      </w:r>
    </w:p>
    <w:p w:rsidR="002E34CC" w:rsidRDefault="00DE5AAF">
      <w:pPr>
        <w:framePr w:w="3793" w:wrap="auto" w:hAnchor="text" w:x="1361" w:y="5372"/>
        <w:widowControl w:val="0"/>
        <w:autoSpaceDE w:val="0"/>
        <w:autoSpaceDN w:val="0"/>
        <w:spacing w:before="0" w:after="0" w:line="226" w:lineRule="exact"/>
        <w:ind w:left="684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-1"/>
          <w:sz w:val="20"/>
        </w:rPr>
        <w:t>RNDr</w:t>
      </w:r>
      <w:proofErr w:type="spellEnd"/>
      <w:r>
        <w:rPr>
          <w:rFonts w:ascii="Arial Narrow"/>
          <w:color w:val="000000"/>
          <w:spacing w:val="-1"/>
          <w:sz w:val="20"/>
        </w:rPr>
        <w:t>.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Alice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Valkárová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Dr</w:t>
      </w:r>
      <w:r>
        <w:rPr>
          <w:rFonts w:ascii="Arial Narrow"/>
          <w:color w:val="000000"/>
          <w:spacing w:val="-1"/>
          <w:sz w:val="20"/>
        </w:rPr>
        <w:t>Sc</w:t>
      </w:r>
      <w:proofErr w:type="spellEnd"/>
      <w:r>
        <w:rPr>
          <w:rFonts w:ascii="Arial Narrow"/>
          <w:color w:val="000000"/>
          <w:spacing w:val="-1"/>
          <w:sz w:val="20"/>
        </w:rPr>
        <w:t>.</w:t>
      </w:r>
    </w:p>
    <w:p w:rsidR="002E34CC" w:rsidRDefault="00DE5AAF">
      <w:pPr>
        <w:framePr w:w="3793" w:wrap="auto" w:hAnchor="text" w:x="1361" w:y="5372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předsedkyně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agentury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České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republiky</w:t>
      </w:r>
      <w:proofErr w:type="spellEnd"/>
    </w:p>
    <w:p w:rsidR="002E34CC" w:rsidRDefault="00DE5AAF">
      <w:pPr>
        <w:framePr w:w="2233" w:wrap="auto" w:hAnchor="text" w:x="7828" w:y="537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Mgr.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Zdeněk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Venera</w:t>
      </w:r>
      <w:proofErr w:type="spellEnd"/>
      <w:r>
        <w:rPr>
          <w:rFonts w:ascii="Arial Narrow"/>
          <w:color w:val="000000"/>
          <w:sz w:val="20"/>
        </w:rPr>
        <w:t xml:space="preserve">, </w:t>
      </w:r>
      <w:r>
        <w:rPr>
          <w:rFonts w:ascii="Arial Narrow"/>
          <w:color w:val="000000"/>
          <w:spacing w:val="-1"/>
          <w:sz w:val="20"/>
        </w:rPr>
        <w:t>Ph.D.</w:t>
      </w:r>
    </w:p>
    <w:p w:rsidR="002E34CC" w:rsidRDefault="00DE5AAF">
      <w:pPr>
        <w:framePr w:w="331" w:wrap="auto" w:hAnchor="text" w:x="1133" w:y="698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_</w:t>
      </w:r>
    </w:p>
    <w:p w:rsidR="002E34CC" w:rsidRDefault="00DE5AAF">
      <w:pPr>
        <w:framePr w:w="4800" w:wrap="auto" w:hAnchor="text" w:x="1224" w:y="698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__________________________________________________</w:t>
      </w:r>
    </w:p>
    <w:p w:rsidR="002E34CC" w:rsidRDefault="00DE5AAF">
      <w:pPr>
        <w:framePr w:w="1334" w:wrap="auto" w:hAnchor="text" w:x="9067" w:y="698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____________</w:t>
      </w:r>
    </w:p>
    <w:p w:rsidR="002E34CC" w:rsidRDefault="00DE5AAF">
      <w:pPr>
        <w:framePr w:w="235" w:wrap="auto" w:hAnchor="text" w:x="1133" w:y="7442"/>
        <w:widowControl w:val="0"/>
        <w:autoSpaceDE w:val="0"/>
        <w:autoSpaceDN w:val="0"/>
        <w:spacing w:before="0" w:after="0" w:line="136" w:lineRule="exact"/>
        <w:jc w:val="left"/>
        <w:rPr>
          <w:rFonts w:ascii="Arial Narrow"/>
          <w:color w:val="000000"/>
          <w:sz w:val="12"/>
        </w:rPr>
      </w:pPr>
      <w:r>
        <w:rPr>
          <w:rFonts w:ascii="Arial Narrow"/>
          <w:color w:val="000000"/>
          <w:sz w:val="12"/>
        </w:rPr>
        <w:t>1</w:t>
      </w:r>
    </w:p>
    <w:p w:rsidR="002E34CC" w:rsidRDefault="00DE5AAF">
      <w:pPr>
        <w:framePr w:w="9599" w:wrap="auto" w:hAnchor="text" w:x="1229" w:y="743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příjemce</w:t>
      </w:r>
      <w:proofErr w:type="spellEnd"/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právnické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osoby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nebo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organizační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složky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státu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nebo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územně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samosprávného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celku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uveďte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rovněž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jméno</w:t>
      </w:r>
      <w:proofErr w:type="spellEnd"/>
      <w:r>
        <w:rPr>
          <w:rFonts w:ascii="Arial Narrow" w:hAnsi="Arial Narrow" w:cs="Arial Narrow"/>
          <w:color w:val="000000"/>
          <w:sz w:val="18"/>
        </w:rPr>
        <w:t>,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příjmení</w:t>
      </w:r>
      <w:proofErr w:type="spellEnd"/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funkci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osoby</w:t>
      </w:r>
      <w:proofErr w:type="spellEnd"/>
    </w:p>
    <w:p w:rsidR="002E34CC" w:rsidRDefault="00DE5AAF">
      <w:pPr>
        <w:framePr w:w="3218" w:wrap="auto" w:hAnchor="text" w:x="1133" w:y="764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oprávněné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tuto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právnickou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zastupovat</w:t>
      </w:r>
      <w:proofErr w:type="spellEnd"/>
      <w:r>
        <w:rPr>
          <w:rFonts w:ascii="Arial Narrow"/>
          <w:color w:val="000000"/>
          <w:sz w:val="18"/>
        </w:rPr>
        <w:t>.</w:t>
      </w:r>
    </w:p>
    <w:p w:rsidR="002E34CC" w:rsidRDefault="00DE5AAF">
      <w:pPr>
        <w:framePr w:w="341" w:wrap="auto" w:hAnchor="text" w:x="5903" w:y="158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2E34CC" w:rsidRDefault="002E34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E34CC" w:rsidSect="002E34C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1652FC6-7D91-40F4-ACA6-6FDE837C8655}"/>
    <w:embedBold r:id="rId2" w:fontKey="{3F6EA331-7C2B-4373-8A6F-B3C78ABED725}"/>
    <w:embedItalic r:id="rId3" w:fontKey="{11B9ECBB-DF9F-4FB2-989B-62384CE504D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3B24CFC-3CB2-4D9E-870F-08619BF1A436}"/>
    <w:embedBold r:id="rId5" w:fontKey="{5A419915-E54C-4376-A423-7C4BC13B56BE}"/>
    <w:embedItalic r:id="rId6" w:fontKey="{886E046C-2B28-49FD-B195-DF63D5B7B3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E0CFAAEF-7553-43E4-95FE-1B221973349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16D7AAAF-4BA4-4812-87F9-5C55F4100F20}"/>
    <w:embedBold r:id="rId9" w:fontKey="{2FB879B6-EE94-419B-A542-5E09A4F9F7A4}"/>
    <w:embedItalic r:id="rId10" w:fontKey="{BC5C337E-28DF-4EB0-9A91-2CC9DA3A700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B535CC03-8C08-48D6-9865-87183E427E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2E34CC"/>
    <w:rsid w:val="00B06B85"/>
    <w:rsid w:val="00BA5B2D"/>
    <w:rsid w:val="00DE5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2E34CC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2E34C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543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Ondřej Popp</cp:lastModifiedBy>
  <cp:revision>2</cp:revision>
  <dcterms:created xsi:type="dcterms:W3CDTF">2020-11-18T13:44:00Z</dcterms:created>
  <dcterms:modified xsi:type="dcterms:W3CDTF">2020-11-18T13:44:00Z</dcterms:modified>
</cp:coreProperties>
</file>