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D5" w:rsidRDefault="008628D5" w:rsidP="000C1E3C">
      <w:pPr>
        <w:pStyle w:val="Default"/>
        <w:rPr>
          <w:rFonts w:ascii="Arial" w:hAnsi="Arial" w:cs="Arial"/>
          <w:b/>
          <w:color w:val="auto"/>
          <w:sz w:val="20"/>
          <w:szCs w:val="20"/>
        </w:rPr>
      </w:pPr>
    </w:p>
    <w:p w:rsidR="000C1E3C" w:rsidRPr="00D27771" w:rsidRDefault="000C1E3C" w:rsidP="000C1E3C">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0C1E3C" w:rsidRPr="00D27771" w:rsidRDefault="000C1E3C" w:rsidP="000C1E3C">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0C1E3C" w:rsidRPr="00D27771" w:rsidRDefault="000C1E3C" w:rsidP="000C1E3C">
      <w:pPr>
        <w:pStyle w:val="Default"/>
        <w:tabs>
          <w:tab w:val="left" w:pos="709"/>
          <w:tab w:val="left" w:pos="851"/>
        </w:tabs>
        <w:rPr>
          <w:rFonts w:ascii="Arial" w:hAnsi="Arial" w:cs="Arial"/>
          <w:color w:val="auto"/>
          <w:sz w:val="20"/>
          <w:szCs w:val="20"/>
        </w:rPr>
      </w:pPr>
    </w:p>
    <w:p w:rsidR="000C1E3C" w:rsidRPr="00D27771" w:rsidRDefault="000C1E3C" w:rsidP="000C1E3C">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0C1E3C" w:rsidRPr="00D27771" w:rsidRDefault="000C1E3C" w:rsidP="000C1E3C">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0C1E3C" w:rsidRPr="00D27771" w:rsidRDefault="000C1E3C" w:rsidP="000C1E3C">
      <w:pPr>
        <w:widowControl/>
        <w:rPr>
          <w:rFonts w:ascii="Arial" w:hAnsi="Arial" w:cs="Arial"/>
        </w:rPr>
      </w:pPr>
    </w:p>
    <w:p w:rsidR="000C1E3C" w:rsidRPr="00F21A66" w:rsidRDefault="000C1E3C" w:rsidP="000C1E3C">
      <w:pPr>
        <w:widowControl/>
        <w:rPr>
          <w:rFonts w:ascii="Arial" w:hAnsi="Arial" w:cs="Arial"/>
        </w:rPr>
      </w:pPr>
      <w:r w:rsidRPr="007C415C">
        <w:rPr>
          <w:rFonts w:ascii="Arial" w:hAnsi="Arial" w:cs="Arial"/>
          <w:b/>
          <w:bCs/>
        </w:rPr>
        <w:t>Ing. Pavel Pojer</w:t>
      </w:r>
    </w:p>
    <w:p w:rsidR="000C1E3C" w:rsidRPr="00D27771" w:rsidRDefault="000C1E3C" w:rsidP="000C1E3C">
      <w:pPr>
        <w:widowControl/>
        <w:rPr>
          <w:rFonts w:ascii="Arial" w:hAnsi="Arial" w:cs="Arial"/>
        </w:rPr>
      </w:pPr>
    </w:p>
    <w:p w:rsidR="000C1E3C" w:rsidRPr="00D27771" w:rsidRDefault="000C1E3C" w:rsidP="000C1E3C">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0C1E3C" w:rsidRPr="00D27771" w:rsidRDefault="000C1E3C" w:rsidP="000C1E3C">
      <w:pPr>
        <w:widowControl/>
        <w:rPr>
          <w:rFonts w:ascii="Arial" w:hAnsi="Arial" w:cs="Arial"/>
        </w:rPr>
      </w:pPr>
    </w:p>
    <w:p w:rsidR="000C1E3C" w:rsidRPr="00D27771" w:rsidRDefault="000C1E3C" w:rsidP="000C1E3C">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0C1E3C" w:rsidRDefault="00AD4CDE">
      <w:pPr>
        <w:widowControl/>
        <w:tabs>
          <w:tab w:val="left" w:pos="2835"/>
        </w:tabs>
        <w:rPr>
          <w:rFonts w:ascii="Arial" w:hAnsi="Arial" w:cs="Arial"/>
          <w:b/>
        </w:rPr>
      </w:pPr>
      <w:r w:rsidRPr="000C1E3C">
        <w:rPr>
          <w:rFonts w:ascii="Arial" w:hAnsi="Arial" w:cs="Arial"/>
          <w:b/>
        </w:rPr>
        <w:t>MOPA REALITY s.r.o.</w:t>
      </w:r>
    </w:p>
    <w:p w:rsidR="00AD4CDE" w:rsidRPr="00D27771" w:rsidRDefault="00AD4CDE">
      <w:pPr>
        <w:widowControl/>
        <w:tabs>
          <w:tab w:val="left" w:pos="2835"/>
        </w:tabs>
        <w:rPr>
          <w:rFonts w:ascii="Arial" w:hAnsi="Arial" w:cs="Arial"/>
        </w:rPr>
      </w:pPr>
      <w:r w:rsidRPr="00D27771">
        <w:rPr>
          <w:rFonts w:ascii="Arial" w:hAnsi="Arial" w:cs="Arial"/>
        </w:rPr>
        <w:t xml:space="preserve">se sídlem Boční II 1062/10, </w:t>
      </w:r>
      <w:r w:rsidRPr="003B2482">
        <w:rPr>
          <w:rFonts w:ascii="Arial" w:hAnsi="Arial" w:cs="Arial"/>
        </w:rPr>
        <w:t>Praha 4</w:t>
      </w:r>
      <w:r w:rsidR="003B2482">
        <w:rPr>
          <w:rFonts w:ascii="Arial" w:hAnsi="Arial" w:cs="Arial"/>
        </w:rPr>
        <w:t xml:space="preserve"> – Záběhlice,</w:t>
      </w:r>
      <w:r w:rsidRPr="00D27771">
        <w:rPr>
          <w:rFonts w:ascii="Arial" w:hAnsi="Arial" w:cs="Arial"/>
        </w:rPr>
        <w:t xml:space="preserve"> 141</w:t>
      </w:r>
      <w:r w:rsidR="000C1E3C">
        <w:rPr>
          <w:rFonts w:ascii="Arial" w:hAnsi="Arial" w:cs="Arial"/>
        </w:rPr>
        <w:t xml:space="preserve"> </w:t>
      </w:r>
      <w:r w:rsidRPr="00D27771">
        <w:rPr>
          <w:rFonts w:ascii="Arial" w:hAnsi="Arial" w:cs="Arial"/>
        </w:rPr>
        <w:t>00</w:t>
      </w:r>
    </w:p>
    <w:p w:rsidR="00AD4CDE" w:rsidRPr="00D27771" w:rsidRDefault="00AD4CDE">
      <w:pPr>
        <w:widowControl/>
        <w:tabs>
          <w:tab w:val="left" w:pos="2835"/>
        </w:tabs>
        <w:rPr>
          <w:rFonts w:ascii="Arial" w:hAnsi="Arial" w:cs="Arial"/>
        </w:rPr>
      </w:pPr>
      <w:r w:rsidRPr="00D27771">
        <w:rPr>
          <w:rFonts w:ascii="Arial" w:hAnsi="Arial" w:cs="Arial"/>
        </w:rPr>
        <w:t>IČ</w:t>
      </w:r>
      <w:r w:rsidR="000C1E3C">
        <w:rPr>
          <w:rFonts w:ascii="Arial" w:hAnsi="Arial" w:cs="Arial"/>
        </w:rPr>
        <w:t>O</w:t>
      </w:r>
      <w:r w:rsidRPr="00D27771">
        <w:rPr>
          <w:rFonts w:ascii="Arial" w:hAnsi="Arial" w:cs="Arial"/>
        </w:rPr>
        <w:t>: 019</w:t>
      </w:r>
      <w:r w:rsidR="003B2482">
        <w:rPr>
          <w:rFonts w:ascii="Arial" w:hAnsi="Arial" w:cs="Arial"/>
        </w:rPr>
        <w:t xml:space="preserve"> </w:t>
      </w:r>
      <w:r w:rsidRPr="00D27771">
        <w:rPr>
          <w:rFonts w:ascii="Arial" w:hAnsi="Arial" w:cs="Arial"/>
        </w:rPr>
        <w:t>66</w:t>
      </w:r>
      <w:r w:rsidR="003B2482">
        <w:rPr>
          <w:rFonts w:ascii="Arial" w:hAnsi="Arial" w:cs="Arial"/>
        </w:rPr>
        <w:t xml:space="preserve"> </w:t>
      </w:r>
      <w:r w:rsidRPr="00D27771">
        <w:rPr>
          <w:rFonts w:ascii="Arial" w:hAnsi="Arial" w:cs="Arial"/>
        </w:rPr>
        <w:t xml:space="preserve">251, </w:t>
      </w:r>
      <w:r w:rsidRPr="003B2482">
        <w:rPr>
          <w:rFonts w:ascii="Arial" w:hAnsi="Arial" w:cs="Arial"/>
        </w:rPr>
        <w:t>DIČ:</w:t>
      </w:r>
      <w:r w:rsidR="003B2482">
        <w:rPr>
          <w:rFonts w:ascii="Arial" w:hAnsi="Arial" w:cs="Arial"/>
        </w:rPr>
        <w:t xml:space="preserve"> CZ01966251</w:t>
      </w:r>
    </w:p>
    <w:p w:rsidR="00AD4CDE" w:rsidRPr="00D27771" w:rsidRDefault="000C1E3C">
      <w:pPr>
        <w:widowControl/>
        <w:tabs>
          <w:tab w:val="left" w:pos="2835"/>
        </w:tabs>
        <w:rPr>
          <w:rFonts w:ascii="Arial" w:hAnsi="Arial" w:cs="Arial"/>
        </w:rPr>
      </w:pPr>
      <w:r>
        <w:rPr>
          <w:rFonts w:ascii="Arial" w:hAnsi="Arial" w:cs="Arial"/>
        </w:rPr>
        <w:t>zapsána</w:t>
      </w:r>
      <w:r w:rsidR="00AD4CDE" w:rsidRPr="00D27771">
        <w:rPr>
          <w:rFonts w:ascii="Arial" w:hAnsi="Arial" w:cs="Arial"/>
        </w:rPr>
        <w:t xml:space="preserve"> v obchodním rejstříku Městského soudu v Praze, oddíl C, vložka 213944 </w:t>
      </w:r>
    </w:p>
    <w:p w:rsidR="000C1E3C" w:rsidRDefault="000C1E3C">
      <w:pPr>
        <w:widowControl/>
        <w:tabs>
          <w:tab w:val="left" w:pos="2835"/>
        </w:tabs>
        <w:rPr>
          <w:rFonts w:ascii="Arial" w:hAnsi="Arial" w:cs="Arial"/>
        </w:rPr>
      </w:pPr>
      <w:r>
        <w:rPr>
          <w:rFonts w:ascii="Arial" w:hAnsi="Arial" w:cs="Arial"/>
        </w:rPr>
        <w:t xml:space="preserve">zastoupena jednatelem Ing. Pavlem Moravcem, </w:t>
      </w:r>
      <w:r w:rsidR="008A4F47">
        <w:rPr>
          <w:rFonts w:ascii="Arial" w:hAnsi="Arial" w:cs="Arial"/>
        </w:rPr>
        <w:t>xxxxxxxxxxxxxxx</w:t>
      </w:r>
      <w:bookmarkStart w:id="0" w:name="_GoBack"/>
      <w:bookmarkEnd w:id="0"/>
    </w:p>
    <w:p w:rsidR="000C1E3C" w:rsidRDefault="000C1E3C">
      <w:pPr>
        <w:widowControl/>
        <w:tabs>
          <w:tab w:val="left" w:pos="2835"/>
        </w:tabs>
        <w:rPr>
          <w:rFonts w:ascii="Arial" w:hAnsi="Arial" w:cs="Arial"/>
        </w:rPr>
      </w:pPr>
    </w:p>
    <w:p w:rsidR="00AD4CDE" w:rsidRPr="00D27771" w:rsidRDefault="000C1E3C">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r w:rsidR="00AD4CDE" w:rsidRPr="00D27771">
        <w:rPr>
          <w:rFonts w:ascii="Arial" w:hAnsi="Arial" w:cs="Arial"/>
        </w:rPr>
        <w:t xml:space="preserve"> </w:t>
      </w:r>
    </w:p>
    <w:p w:rsidR="00AD4CDE" w:rsidRDefault="00AD4CDE">
      <w:pPr>
        <w:widowControl/>
        <w:tabs>
          <w:tab w:val="left" w:pos="2835"/>
        </w:tabs>
        <w:rPr>
          <w:rFonts w:ascii="Arial" w:hAnsi="Arial" w:cs="Arial"/>
        </w:rPr>
      </w:pPr>
    </w:p>
    <w:p w:rsidR="00E63170" w:rsidRPr="00D27771" w:rsidRDefault="00E63170">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E63170" w:rsidRDefault="00AD4CDE">
      <w:pPr>
        <w:pStyle w:val="para"/>
        <w:rPr>
          <w:rFonts w:ascii="Arial" w:hAnsi="Arial" w:cs="Arial"/>
          <w:sz w:val="26"/>
          <w:szCs w:val="26"/>
          <w:u w:val="single"/>
        </w:rPr>
      </w:pPr>
      <w:r w:rsidRPr="00E63170">
        <w:rPr>
          <w:rFonts w:ascii="Arial" w:hAnsi="Arial" w:cs="Arial"/>
          <w:sz w:val="26"/>
          <w:szCs w:val="26"/>
        </w:rPr>
        <w:t>smlouvu o</w:t>
      </w:r>
      <w:r w:rsidR="0043267F" w:rsidRPr="00E63170">
        <w:rPr>
          <w:rFonts w:ascii="Arial" w:hAnsi="Arial" w:cs="Arial"/>
          <w:sz w:val="26"/>
          <w:szCs w:val="26"/>
        </w:rPr>
        <w:t xml:space="preserve"> </w:t>
      </w:r>
      <w:r w:rsidRPr="00E63170">
        <w:rPr>
          <w:rFonts w:ascii="Arial" w:hAnsi="Arial" w:cs="Arial"/>
          <w:sz w:val="26"/>
          <w:szCs w:val="26"/>
        </w:rPr>
        <w:t xml:space="preserve">převodu pozemku </w:t>
      </w:r>
      <w:r w:rsidRPr="00E63170">
        <w:rPr>
          <w:rFonts w:ascii="Arial" w:hAnsi="Arial" w:cs="Arial"/>
          <w:sz w:val="26"/>
          <w:szCs w:val="26"/>
        </w:rPr>
        <w:br/>
        <w:t>číslo</w:t>
      </w:r>
      <w:r w:rsidR="001965CB" w:rsidRPr="00E63170">
        <w:rPr>
          <w:rFonts w:ascii="Arial" w:hAnsi="Arial" w:cs="Arial"/>
          <w:sz w:val="26"/>
          <w:szCs w:val="26"/>
        </w:rPr>
        <w:t>:</w:t>
      </w:r>
      <w:r w:rsidRPr="00E63170">
        <w:rPr>
          <w:rFonts w:ascii="Arial" w:hAnsi="Arial" w:cs="Arial"/>
          <w:sz w:val="26"/>
          <w:szCs w:val="26"/>
        </w:rPr>
        <w:t xml:space="preserve"> 3PR20/42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E63170"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w:t>
      </w:r>
      <w:r w:rsidR="00E63170">
        <w:rPr>
          <w:rFonts w:ascii="Arial" w:hAnsi="Arial" w:cs="Arial"/>
        </w:rPr>
        <w:t>trálního úřadu pro Ústecký kraj</w:t>
      </w:r>
      <w:r w:rsidRPr="00835624">
        <w:rPr>
          <w:rFonts w:ascii="Arial" w:hAnsi="Arial" w:cs="Arial"/>
        </w:rPr>
        <w:t xml:space="preserve">, </w:t>
      </w:r>
      <w:r w:rsidRPr="00E63170">
        <w:rPr>
          <w:rFonts w:ascii="Arial" w:hAnsi="Arial" w:cs="Arial"/>
          <w:b/>
        </w:rPr>
        <w:t>Katastrální pracoviště Chomutov pro katastrální území Pokutice, obec Kadaň.</w:t>
      </w:r>
    </w:p>
    <w:p w:rsidR="00E63170" w:rsidRDefault="00E6317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E63170">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E63170">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E6317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E63170" w:rsidRPr="00E63170" w:rsidRDefault="00AD4CDE" w:rsidP="00A75281">
      <w:pPr>
        <w:widowControl/>
        <w:tabs>
          <w:tab w:val="left" w:pos="1134"/>
          <w:tab w:val="left" w:pos="3402"/>
          <w:tab w:val="right" w:pos="6237"/>
          <w:tab w:val="right" w:pos="7513"/>
          <w:tab w:val="right" w:pos="9406"/>
        </w:tabs>
        <w:jc w:val="both"/>
        <w:rPr>
          <w:rFonts w:ascii="Arial" w:hAnsi="Arial" w:cs="Arial"/>
          <w:b/>
        </w:rPr>
      </w:pPr>
      <w:r w:rsidRPr="00E63170">
        <w:rPr>
          <w:rFonts w:ascii="Arial" w:hAnsi="Arial" w:cs="Arial"/>
          <w:b/>
        </w:rPr>
        <w:t>125/1</w:t>
      </w:r>
      <w:r w:rsidRPr="00E63170">
        <w:rPr>
          <w:rFonts w:ascii="Arial" w:hAnsi="Arial" w:cs="Arial"/>
          <w:b/>
        </w:rPr>
        <w:tab/>
      </w:r>
      <w:r w:rsidRPr="00E63170">
        <w:rPr>
          <w:rFonts w:ascii="Arial" w:hAnsi="Arial" w:cs="Arial"/>
          <w:b/>
          <w:sz w:val="18"/>
        </w:rPr>
        <w:t>trvalý travní porost</w:t>
      </w:r>
      <w:r w:rsidRPr="00E63170">
        <w:rPr>
          <w:rFonts w:ascii="Arial" w:hAnsi="Arial" w:cs="Arial"/>
          <w:b/>
        </w:rPr>
        <w:tab/>
      </w:r>
      <w:r w:rsidRPr="00E63170">
        <w:rPr>
          <w:rFonts w:ascii="Arial" w:hAnsi="Arial" w:cs="Arial"/>
          <w:b/>
        </w:rPr>
        <w:tab/>
        <w:t>398,84 Kč</w:t>
      </w:r>
      <w:r w:rsidRPr="00E63170">
        <w:rPr>
          <w:rFonts w:ascii="Arial" w:hAnsi="Arial" w:cs="Arial"/>
          <w:b/>
        </w:rPr>
        <w:tab/>
        <w:t>6 756 m</w:t>
      </w:r>
      <w:r w:rsidRPr="00E63170">
        <w:rPr>
          <w:rFonts w:ascii="Arial" w:hAnsi="Arial" w:cs="Arial"/>
          <w:b/>
          <w:vertAlign w:val="superscript"/>
        </w:rPr>
        <w:t>2</w:t>
      </w:r>
      <w:r w:rsidRPr="00E63170">
        <w:rPr>
          <w:rFonts w:ascii="Arial" w:hAnsi="Arial" w:cs="Arial"/>
          <w:b/>
        </w:rPr>
        <w:tab/>
        <w:t>17 121,41 Kč</w:t>
      </w:r>
    </w:p>
    <w:p w:rsidR="00AD4CDE" w:rsidRPr="00835624" w:rsidRDefault="00E63170"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r>
      <w:r>
        <w:rPr>
          <w:rFonts w:ascii="Arial" w:hAnsi="Arial" w:cs="Arial"/>
          <w:sz w:val="18"/>
        </w:rPr>
        <w:softHyphen/>
        <w:t>_____________________________________________________________________________________________</w:t>
      </w:r>
      <w:r w:rsidR="00AD4CDE" w:rsidRPr="00835624">
        <w:rPr>
          <w:rFonts w:ascii="Arial" w:hAnsi="Arial" w:cs="Arial"/>
          <w:sz w:val="18"/>
        </w:rPr>
        <w:t xml:space="preserve"> </w:t>
      </w:r>
    </w:p>
    <w:p w:rsidR="00AD4CDE" w:rsidRPr="00E63170" w:rsidRDefault="00AD4CDE" w:rsidP="00A75281">
      <w:pPr>
        <w:widowControl/>
        <w:tabs>
          <w:tab w:val="left" w:pos="1134"/>
          <w:tab w:val="left" w:pos="3402"/>
          <w:tab w:val="right" w:pos="6237"/>
          <w:tab w:val="right" w:pos="7513"/>
          <w:tab w:val="right" w:pos="9406"/>
        </w:tabs>
        <w:jc w:val="both"/>
        <w:rPr>
          <w:rFonts w:ascii="Arial" w:hAnsi="Arial" w:cs="Arial"/>
        </w:rPr>
      </w:pPr>
      <w:r w:rsidRPr="00E63170">
        <w:rPr>
          <w:rFonts w:ascii="Arial" w:hAnsi="Arial" w:cs="Arial"/>
          <w:b/>
        </w:rPr>
        <w:t xml:space="preserve">Za smlouvu celkem: </w:t>
      </w:r>
      <w:r w:rsidRPr="00E63170">
        <w:rPr>
          <w:rFonts w:ascii="Arial" w:hAnsi="Arial" w:cs="Arial"/>
        </w:rPr>
        <w:tab/>
      </w:r>
      <w:r w:rsidRPr="00E63170">
        <w:rPr>
          <w:rFonts w:ascii="Arial" w:hAnsi="Arial" w:cs="Arial"/>
        </w:rPr>
        <w:tab/>
      </w:r>
      <w:r w:rsidRPr="00E63170">
        <w:rPr>
          <w:rFonts w:ascii="Arial" w:hAnsi="Arial" w:cs="Arial"/>
        </w:rPr>
        <w:tab/>
        <w:t>6 756 m</w:t>
      </w:r>
      <w:r w:rsidRPr="00E63170">
        <w:rPr>
          <w:rFonts w:ascii="Arial" w:hAnsi="Arial" w:cs="Arial"/>
          <w:vertAlign w:val="superscript"/>
        </w:rPr>
        <w:t xml:space="preserve">2 </w:t>
      </w:r>
      <w:r w:rsidRPr="00E63170">
        <w:rPr>
          <w:rFonts w:ascii="Arial" w:hAnsi="Arial" w:cs="Arial"/>
        </w:rPr>
        <w:tab/>
        <w:t>17 121,41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prohlášení o vlastnickém právu. Oznámení o zamýšleném převodu podle § 15 zákona č. 95/1999 Sb. (nyní § 20 zákona č. 503/2012 Sb.) bylo zveřejněno dne 8. 3. 2005. V zákonem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06F1E">
        <w:rPr>
          <w:rFonts w:ascii="Arial" w:hAnsi="Arial" w:cs="Arial"/>
        </w:rPr>
        <w:t>xxxxxxxxxxxxxxxxxxxxxx</w:t>
      </w:r>
      <w:r w:rsidR="00E63170">
        <w:rPr>
          <w:rFonts w:ascii="Arial" w:hAnsi="Arial" w:cs="Arial"/>
        </w:rPr>
        <w:t>, ze dne 22. 4. 2020, pod č</w:t>
      </w:r>
      <w:r w:rsidRPr="00D27771">
        <w:rPr>
          <w:rFonts w:ascii="Arial" w:hAnsi="Arial" w:cs="Arial"/>
        </w:rPr>
        <w:t>j. 875020, podle vyhl.</w:t>
      </w:r>
      <w:r w:rsidR="00E63170">
        <w:rPr>
          <w:rFonts w:ascii="Arial" w:hAnsi="Arial" w:cs="Arial"/>
        </w:rPr>
        <w:t xml:space="preserve"> </w:t>
      </w:r>
      <w:r w:rsidRPr="00D27771">
        <w:rPr>
          <w:rFonts w:ascii="Arial" w:hAnsi="Arial" w:cs="Arial"/>
        </w:rPr>
        <w:t>č. 182/1988 Sb., ve znění vyhl.</w:t>
      </w:r>
      <w:r w:rsidR="00E63170">
        <w:rPr>
          <w:rFonts w:ascii="Arial" w:hAnsi="Arial" w:cs="Arial"/>
        </w:rPr>
        <w:t xml:space="preserve"> </w:t>
      </w:r>
      <w:r w:rsidRPr="00D27771">
        <w:rPr>
          <w:rFonts w:ascii="Arial" w:hAnsi="Arial" w:cs="Arial"/>
        </w:rPr>
        <w:t xml:space="preserve">č. 316/1990 Sb., celkovou částkou 17 121,41 Kč (slovy: sedmnácttisícjednostodvacetjedna koruna česká čtyřicetjeden haléř).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D27771" w:rsidRDefault="008628D5" w:rsidP="008628D5">
      <w:pPr>
        <w:widowControl/>
        <w:jc w:val="both"/>
        <w:rPr>
          <w:rFonts w:ascii="Arial" w:hAnsi="Arial" w:cs="Arial"/>
        </w:rPr>
      </w:pPr>
      <w:r>
        <w:rPr>
          <w:rFonts w:ascii="Arial" w:hAnsi="Arial" w:cs="Arial"/>
        </w:rPr>
        <w:t>–</w:t>
      </w:r>
      <w:r w:rsidR="00AD4CDE" w:rsidRPr="00D27771">
        <w:rPr>
          <w:rFonts w:ascii="Arial" w:hAnsi="Arial" w:cs="Arial"/>
        </w:rPr>
        <w:t xml:space="preserve"> smlouvou o postoupení pohledávky, uzavřenou dne 30. 9. 2020, ve výši </w:t>
      </w:r>
      <w:r w:rsidR="00406F1E">
        <w:rPr>
          <w:rFonts w:ascii="Arial" w:hAnsi="Arial" w:cs="Arial"/>
        </w:rPr>
        <w:t>xxxxxxxxx</w:t>
      </w:r>
      <w:r w:rsidR="00AD4CDE" w:rsidRPr="00D27771">
        <w:rPr>
          <w:rFonts w:ascii="Arial" w:hAnsi="Arial" w:cs="Arial"/>
        </w:rPr>
        <w:t xml:space="preserve"> Kč, mezi postupitelem </w:t>
      </w:r>
      <w:r w:rsidR="00406F1E">
        <w:rPr>
          <w:rFonts w:ascii="Arial" w:hAnsi="Arial" w:cs="Arial"/>
        </w:rPr>
        <w:t>xxxxxxxxxxxxxxxxxxx</w:t>
      </w:r>
      <w:r>
        <w:rPr>
          <w:rFonts w:ascii="Arial" w:hAnsi="Arial" w:cs="Arial"/>
        </w:rPr>
        <w:t xml:space="preserve"> a </w:t>
      </w:r>
      <w:r w:rsidR="00AD4CDE" w:rsidRPr="00D27771">
        <w:rPr>
          <w:rFonts w:ascii="Arial" w:hAnsi="Arial" w:cs="Arial"/>
        </w:rPr>
        <w:t xml:space="preserve">nabyvatelem. </w:t>
      </w:r>
    </w:p>
    <w:p w:rsidR="008628D5" w:rsidRDefault="008628D5" w:rsidP="008628D5">
      <w:pPr>
        <w:widowControl/>
        <w:jc w:val="both"/>
        <w:rPr>
          <w:rFonts w:ascii="Arial" w:hAnsi="Arial" w:cs="Arial"/>
        </w:rPr>
      </w:pPr>
    </w:p>
    <w:p w:rsidR="00AD4CDE" w:rsidRPr="00D27771" w:rsidRDefault="008628D5" w:rsidP="008628D5">
      <w:pPr>
        <w:widowControl/>
        <w:jc w:val="both"/>
        <w:rPr>
          <w:rFonts w:ascii="Arial" w:hAnsi="Arial" w:cs="Arial"/>
        </w:rPr>
      </w:pPr>
      <w:r>
        <w:rPr>
          <w:rFonts w:ascii="Arial" w:hAnsi="Arial" w:cs="Arial"/>
        </w:rPr>
        <w:t xml:space="preserve">Postoupený nárok je doložen </w:t>
      </w:r>
      <w:r w:rsidR="00AD4CDE" w:rsidRPr="00D27771">
        <w:rPr>
          <w:rFonts w:ascii="Arial" w:hAnsi="Arial" w:cs="Arial"/>
        </w:rPr>
        <w:t xml:space="preserve">pravomocným rozhodnutím </w:t>
      </w:r>
      <w:r w:rsidRPr="003B2482">
        <w:rPr>
          <w:rFonts w:ascii="Arial" w:hAnsi="Arial" w:cs="Arial"/>
        </w:rPr>
        <w:t>Státního</w:t>
      </w:r>
      <w:r w:rsidR="00AD4CDE" w:rsidRPr="003B2482">
        <w:rPr>
          <w:rFonts w:ascii="Arial" w:hAnsi="Arial" w:cs="Arial"/>
        </w:rPr>
        <w:t xml:space="preserve"> pozemkového úřadu</w:t>
      </w:r>
      <w:r w:rsidRPr="003B2482">
        <w:rPr>
          <w:rFonts w:ascii="Arial" w:hAnsi="Arial" w:cs="Arial"/>
        </w:rPr>
        <w:t>, Krajského</w:t>
      </w:r>
      <w:r>
        <w:rPr>
          <w:rFonts w:ascii="Arial" w:hAnsi="Arial" w:cs="Arial"/>
        </w:rPr>
        <w:t xml:space="preserve"> pozemkového úřadu pro </w:t>
      </w:r>
      <w:r w:rsidR="003B2482">
        <w:rPr>
          <w:rFonts w:ascii="Arial" w:hAnsi="Arial" w:cs="Arial"/>
        </w:rPr>
        <w:t xml:space="preserve">Středočeský kraj a </w:t>
      </w:r>
      <w:r>
        <w:rPr>
          <w:rFonts w:ascii="Arial" w:hAnsi="Arial" w:cs="Arial"/>
        </w:rPr>
        <w:t>hl. m</w:t>
      </w:r>
      <w:r w:rsidR="003B2482">
        <w:rPr>
          <w:rFonts w:ascii="Arial" w:hAnsi="Arial" w:cs="Arial"/>
        </w:rPr>
        <w:t>.</w:t>
      </w:r>
      <w:r>
        <w:rPr>
          <w:rFonts w:ascii="Arial" w:hAnsi="Arial" w:cs="Arial"/>
        </w:rPr>
        <w:t xml:space="preserve"> Prahu,</w:t>
      </w:r>
      <w:r w:rsidR="00AD4CDE" w:rsidRPr="00D27771">
        <w:rPr>
          <w:rFonts w:ascii="Arial" w:hAnsi="Arial" w:cs="Arial"/>
        </w:rPr>
        <w:t xml:space="preserve"> čj. PÚ 4788/92/4 ze dne 12. 12. 2019, kterým oprávněné osobě </w:t>
      </w:r>
      <w:r w:rsidR="00406F1E">
        <w:rPr>
          <w:rFonts w:ascii="Arial" w:hAnsi="Arial" w:cs="Arial"/>
        </w:rPr>
        <w:t>xxxxxxxxxxxxxxxxxxx</w:t>
      </w:r>
      <w:r>
        <w:rPr>
          <w:rFonts w:ascii="Arial" w:hAnsi="Arial" w:cs="Arial"/>
        </w:rPr>
        <w:t xml:space="preserve"> </w:t>
      </w:r>
      <w:r w:rsidR="00AD4CDE" w:rsidRPr="00D27771">
        <w:rPr>
          <w:rFonts w:ascii="Arial" w:hAnsi="Arial" w:cs="Arial"/>
        </w:rPr>
        <w:t xml:space="preserve">nelze vydat pozemky nebo jejich části v katastrálním území Libeň, obce Praha, okresu Praha-město. </w:t>
      </w:r>
    </w:p>
    <w:p w:rsidR="008628D5" w:rsidRDefault="008628D5" w:rsidP="008628D5">
      <w:pPr>
        <w:widowControl/>
        <w:jc w:val="both"/>
        <w:rPr>
          <w:rFonts w:ascii="Arial" w:hAnsi="Arial" w:cs="Arial"/>
        </w:rPr>
      </w:pPr>
    </w:p>
    <w:p w:rsidR="00AD4CDE" w:rsidRPr="008628D5" w:rsidRDefault="008628D5" w:rsidP="008628D5">
      <w:pPr>
        <w:widowControl/>
        <w:jc w:val="both"/>
        <w:rPr>
          <w:rFonts w:ascii="Arial" w:hAnsi="Arial" w:cs="Arial"/>
          <w:spacing w:val="-2"/>
        </w:rPr>
      </w:pPr>
      <w:r>
        <w:rPr>
          <w:rFonts w:ascii="Arial" w:hAnsi="Arial" w:cs="Arial"/>
        </w:rPr>
        <w:t xml:space="preserve">Nevydané pozemky byly oceněny </w:t>
      </w:r>
      <w:r w:rsidR="00AD4CDE" w:rsidRPr="00D27771">
        <w:rPr>
          <w:rFonts w:ascii="Arial" w:hAnsi="Arial" w:cs="Arial"/>
        </w:rPr>
        <w:t xml:space="preserve">znaleckým posudkem znalce </w:t>
      </w:r>
      <w:r w:rsidR="00406F1E">
        <w:rPr>
          <w:rFonts w:ascii="Arial" w:hAnsi="Arial" w:cs="Arial"/>
        </w:rPr>
        <w:t>xxxxxxxxxxxxxxxxxx</w:t>
      </w:r>
      <w:r>
        <w:rPr>
          <w:rFonts w:ascii="Arial" w:hAnsi="Arial" w:cs="Arial"/>
        </w:rPr>
        <w:t>,</w:t>
      </w:r>
      <w:r w:rsidR="00AD4CDE" w:rsidRPr="00D27771">
        <w:rPr>
          <w:rFonts w:ascii="Arial" w:hAnsi="Arial" w:cs="Arial"/>
        </w:rPr>
        <w:t xml:space="preserve"> čj. 1190-28/2020, ze </w:t>
      </w:r>
      <w:r w:rsidR="00AD4CDE" w:rsidRPr="008628D5">
        <w:rPr>
          <w:rFonts w:ascii="Arial" w:hAnsi="Arial" w:cs="Arial"/>
          <w:spacing w:val="-2"/>
        </w:rPr>
        <w:t>dne 3. 2. 2020, podle vyhl.</w:t>
      </w:r>
      <w:r w:rsidRPr="008628D5">
        <w:rPr>
          <w:rFonts w:ascii="Arial" w:hAnsi="Arial" w:cs="Arial"/>
          <w:spacing w:val="-2"/>
        </w:rPr>
        <w:t xml:space="preserve"> </w:t>
      </w:r>
      <w:r w:rsidR="00AD4CDE" w:rsidRPr="008628D5">
        <w:rPr>
          <w:rFonts w:ascii="Arial" w:hAnsi="Arial" w:cs="Arial"/>
          <w:spacing w:val="-2"/>
        </w:rPr>
        <w:t>č. 182/1988 Sb., ve znění vyhl.</w:t>
      </w:r>
      <w:r w:rsidRPr="008628D5">
        <w:rPr>
          <w:rFonts w:ascii="Arial" w:hAnsi="Arial" w:cs="Arial"/>
          <w:spacing w:val="-2"/>
        </w:rPr>
        <w:t xml:space="preserve"> </w:t>
      </w:r>
      <w:r w:rsidR="00AD4CDE" w:rsidRPr="008628D5">
        <w:rPr>
          <w:rFonts w:ascii="Arial" w:hAnsi="Arial" w:cs="Arial"/>
          <w:spacing w:val="-2"/>
        </w:rPr>
        <w:t xml:space="preserve">č. 316/1990 Sb., celkovou částkou </w:t>
      </w:r>
      <w:r w:rsidR="00406F1E">
        <w:rPr>
          <w:rFonts w:ascii="Arial" w:hAnsi="Arial" w:cs="Arial"/>
          <w:spacing w:val="-2"/>
        </w:rPr>
        <w:t>xxxxxxxxxx</w:t>
      </w:r>
      <w:r w:rsidR="00AD4CDE" w:rsidRPr="008628D5">
        <w:rPr>
          <w:rFonts w:ascii="Arial" w:hAnsi="Arial" w:cs="Arial"/>
          <w:spacing w:val="-2"/>
        </w:rPr>
        <w:t xml:space="preserve"> Kč (slovy: </w:t>
      </w:r>
      <w:r w:rsidR="00406F1E">
        <w:rPr>
          <w:rFonts w:ascii="Arial" w:hAnsi="Arial" w:cs="Arial"/>
          <w:spacing w:val="-2"/>
        </w:rPr>
        <w:t>xxxxxxxxxxxxxxxxxxxxxxxxxxxxxxxxxx</w:t>
      </w:r>
      <w:r w:rsidR="00AD4CDE" w:rsidRPr="008628D5">
        <w:rPr>
          <w:rFonts w:ascii="Arial" w:hAnsi="Arial" w:cs="Arial"/>
          <w:spacing w:val="-2"/>
        </w:rPr>
        <w:t xml:space="preserve"> korun českých). </w:t>
      </w:r>
    </w:p>
    <w:p w:rsidR="00AD4CDE" w:rsidRPr="00D27771" w:rsidRDefault="00AD4CDE">
      <w:pPr>
        <w:widowControl/>
        <w:rPr>
          <w:rFonts w:ascii="Arial" w:hAnsi="Arial" w:cs="Arial"/>
        </w:rPr>
      </w:pPr>
    </w:p>
    <w:p w:rsidR="00AD4CDE" w:rsidRPr="008628D5" w:rsidRDefault="00AD4CDE">
      <w:pPr>
        <w:widowControl/>
        <w:rPr>
          <w:rFonts w:ascii="Arial" w:hAnsi="Arial" w:cs="Arial"/>
          <w:b/>
        </w:rPr>
      </w:pPr>
      <w:r w:rsidRPr="008628D5">
        <w:rPr>
          <w:rFonts w:ascii="Arial" w:hAnsi="Arial" w:cs="Arial"/>
          <w:b/>
        </w:rPr>
        <w:t xml:space="preserve">Z toho bude touto smlouvou vypořádáno 17 121,41 Kč. </w:t>
      </w:r>
    </w:p>
    <w:p w:rsidR="00AD4CDE" w:rsidRPr="00D27771" w:rsidRDefault="00AD4CDE">
      <w:pPr>
        <w:widowControl/>
        <w:rPr>
          <w:rFonts w:ascii="Arial" w:hAnsi="Arial" w:cs="Arial"/>
        </w:rPr>
      </w:pPr>
    </w:p>
    <w:p w:rsidR="00AD4CDE" w:rsidRPr="00D27771" w:rsidRDefault="00AD4CDE" w:rsidP="008628D5">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8628D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a příslušenství, </w:t>
      </w:r>
      <w:r w:rsidR="008628D5">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p>
    <w:p w:rsidR="008628D5" w:rsidRDefault="008628D5" w:rsidP="008628D5">
      <w:pPr>
        <w:pStyle w:val="vniontext"/>
        <w:widowControl/>
        <w:ind w:firstLine="0"/>
        <w:rPr>
          <w:rFonts w:ascii="Arial" w:hAnsi="Arial" w:cs="Arial"/>
          <w:sz w:val="20"/>
          <w:szCs w:val="20"/>
        </w:rPr>
      </w:pPr>
    </w:p>
    <w:p w:rsidR="00AD4CDE" w:rsidRDefault="00AD4CDE" w:rsidP="008628D5">
      <w:pPr>
        <w:pStyle w:val="vniontext"/>
        <w:widowControl/>
        <w:ind w:firstLine="0"/>
        <w:rPr>
          <w:rFonts w:ascii="Arial" w:hAnsi="Arial" w:cs="Arial"/>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w:t>
      </w:r>
      <w:r w:rsidR="008628D5">
        <w:rPr>
          <w:rFonts w:ascii="Arial" w:hAnsi="Arial" w:cs="Arial"/>
          <w:sz w:val="20"/>
          <w:szCs w:val="20"/>
        </w:rPr>
        <w:t xml:space="preserve">              </w:t>
      </w:r>
      <w:r w:rsidRPr="00D27771">
        <w:rPr>
          <w:rFonts w:ascii="Arial" w:hAnsi="Arial" w:cs="Arial"/>
          <w:sz w:val="20"/>
          <w:szCs w:val="20"/>
        </w:rPr>
        <w:t>od samého počátku.</w:t>
      </w:r>
    </w:p>
    <w:p w:rsidR="00AD4CDE" w:rsidRDefault="00AD4CDE" w:rsidP="008628D5">
      <w:pPr>
        <w:pStyle w:val="para"/>
        <w:jc w:val="left"/>
        <w:rPr>
          <w:rFonts w:ascii="Arial" w:hAnsi="Arial" w:cs="Arial"/>
          <w:b w:val="0"/>
          <w:bCs w:val="0"/>
          <w:sz w:val="20"/>
          <w:szCs w:val="20"/>
        </w:rPr>
      </w:pPr>
    </w:p>
    <w:p w:rsidR="008628D5" w:rsidRPr="00D27771" w:rsidRDefault="008628D5" w:rsidP="008628D5">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8628D5" w:rsidRDefault="008628D5" w:rsidP="008628D5">
      <w:pPr>
        <w:pStyle w:val="vniontext"/>
        <w:widowControl/>
        <w:ind w:firstLine="0"/>
        <w:rPr>
          <w:rFonts w:ascii="Arial" w:hAnsi="Arial" w:cs="Arial"/>
          <w:color w:val="000000"/>
          <w:sz w:val="20"/>
          <w:szCs w:val="20"/>
        </w:rPr>
      </w:pPr>
    </w:p>
    <w:p w:rsidR="00AD4CDE" w:rsidRPr="008628D5" w:rsidRDefault="00AD4CDE" w:rsidP="008628D5">
      <w:pPr>
        <w:pStyle w:val="vniontext"/>
        <w:widowControl/>
        <w:ind w:firstLine="0"/>
        <w:rPr>
          <w:rFonts w:ascii="Arial" w:hAnsi="Arial" w:cs="Arial"/>
          <w:color w:val="000000"/>
          <w:spacing w:val="-2"/>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w:t>
      </w:r>
      <w:r w:rsidRPr="008628D5">
        <w:rPr>
          <w:rFonts w:ascii="Arial" w:hAnsi="Arial" w:cs="Arial"/>
          <w:color w:val="000000"/>
          <w:spacing w:val="-2"/>
          <w:sz w:val="20"/>
          <w:szCs w:val="20"/>
        </w:rPr>
        <w:t>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82N16/42, uzavřenou s </w:t>
      </w:r>
      <w:r w:rsidR="00406F1E">
        <w:rPr>
          <w:rFonts w:ascii="Arial" w:hAnsi="Arial" w:cs="Arial"/>
          <w:color w:val="000000"/>
          <w:sz w:val="20"/>
          <w:szCs w:val="20"/>
        </w:rPr>
        <w:t>xxxxxxxx</w:t>
      </w:r>
      <w:r>
        <w:rPr>
          <w:rFonts w:ascii="Arial" w:hAnsi="Arial" w:cs="Arial"/>
          <w:color w:val="000000"/>
          <w:sz w:val="20"/>
          <w:szCs w:val="20"/>
        </w:rPr>
        <w:t xml:space="preserve"> </w:t>
      </w:r>
      <w:r w:rsidR="00406F1E">
        <w:rPr>
          <w:rFonts w:ascii="Arial" w:hAnsi="Arial" w:cs="Arial"/>
          <w:color w:val="000000"/>
          <w:sz w:val="20"/>
          <w:szCs w:val="20"/>
        </w:rPr>
        <w:t>xxxxxx</w:t>
      </w:r>
      <w:r>
        <w:rPr>
          <w:rFonts w:ascii="Arial" w:hAnsi="Arial" w:cs="Arial"/>
          <w:color w:val="000000"/>
          <w:sz w:val="20"/>
          <w:szCs w:val="20"/>
        </w:rPr>
        <w:t>, jakožto pachtýřem.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w:t>
      </w:r>
      <w:r w:rsidR="008628D5">
        <w:rPr>
          <w:rFonts w:ascii="Arial" w:hAnsi="Arial" w:cs="Arial"/>
          <w:color w:val="000000"/>
          <w:sz w:val="20"/>
          <w:szCs w:val="20"/>
        </w:rPr>
        <w:t xml:space="preserve"> </w:t>
      </w:r>
      <w:r>
        <w:rPr>
          <w:rFonts w:ascii="Arial" w:hAnsi="Arial" w:cs="Arial"/>
          <w:color w:val="000000"/>
          <w:sz w:val="20"/>
          <w:szCs w:val="20"/>
        </w:rPr>
        <w:t xml:space="preserve">je součástí společenstevní honitby Rašovice, jejímž držitelem je Honební společenstvo Rašovice. Tento pozemek je ve smyslu zákona č. 503/2012 Sb., o Státním pozemkovém úřadu, ve znění pozdějších předpisů, v režimu přičlenění. </w:t>
      </w:r>
    </w:p>
    <w:p w:rsidR="008A6435" w:rsidRDefault="008A6435">
      <w:pPr>
        <w:widowControl/>
        <w:jc w:val="both"/>
        <w:rPr>
          <w:rFonts w:ascii="Arial" w:hAnsi="Arial" w:cs="Arial"/>
          <w:lang w:val="en-US"/>
        </w:rPr>
      </w:pPr>
    </w:p>
    <w:p w:rsidR="008628D5" w:rsidRPr="00D27771" w:rsidRDefault="008628D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8628D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rsidP="008628D5">
      <w:pPr>
        <w:jc w:val="both"/>
        <w:rPr>
          <w:rFonts w:ascii="Arial" w:hAnsi="Arial" w:cs="Arial"/>
          <w:color w:val="000000"/>
        </w:rPr>
      </w:pPr>
    </w:p>
    <w:p w:rsidR="00AD4CDE" w:rsidRPr="00D27771" w:rsidRDefault="00AD4CDE" w:rsidP="008628D5">
      <w:pPr>
        <w:jc w:val="both"/>
        <w:rPr>
          <w:rFonts w:ascii="Arial" w:hAnsi="Arial" w:cs="Arial"/>
          <w:color w:val="000000"/>
        </w:rPr>
      </w:pPr>
    </w:p>
    <w:p w:rsidR="00AD4CDE" w:rsidRPr="000C1E3C" w:rsidRDefault="00AD4CDE" w:rsidP="008628D5">
      <w:pPr>
        <w:pStyle w:val="vniontext"/>
        <w:widowControl/>
        <w:ind w:firstLine="0"/>
        <w:rPr>
          <w:rFonts w:ascii="Arial" w:hAnsi="Arial" w:cs="Arial"/>
          <w:sz w:val="20"/>
          <w:szCs w:val="20"/>
        </w:rPr>
      </w:pPr>
    </w:p>
    <w:p w:rsidR="008628D5" w:rsidRDefault="008628D5" w:rsidP="000C1E3C">
      <w:pPr>
        <w:pStyle w:val="vniontext"/>
        <w:widowControl/>
        <w:ind w:firstLine="0"/>
        <w:rPr>
          <w:rFonts w:ascii="Arial" w:hAnsi="Arial" w:cs="Arial"/>
          <w:sz w:val="20"/>
          <w:szCs w:val="20"/>
        </w:rPr>
      </w:pPr>
    </w:p>
    <w:p w:rsidR="0041798E" w:rsidRDefault="0041798E" w:rsidP="000C1E3C">
      <w:pPr>
        <w:pStyle w:val="vniontext"/>
        <w:widowControl/>
        <w:ind w:firstLine="0"/>
        <w:rPr>
          <w:rFonts w:ascii="Arial" w:hAnsi="Arial" w:cs="Arial"/>
          <w:sz w:val="20"/>
          <w:szCs w:val="20"/>
        </w:rPr>
      </w:pPr>
    </w:p>
    <w:p w:rsidR="000C1E3C" w:rsidRPr="000C1E3C" w:rsidRDefault="000C1E3C" w:rsidP="000C1E3C">
      <w:pPr>
        <w:pStyle w:val="vniontext"/>
        <w:widowControl/>
        <w:ind w:firstLine="0"/>
        <w:rPr>
          <w:rFonts w:ascii="Arial" w:hAnsi="Arial" w:cs="Arial"/>
          <w:sz w:val="20"/>
          <w:szCs w:val="20"/>
          <w:lang w:val="en-US"/>
        </w:rPr>
      </w:pPr>
      <w:r w:rsidRPr="000C1E3C">
        <w:rPr>
          <w:rFonts w:ascii="Arial" w:hAnsi="Arial" w:cs="Arial"/>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0C1E3C" w:rsidRPr="000C1E3C" w:rsidRDefault="000C1E3C" w:rsidP="000C1E3C">
      <w:pPr>
        <w:pStyle w:val="vniontext"/>
        <w:widowControl/>
        <w:ind w:firstLine="0"/>
        <w:rPr>
          <w:rFonts w:ascii="Arial" w:hAnsi="Arial" w:cs="Arial"/>
          <w:sz w:val="20"/>
          <w:szCs w:val="20"/>
          <w:lang w:val="en-US"/>
        </w:rPr>
      </w:pPr>
    </w:p>
    <w:p w:rsidR="000C1E3C" w:rsidRPr="000C1E3C" w:rsidRDefault="000C1E3C" w:rsidP="000C1E3C">
      <w:pPr>
        <w:jc w:val="both"/>
        <w:rPr>
          <w:rFonts w:ascii="Arial" w:hAnsi="Arial" w:cs="Arial"/>
          <w:spacing w:val="-2"/>
          <w:lang w:eastAsia="en-US"/>
        </w:rPr>
      </w:pPr>
      <w:r w:rsidRPr="000C1E3C">
        <w:rPr>
          <w:rFonts w:ascii="Arial" w:hAnsi="Arial" w:cs="Arial"/>
          <w:spacing w:val="-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0C1E3C" w:rsidRPr="000C1E3C" w:rsidRDefault="000C1E3C" w:rsidP="000C1E3C">
      <w:pPr>
        <w:pStyle w:val="vnintext"/>
        <w:ind w:firstLine="0"/>
        <w:rPr>
          <w:rFonts w:ascii="Arial" w:hAnsi="Arial" w:cs="Arial"/>
          <w:sz w:val="20"/>
          <w:szCs w:val="20"/>
        </w:rPr>
      </w:pPr>
    </w:p>
    <w:p w:rsidR="000C1E3C" w:rsidRPr="000C1E3C" w:rsidRDefault="000C1E3C" w:rsidP="000C1E3C">
      <w:pPr>
        <w:jc w:val="both"/>
        <w:rPr>
          <w:rFonts w:ascii="Arial" w:hAnsi="Arial" w:cs="Arial"/>
          <w:color w:val="000000" w:themeColor="text1"/>
          <w:spacing w:val="-2"/>
          <w:lang w:eastAsia="en-US"/>
        </w:rPr>
      </w:pPr>
      <w:r w:rsidRPr="000C1E3C">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C1E3C" w:rsidRPr="000C1E3C" w:rsidRDefault="000C1E3C" w:rsidP="000C1E3C">
      <w:pPr>
        <w:jc w:val="both"/>
        <w:rPr>
          <w:rFonts w:ascii="Arial" w:hAnsi="Arial" w:cs="Arial"/>
          <w:color w:val="000000" w:themeColor="text1"/>
          <w:spacing w:val="-2"/>
          <w:lang w:eastAsia="en-US"/>
        </w:rPr>
      </w:pPr>
    </w:p>
    <w:p w:rsidR="000C1E3C" w:rsidRPr="009B6E99" w:rsidRDefault="000C1E3C" w:rsidP="000C1E3C">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 xml:space="preserve">Obě smluvní strany se zavazují, že budou postupovat v souladu </w:t>
      </w:r>
      <w:r w:rsidRPr="00544E6F">
        <w:rPr>
          <w:rFonts w:ascii="Arial" w:hAnsi="Arial" w:cs="Arial"/>
          <w:color w:val="000000"/>
          <w:spacing w:val="-2"/>
          <w:lang w:eastAsia="en-US"/>
        </w:rPr>
        <w:t xml:space="preserve">se zákonem č. 110/2019 Sb., o zpracování osobních údajů, a platným </w:t>
      </w:r>
      <w:r w:rsidRPr="00544E6F">
        <w:rPr>
          <w:rFonts w:ascii="Arial" w:hAnsi="Arial" w:cs="Arial"/>
          <w:spacing w:val="-2"/>
          <w:lang w:eastAsia="en-US"/>
        </w:rPr>
        <w:t>nařízením Evropského parlamentu a Rady EU 2016/679 („GDPR“).</w:t>
      </w:r>
      <w:r w:rsidRPr="00544E6F">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0C1E3C" w:rsidRDefault="000C1E3C" w:rsidP="003B2482">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0C1E3C" w:rsidRDefault="000C1E3C" w:rsidP="000C1E3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Default="00AD4CDE">
      <w:pPr>
        <w:widowControl/>
        <w:rPr>
          <w:rFonts w:ascii="Arial" w:hAnsi="Arial" w:cs="Arial"/>
          <w:color w:val="000000"/>
        </w:rPr>
      </w:pPr>
    </w:p>
    <w:p w:rsidR="00E31E1E" w:rsidRPr="00D27771" w:rsidRDefault="00E31E1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0C1E3C" w:rsidRPr="00D27771" w:rsidRDefault="000C1E3C" w:rsidP="000C1E3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0C1E3C" w:rsidRPr="00D27771" w:rsidRDefault="000C1E3C" w:rsidP="000C1E3C">
      <w:pPr>
        <w:pStyle w:val="adresa"/>
        <w:widowControl/>
        <w:rPr>
          <w:rFonts w:ascii="Arial" w:hAnsi="Arial" w:cs="Arial"/>
          <w:color w:val="000000"/>
          <w:sz w:val="20"/>
          <w:szCs w:val="20"/>
        </w:rPr>
      </w:pPr>
    </w:p>
    <w:p w:rsidR="000C1E3C" w:rsidRPr="00D27771" w:rsidRDefault="000C1E3C" w:rsidP="000C1E3C">
      <w:pPr>
        <w:pStyle w:val="adresa"/>
        <w:widowControl/>
        <w:rPr>
          <w:rFonts w:ascii="Arial" w:hAnsi="Arial" w:cs="Arial"/>
          <w:color w:val="000000"/>
          <w:sz w:val="20"/>
          <w:szCs w:val="20"/>
        </w:rPr>
      </w:pPr>
    </w:p>
    <w:p w:rsidR="000C1E3C" w:rsidRPr="00D27771" w:rsidRDefault="000C1E3C" w:rsidP="000C1E3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r w:rsidRPr="00D27771">
        <w:rPr>
          <w:rFonts w:ascii="Arial" w:hAnsi="Arial" w:cs="Arial"/>
          <w:color w:val="000000"/>
          <w:sz w:val="20"/>
          <w:szCs w:val="20"/>
        </w:rPr>
        <w:t>dne</w:t>
      </w:r>
      <w:r w:rsidR="00E31E1E">
        <w:rPr>
          <w:rFonts w:ascii="Arial" w:hAnsi="Arial" w:cs="Arial"/>
          <w:color w:val="000000"/>
          <w:sz w:val="20"/>
          <w:szCs w:val="20"/>
        </w:rPr>
        <w:t xml:space="preserve"> 18. 11. 2020</w:t>
      </w:r>
      <w:r w:rsidRPr="00D27771">
        <w:rPr>
          <w:rFonts w:ascii="Arial" w:hAnsi="Arial" w:cs="Arial"/>
          <w:color w:val="000000"/>
          <w:sz w:val="20"/>
          <w:szCs w:val="20"/>
        </w:rPr>
        <w:tab/>
      </w:r>
      <w:r>
        <w:rPr>
          <w:rFonts w:ascii="Arial" w:hAnsi="Arial" w:cs="Arial"/>
          <w:color w:val="000000"/>
          <w:sz w:val="20"/>
          <w:szCs w:val="20"/>
        </w:rPr>
        <w:t xml:space="preserve">     </w:t>
      </w:r>
      <w:r w:rsidR="003B2482">
        <w:rPr>
          <w:rFonts w:ascii="Arial" w:hAnsi="Arial" w:cs="Arial"/>
          <w:color w:val="000000"/>
          <w:sz w:val="20"/>
          <w:szCs w:val="20"/>
        </w:rPr>
        <w:t xml:space="preserve">     </w:t>
      </w:r>
      <w:r w:rsidRPr="003B2482">
        <w:rPr>
          <w:rFonts w:ascii="Arial" w:hAnsi="Arial" w:cs="Arial"/>
          <w:color w:val="000000"/>
          <w:sz w:val="20"/>
          <w:szCs w:val="20"/>
        </w:rPr>
        <w:t>V </w:t>
      </w:r>
      <w:r w:rsidR="003B2482">
        <w:rPr>
          <w:rFonts w:ascii="Arial" w:hAnsi="Arial" w:cs="Arial"/>
          <w:color w:val="000000"/>
          <w:sz w:val="20"/>
          <w:szCs w:val="20"/>
        </w:rPr>
        <w:t>Teplicích</w:t>
      </w:r>
      <w:r w:rsidRPr="00D27771">
        <w:rPr>
          <w:rFonts w:ascii="Arial" w:hAnsi="Arial" w:cs="Arial"/>
          <w:color w:val="000000"/>
          <w:sz w:val="20"/>
          <w:szCs w:val="20"/>
        </w:rPr>
        <w:t xml:space="preserve"> dne</w:t>
      </w:r>
      <w:r w:rsidR="00E31E1E">
        <w:rPr>
          <w:rFonts w:ascii="Arial" w:hAnsi="Arial" w:cs="Arial"/>
          <w:color w:val="000000"/>
          <w:sz w:val="20"/>
          <w:szCs w:val="20"/>
        </w:rPr>
        <w:t xml:space="preserve"> 18. 11. 2020</w:t>
      </w:r>
    </w:p>
    <w:p w:rsidR="000C1E3C" w:rsidRPr="00D27771" w:rsidRDefault="000C1E3C" w:rsidP="000C1E3C">
      <w:pPr>
        <w:pStyle w:val="adresa"/>
        <w:widowControl/>
        <w:tabs>
          <w:tab w:val="clear" w:pos="3402"/>
          <w:tab w:val="clear" w:pos="6237"/>
        </w:tabs>
        <w:rPr>
          <w:rFonts w:ascii="Arial" w:hAnsi="Arial" w:cs="Arial"/>
          <w:color w:val="000000"/>
          <w:sz w:val="20"/>
          <w:szCs w:val="20"/>
        </w:rPr>
      </w:pPr>
    </w:p>
    <w:p w:rsidR="000C1E3C" w:rsidRDefault="000C1E3C" w:rsidP="000C1E3C">
      <w:pPr>
        <w:pStyle w:val="adresa"/>
        <w:widowControl/>
        <w:tabs>
          <w:tab w:val="clear" w:pos="3402"/>
          <w:tab w:val="clear" w:pos="6237"/>
        </w:tabs>
        <w:rPr>
          <w:rFonts w:ascii="Arial" w:hAnsi="Arial" w:cs="Arial"/>
          <w:color w:val="000000"/>
          <w:sz w:val="20"/>
          <w:szCs w:val="20"/>
        </w:rPr>
      </w:pPr>
    </w:p>
    <w:p w:rsidR="000C1E3C" w:rsidRDefault="000C1E3C" w:rsidP="000C1E3C">
      <w:pPr>
        <w:pStyle w:val="adresa"/>
        <w:widowControl/>
        <w:tabs>
          <w:tab w:val="clear" w:pos="3402"/>
          <w:tab w:val="clear" w:pos="6237"/>
        </w:tabs>
        <w:rPr>
          <w:rFonts w:ascii="Arial" w:hAnsi="Arial" w:cs="Arial"/>
          <w:color w:val="000000"/>
          <w:sz w:val="20"/>
          <w:szCs w:val="20"/>
        </w:rPr>
      </w:pPr>
    </w:p>
    <w:p w:rsidR="000C1E3C" w:rsidRDefault="000C1E3C" w:rsidP="000C1E3C">
      <w:pPr>
        <w:pStyle w:val="adresa"/>
        <w:widowControl/>
        <w:tabs>
          <w:tab w:val="clear" w:pos="3402"/>
          <w:tab w:val="clear" w:pos="6237"/>
        </w:tabs>
        <w:rPr>
          <w:rFonts w:ascii="Arial" w:hAnsi="Arial" w:cs="Arial"/>
          <w:color w:val="000000"/>
          <w:sz w:val="20"/>
          <w:szCs w:val="20"/>
        </w:rPr>
      </w:pPr>
    </w:p>
    <w:p w:rsidR="0041798E" w:rsidRDefault="0041798E" w:rsidP="000C1E3C">
      <w:pPr>
        <w:pStyle w:val="adresa"/>
        <w:widowControl/>
        <w:tabs>
          <w:tab w:val="clear" w:pos="3402"/>
          <w:tab w:val="clear" w:pos="6237"/>
        </w:tabs>
        <w:rPr>
          <w:rFonts w:ascii="Arial" w:hAnsi="Arial" w:cs="Arial"/>
          <w:color w:val="000000"/>
          <w:sz w:val="20"/>
          <w:szCs w:val="20"/>
        </w:rPr>
      </w:pPr>
    </w:p>
    <w:p w:rsidR="00E31E1E" w:rsidRDefault="00E31E1E" w:rsidP="000C1E3C">
      <w:pPr>
        <w:pStyle w:val="adresa"/>
        <w:widowControl/>
        <w:tabs>
          <w:tab w:val="clear" w:pos="3402"/>
          <w:tab w:val="clear" w:pos="6237"/>
        </w:tabs>
        <w:rPr>
          <w:rFonts w:ascii="Arial" w:hAnsi="Arial" w:cs="Arial"/>
          <w:color w:val="000000"/>
          <w:sz w:val="20"/>
          <w:szCs w:val="20"/>
        </w:rPr>
      </w:pPr>
    </w:p>
    <w:p w:rsidR="000C1E3C" w:rsidRDefault="000C1E3C" w:rsidP="000C1E3C">
      <w:pPr>
        <w:pStyle w:val="adresa"/>
        <w:widowControl/>
        <w:tabs>
          <w:tab w:val="clear" w:pos="3402"/>
          <w:tab w:val="clear" w:pos="6237"/>
        </w:tabs>
        <w:rPr>
          <w:rFonts w:ascii="Arial" w:hAnsi="Arial" w:cs="Arial"/>
          <w:color w:val="000000"/>
          <w:sz w:val="20"/>
          <w:szCs w:val="20"/>
        </w:rPr>
      </w:pPr>
    </w:p>
    <w:p w:rsidR="000C1E3C" w:rsidRDefault="000C1E3C" w:rsidP="000C1E3C">
      <w:pPr>
        <w:pStyle w:val="adresa"/>
        <w:widowControl/>
        <w:tabs>
          <w:tab w:val="clear" w:pos="3402"/>
          <w:tab w:val="clear" w:pos="6237"/>
        </w:tabs>
        <w:rPr>
          <w:rFonts w:ascii="Arial" w:hAnsi="Arial" w:cs="Arial"/>
          <w:color w:val="000000"/>
          <w:sz w:val="20"/>
          <w:szCs w:val="20"/>
        </w:rPr>
      </w:pPr>
    </w:p>
    <w:p w:rsidR="007B5A02" w:rsidRPr="00D27771" w:rsidRDefault="007B5A02" w:rsidP="000C1E3C">
      <w:pPr>
        <w:pStyle w:val="adresa"/>
        <w:widowControl/>
        <w:tabs>
          <w:tab w:val="clear" w:pos="3402"/>
          <w:tab w:val="clear" w:pos="6237"/>
        </w:tabs>
        <w:rPr>
          <w:rFonts w:ascii="Arial" w:hAnsi="Arial" w:cs="Arial"/>
          <w:color w:val="000000"/>
          <w:sz w:val="20"/>
          <w:szCs w:val="20"/>
        </w:rPr>
      </w:pPr>
    </w:p>
    <w:p w:rsidR="000C1E3C" w:rsidRPr="00D27771" w:rsidRDefault="000C1E3C" w:rsidP="000C1E3C">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 xml:space="preserve">         </w:t>
      </w:r>
      <w:r w:rsidR="003B2482">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0C1E3C" w:rsidRPr="00D27771" w:rsidRDefault="000C1E3C" w:rsidP="000C1E3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0C1E3C" w:rsidRPr="00D27771" w:rsidRDefault="000C1E3C" w:rsidP="000C1E3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3B2482">
        <w:rPr>
          <w:rFonts w:ascii="Arial" w:hAnsi="Arial" w:cs="Arial"/>
          <w:color w:val="000000"/>
          <w:sz w:val="20"/>
          <w:szCs w:val="20"/>
        </w:rPr>
        <w:t xml:space="preserve"> </w:t>
      </w:r>
      <w:r>
        <w:rPr>
          <w:rFonts w:ascii="Arial" w:hAnsi="Arial" w:cs="Arial"/>
          <w:color w:val="000000"/>
          <w:sz w:val="20"/>
          <w:szCs w:val="20"/>
        </w:rPr>
        <w:t xml:space="preserve">  MOPA REALITY s.r.o. </w:t>
      </w:r>
      <w:r w:rsidRPr="00D27771">
        <w:rPr>
          <w:rFonts w:ascii="Arial" w:hAnsi="Arial" w:cs="Arial"/>
          <w:color w:val="000000"/>
          <w:sz w:val="20"/>
          <w:szCs w:val="20"/>
        </w:rPr>
        <w:t xml:space="preserve"> </w:t>
      </w:r>
    </w:p>
    <w:p w:rsidR="000C1E3C" w:rsidRPr="00F21A66" w:rsidRDefault="000C1E3C" w:rsidP="000C1E3C">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zást</w:t>
      </w:r>
      <w:r>
        <w:rPr>
          <w:rFonts w:ascii="Arial" w:hAnsi="Arial" w:cs="Arial"/>
          <w:color w:val="000000"/>
          <w:sz w:val="20"/>
          <w:szCs w:val="20"/>
        </w:rPr>
        <w:t xml:space="preserve">upce ředitele </w:t>
      </w:r>
      <w:r>
        <w:rPr>
          <w:rFonts w:ascii="Arial" w:hAnsi="Arial" w:cs="Arial"/>
          <w:color w:val="000000"/>
          <w:sz w:val="20"/>
          <w:szCs w:val="20"/>
        </w:rPr>
        <w:tab/>
      </w:r>
      <w:r>
        <w:rPr>
          <w:rFonts w:ascii="Arial" w:hAnsi="Arial" w:cs="Arial"/>
          <w:color w:val="000000"/>
          <w:sz w:val="20"/>
          <w:szCs w:val="20"/>
        </w:rPr>
        <w:tab/>
        <w:t xml:space="preserve">                 </w:t>
      </w:r>
      <w:r w:rsidRPr="00F21A66">
        <w:rPr>
          <w:rFonts w:ascii="Arial" w:hAnsi="Arial" w:cs="Arial"/>
          <w:color w:val="000000"/>
          <w:sz w:val="20"/>
          <w:szCs w:val="20"/>
        </w:rPr>
        <w:t xml:space="preserve"> </w:t>
      </w:r>
      <w:r>
        <w:rPr>
          <w:rFonts w:ascii="Arial" w:hAnsi="Arial" w:cs="Arial"/>
          <w:color w:val="000000"/>
          <w:sz w:val="20"/>
          <w:szCs w:val="20"/>
        </w:rPr>
        <w:t>jednatel</w:t>
      </w:r>
      <w:r w:rsidRPr="00F21A66">
        <w:rPr>
          <w:rFonts w:ascii="Arial" w:hAnsi="Arial" w:cs="Arial"/>
          <w:color w:val="000000"/>
          <w:sz w:val="20"/>
          <w:szCs w:val="20"/>
        </w:rPr>
        <w:t xml:space="preserve"> </w:t>
      </w:r>
      <w:r>
        <w:rPr>
          <w:rFonts w:ascii="Arial" w:hAnsi="Arial" w:cs="Arial"/>
          <w:color w:val="000000"/>
          <w:sz w:val="20"/>
          <w:szCs w:val="20"/>
        </w:rPr>
        <w:t>Ing. Pavel Moravec</w:t>
      </w:r>
    </w:p>
    <w:p w:rsidR="000C1E3C" w:rsidRPr="00F21A66" w:rsidRDefault="000C1E3C" w:rsidP="000C1E3C">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0C1E3C" w:rsidRPr="00D27771" w:rsidRDefault="000C1E3C" w:rsidP="000C1E3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p>
    <w:p w:rsidR="00E21676" w:rsidRDefault="00E21676" w:rsidP="0000799B">
      <w:pPr>
        <w:pStyle w:val="adresa"/>
        <w:widowControl/>
        <w:tabs>
          <w:tab w:val="clear" w:pos="3402"/>
          <w:tab w:val="clear" w:pos="6237"/>
          <w:tab w:val="left" w:pos="4961"/>
        </w:tabs>
        <w:rPr>
          <w:rFonts w:ascii="Arial" w:hAnsi="Arial" w:cs="Arial"/>
          <w:color w:val="000000"/>
          <w:sz w:val="20"/>
          <w:szCs w:val="20"/>
        </w:rPr>
      </w:pPr>
    </w:p>
    <w:p w:rsidR="007B5A02" w:rsidRDefault="007B5A02" w:rsidP="0000799B">
      <w:pPr>
        <w:pStyle w:val="adresa"/>
        <w:widowControl/>
        <w:tabs>
          <w:tab w:val="clear" w:pos="3402"/>
          <w:tab w:val="clear" w:pos="6237"/>
          <w:tab w:val="left" w:pos="4961"/>
        </w:tabs>
        <w:rPr>
          <w:rFonts w:ascii="Arial" w:hAnsi="Arial" w:cs="Arial"/>
          <w:color w:val="000000"/>
          <w:sz w:val="20"/>
          <w:szCs w:val="20"/>
        </w:rPr>
      </w:pPr>
    </w:p>
    <w:p w:rsidR="00E21676" w:rsidRPr="00D27771" w:rsidRDefault="00E21676" w:rsidP="0000799B">
      <w:pPr>
        <w:pStyle w:val="adresa"/>
        <w:widowControl/>
        <w:tabs>
          <w:tab w:val="clear" w:pos="3402"/>
          <w:tab w:val="clear" w:pos="6237"/>
          <w:tab w:val="left" w:pos="4961"/>
        </w:tabs>
        <w:rPr>
          <w:rFonts w:ascii="Arial" w:hAnsi="Arial" w:cs="Arial"/>
          <w:color w:val="000000"/>
          <w:sz w:val="20"/>
          <w:szCs w:val="20"/>
        </w:rPr>
      </w:pPr>
    </w:p>
    <w:p w:rsidR="000C1E3C" w:rsidRPr="00D27771" w:rsidRDefault="000C1E3C" w:rsidP="000C1E3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Za věcnou a formální správnost odpovídá</w:t>
      </w:r>
    </w:p>
    <w:p w:rsidR="000C1E3C" w:rsidRDefault="000C1E3C" w:rsidP="000C1E3C">
      <w:pPr>
        <w:rPr>
          <w:rFonts w:ascii="Arial" w:hAnsi="Arial" w:cs="Arial"/>
        </w:rPr>
      </w:pPr>
      <w:r w:rsidRPr="00472847">
        <w:rPr>
          <w:rFonts w:ascii="Arial" w:hAnsi="Arial" w:cs="Arial"/>
        </w:rPr>
        <w:t>vedoucí oddělení převodu majetku státu</w:t>
      </w:r>
    </w:p>
    <w:p w:rsidR="000C1E3C" w:rsidRPr="003F169E" w:rsidRDefault="000C1E3C" w:rsidP="000C1E3C">
      <w:pPr>
        <w:rPr>
          <w:rFonts w:ascii="Arial" w:hAnsi="Arial" w:cs="Arial"/>
          <w:sz w:val="22"/>
          <w:szCs w:val="22"/>
        </w:rPr>
      </w:pPr>
      <w:r w:rsidRPr="003F169E">
        <w:rPr>
          <w:rFonts w:ascii="Arial" w:hAnsi="Arial" w:cs="Arial"/>
          <w:color w:val="000000"/>
        </w:rPr>
        <w:t>Krajského pozemkového úřadu pro Ústecký kraj</w:t>
      </w:r>
    </w:p>
    <w:p w:rsidR="000C1E3C" w:rsidRDefault="000C1E3C" w:rsidP="000C1E3C">
      <w:pPr>
        <w:rPr>
          <w:rFonts w:ascii="Arial" w:hAnsi="Arial" w:cs="Arial"/>
        </w:rPr>
      </w:pPr>
      <w:r>
        <w:rPr>
          <w:rFonts w:ascii="Arial" w:hAnsi="Arial" w:cs="Arial"/>
        </w:rPr>
        <w:t>Ing. Pavel Pojer</w:t>
      </w:r>
    </w:p>
    <w:p w:rsidR="000C1E3C" w:rsidRDefault="000C1E3C" w:rsidP="000C1E3C">
      <w:pPr>
        <w:rPr>
          <w:rFonts w:ascii="Arial" w:hAnsi="Arial" w:cs="Arial"/>
        </w:rPr>
      </w:pPr>
    </w:p>
    <w:p w:rsidR="000C1E3C" w:rsidRDefault="000C1E3C" w:rsidP="000C1E3C">
      <w:pPr>
        <w:rPr>
          <w:rFonts w:ascii="Arial" w:hAnsi="Arial" w:cs="Arial"/>
        </w:rPr>
      </w:pPr>
    </w:p>
    <w:p w:rsidR="000C1E3C" w:rsidRDefault="000C1E3C" w:rsidP="000C1E3C">
      <w:pPr>
        <w:rPr>
          <w:rFonts w:ascii="Arial" w:hAnsi="Arial" w:cs="Arial"/>
        </w:rPr>
      </w:pPr>
    </w:p>
    <w:p w:rsidR="000C1E3C" w:rsidRDefault="000C1E3C" w:rsidP="000C1E3C">
      <w:pPr>
        <w:rPr>
          <w:rFonts w:ascii="Arial" w:hAnsi="Arial" w:cs="Arial"/>
        </w:rPr>
      </w:pPr>
    </w:p>
    <w:p w:rsidR="000C1E3C" w:rsidRDefault="000C1E3C" w:rsidP="000C1E3C">
      <w:pPr>
        <w:rPr>
          <w:rFonts w:ascii="Arial" w:hAnsi="Arial" w:cs="Arial"/>
        </w:rPr>
      </w:pPr>
    </w:p>
    <w:p w:rsidR="007B5A02" w:rsidRDefault="007B5A02" w:rsidP="000C1E3C">
      <w:pPr>
        <w:rPr>
          <w:rFonts w:ascii="Arial" w:hAnsi="Arial" w:cs="Arial"/>
        </w:rPr>
      </w:pPr>
    </w:p>
    <w:p w:rsidR="000C1E3C" w:rsidRDefault="000C1E3C" w:rsidP="000C1E3C">
      <w:pPr>
        <w:rPr>
          <w:rFonts w:ascii="Arial" w:hAnsi="Arial" w:cs="Arial"/>
        </w:rPr>
      </w:pPr>
    </w:p>
    <w:p w:rsidR="000C1E3C" w:rsidRDefault="000C1E3C" w:rsidP="000C1E3C">
      <w:pPr>
        <w:rPr>
          <w:rFonts w:ascii="Arial" w:hAnsi="Arial" w:cs="Arial"/>
        </w:rPr>
      </w:pPr>
    </w:p>
    <w:p w:rsidR="000C1E3C" w:rsidRDefault="000C1E3C" w:rsidP="000C1E3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0C1E3C" w:rsidRDefault="000C1E3C" w:rsidP="000C1E3C">
      <w:pPr>
        <w:widowControl/>
        <w:rPr>
          <w:rFonts w:ascii="Arial" w:hAnsi="Arial" w:cs="Arial"/>
          <w:color w:val="000000"/>
        </w:rPr>
      </w:pPr>
    </w:p>
    <w:p w:rsidR="000C1E3C" w:rsidRPr="00D27771" w:rsidRDefault="000C1E3C" w:rsidP="000C1E3C">
      <w:pPr>
        <w:widowControl/>
        <w:rPr>
          <w:rFonts w:ascii="Arial" w:hAnsi="Arial" w:cs="Arial"/>
          <w:color w:val="000000"/>
        </w:rPr>
      </w:pPr>
    </w:p>
    <w:p w:rsidR="000C1E3C" w:rsidRPr="00D27771" w:rsidRDefault="000C1E3C" w:rsidP="000C1E3C">
      <w:pPr>
        <w:widowControl/>
        <w:rPr>
          <w:rFonts w:ascii="Arial" w:hAnsi="Arial" w:cs="Arial"/>
          <w:color w:val="000000"/>
        </w:rPr>
      </w:pPr>
    </w:p>
    <w:p w:rsidR="000C1E3C" w:rsidRDefault="000C1E3C" w:rsidP="000C1E3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0C1E3C" w:rsidRDefault="000C1E3C" w:rsidP="000C1E3C">
      <w:pPr>
        <w:widowControl/>
        <w:rPr>
          <w:rFonts w:ascii="Arial" w:hAnsi="Arial" w:cs="Arial"/>
          <w:color w:val="000000"/>
        </w:rPr>
      </w:pPr>
    </w:p>
    <w:p w:rsidR="0041798E" w:rsidRDefault="0041798E" w:rsidP="000C1E3C">
      <w:pPr>
        <w:widowControl/>
        <w:rPr>
          <w:rFonts w:ascii="Arial" w:hAnsi="Arial" w:cs="Arial"/>
          <w:color w:val="000000"/>
        </w:rPr>
      </w:pPr>
    </w:p>
    <w:p w:rsidR="0081770D" w:rsidRPr="00D27771" w:rsidRDefault="0081770D">
      <w:pPr>
        <w:widowControl/>
        <w:rPr>
          <w:rFonts w:ascii="Arial" w:hAnsi="Arial" w:cs="Arial"/>
          <w:color w:val="000000"/>
        </w:rPr>
      </w:pPr>
    </w:p>
    <w:p w:rsidR="000C1E3C" w:rsidRPr="00D27771" w:rsidRDefault="000C1E3C" w:rsidP="000C1E3C">
      <w:pPr>
        <w:widowControl/>
        <w:rPr>
          <w:rFonts w:ascii="Arial" w:hAnsi="Arial" w:cs="Arial"/>
          <w:color w:val="000000"/>
          <w:lang w:val="en-US"/>
        </w:rPr>
      </w:pPr>
      <w:bookmarkStart w:id="1" w:name="_Hlk52369404"/>
      <w:r w:rsidRPr="00D27771">
        <w:rPr>
          <w:rFonts w:ascii="Arial" w:hAnsi="Arial" w:cs="Arial"/>
          <w:color w:val="000000"/>
          <w:lang w:val="en-US"/>
        </w:rPr>
        <w:t>Tato smlouva byla uveřejněna v Registru smluv, vedeném dle zákona č. 340/2015 Sb.</w:t>
      </w:r>
      <w:r>
        <w:rPr>
          <w:rFonts w:ascii="Arial" w:hAnsi="Arial" w:cs="Arial"/>
          <w:color w:val="000000"/>
          <w:lang w:val="en-US"/>
        </w:rPr>
        <w:t>,</w:t>
      </w:r>
      <w:r w:rsidRPr="00D27771">
        <w:rPr>
          <w:rFonts w:ascii="Arial" w:hAnsi="Arial" w:cs="Arial"/>
          <w:color w:val="000000"/>
          <w:lang w:val="en-US"/>
        </w:rPr>
        <w:t xml:space="preserve"> o registru smluv.</w:t>
      </w:r>
    </w:p>
    <w:p w:rsidR="000C1E3C" w:rsidRDefault="000C1E3C" w:rsidP="000C1E3C">
      <w:pPr>
        <w:widowControl/>
        <w:rPr>
          <w:rFonts w:ascii="Arial" w:hAnsi="Arial" w:cs="Arial"/>
          <w:color w:val="000000"/>
          <w:lang w:val="en-US"/>
        </w:rPr>
      </w:pPr>
    </w:p>
    <w:p w:rsidR="000C1E3C" w:rsidRPr="00D27771" w:rsidRDefault="000C1E3C" w:rsidP="000C1E3C">
      <w:pPr>
        <w:widowControl/>
        <w:rPr>
          <w:rFonts w:ascii="Arial" w:hAnsi="Arial" w:cs="Arial"/>
          <w:color w:val="000000"/>
          <w:lang w:val="en-US"/>
        </w:rPr>
      </w:pPr>
      <w:r>
        <w:rPr>
          <w:rFonts w:ascii="Arial" w:hAnsi="Arial" w:cs="Arial"/>
          <w:color w:val="000000"/>
          <w:lang w:val="en-US"/>
        </w:rPr>
        <w:t>D</w:t>
      </w:r>
      <w:r w:rsidRPr="00D27771">
        <w:rPr>
          <w:rFonts w:ascii="Arial" w:hAnsi="Arial" w:cs="Arial"/>
          <w:color w:val="000000"/>
          <w:lang w:val="en-US"/>
        </w:rPr>
        <w:t>atum registrace</w:t>
      </w:r>
      <w:r>
        <w:rPr>
          <w:rFonts w:ascii="Arial" w:hAnsi="Arial" w:cs="Arial"/>
          <w:color w:val="000000"/>
          <w:lang w:val="en-US"/>
        </w:rPr>
        <w:t xml:space="preserve"> ……………….………………</w:t>
      </w:r>
    </w:p>
    <w:p w:rsidR="000C1E3C" w:rsidRPr="00D27771" w:rsidRDefault="000C1E3C" w:rsidP="000C1E3C">
      <w:pPr>
        <w:widowControl/>
        <w:rPr>
          <w:rFonts w:ascii="Arial" w:hAnsi="Arial" w:cs="Arial"/>
          <w:color w:val="000000"/>
          <w:lang w:val="en-US"/>
        </w:rPr>
      </w:pPr>
    </w:p>
    <w:p w:rsidR="000C1E3C" w:rsidRPr="00D27771" w:rsidRDefault="000C1E3C" w:rsidP="000C1E3C">
      <w:pPr>
        <w:widowControl/>
        <w:rPr>
          <w:rFonts w:ascii="Arial" w:hAnsi="Arial" w:cs="Arial"/>
          <w:color w:val="000000"/>
          <w:lang w:val="en-US"/>
        </w:rPr>
      </w:pPr>
      <w:r w:rsidRPr="00D27771">
        <w:rPr>
          <w:rFonts w:ascii="Arial" w:hAnsi="Arial" w:cs="Arial"/>
          <w:color w:val="000000"/>
          <w:lang w:val="en-US"/>
        </w:rPr>
        <w:t>ID smlouvy</w:t>
      </w:r>
      <w:r>
        <w:rPr>
          <w:rFonts w:ascii="Arial" w:hAnsi="Arial" w:cs="Arial"/>
          <w:color w:val="000000"/>
          <w:lang w:val="en-US"/>
        </w:rPr>
        <w:t xml:space="preserve"> ………………………………………</w:t>
      </w:r>
    </w:p>
    <w:p w:rsidR="000C1E3C" w:rsidRDefault="000C1E3C" w:rsidP="000C1E3C">
      <w:pPr>
        <w:widowControl/>
        <w:rPr>
          <w:rFonts w:ascii="Arial" w:hAnsi="Arial" w:cs="Arial"/>
          <w:b/>
          <w:color w:val="000000"/>
          <w:lang w:val="en-US"/>
        </w:rPr>
      </w:pPr>
    </w:p>
    <w:p w:rsidR="000C1E3C" w:rsidRDefault="000C1E3C" w:rsidP="000C1E3C">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 ………………………………………….</w:t>
      </w:r>
    </w:p>
    <w:p w:rsidR="000C1E3C" w:rsidRDefault="000C1E3C" w:rsidP="000C1E3C">
      <w:pPr>
        <w:widowControl/>
        <w:rPr>
          <w:rFonts w:ascii="Arial" w:hAnsi="Arial" w:cs="Arial"/>
          <w:color w:val="000000"/>
          <w:lang w:val="en-US"/>
        </w:rPr>
      </w:pPr>
    </w:p>
    <w:p w:rsidR="000C1E3C" w:rsidRPr="00D27771" w:rsidRDefault="000C1E3C" w:rsidP="000C1E3C">
      <w:pPr>
        <w:widowControl/>
        <w:rPr>
          <w:rFonts w:ascii="Arial" w:hAnsi="Arial" w:cs="Arial"/>
          <w:color w:val="000000"/>
          <w:lang w:val="en-US"/>
        </w:rPr>
      </w:pPr>
      <w:r>
        <w:rPr>
          <w:rFonts w:ascii="Arial" w:hAnsi="Arial" w:cs="Arial"/>
          <w:color w:val="000000"/>
          <w:lang w:val="en-US"/>
        </w:rPr>
        <w:t>R</w:t>
      </w:r>
      <w:r w:rsidRPr="00D27771">
        <w:rPr>
          <w:rFonts w:ascii="Arial" w:hAnsi="Arial" w:cs="Arial"/>
          <w:color w:val="000000"/>
          <w:lang w:val="en-US"/>
        </w:rPr>
        <w:t xml:space="preserve">egistraci </w:t>
      </w:r>
      <w:r>
        <w:rPr>
          <w:rFonts w:ascii="Arial" w:hAnsi="Arial" w:cs="Arial"/>
          <w:color w:val="000000"/>
          <w:lang w:val="en-US"/>
        </w:rPr>
        <w:t>proved:  Eliška Zíková  ….…………</w:t>
      </w:r>
    </w:p>
    <w:p w:rsidR="000C1E3C" w:rsidRPr="00D27771" w:rsidRDefault="000C1E3C" w:rsidP="000C1E3C">
      <w:pPr>
        <w:widowControl/>
        <w:rPr>
          <w:rFonts w:ascii="Arial" w:hAnsi="Arial" w:cs="Arial"/>
          <w:color w:val="000000"/>
        </w:rPr>
      </w:pPr>
    </w:p>
    <w:p w:rsidR="000C1E3C" w:rsidRPr="00D27771" w:rsidRDefault="000C1E3C" w:rsidP="000C1E3C">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bookmarkEnd w:id="1"/>
    <w:p w:rsidR="00AB3D96" w:rsidRDefault="00AB3D96">
      <w:pPr>
        <w:widowControl/>
        <w:rPr>
          <w:rFonts w:ascii="Arial" w:hAnsi="Arial" w:cs="Arial"/>
          <w:color w:val="000000"/>
        </w:rPr>
      </w:pPr>
    </w:p>
    <w:p w:rsidR="0041798E" w:rsidRPr="00D27771" w:rsidRDefault="0041798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33112  </w:t>
      </w:r>
    </w:p>
    <w:p w:rsidR="000C1E3C" w:rsidRDefault="00AD4CDE">
      <w:pPr>
        <w:widowControl/>
        <w:rPr>
          <w:rFonts w:ascii="Arial" w:hAnsi="Arial" w:cs="Arial"/>
          <w:color w:val="000000"/>
        </w:rPr>
      </w:pPr>
      <w:r w:rsidRPr="00D27771">
        <w:rPr>
          <w:rFonts w:ascii="Arial" w:hAnsi="Arial" w:cs="Arial"/>
          <w:color w:val="000000"/>
        </w:rPr>
        <w:t>Datum tisku: 11. 11. 2020</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41798E" w:rsidRDefault="0041798E">
      <w:pPr>
        <w:widowControl/>
        <w:rPr>
          <w:rFonts w:ascii="Arial" w:hAnsi="Arial" w:cs="Arial"/>
          <w:color w:val="000000"/>
        </w:rPr>
      </w:pPr>
    </w:p>
    <w:p w:rsidR="00063FF7" w:rsidRPr="00D27771" w:rsidRDefault="00063FF7" w:rsidP="00063FF7">
      <w:pPr>
        <w:widowControl/>
        <w:rPr>
          <w:rFonts w:ascii="Arial" w:hAnsi="Arial" w:cs="Arial"/>
        </w:rPr>
      </w:pPr>
      <w:r>
        <w:rPr>
          <w:rFonts w:ascii="Arial" w:hAnsi="Arial" w:cs="Arial"/>
          <w:color w:val="000000"/>
        </w:rPr>
        <w:t xml:space="preserve">Čj. </w:t>
      </w:r>
      <w:r w:rsidRPr="0012145A">
        <w:rPr>
          <w:rFonts w:ascii="Arial" w:hAnsi="Arial" w:cs="Arial"/>
          <w:color w:val="000000"/>
        </w:rPr>
        <w:t>SPU 405112/2020/508100/Zík</w:t>
      </w:r>
    </w:p>
    <w:p w:rsidR="0041798E" w:rsidRPr="00D27771" w:rsidRDefault="0041798E" w:rsidP="00063FF7">
      <w:pPr>
        <w:widowControl/>
        <w:rPr>
          <w:rFonts w:ascii="Arial" w:hAnsi="Arial" w:cs="Arial"/>
        </w:rPr>
      </w:pPr>
    </w:p>
    <w:sectPr w:rsidR="0041798E" w:rsidRPr="00D27771" w:rsidSect="004242B1">
      <w:footerReference w:type="default" r:id="rId6"/>
      <w:pgSz w:w="12240" w:h="15840"/>
      <w:pgMar w:top="1417" w:right="1417" w:bottom="851" w:left="1417" w:header="709" w:footer="36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D05" w:rsidRDefault="005A7D05" w:rsidP="004242B1">
      <w:r>
        <w:separator/>
      </w:r>
    </w:p>
  </w:endnote>
  <w:endnote w:type="continuationSeparator" w:id="0">
    <w:p w:rsidR="005A7D05" w:rsidRDefault="005A7D05" w:rsidP="0042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5967705"/>
      <w:docPartObj>
        <w:docPartGallery w:val="Page Numbers (Bottom of Page)"/>
        <w:docPartUnique/>
      </w:docPartObj>
    </w:sdtPr>
    <w:sdtEndPr/>
    <w:sdtContent>
      <w:p w:rsidR="004242B1" w:rsidRDefault="004242B1">
        <w:pPr>
          <w:pStyle w:val="Zpat"/>
          <w:jc w:val="right"/>
        </w:pPr>
        <w:r>
          <w:fldChar w:fldCharType="begin"/>
        </w:r>
        <w:r>
          <w:instrText>PAGE   \* MERGEFORMAT</w:instrText>
        </w:r>
        <w:r>
          <w:fldChar w:fldCharType="separate"/>
        </w:r>
        <w:r>
          <w:rPr>
            <w:noProof/>
          </w:rPr>
          <w:t>4</w:t>
        </w:r>
        <w:r>
          <w:fldChar w:fldCharType="end"/>
        </w:r>
        <w:r>
          <w:t>/4</w:t>
        </w:r>
      </w:p>
    </w:sdtContent>
  </w:sdt>
  <w:p w:rsidR="004242B1" w:rsidRDefault="004242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D05" w:rsidRDefault="005A7D05" w:rsidP="004242B1">
      <w:r>
        <w:separator/>
      </w:r>
    </w:p>
  </w:footnote>
  <w:footnote w:type="continuationSeparator" w:id="0">
    <w:p w:rsidR="005A7D05" w:rsidRDefault="005A7D05" w:rsidP="00424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63FF7"/>
    <w:rsid w:val="0007035E"/>
    <w:rsid w:val="0008169E"/>
    <w:rsid w:val="000900B7"/>
    <w:rsid w:val="00091141"/>
    <w:rsid w:val="000A3D59"/>
    <w:rsid w:val="000B4D5B"/>
    <w:rsid w:val="000C1E3C"/>
    <w:rsid w:val="000F61EA"/>
    <w:rsid w:val="001015DC"/>
    <w:rsid w:val="0012285A"/>
    <w:rsid w:val="00125ACF"/>
    <w:rsid w:val="00150EBF"/>
    <w:rsid w:val="00162E8E"/>
    <w:rsid w:val="00165114"/>
    <w:rsid w:val="001914D2"/>
    <w:rsid w:val="00196594"/>
    <w:rsid w:val="001965CB"/>
    <w:rsid w:val="001A27D9"/>
    <w:rsid w:val="001A2AA8"/>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B2482"/>
    <w:rsid w:val="00406F1E"/>
    <w:rsid w:val="00407016"/>
    <w:rsid w:val="0041798E"/>
    <w:rsid w:val="004242B1"/>
    <w:rsid w:val="0043267F"/>
    <w:rsid w:val="00433776"/>
    <w:rsid w:val="004934BF"/>
    <w:rsid w:val="004F17B4"/>
    <w:rsid w:val="00511ECA"/>
    <w:rsid w:val="00540A55"/>
    <w:rsid w:val="00540B62"/>
    <w:rsid w:val="00547094"/>
    <w:rsid w:val="005A0E36"/>
    <w:rsid w:val="005A5801"/>
    <w:rsid w:val="005A7D05"/>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B5A02"/>
    <w:rsid w:val="007C7082"/>
    <w:rsid w:val="007F0009"/>
    <w:rsid w:val="008163EB"/>
    <w:rsid w:val="00817045"/>
    <w:rsid w:val="0081770D"/>
    <w:rsid w:val="00824EDF"/>
    <w:rsid w:val="00835624"/>
    <w:rsid w:val="008628D5"/>
    <w:rsid w:val="0086454B"/>
    <w:rsid w:val="00887698"/>
    <w:rsid w:val="008A4F47"/>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53038"/>
    <w:rsid w:val="00C820A8"/>
    <w:rsid w:val="00C90E09"/>
    <w:rsid w:val="00C936B8"/>
    <w:rsid w:val="00CD4C2E"/>
    <w:rsid w:val="00D27771"/>
    <w:rsid w:val="00D75B4F"/>
    <w:rsid w:val="00DC5978"/>
    <w:rsid w:val="00DE4537"/>
    <w:rsid w:val="00DF2443"/>
    <w:rsid w:val="00DF4838"/>
    <w:rsid w:val="00DF6D39"/>
    <w:rsid w:val="00E03B26"/>
    <w:rsid w:val="00E21676"/>
    <w:rsid w:val="00E23DFA"/>
    <w:rsid w:val="00E31E1E"/>
    <w:rsid w:val="00E569A9"/>
    <w:rsid w:val="00E63170"/>
    <w:rsid w:val="00E64305"/>
    <w:rsid w:val="00F02A8E"/>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AD28F3"/>
  <w14:defaultImageDpi w14:val="0"/>
  <w15:docId w15:val="{B307E057-A84D-462F-A556-1F2B0C1D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955330">
      <w:marLeft w:val="0"/>
      <w:marRight w:val="0"/>
      <w:marTop w:val="0"/>
      <w:marBottom w:val="0"/>
      <w:divBdr>
        <w:top w:val="none" w:sz="0" w:space="0" w:color="auto"/>
        <w:left w:val="none" w:sz="0" w:space="0" w:color="auto"/>
        <w:bottom w:val="none" w:sz="0" w:space="0" w:color="auto"/>
        <w:right w:val="none" w:sz="0" w:space="0" w:color="auto"/>
      </w:divBdr>
    </w:div>
    <w:div w:id="9079553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1277</Words>
  <Characters>7535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13</cp:revision>
  <cp:lastPrinted>2020-11-16T13:37:00Z</cp:lastPrinted>
  <dcterms:created xsi:type="dcterms:W3CDTF">2020-11-15T15:49:00Z</dcterms:created>
  <dcterms:modified xsi:type="dcterms:W3CDTF">2020-11-18T09:32:00Z</dcterms:modified>
</cp:coreProperties>
</file>