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B79" w:rsidRDefault="00A50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7B79" w:rsidRDefault="00A50DEA">
      <w:pPr>
        <w:framePr w:w="8661" w:wrap="auto" w:hAnchor="text" w:x="1740" w:y="1923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/>
          <w:b/>
          <w:color w:val="000000"/>
          <w:sz w:val="24"/>
        </w:rPr>
        <w:t>Dodatek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z </w:t>
      </w:r>
      <w:proofErr w:type="spellStart"/>
      <w:r>
        <w:rPr>
          <w:rFonts w:ascii="Arial Narrow"/>
          <w:b/>
          <w:color w:val="000000"/>
          <w:sz w:val="24"/>
        </w:rPr>
        <w:t>roku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2020 </w:t>
      </w: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 </w:t>
      </w:r>
      <w:proofErr w:type="spellStart"/>
      <w:r>
        <w:rPr>
          <w:rFonts w:ascii="Arial Narrow"/>
          <w:b/>
          <w:color w:val="000000"/>
          <w:spacing w:val="-1"/>
          <w:sz w:val="24"/>
        </w:rPr>
        <w:t>ke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smlouvě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poskytnutí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dotace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na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podporu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grantového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projektu</w:t>
      </w:r>
      <w:proofErr w:type="spellEnd"/>
    </w:p>
    <w:p w:rsidR="00F57B79" w:rsidRDefault="00A50DEA">
      <w:pPr>
        <w:framePr w:w="8661" w:wrap="auto" w:hAnchor="text" w:x="1740" w:y="1923"/>
        <w:widowControl w:val="0"/>
        <w:autoSpaceDE w:val="0"/>
        <w:autoSpaceDN w:val="0"/>
        <w:spacing w:before="2" w:after="0" w:line="274" w:lineRule="exact"/>
        <w:ind w:left="2909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18-24965Y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panelu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4"/>
        </w:rPr>
        <w:t>č</w:t>
      </w:r>
      <w:r>
        <w:rPr>
          <w:rFonts w:ascii="Arial Narrow"/>
          <w:b/>
          <w:color w:val="000000"/>
          <w:sz w:val="24"/>
        </w:rPr>
        <w:t>.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P202</w:t>
      </w:r>
    </w:p>
    <w:p w:rsidR="00F57B79" w:rsidRDefault="00A50DEA">
      <w:pPr>
        <w:framePr w:w="713" w:wrap="auto" w:hAnchor="text" w:x="1133" w:y="28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Strany</w:t>
      </w:r>
      <w:proofErr w:type="spellEnd"/>
    </w:p>
    <w:p w:rsidR="00F57B79" w:rsidRDefault="00A50DEA">
      <w:pPr>
        <w:framePr w:w="363" w:wrap="auto" w:hAnchor="text" w:x="1133" w:y="33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1.</w:t>
      </w:r>
    </w:p>
    <w:p w:rsidR="00F57B79" w:rsidRDefault="00A50DEA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–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Grantová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agentura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České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republiky</w:t>
      </w:r>
      <w:proofErr w:type="spellEnd"/>
    </w:p>
    <w:p w:rsidR="00F57B79" w:rsidRDefault="00A50DEA">
      <w:pPr>
        <w:framePr w:w="4439" w:wrap="auto" w:hAnchor="text" w:x="1474" w:y="3346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Evropská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2589/33b, 160 00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z w:val="20"/>
        </w:rPr>
        <w:t xml:space="preserve"> 6</w:t>
      </w:r>
    </w:p>
    <w:p w:rsidR="00F57B79" w:rsidRDefault="00A50DEA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48549037</w:t>
      </w:r>
    </w:p>
    <w:p w:rsidR="00F57B79" w:rsidRDefault="00A50DEA">
      <w:pPr>
        <w:framePr w:w="7101" w:wrap="auto" w:hAnchor="text" w:x="1474" w:y="40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Zastoupená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Alicí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Valkárovou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DrSc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0"/>
        </w:rPr>
        <w:t>předsedkyní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F57B79" w:rsidRDefault="00A50DEA">
      <w:pPr>
        <w:framePr w:w="7101" w:wrap="auto" w:hAnchor="text" w:x="1474" w:y="4035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Poskytovatel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F57B79" w:rsidRDefault="00A50DEA">
      <w:pPr>
        <w:framePr w:w="331" w:wrap="auto" w:hAnchor="text" w:x="1133" w:y="472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</w:p>
    <w:p w:rsidR="00F57B79" w:rsidRDefault="00A50DEA">
      <w:pPr>
        <w:framePr w:w="363" w:wrap="auto" w:hAnchor="text" w:x="1133" w:y="520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2.</w:t>
      </w:r>
    </w:p>
    <w:p w:rsidR="00F57B79" w:rsidRDefault="00A50DEA">
      <w:pPr>
        <w:framePr w:w="3216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vysoké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učení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technické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Praze</w:t>
      </w:r>
      <w:proofErr w:type="spellEnd"/>
    </w:p>
    <w:p w:rsidR="00F57B79" w:rsidRDefault="00A50DEA">
      <w:pPr>
        <w:framePr w:w="8384" w:wrap="auto" w:hAnchor="text" w:x="1474" w:y="5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Jugoslávských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partyzánů</w:t>
      </w:r>
      <w:proofErr w:type="spellEnd"/>
      <w:r>
        <w:rPr>
          <w:rFonts w:ascii="Arial Narrow"/>
          <w:b/>
          <w:color w:val="000000"/>
          <w:sz w:val="20"/>
        </w:rPr>
        <w:t xml:space="preserve"> 1580/3, 160 00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</w:p>
    <w:p w:rsidR="00F57B79" w:rsidRDefault="00A50DEA">
      <w:pPr>
        <w:framePr w:w="8384" w:wrap="auto" w:hAnchor="text" w:x="1474" w:y="541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68407700</w:t>
      </w:r>
    </w:p>
    <w:p w:rsidR="00F57B79" w:rsidRDefault="00A50DEA">
      <w:pPr>
        <w:framePr w:w="8384" w:wrap="auto" w:hAnchor="text" w:x="1474" w:y="5413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Zastoupen</w:t>
      </w:r>
      <w:r>
        <w:rPr>
          <w:rFonts w:ascii="Arial Narrow" w:hAnsi="Arial Narrow" w:cs="Arial Narrow"/>
          <w:color w:val="000000"/>
          <w:sz w:val="20"/>
        </w:rPr>
        <w:t>á</w:t>
      </w:r>
      <w:proofErr w:type="spellEnd"/>
      <w:r>
        <w:rPr>
          <w:rFonts w:ascii="Arial Narrow"/>
          <w:color w:val="000000"/>
          <w:sz w:val="20"/>
        </w:rPr>
        <w:t xml:space="preserve">: </w:t>
      </w:r>
      <w:r>
        <w:rPr>
          <w:rFonts w:ascii="Arial Narrow"/>
          <w:b/>
          <w:color w:val="000000"/>
          <w:sz w:val="20"/>
        </w:rPr>
        <w:t xml:space="preserve">doc.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Vojtěchem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Petráčkem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CSc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.,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rektorem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vysokého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učení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technického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Praze</w:t>
      </w:r>
      <w:proofErr w:type="spellEnd"/>
    </w:p>
    <w:p w:rsidR="00F57B79" w:rsidRDefault="00A50DEA">
      <w:pPr>
        <w:framePr w:w="8384" w:wrap="auto" w:hAnchor="text" w:x="1474" w:y="5413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Zapsaná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…………………………………………………………………</w:t>
      </w:r>
    </w:p>
    <w:p w:rsidR="00F57B79" w:rsidRDefault="00A50DEA">
      <w:pPr>
        <w:framePr w:w="8384" w:wrap="auto" w:hAnchor="text" w:x="1474" w:y="5413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94-10038061/0710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vedený</w:t>
      </w:r>
      <w:proofErr w:type="spellEnd"/>
      <w:r>
        <w:rPr>
          <w:rFonts w:ascii="Arial Narrow"/>
          <w:color w:val="000000"/>
          <w:sz w:val="20"/>
        </w:rPr>
        <w:t xml:space="preserve"> u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ČNB</w:t>
      </w:r>
    </w:p>
    <w:p w:rsidR="00F57B79" w:rsidRDefault="00A50DEA">
      <w:pPr>
        <w:framePr w:w="1761" w:wrap="auto" w:hAnchor="text" w:x="1474" w:y="656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říjemce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F57B79" w:rsidRDefault="00A50DEA">
      <w:pPr>
        <w:framePr w:w="1259" w:wrap="auto" w:hAnchor="text" w:x="1133" w:y="72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uzavřely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</w:p>
    <w:p w:rsidR="00F57B79" w:rsidRDefault="00A50DEA">
      <w:pPr>
        <w:framePr w:w="5981" w:wrap="auto" w:hAnchor="text" w:x="3082" w:y="74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smlouvě</w:t>
      </w:r>
      <w:proofErr w:type="spellEnd"/>
      <w:r>
        <w:rPr>
          <w:rFonts w:ascii="Arial Narrow"/>
          <w:b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dotace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podporu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g</w:t>
      </w:r>
      <w:r>
        <w:rPr>
          <w:rFonts w:ascii="Arial Narrow" w:hAnsi="Arial Narrow" w:cs="Arial Narrow"/>
          <w:b/>
          <w:color w:val="000000"/>
          <w:sz w:val="20"/>
        </w:rPr>
        <w:t>rantového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projektu</w:t>
      </w:r>
      <w:proofErr w:type="spellEnd"/>
    </w:p>
    <w:p w:rsidR="00F57B79" w:rsidRDefault="00A50DEA">
      <w:pPr>
        <w:framePr w:w="5981" w:wrap="auto" w:hAnchor="text" w:x="3082" w:y="7477"/>
        <w:widowControl w:val="0"/>
        <w:autoSpaceDE w:val="0"/>
        <w:autoSpaceDN w:val="0"/>
        <w:spacing w:before="3" w:after="0" w:line="228" w:lineRule="exact"/>
        <w:ind w:left="210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</w:t>
      </w:r>
      <w:r>
        <w:rPr>
          <w:rFonts w:ascii="Arial Narrow"/>
          <w:color w:val="000000"/>
          <w:spacing w:val="1"/>
          <w:sz w:val="20"/>
        </w:rPr>
        <w:t>):</w:t>
      </w:r>
    </w:p>
    <w:p w:rsidR="00F57B79" w:rsidRDefault="00A50DEA">
      <w:pPr>
        <w:framePr w:w="331" w:wrap="auto" w:hAnchor="text" w:x="5907" w:y="81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I.</w:t>
      </w:r>
    </w:p>
    <w:p w:rsidR="00F57B79" w:rsidRDefault="00A50DEA">
      <w:pPr>
        <w:framePr w:w="331" w:wrap="auto" w:hAnchor="text" w:x="113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F57B79" w:rsidRDefault="00A50DEA">
      <w:pPr>
        <w:framePr w:w="285" w:wrap="auto" w:hAnchor="text" w:x="1224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:rsidR="00F57B79" w:rsidRDefault="00A50DEA">
      <w:pPr>
        <w:framePr w:w="9518" w:wrap="auto" w:hAnchor="text" w:x="149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Mezi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shora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stranami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byla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poskytnutí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dotace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podporu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18-24965Y</w:t>
      </w:r>
    </w:p>
    <w:p w:rsidR="00F57B79" w:rsidRDefault="00A50DEA">
      <w:pPr>
        <w:framePr w:w="9518" w:wrap="auto" w:hAnchor="text" w:x="1493" w:y="83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Smlouva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“),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jejímž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předmětem</w:t>
      </w:r>
      <w:proofErr w:type="spellEnd"/>
      <w:r>
        <w:rPr>
          <w:rFonts w:ascii="Arial Narrow"/>
          <w:color w:val="000000"/>
          <w:sz w:val="20"/>
        </w:rPr>
        <w:t xml:space="preserve"> je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z w:val="20"/>
        </w:rPr>
        <w:t>:</w:t>
      </w:r>
    </w:p>
    <w:p w:rsidR="00F57B79" w:rsidRDefault="00A50DEA">
      <w:pPr>
        <w:framePr w:w="5217" w:wrap="auto" w:hAnchor="text" w:x="1416" w:y="908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registrační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číslo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grantového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18-24965Y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Projekt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F57B79" w:rsidRDefault="00A50DEA">
      <w:pPr>
        <w:framePr w:w="1367" w:wrap="auto" w:hAnchor="text" w:x="1493" w:y="9547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ázev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F57B79" w:rsidRDefault="00A50DEA">
      <w:pPr>
        <w:framePr w:w="4803" w:wrap="auto" w:hAnchor="text" w:x="3260" w:y="95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Multi-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agentní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plánování</w:t>
      </w:r>
      <w:proofErr w:type="spellEnd"/>
      <w:r>
        <w:rPr>
          <w:rFonts w:ascii="Arial Narrow"/>
          <w:b/>
          <w:color w:val="000000"/>
          <w:sz w:val="20"/>
        </w:rPr>
        <w:t xml:space="preserve"> s </w:t>
      </w:r>
      <w:proofErr w:type="spellStart"/>
      <w:r>
        <w:rPr>
          <w:rFonts w:ascii="Arial Narrow"/>
          <w:b/>
          <w:color w:val="000000"/>
          <w:sz w:val="20"/>
        </w:rPr>
        <w:t>ochranou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soukromých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informací</w:t>
      </w:r>
      <w:proofErr w:type="spellEnd"/>
    </w:p>
    <w:p w:rsidR="00F57B79" w:rsidRDefault="00A50DEA">
      <w:pPr>
        <w:framePr w:w="1367" w:wrap="auto" w:hAnchor="text" w:x="1493" w:y="10006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řešitel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F57B79" w:rsidRDefault="00A50DEA">
      <w:pPr>
        <w:framePr w:w="2498" w:wrap="auto" w:hAnchor="text" w:x="3260" w:y="1000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Ing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Antonín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Komenda</w:t>
      </w:r>
      <w:proofErr w:type="spellEnd"/>
      <w:r>
        <w:rPr>
          <w:rFonts w:ascii="Arial Narrow"/>
          <w:b/>
          <w:color w:val="000000"/>
          <w:sz w:val="20"/>
        </w:rPr>
        <w:t>, Ph.D.</w:t>
      </w:r>
    </w:p>
    <w:p w:rsidR="00F57B79" w:rsidRDefault="00A50DEA">
      <w:pPr>
        <w:framePr w:w="331" w:wrap="auto" w:hAnchor="text" w:x="1133" w:y="106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F57B79" w:rsidRDefault="00A50DEA">
      <w:pPr>
        <w:framePr w:w="9786" w:wrap="auto" w:hAnchor="text" w:x="1224" w:y="106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textu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</w:t>
      </w:r>
      <w:r>
        <w:rPr>
          <w:rFonts w:ascii="Arial Narrow"/>
          <w:color w:val="000000"/>
          <w:sz w:val="20"/>
        </w:rPr>
        <w:t>odatku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mají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stejný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rámci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F57B79" w:rsidRDefault="00A50DEA">
      <w:pPr>
        <w:framePr w:w="2031" w:wrap="auto" w:hAnchor="text" w:x="1416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odkazuje</w:t>
      </w:r>
      <w:proofErr w:type="spellEnd"/>
      <w:r>
        <w:rPr>
          <w:rFonts w:ascii="Arial Narrow"/>
          <w:color w:val="000000"/>
          <w:sz w:val="20"/>
        </w:rPr>
        <w:t>.</w:t>
      </w:r>
    </w:p>
    <w:p w:rsidR="00F57B79" w:rsidRDefault="00A50DEA">
      <w:pPr>
        <w:framePr w:w="377" w:wrap="auto" w:hAnchor="text" w:x="5883" w:y="113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II.</w:t>
      </w:r>
    </w:p>
    <w:p w:rsidR="00F57B79" w:rsidRDefault="00A50DEA">
      <w:pPr>
        <w:framePr w:w="331" w:wrap="auto" w:hAnchor="text" w:x="1133" w:y="11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F57B79" w:rsidRDefault="00A50DEA">
      <w:pPr>
        <w:framePr w:w="331" w:wrap="auto" w:hAnchor="text" w:x="1133" w:y="1161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Vzhledem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k </w:t>
      </w:r>
      <w:proofErr w:type="spellStart"/>
      <w:r>
        <w:rPr>
          <w:rFonts w:ascii="Arial Narrow"/>
          <w:color w:val="000000"/>
          <w:sz w:val="20"/>
        </w:rPr>
        <w:t>tomu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vyhověno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žádosti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důvodu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komplikací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zasáhly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souvislosti</w:t>
      </w:r>
      <w:proofErr w:type="spellEnd"/>
      <w:r>
        <w:rPr>
          <w:rFonts w:ascii="Arial Narrow"/>
          <w:color w:val="000000"/>
          <w:spacing w:val="2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pandemií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COVID</w:t>
      </w:r>
      <w:r>
        <w:rPr>
          <w:rFonts w:ascii="Arial Narrow"/>
          <w:color w:val="000000"/>
          <w:spacing w:val="1"/>
          <w:sz w:val="20"/>
        </w:rPr>
        <w:t>-19,</w:t>
      </w:r>
      <w:r>
        <w:rPr>
          <w:rFonts w:ascii="Arial Narrow"/>
          <w:color w:val="000000"/>
          <w:spacing w:val="20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mluvní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</w:t>
      </w:r>
      <w:r>
        <w:rPr>
          <w:rFonts w:ascii="Arial Narrow" w:hAnsi="Arial Narrow" w:cs="Arial Narrow"/>
          <w:color w:val="000000"/>
          <w:sz w:val="20"/>
        </w:rPr>
        <w:t>alendářních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měsíců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tedy</w:t>
      </w:r>
      <w:proofErr w:type="spellEnd"/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z w:val="20"/>
        </w:rPr>
        <w:t xml:space="preserve"> 1. 1. 2021 do 30. 6. 2021.</w:t>
      </w:r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financování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nákladů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vzniklých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době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použije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nespotřebované</w:t>
      </w:r>
      <w:proofErr w:type="spellEnd"/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minulých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letech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souladu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zadávací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dokumentací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vyhláškou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/>
          <w:color w:val="000000"/>
          <w:sz w:val="20"/>
        </w:rPr>
        <w:t>367/2015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Sb.,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zásadách</w:t>
      </w:r>
      <w:proofErr w:type="spellEnd"/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lhůtách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finančního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vztahů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rozpočtem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aktivy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Národním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fondem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vyhláška</w:t>
      </w:r>
      <w:proofErr w:type="spellEnd"/>
    </w:p>
    <w:p w:rsidR="00F57B79" w:rsidRDefault="00A50DEA">
      <w:pPr>
        <w:framePr w:w="9787" w:wrap="auto" w:hAnchor="text" w:x="1224" w:y="11610"/>
        <w:widowControl w:val="0"/>
        <w:autoSpaceDE w:val="0"/>
        <w:autoSpaceDN w:val="0"/>
        <w:spacing w:before="3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znění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pozdějších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předpisů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oprávněn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čerpat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následujícím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F57B79" w:rsidRDefault="00A50DEA">
      <w:pPr>
        <w:framePr w:w="331" w:wrap="auto" w:hAnchor="text" w:x="1133" w:y="132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F57B79" w:rsidRDefault="00A50DEA">
      <w:pPr>
        <w:framePr w:w="331" w:wrap="auto" w:hAnchor="text" w:x="1133" w:y="13218"/>
        <w:widowControl w:val="0"/>
        <w:autoSpaceDE w:val="0"/>
        <w:autoSpaceDN w:val="0"/>
        <w:spacing w:before="115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F57B79" w:rsidRDefault="00A50DEA">
      <w:pPr>
        <w:framePr w:w="9785" w:wrap="auto" w:hAnchor="text" w:x="1224" w:y="132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1. 1. 2021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30. 6.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2021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bude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</w:t>
      </w:r>
      <w:r>
        <w:rPr>
          <w:rFonts w:ascii="Arial Narrow" w:hAnsi="Arial Narrow" w:cs="Arial Narrow"/>
          <w:color w:val="000000"/>
          <w:sz w:val="20"/>
        </w:rPr>
        <w:t>á</w:t>
      </w:r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mimořádná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závěrečná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zpráva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třetím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čtvrtletí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z w:val="20"/>
        </w:rPr>
        <w:t>,</w:t>
      </w:r>
    </w:p>
    <w:p w:rsidR="00F57B79" w:rsidRDefault="00A50DEA">
      <w:pPr>
        <w:framePr w:w="9785" w:wrap="auto" w:hAnchor="text" w:x="1224" w:y="13218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to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nejpozději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stanoveného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Poskytovatelem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uveřejněného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konce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listopadu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předcházejícího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F57B79" w:rsidRDefault="00A50DEA">
      <w:pPr>
        <w:framePr w:w="9785" w:wrap="auto" w:hAnchor="text" w:x="1224" w:y="13218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interne</w:t>
      </w:r>
      <w:r>
        <w:rPr>
          <w:rFonts w:ascii="Arial Narrow" w:hAnsi="Arial Narrow" w:cs="Arial Narrow"/>
          <w:color w:val="000000"/>
          <w:sz w:val="20"/>
        </w:rPr>
        <w:t>tových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stránkách</w:t>
      </w:r>
      <w:proofErr w:type="spellEnd"/>
      <w:r>
        <w:rPr>
          <w:rFonts w:ascii="Arial Narrow"/>
          <w:color w:val="000000"/>
          <w:sz w:val="20"/>
        </w:rPr>
        <w:t xml:space="preserve"> (www.gacr.cz)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sekci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„</w:t>
      </w:r>
      <w:proofErr w:type="spellStart"/>
      <w:r>
        <w:rPr>
          <w:rFonts w:ascii="Arial Narrow" w:hAnsi="Arial Narrow" w:cs="Arial Narrow"/>
          <w:color w:val="000000"/>
          <w:sz w:val="20"/>
        </w:rPr>
        <w:t>úřední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deska</w:t>
      </w:r>
      <w:proofErr w:type="spellEnd"/>
      <w:r>
        <w:rPr>
          <w:rFonts w:ascii="Arial Narrow" w:hAnsi="Arial Narrow" w:cs="Arial Narrow"/>
          <w:color w:val="000000"/>
          <w:sz w:val="20"/>
        </w:rPr>
        <w:t>“.</w:t>
      </w:r>
    </w:p>
    <w:p w:rsidR="00F57B79" w:rsidRDefault="00A50DEA">
      <w:pPr>
        <w:framePr w:w="422" w:wrap="auto" w:hAnchor="text" w:x="5862" w:y="143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III.</w:t>
      </w:r>
    </w:p>
    <w:p w:rsidR="00F57B79" w:rsidRDefault="00A50DEA">
      <w:pPr>
        <w:framePr w:w="5253" w:wrap="auto" w:hAnchor="text" w:x="1224" w:y="145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změně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citované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takto</w:t>
      </w:r>
      <w:proofErr w:type="spellEnd"/>
      <w:r>
        <w:rPr>
          <w:rFonts w:ascii="Arial Narrow"/>
          <w:color w:val="000000"/>
          <w:sz w:val="20"/>
        </w:rPr>
        <w:t>:</w:t>
      </w:r>
    </w:p>
    <w:p w:rsidR="00F57B79" w:rsidRDefault="00A50DEA">
      <w:pPr>
        <w:framePr w:w="6951" w:wrap="auto" w:hAnchor="text" w:x="1416" w:y="150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čl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I. </w:t>
      </w:r>
      <w:proofErr w:type="spellStart"/>
      <w:r>
        <w:rPr>
          <w:rFonts w:ascii="Arial Narrow"/>
          <w:color w:val="000000"/>
          <w:sz w:val="20"/>
        </w:rPr>
        <w:t>odst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se datum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31.12.2020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30.06.2021.</w:t>
      </w:r>
    </w:p>
    <w:p w:rsidR="00F57B79" w:rsidRDefault="00A50DEA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F57B79" w:rsidRDefault="00F57B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57B7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5.65pt;margin-top:26.55pt;width:94.65pt;height:33.9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F57B79">
        <w:rPr>
          <w:noProof/>
        </w:rPr>
        <w:pict>
          <v:shape id="_x00001" o:spid="_x0000_s1029" type="#_x0000_t75" style="position:absolute;margin-left:46.7pt;margin-top:73.8pt;width:497pt;height:3pt;z-index:-251657728;mso-position-horizontal-relative:page;mso-position-vertical-relative:page">
            <v:imagedata r:id="rId5" o:title="image2"/>
            <w10:wrap anchorx="page" anchory="page"/>
          </v:shape>
        </w:pict>
      </w:r>
      <w:r w:rsidR="00A50DEA">
        <w:rPr>
          <w:rFonts w:ascii="Arial"/>
          <w:color w:val="FF0000"/>
          <w:sz w:val="2"/>
        </w:rPr>
        <w:br w:type="page"/>
      </w:r>
    </w:p>
    <w:p w:rsidR="00F57B79" w:rsidRDefault="00A50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57B79" w:rsidRDefault="00A50DEA">
      <w:pPr>
        <w:framePr w:w="440" w:wrap="auto" w:hAnchor="text" w:x="5852" w:y="7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IV.</w:t>
      </w:r>
    </w:p>
    <w:p w:rsidR="00F57B79" w:rsidRDefault="00A50DEA">
      <w:pPr>
        <w:framePr w:w="331" w:wrap="auto" w:hAnchor="text" w:x="1133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F57B79" w:rsidRDefault="00A50DEA">
      <w:pPr>
        <w:framePr w:w="331" w:wrap="auto" w:hAnchor="text" w:x="1133" w:y="124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F57B79" w:rsidRDefault="00A50DEA">
      <w:pPr>
        <w:framePr w:w="331" w:wrap="auto" w:hAnchor="text" w:x="1133" w:y="1240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F57B79" w:rsidRDefault="00A50DEA">
      <w:pPr>
        <w:framePr w:w="5060" w:wrap="auto" w:hAnchor="text" w:x="1224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Ostatní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ujednání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zůstávají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Dodatkem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nedotčena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F57B79" w:rsidRDefault="00A50DEA">
      <w:pPr>
        <w:framePr w:w="9789" w:wrap="auto" w:hAnchor="text" w:x="1224" w:y="14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Neplatnost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jakéhokoliv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ustanovení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Dodatku</w:t>
      </w:r>
      <w:proofErr w:type="spellEnd"/>
      <w:r>
        <w:rPr>
          <w:rFonts w:ascii="Arial Narrow"/>
          <w:color w:val="000000"/>
          <w:sz w:val="20"/>
        </w:rPr>
        <w:t xml:space="preserve"> se </w:t>
      </w:r>
      <w:proofErr w:type="spellStart"/>
      <w:r>
        <w:rPr>
          <w:rFonts w:ascii="Arial Narrow" w:hAnsi="Arial Narrow" w:cs="Arial Narrow"/>
          <w:color w:val="000000"/>
          <w:sz w:val="20"/>
        </w:rPr>
        <w:t>nedotýká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kterékoliv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jiné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4"/>
          <w:sz w:val="20"/>
        </w:rPr>
        <w:t>čá</w:t>
      </w:r>
      <w:r>
        <w:rPr>
          <w:rFonts w:ascii="Arial Narrow"/>
          <w:color w:val="000000"/>
          <w:sz w:val="20"/>
        </w:rPr>
        <w:t>sti</w:t>
      </w:r>
      <w:proofErr w:type="spellEnd"/>
      <w:r>
        <w:rPr>
          <w:rFonts w:ascii="Arial Narrow"/>
          <w:color w:val="000000"/>
          <w:sz w:val="20"/>
        </w:rPr>
        <w:t>.</w:t>
      </w:r>
    </w:p>
    <w:p w:rsidR="00F57B79" w:rsidRDefault="00A50DEA">
      <w:pPr>
        <w:framePr w:w="9789" w:wrap="auto" w:hAnchor="text" w:x="1224" w:y="1471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stává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nedílnou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součástí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nabývá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2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účinnosti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dnem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:rsidR="00F57B79" w:rsidRDefault="00A50DEA">
      <w:pPr>
        <w:framePr w:w="9789" w:wrap="auto" w:hAnchor="text" w:x="1224" w:y="1471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nestanoví</w:t>
      </w:r>
      <w:r>
        <w:rPr>
          <w:rFonts w:ascii="Arial Narrow"/>
          <w:color w:val="000000"/>
          <w:spacing w:val="1"/>
          <w:sz w:val="20"/>
        </w:rPr>
        <w:t>-</w:t>
      </w:r>
      <w:r>
        <w:rPr>
          <w:rFonts w:ascii="Arial Narrow"/>
          <w:color w:val="000000"/>
          <w:sz w:val="20"/>
        </w:rPr>
        <w:t>li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zvláštní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jinak</w:t>
      </w:r>
      <w:proofErr w:type="spellEnd"/>
      <w:r>
        <w:rPr>
          <w:rFonts w:ascii="Arial Narrow"/>
          <w:color w:val="000000"/>
          <w:sz w:val="20"/>
        </w:rPr>
        <w:t>.</w:t>
      </w:r>
    </w:p>
    <w:p w:rsidR="00F57B79" w:rsidRDefault="00A50DEA">
      <w:pPr>
        <w:framePr w:w="331" w:wrap="auto" w:hAnchor="text" w:x="1133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F57B79" w:rsidRDefault="00A50DEA">
      <w:pPr>
        <w:framePr w:w="331" w:wrap="auto" w:hAnchor="text" w:x="1133" w:y="216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</w:t>
      </w:r>
    </w:p>
    <w:p w:rsidR="00F57B79" w:rsidRDefault="00A50DEA">
      <w:pPr>
        <w:framePr w:w="9782" w:wrap="auto" w:hAnchor="text" w:x="1224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Pokud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elektronickými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vyhotoven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originále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Pokud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</w:p>
    <w:p w:rsidR="00F57B79" w:rsidRDefault="00A50DEA">
      <w:pPr>
        <w:framePr w:w="9782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písemné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formě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sepsán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dvou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vyhotoveních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platností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originálu</w:t>
      </w:r>
      <w:proofErr w:type="spellEnd"/>
      <w:r>
        <w:rPr>
          <w:rFonts w:ascii="Arial Narrow" w:hAnsi="Arial Narrow" w:cs="Arial Narrow"/>
          <w:color w:val="000000"/>
          <w:spacing w:val="1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nichž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obdrží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</w:p>
    <w:p w:rsidR="00F57B79" w:rsidRDefault="00A50DEA">
      <w:pPr>
        <w:framePr w:w="9782" w:wrap="auto" w:hAnchor="text" w:x="1224" w:y="216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vyhotovení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F57B79" w:rsidRDefault="00A50DEA">
      <w:pPr>
        <w:framePr w:w="9782" w:wrap="auto" w:hAnchor="text" w:x="1224" w:y="216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závazně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prohlašují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si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přečetly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obsahem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seznámily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zcela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bezvýhradně</w:t>
      </w:r>
      <w:proofErr w:type="spellEnd"/>
    </w:p>
    <w:p w:rsidR="00F57B79" w:rsidRDefault="00A50DEA">
      <w:pPr>
        <w:framePr w:w="9782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souhlasí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F57B79" w:rsidRDefault="00F57B79">
      <w:pPr>
        <w:framePr w:w="1868" w:wrap="auto" w:hAnchor="text" w:x="8957" w:y="3926"/>
        <w:widowControl w:val="0"/>
        <w:autoSpaceDE w:val="0"/>
        <w:autoSpaceDN w:val="0"/>
        <w:spacing w:before="0" w:after="0" w:line="253" w:lineRule="exact"/>
        <w:jc w:val="left"/>
        <w:rPr>
          <w:rFonts w:ascii="SFPWGA+MyriadPro-Regular"/>
          <w:color w:val="000000"/>
          <w:sz w:val="21"/>
        </w:rPr>
      </w:pPr>
    </w:p>
    <w:p w:rsidR="00F57B79" w:rsidRDefault="00A50DEA">
      <w:pPr>
        <w:framePr w:w="403" w:wrap="auto" w:hAnchor="text" w:x="1133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</w:t>
      </w:r>
    </w:p>
    <w:p w:rsidR="00F57B79" w:rsidRDefault="00A50DEA">
      <w:pPr>
        <w:framePr w:w="4028" w:wrap="auto" w:hAnchor="text" w:x="1296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…………..………………………………………………..</w:t>
      </w:r>
    </w:p>
    <w:p w:rsidR="00F57B79" w:rsidRDefault="00A50DEA">
      <w:pPr>
        <w:framePr w:w="4028" w:wrap="auto" w:hAnchor="text" w:x="1296" w:y="4913"/>
        <w:widowControl w:val="0"/>
        <w:autoSpaceDE w:val="0"/>
        <w:autoSpaceDN w:val="0"/>
        <w:spacing w:before="5" w:after="0" w:line="226" w:lineRule="exact"/>
        <w:ind w:left="111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</w:t>
      </w:r>
      <w:proofErr w:type="spellEnd"/>
    </w:p>
    <w:p w:rsidR="00F57B79" w:rsidRDefault="00A50DEA">
      <w:pPr>
        <w:framePr w:w="3892" w:wrap="auto" w:hAnchor="text" w:x="7005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……………….…………………………………………</w:t>
      </w:r>
    </w:p>
    <w:p w:rsidR="00F57B79" w:rsidRDefault="00A50DEA">
      <w:pPr>
        <w:framePr w:w="1163" w:wrap="auto" w:hAnchor="text" w:x="8394" w:y="51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r>
        <w:rPr>
          <w:rFonts w:ascii="Arial Narrow"/>
          <w:color w:val="000000"/>
          <w:sz w:val="20"/>
          <w:vertAlign w:val="superscript"/>
        </w:rPr>
        <w:t>1</w:t>
      </w:r>
    </w:p>
    <w:p w:rsidR="00F57B79" w:rsidRDefault="00A50DEA">
      <w:pPr>
        <w:framePr w:w="3793" w:wrap="auto" w:hAnchor="text" w:x="1361" w:y="5372"/>
        <w:widowControl w:val="0"/>
        <w:autoSpaceDE w:val="0"/>
        <w:autoSpaceDN w:val="0"/>
        <w:spacing w:before="0" w:after="0" w:line="226" w:lineRule="exact"/>
        <w:ind w:left="68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Alice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Valkárová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DrSc</w:t>
      </w:r>
      <w:proofErr w:type="spellEnd"/>
      <w:r>
        <w:rPr>
          <w:rFonts w:ascii="Arial Narrow"/>
          <w:color w:val="000000"/>
          <w:sz w:val="20"/>
        </w:rPr>
        <w:t>.</w:t>
      </w:r>
    </w:p>
    <w:p w:rsidR="00F57B79" w:rsidRDefault="00A50DEA">
      <w:pPr>
        <w:framePr w:w="3793" w:wrap="auto" w:hAnchor="text" w:x="1361" w:y="5372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předsedkyně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F57B79" w:rsidRDefault="00F57B79">
      <w:pPr>
        <w:framePr w:w="1024" w:wrap="auto" w:hAnchor="text" w:x="7140" w:y="711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</w:p>
    <w:p w:rsidR="00F57B79" w:rsidRDefault="00A50DEA">
      <w:pPr>
        <w:framePr w:w="235" w:wrap="auto" w:hAnchor="text" w:x="1133" w:y="7442"/>
        <w:widowControl w:val="0"/>
        <w:autoSpaceDE w:val="0"/>
        <w:autoSpaceDN w:val="0"/>
        <w:spacing w:before="0" w:after="0" w:line="136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z w:val="12"/>
        </w:rPr>
        <w:t>1</w:t>
      </w:r>
    </w:p>
    <w:p w:rsidR="00F57B79" w:rsidRDefault="00A50DEA">
      <w:pPr>
        <w:framePr w:w="9602" w:wrap="auto" w:hAnchor="text" w:x="1229" w:y="74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příjemce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organizační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složky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státu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územně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samosprávného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celku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</w:rPr>
        <w:t>uveďte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rovněž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jméno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příjmení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funkci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</w:p>
    <w:p w:rsidR="00F57B79" w:rsidRDefault="00A50DEA">
      <w:pPr>
        <w:framePr w:w="3217" w:wrap="auto" w:hAnchor="text" w:x="1133" w:y="764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oprávněné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tuto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právnickou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zastupovat</w:t>
      </w:r>
      <w:proofErr w:type="spellEnd"/>
      <w:r>
        <w:rPr>
          <w:rFonts w:ascii="Arial Narrow"/>
          <w:color w:val="000000"/>
          <w:sz w:val="18"/>
        </w:rPr>
        <w:t>.</w:t>
      </w:r>
    </w:p>
    <w:p w:rsidR="00F57B79" w:rsidRDefault="00A50DEA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F57B79" w:rsidRDefault="00F57B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57B79" w:rsidSect="00F57B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280C81-1F29-488E-8AF4-339D56868A12}"/>
    <w:embedBold r:id="rId2" w:fontKey="{4FE25244-DF7C-4876-B106-7055D9DCB6E7}"/>
    <w:embedItalic r:id="rId3" w:fontKey="{D567F0B7-E05E-4E18-9F90-1C79F1D5C9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0852C78-E70D-42BA-9ACF-BBA998C595D1}"/>
    <w:embedBold r:id="rId5" w:fontKey="{DEF93A3B-4FB2-4C48-9E2C-2D8AEDEA6A92}"/>
    <w:embedItalic r:id="rId6" w:fontKey="{E9B082AC-24FF-4FC4-A2C9-04E22685F0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9596611-8FA7-40B7-9A4F-D14AEF8D8EA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C635F5A9-8DFC-4825-B7EC-747D638FCAA2}"/>
    <w:embedBold r:id="rId9" w:fontKey="{F682A8CD-BCCE-4447-94DC-5087652613D7}"/>
    <w:embedItalic r:id="rId10" w:fontKey="{6C82D535-EE89-472B-8F7C-FD34610B58B6}"/>
  </w:font>
  <w:font w:name="SFPWGA+MyriadPro-Regular">
    <w:charset w:val="01"/>
    <w:family w:val="auto"/>
    <w:pitch w:val="variable"/>
    <w:sig w:usb0="01010101" w:usb1="01010101" w:usb2="01010101" w:usb3="01010101" w:csb0="01010101" w:csb1="01010101"/>
    <w:embedRegular r:id="rId11" w:fontKey="{A00F35DA-9E7C-4AF8-829C-44E1FC7049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99F67149-32B1-43C4-8618-F3C30AEB77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A50DEA"/>
    <w:rsid w:val="00B06B85"/>
    <w:rsid w:val="00BA5B2D"/>
    <w:rsid w:val="00F5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F57B79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F57B7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Ondřej Popp</cp:lastModifiedBy>
  <cp:revision>2</cp:revision>
  <dcterms:created xsi:type="dcterms:W3CDTF">2020-11-18T13:10:00Z</dcterms:created>
  <dcterms:modified xsi:type="dcterms:W3CDTF">2020-11-18T13:10:00Z</dcterms:modified>
</cp:coreProperties>
</file>