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Eva Schmidtmajerová, CSc., ředitelka Krajského pozemkového úřadu pro Jihočeský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Rudolfovská 80, 37001 České Budějovice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1005951805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UNIAGRA spol. s r.o.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sídlo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Čihovice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 37, Hněvkovice na levém břehu Vltavy, Týn nad Vltavou, PSČ 37501, IČO 48203785, DIČ 079-48203785, zapsán v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v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 obchodním rejstříku, vedeného Krajským soudem v Českých Budějovicích oddíl C, vložka 2312 </w:t>
      </w:r>
    </w:p>
    <w:p w:rsidR="008D5659" w:rsidRDefault="008D5659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jednatel Hansa Ivan, </w:t>
      </w:r>
      <w:r w:rsidR="009C470C">
        <w:rPr>
          <w:rFonts w:ascii="Arial" w:hAnsi="Arial" w:cs="Arial"/>
          <w:color w:val="000000"/>
          <w:sz w:val="22"/>
          <w:szCs w:val="22"/>
        </w:rPr>
        <w:t>XXXXXXXXXXXXX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, České Budějovice, PSČ 370 10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1/20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1005951805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20.11.2018 kupní smlouvu č. 1005951805 (dále jen "smlouva").</w:t>
      </w:r>
    </w:p>
    <w:p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10 odst. 4 zákona č. 503/2012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10.1.2029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7 992 300,00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sedm milionů devět set devadesát dva tisíce tři sta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8D5659" w:rsidRDefault="008D5659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včetně stanoveného úroku ve výši </w:t>
      </w:r>
      <w:r w:rsidR="00B63D93">
        <w:rPr>
          <w:rFonts w:ascii="Arial" w:hAnsi="Arial" w:cs="Arial"/>
          <w:sz w:val="22"/>
          <w:szCs w:val="22"/>
        </w:rPr>
        <w:t>1 980 269,00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jeden milion devět set osmdesát tisíc dvě stě šedesát devět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:rsidR="004A15EF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>
        <w:rPr>
          <w:rFonts w:ascii="Arial" w:hAnsi="Arial" w:cs="Arial"/>
          <w:b w:val="0"/>
          <w:sz w:val="22"/>
          <w:szCs w:val="22"/>
        </w:rPr>
        <w:t>6 473 763,00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>
        <w:rPr>
          <w:rFonts w:ascii="Arial" w:hAnsi="Arial" w:cs="Arial"/>
          <w:b w:val="0"/>
          <w:sz w:val="22"/>
          <w:szCs w:val="22"/>
        </w:rPr>
        <w:t>šest milionů čtyři sta sedmdesát tři tisíce sedm set šedesát tři koruny české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>tohoto dodatku 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:rsidR="004A15EF" w:rsidRPr="004A15EF" w:rsidRDefault="004A15EF" w:rsidP="00B63D93">
      <w:pPr>
        <w:pStyle w:val="para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:rsidR="009A429F" w:rsidRDefault="009A429F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3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 w:rsidP="00477E2F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D67CC5" w:rsidRPr="0090681E" w:rsidRDefault="00D67CC5" w:rsidP="00D67CC5">
      <w:pPr>
        <w:jc w:val="center"/>
        <w:rPr>
          <w:rFonts w:ascii="Arial" w:hAnsi="Arial" w:cs="Arial"/>
          <w:b/>
          <w:sz w:val="22"/>
          <w:szCs w:val="22"/>
        </w:rPr>
      </w:pPr>
      <w:r w:rsidRPr="0090681E">
        <w:rPr>
          <w:rFonts w:ascii="Arial" w:hAnsi="Arial" w:cs="Arial"/>
          <w:b/>
          <w:sz w:val="22"/>
          <w:szCs w:val="22"/>
        </w:rPr>
        <w:t>VI.</w:t>
      </w:r>
    </w:p>
    <w:p w:rsidR="00D67CC5" w:rsidRDefault="00D67CC5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9A429F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Českých Budějovicích dne 27.10.2020</w:t>
      </w:r>
      <w:r w:rsidR="009A429F">
        <w:rPr>
          <w:rFonts w:ascii="Arial" w:hAnsi="Arial" w:cs="Arial"/>
          <w:sz w:val="22"/>
          <w:szCs w:val="22"/>
        </w:rPr>
        <w:t xml:space="preserve">               </w:t>
      </w:r>
      <w:r w:rsidR="00C32239">
        <w:rPr>
          <w:rFonts w:ascii="Arial" w:hAnsi="Arial" w:cs="Arial"/>
          <w:sz w:val="22"/>
          <w:szCs w:val="22"/>
        </w:rPr>
        <w:t>V</w:t>
      </w:r>
      <w:r w:rsidR="009A429F">
        <w:rPr>
          <w:rFonts w:ascii="Arial" w:hAnsi="Arial" w:cs="Arial"/>
          <w:sz w:val="22"/>
          <w:szCs w:val="22"/>
        </w:rPr>
        <w:t xml:space="preserve"> Českých </w:t>
      </w:r>
      <w:proofErr w:type="gramStart"/>
      <w:r w:rsidR="009A429F">
        <w:rPr>
          <w:rFonts w:ascii="Arial" w:hAnsi="Arial" w:cs="Arial"/>
          <w:sz w:val="22"/>
          <w:szCs w:val="22"/>
        </w:rPr>
        <w:t>Budějovicích</w:t>
      </w:r>
      <w:r w:rsidR="00C32239">
        <w:rPr>
          <w:rFonts w:ascii="Arial" w:hAnsi="Arial" w:cs="Arial"/>
          <w:sz w:val="22"/>
          <w:szCs w:val="22"/>
        </w:rPr>
        <w:t xml:space="preserve">  dne</w:t>
      </w:r>
      <w:proofErr w:type="gramEnd"/>
      <w:r w:rsidR="00C32239">
        <w:rPr>
          <w:rFonts w:ascii="Arial" w:hAnsi="Arial" w:cs="Arial"/>
          <w:sz w:val="22"/>
          <w:szCs w:val="22"/>
        </w:rPr>
        <w:t xml:space="preserve"> </w:t>
      </w:r>
      <w:r w:rsidR="009A429F">
        <w:rPr>
          <w:rFonts w:ascii="Arial" w:hAnsi="Arial" w:cs="Arial"/>
          <w:sz w:val="22"/>
          <w:szCs w:val="22"/>
        </w:rPr>
        <w:t>27.10.2020</w:t>
      </w:r>
    </w:p>
    <w:p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9A429F" w:rsidRPr="00D87E4D" w:rsidRDefault="009A429F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UNIAGRA spol. s r.o.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proofErr w:type="spellStart"/>
      <w:r w:rsidR="008D5659">
        <w:rPr>
          <w:rFonts w:ascii="Arial" w:hAnsi="Arial" w:cs="Arial"/>
          <w:sz w:val="22"/>
          <w:szCs w:val="22"/>
        </w:rPr>
        <w:t>zast</w:t>
      </w:r>
      <w:proofErr w:type="spellEnd"/>
      <w:r w:rsidR="008D5659">
        <w:rPr>
          <w:rFonts w:ascii="Arial" w:hAnsi="Arial" w:cs="Arial"/>
          <w:sz w:val="22"/>
          <w:szCs w:val="22"/>
        </w:rPr>
        <w:t>. jednatel Ivan Hansa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Jihočeský kraj</w:t>
      </w:r>
      <w:r w:rsidRPr="00D87E4D">
        <w:rPr>
          <w:rFonts w:ascii="Arial" w:hAnsi="Arial" w:cs="Arial"/>
          <w:sz w:val="22"/>
          <w:szCs w:val="22"/>
        </w:rPr>
        <w:tab/>
      </w:r>
      <w:r w:rsidR="008D5659" w:rsidRPr="00D87E4D">
        <w:rPr>
          <w:rFonts w:ascii="Arial" w:hAnsi="Arial" w:cs="Arial"/>
          <w:sz w:val="22"/>
          <w:szCs w:val="22"/>
        </w:rPr>
        <w:t>kupující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Eva Schmidtmajerová, CSc.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Jihočeský kraj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Mgr. Miroslav Šimek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Pr="00D87E4D">
        <w:rPr>
          <w:rFonts w:ascii="Arial" w:hAnsi="Arial" w:cs="Arial"/>
          <w:color w:val="000000"/>
          <w:sz w:val="22"/>
          <w:szCs w:val="22"/>
        </w:rPr>
        <w:t>Ing. Tomáš Němec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29F" w:rsidRDefault="009A429F">
      <w:r>
        <w:separator/>
      </w:r>
    </w:p>
  </w:endnote>
  <w:endnote w:type="continuationSeparator" w:id="0">
    <w:p w:rsidR="009A429F" w:rsidRDefault="009A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29F" w:rsidRDefault="009A429F">
      <w:r>
        <w:separator/>
      </w:r>
    </w:p>
  </w:footnote>
  <w:footnote w:type="continuationSeparator" w:id="0">
    <w:p w:rsidR="009A429F" w:rsidRDefault="009A4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862E6"/>
    <w:rsid w:val="00477E2F"/>
    <w:rsid w:val="00490212"/>
    <w:rsid w:val="004935BD"/>
    <w:rsid w:val="004A15EF"/>
    <w:rsid w:val="004C2220"/>
    <w:rsid w:val="00507A18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D5659"/>
    <w:rsid w:val="008F13BA"/>
    <w:rsid w:val="008F4DFE"/>
    <w:rsid w:val="0090681E"/>
    <w:rsid w:val="00922C61"/>
    <w:rsid w:val="00956D5C"/>
    <w:rsid w:val="00973DE3"/>
    <w:rsid w:val="00983CED"/>
    <w:rsid w:val="009A429F"/>
    <w:rsid w:val="009A5B35"/>
    <w:rsid w:val="009B45CE"/>
    <w:rsid w:val="009C470C"/>
    <w:rsid w:val="00A46BAE"/>
    <w:rsid w:val="00A46C19"/>
    <w:rsid w:val="00AE61FA"/>
    <w:rsid w:val="00AF7A9E"/>
    <w:rsid w:val="00B048C7"/>
    <w:rsid w:val="00B074ED"/>
    <w:rsid w:val="00B63D93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EEFDEC"/>
  <w14:defaultImageDpi w14:val="0"/>
  <w15:docId w15:val="{15AB8CE4-4581-4E32-9289-CF64F4EC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Němec Tomáš Ing.</dc:creator>
  <cp:keywords/>
  <dc:description/>
  <cp:lastModifiedBy>Němec Tomáš Ing.</cp:lastModifiedBy>
  <cp:revision>2</cp:revision>
  <cp:lastPrinted>2020-10-26T09:55:00Z</cp:lastPrinted>
  <dcterms:created xsi:type="dcterms:W3CDTF">2020-11-18T08:14:00Z</dcterms:created>
  <dcterms:modified xsi:type="dcterms:W3CDTF">2020-11-18T08:14:00Z</dcterms:modified>
</cp:coreProperties>
</file>