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0462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60462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60462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60462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60462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5" w:type="dxa"/>
          </w:tcPr>
          <w:p w:rsidR="00226595" w:rsidRPr="00DE2BC9" w:rsidRDefault="0060462E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60462E">
        <w:rPr>
          <w:b/>
          <w:snapToGrid w:val="0"/>
          <w:sz w:val="28"/>
          <w:szCs w:val="28"/>
        </w:rPr>
        <w:t>07 – 282/2016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73E9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60462E">
        <w:rPr>
          <w:rFonts w:ascii="Times New Roman" w:hAnsi="Times New Roman"/>
          <w:snapToGrid w:val="0"/>
          <w:sz w:val="24"/>
        </w:rPr>
        <w:t xml:space="preserve"> 132360001</w:t>
      </w:r>
    </w:p>
    <w:p w:rsidR="00226595" w:rsidRPr="00206D3F" w:rsidRDefault="0060462E" w:rsidP="0060462E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60462E">
        <w:rPr>
          <w:b/>
          <w:snapToGrid w:val="0"/>
          <w:sz w:val="24"/>
        </w:rPr>
        <w:t>TC servis,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60462E" w:rsidRPr="0060462E">
        <w:rPr>
          <w:rFonts w:ascii="Times New Roman" w:hAnsi="Times New Roman"/>
          <w:b/>
          <w:snapToGrid w:val="0"/>
          <w:sz w:val="24"/>
        </w:rPr>
        <w:t>Otrokovice, tř. Tomáše Bati 1845, PSČ 76502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60462E">
        <w:rPr>
          <w:rFonts w:ascii="Times New Roman" w:hAnsi="Times New Roman"/>
          <w:b/>
          <w:snapToGrid w:val="0"/>
          <w:sz w:val="24"/>
        </w:rPr>
        <w:t xml:space="preserve"> </w:t>
      </w:r>
      <w:r w:rsidR="0060462E" w:rsidRPr="0060462E">
        <w:rPr>
          <w:rFonts w:ascii="Times New Roman" w:hAnsi="Times New Roman"/>
          <w:snapToGrid w:val="0"/>
          <w:sz w:val="24"/>
        </w:rPr>
        <w:t>Ing. Vlastimilem Březíkem,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60462E">
        <w:rPr>
          <w:rFonts w:ascii="Times New Roman" w:hAnsi="Times New Roman"/>
          <w:snapToGrid w:val="0"/>
          <w:sz w:val="24"/>
        </w:rPr>
        <w:tab/>
        <w:t>25533673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0462E">
        <w:rPr>
          <w:rFonts w:ascii="Times New Roman" w:hAnsi="Times New Roman"/>
          <w:snapToGrid w:val="0"/>
          <w:sz w:val="24"/>
        </w:rPr>
        <w:t>25533673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60462E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60462E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60462E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60462E">
        <w:rPr>
          <w:rFonts w:ascii="Times New Roman" w:hAnsi="Times New Roman"/>
          <w:snapToGrid w:val="0"/>
          <w:sz w:val="24"/>
        </w:rPr>
        <w:t xml:space="preserve"> 31071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60462E" w:rsidRPr="0060462E">
        <w:rPr>
          <w:rFonts w:ascii="Times New Roman" w:hAnsi="Times New Roman"/>
          <w:snapToGrid w:val="0"/>
          <w:sz w:val="24"/>
        </w:rPr>
        <w:t>Citibank</w:t>
      </w:r>
      <w:proofErr w:type="spellEnd"/>
      <w:r w:rsidR="0060462E" w:rsidRPr="0060462E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0462E" w:rsidRPr="0060462E">
        <w:rPr>
          <w:rFonts w:ascii="Times New Roman" w:hAnsi="Times New Roman"/>
          <w:snapToGrid w:val="0"/>
          <w:sz w:val="24"/>
        </w:rPr>
        <w:t>Europe</w:t>
      </w:r>
      <w:proofErr w:type="spellEnd"/>
      <w:r w:rsidR="0060462E" w:rsidRPr="0060462E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0462E" w:rsidRPr="0060462E">
        <w:rPr>
          <w:rFonts w:ascii="Times New Roman" w:hAnsi="Times New Roman"/>
          <w:snapToGrid w:val="0"/>
          <w:sz w:val="24"/>
        </w:rPr>
        <w:t>plc</w:t>
      </w:r>
      <w:proofErr w:type="spellEnd"/>
      <w:r w:rsidR="0060462E" w:rsidRPr="0060462E">
        <w:rPr>
          <w:rFonts w:ascii="Times New Roman" w:hAnsi="Times New Roman"/>
          <w:snapToGrid w:val="0"/>
          <w:sz w:val="24"/>
        </w:rPr>
        <w:t>, organizační složka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B73E9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60462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0462E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0462E" w:rsidRDefault="0060462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0462E" w:rsidRDefault="0060462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0462E" w:rsidRDefault="0060462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0462E" w:rsidRDefault="0060462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0462E" w:rsidRDefault="0060462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0462E" w:rsidRPr="00DE2BC9" w:rsidRDefault="0060462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0462E" w:rsidRDefault="00226595" w:rsidP="0060462E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0462E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60462E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60462E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60462E" w:rsidRDefault="00226595" w:rsidP="0060462E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0462E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0462E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60462E" w:rsidRDefault="00226595" w:rsidP="0060462E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>;</w:t>
      </w:r>
      <w:r w:rsidRPr="0060462E">
        <w:rPr>
          <w:rFonts w:ascii="Times New Roman" w:hAnsi="Times New Roman"/>
          <w:sz w:val="24"/>
        </w:rPr>
        <w:t xml:space="preserve"> </w:t>
      </w:r>
      <w:r w:rsidRPr="0060462E">
        <w:rPr>
          <w:rFonts w:ascii="Times New Roman" w:hAnsi="Times New Roman"/>
          <w:b/>
          <w:sz w:val="24"/>
        </w:rPr>
        <w:t xml:space="preserve">rozšířený soubor zaplacených plateb </w:t>
      </w:r>
      <w:r w:rsidRPr="0060462E">
        <w:rPr>
          <w:rFonts w:ascii="Times New Roman" w:hAnsi="Times New Roman"/>
          <w:sz w:val="24"/>
        </w:rPr>
        <w:t>s průvodkou;</w:t>
      </w:r>
      <w:r w:rsidR="0060462E">
        <w:rPr>
          <w:rFonts w:ascii="Times New Roman" w:hAnsi="Times New Roman"/>
          <w:sz w:val="24"/>
        </w:rPr>
        <w:t xml:space="preserve"> </w:t>
      </w:r>
      <w:r w:rsidRPr="0060462E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60462E" w:rsidRDefault="00226595" w:rsidP="0060462E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0462E" w:rsidRDefault="00226595" w:rsidP="0060462E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60462E">
        <w:rPr>
          <w:rFonts w:ascii="Times New Roman" w:hAnsi="Times New Roman"/>
          <w:snapToGrid w:val="0"/>
          <w:sz w:val="24"/>
        </w:rPr>
        <w:t>s průvodkou</w:t>
      </w:r>
      <w:r w:rsidRPr="0060462E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60462E" w:rsidRPr="00147095" w:rsidRDefault="0060462E" w:rsidP="0060462E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60462E" w:rsidRDefault="00226595" w:rsidP="0060462E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0462E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60462E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60462E" w:rsidRDefault="00226595" w:rsidP="0060462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60462E">
        <w:rPr>
          <w:rFonts w:ascii="Times New Roman" w:hAnsi="Times New Roman"/>
          <w:sz w:val="24"/>
        </w:rPr>
        <w:t xml:space="preserve"> plátců vyinkasované platby</w:t>
      </w:r>
      <w:r w:rsidRPr="0060462E">
        <w:rPr>
          <w:rFonts w:ascii="Times New Roman" w:hAnsi="Times New Roman"/>
          <w:sz w:val="24"/>
        </w:rPr>
        <w:t xml:space="preserve"> úhrnem vybraných plateb</w:t>
      </w:r>
      <w:r w:rsidRPr="0060462E">
        <w:rPr>
          <w:rFonts w:ascii="Times New Roman" w:hAnsi="Times New Roman"/>
          <w:b/>
          <w:sz w:val="24"/>
        </w:rPr>
        <w:t xml:space="preserve">, </w:t>
      </w:r>
      <w:r w:rsidRPr="0060462E">
        <w:rPr>
          <w:rFonts w:ascii="Times New Roman" w:hAnsi="Times New Roman"/>
          <w:sz w:val="24"/>
        </w:rPr>
        <w:t xml:space="preserve">a to </w:t>
      </w:r>
      <w:r w:rsidRPr="0060462E">
        <w:rPr>
          <w:rFonts w:ascii="Times New Roman" w:hAnsi="Times New Roman"/>
          <w:b/>
          <w:sz w:val="24"/>
        </w:rPr>
        <w:t>k 20. dni daného měsíce a doúčtování</w:t>
      </w:r>
      <w:r w:rsidRPr="0060462E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60462E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60462E" w:rsidRDefault="0060462E" w:rsidP="0060462E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60462E" w:rsidRDefault="0060462E" w:rsidP="0060462E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60462E" w:rsidRPr="00DE2BC9" w:rsidRDefault="0060462E" w:rsidP="0060462E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50207C" w:rsidRDefault="00226595" w:rsidP="0050207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60462E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60462E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60462E">
        <w:rPr>
          <w:rFonts w:ascii="Times New Roman" w:hAnsi="Times New Roman"/>
          <w:snapToGrid w:val="0"/>
          <w:sz w:val="24"/>
        </w:rPr>
        <w:t>)</w:t>
      </w:r>
      <w:r w:rsidRPr="0050207C">
        <w:rPr>
          <w:rFonts w:ascii="Times New Roman" w:hAnsi="Times New Roman"/>
          <w:snapToGrid w:val="0"/>
          <w:sz w:val="24"/>
        </w:rPr>
        <w:t xml:space="preserve"> </w:t>
      </w:r>
      <w:r w:rsidRPr="0050207C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50207C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50207C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50207C" w:rsidRPr="0050207C">
        <w:t>2</w:t>
      </w:r>
      <w:r w:rsidRPr="0050207C">
        <w:t>.</w:t>
      </w:r>
      <w:r w:rsidR="0050207C" w:rsidRPr="0050207C">
        <w:t>1</w:t>
      </w:r>
      <w:r w:rsidRPr="0050207C">
        <w:t>.</w:t>
      </w:r>
      <w:r w:rsidR="0050207C" w:rsidRPr="0050207C">
        <w:t>7</w:t>
      </w:r>
      <w:r w:rsidRPr="0050207C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50207C" w:rsidRPr="0050207C">
        <w:rPr>
          <w:rFonts w:ascii="Times New Roman" w:hAnsi="Times New Roman"/>
          <w:b/>
          <w:snapToGrid w:val="0"/>
          <w:sz w:val="24"/>
        </w:rPr>
        <w:t xml:space="preserve">TC servis, s.r.o., </w:t>
      </w:r>
      <w:r w:rsidR="0050207C">
        <w:rPr>
          <w:rFonts w:ascii="Times New Roman" w:hAnsi="Times New Roman"/>
          <w:b/>
          <w:snapToGrid w:val="0"/>
          <w:sz w:val="24"/>
        </w:rPr>
        <w:t>t</w:t>
      </w:r>
      <w:r w:rsidR="0050207C" w:rsidRPr="0050207C">
        <w:rPr>
          <w:rFonts w:ascii="Times New Roman" w:hAnsi="Times New Roman"/>
          <w:b/>
          <w:snapToGrid w:val="0"/>
          <w:sz w:val="24"/>
        </w:rPr>
        <w:t>ř. Tomáše Bati 1845, 765 02 Otrokovice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50207C" w:rsidRDefault="0050207C" w:rsidP="0050207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0207C" w:rsidRPr="003247F3" w:rsidRDefault="0050207C" w:rsidP="0050207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50207C" w:rsidRDefault="00226595" w:rsidP="0050207C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50207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0207C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50207C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50207C" w:rsidRDefault="0050207C" w:rsidP="0050207C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50207C" w:rsidRDefault="0050207C" w:rsidP="0050207C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50207C" w:rsidRDefault="0050207C" w:rsidP="0050207C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50207C" w:rsidRPr="00E63205" w:rsidRDefault="0050207C" w:rsidP="0050207C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color w:val="FF0000"/>
          <w:sz w:val="24"/>
          <w:szCs w:val="24"/>
        </w:rPr>
      </w:pPr>
      <w:r w:rsidRPr="007B1C07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7B1C07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7B1C07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50207C" w:rsidRPr="007B1C07">
        <w:rPr>
          <w:rFonts w:ascii="Times New Roman" w:hAnsi="Times New Roman"/>
          <w:b/>
          <w:snapToGrid w:val="0"/>
          <w:sz w:val="24"/>
          <w:szCs w:val="24"/>
        </w:rPr>
        <w:br/>
      </w:r>
      <w:r w:rsidRPr="007B1C07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50207C" w:rsidRPr="007B1C07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7B1C07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50207C" w:rsidRPr="007B1C07">
        <w:rPr>
          <w:rFonts w:ascii="Times New Roman" w:hAnsi="Times New Roman"/>
          <w:b/>
          <w:snapToGrid w:val="0"/>
          <w:sz w:val="24"/>
          <w:szCs w:val="24"/>
        </w:rPr>
        <w:t xml:space="preserve"> 07 – 246/2010</w:t>
      </w:r>
      <w:r w:rsidRPr="007B1C07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50207C" w:rsidRPr="007B1C0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50207C" w:rsidRPr="007B1C07">
        <w:rPr>
          <w:rFonts w:ascii="Times New Roman" w:hAnsi="Times New Roman"/>
          <w:b/>
          <w:snapToGrid w:val="0"/>
          <w:sz w:val="24"/>
          <w:szCs w:val="24"/>
        </w:rPr>
        <w:t>21.07.2010</w:t>
      </w:r>
      <w:proofErr w:type="gramEnd"/>
      <w:r w:rsidRPr="007B1C07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50207C" w:rsidRPr="00BD4755" w:rsidRDefault="0050207C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207C">
        <w:rPr>
          <w:rFonts w:ascii="Times New Roman" w:hAnsi="Times New Roman"/>
          <w:sz w:val="24"/>
        </w:rPr>
        <w:t>Otrokovicích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0207C">
        <w:rPr>
          <w:rFonts w:ascii="Times New Roman" w:hAnsi="Times New Roman"/>
          <w:snapToGrid w:val="0"/>
          <w:sz w:val="24"/>
        </w:rPr>
        <w:t>Ing. Vlastimil Březík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50207C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B73E99" w:rsidRDefault="00B73E9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73E99" w:rsidRDefault="00B73E9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73E99" w:rsidRPr="008C2A45" w:rsidRDefault="00B73E9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B73E99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60462E">
      <w:rPr>
        <w:sz w:val="16"/>
      </w:rPr>
      <w:t>07 – 282/2016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B73E99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B5AE7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207C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0462E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D20A6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1C07"/>
    <w:rsid w:val="007B6476"/>
    <w:rsid w:val="007B6500"/>
    <w:rsid w:val="007C7078"/>
    <w:rsid w:val="007C79C4"/>
    <w:rsid w:val="007D56A4"/>
    <w:rsid w:val="007E1A8B"/>
    <w:rsid w:val="007E44B9"/>
    <w:rsid w:val="007F6C31"/>
    <w:rsid w:val="00805CD3"/>
    <w:rsid w:val="00806568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3E99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046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04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2321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2016-08-10T11:06:00Z</cp:lastPrinted>
  <dcterms:created xsi:type="dcterms:W3CDTF">2016-08-24T05:45:00Z</dcterms:created>
  <dcterms:modified xsi:type="dcterms:W3CDTF">2016-08-24T05:45:00Z</dcterms:modified>
</cp:coreProperties>
</file>