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633BF8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633BF8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</w:tcPr>
          <w:p w:rsidR="00BA6400" w:rsidRPr="00633BF8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633BF8">
              <w:rPr>
                <w:rFonts w:ascii="Times New Roman" w:hAnsi="Times New Roman"/>
                <w:b/>
              </w:rPr>
              <w:t>terra florida, v.o.s.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633BF8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BA6400" w:rsidRPr="00633BF8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633BF8">
              <w:rPr>
                <w:rFonts w:ascii="Times New Roman" w:hAnsi="Times New Roman"/>
              </w:rPr>
              <w:t>Grafická 831/20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633BF8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AE1D7B" w:rsidRPr="00633BF8" w:rsidRDefault="00633BF8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633BF8">
              <w:rPr>
                <w:rFonts w:ascii="Times New Roman" w:hAnsi="Times New Roman"/>
              </w:rPr>
              <w:t>150 00</w:t>
            </w:r>
            <w:r w:rsidR="00AE1D7B" w:rsidRPr="00633BF8">
              <w:rPr>
                <w:rFonts w:ascii="Times New Roman" w:hAnsi="Times New Roman"/>
              </w:rPr>
              <w:t xml:space="preserve"> </w:t>
            </w:r>
            <w:r w:rsidR="009335B0" w:rsidRPr="00633BF8">
              <w:rPr>
                <w:rFonts w:ascii="Times New Roman" w:hAnsi="Times New Roman"/>
              </w:rPr>
              <w:t>Praha</w:t>
            </w:r>
            <w:r w:rsidRPr="00633BF8">
              <w:rPr>
                <w:rFonts w:ascii="Times New Roman" w:hAnsi="Times New Roman"/>
              </w:rPr>
              <w:t xml:space="preserve"> 5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633BF8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633BF8">
              <w:rPr>
                <w:rFonts w:ascii="Times New Roman" w:hAnsi="Times New Roman"/>
              </w:rPr>
              <w:t>IČO:</w:t>
            </w:r>
          </w:p>
          <w:p w:rsidR="00633BF8" w:rsidRPr="00633BF8" w:rsidRDefault="00633BF8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633BF8">
              <w:rPr>
                <w:rFonts w:ascii="Times New Roman" w:hAnsi="Times New Roman"/>
              </w:rPr>
              <w:t>E-mail:</w:t>
            </w:r>
          </w:p>
        </w:tc>
        <w:tc>
          <w:tcPr>
            <w:tcW w:w="3651" w:type="dxa"/>
          </w:tcPr>
          <w:p w:rsidR="004E0D2A" w:rsidRPr="00633BF8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633BF8">
              <w:rPr>
                <w:rFonts w:ascii="Times New Roman" w:hAnsi="Times New Roman"/>
              </w:rPr>
              <w:t>27880770</w:t>
            </w:r>
          </w:p>
          <w:p w:rsidR="00633BF8" w:rsidRPr="00633BF8" w:rsidRDefault="00D75DE1" w:rsidP="00633BF8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hyperlink r:id="rId7" w:history="1">
              <w:r w:rsidR="00633BF8" w:rsidRPr="00633BF8">
                <w:rPr>
                  <w:rStyle w:val="Hypertextovodkaz"/>
                  <w:rFonts w:ascii="Times New Roman" w:hAnsi="Times New Roman"/>
                </w:rPr>
                <w:t>simkova@terraflorida.cz</w:t>
              </w:r>
            </w:hyperlink>
          </w:p>
        </w:tc>
      </w:tr>
    </w:tbl>
    <w:p w:rsidR="001F01A3" w:rsidRDefault="001F01A3" w:rsidP="00633BF8">
      <w:pPr>
        <w:tabs>
          <w:tab w:val="left" w:pos="2694"/>
        </w:tabs>
        <w:spacing w:after="0" w:line="240" w:lineRule="auto"/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633BF8" w:rsidTr="00846BC1">
        <w:tc>
          <w:tcPr>
            <w:tcW w:w="3070" w:type="dxa"/>
          </w:tcPr>
          <w:p w:rsidR="00BA6400" w:rsidRPr="00633BF8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i w:val="0"/>
                <w:color w:val="auto"/>
                <w:sz w:val="21"/>
              </w:rPr>
              <w:t>Objednávka č.</w:t>
            </w:r>
          </w:p>
        </w:tc>
        <w:tc>
          <w:tcPr>
            <w:tcW w:w="2850" w:type="dxa"/>
          </w:tcPr>
          <w:p w:rsidR="00BA6400" w:rsidRPr="00633BF8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i w:val="0"/>
                <w:color w:val="auto"/>
                <w:sz w:val="21"/>
              </w:rPr>
              <w:t>Č.j.</w:t>
            </w:r>
          </w:p>
        </w:tc>
        <w:tc>
          <w:tcPr>
            <w:tcW w:w="3071" w:type="dxa"/>
          </w:tcPr>
          <w:p w:rsidR="00BA6400" w:rsidRPr="00633BF8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i w:val="0"/>
                <w:color w:val="auto"/>
                <w:sz w:val="21"/>
              </w:rPr>
              <w:t>V Praze-Čakovicích, dne:</w:t>
            </w:r>
          </w:p>
        </w:tc>
      </w:tr>
      <w:tr w:rsidR="00BA6400" w:rsidRPr="00633BF8" w:rsidTr="00846BC1">
        <w:tc>
          <w:tcPr>
            <w:tcW w:w="3070" w:type="dxa"/>
          </w:tcPr>
          <w:p w:rsidR="00BA6400" w:rsidRPr="00633BF8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OBJ/26/0536/2020/KVU</w:t>
            </w:r>
            <w:r w:rsidR="00633BF8" w:rsidRPr="00633BF8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/155</w:t>
            </w:r>
          </w:p>
        </w:tc>
        <w:tc>
          <w:tcPr>
            <w:tcW w:w="2850" w:type="dxa"/>
          </w:tcPr>
          <w:p w:rsidR="00BA6400" w:rsidRPr="00633BF8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CJ 06525/2020 ÚMČPČ</w:t>
            </w:r>
          </w:p>
        </w:tc>
        <w:tc>
          <w:tcPr>
            <w:tcW w:w="3071" w:type="dxa"/>
          </w:tcPr>
          <w:p w:rsidR="00BA6400" w:rsidRPr="00633BF8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633BF8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03.11.2020</w:t>
            </w:r>
          </w:p>
        </w:tc>
      </w:tr>
    </w:tbl>
    <w:p w:rsidR="00BA6400" w:rsidRPr="00633BF8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</w:rPr>
      </w:pPr>
    </w:p>
    <w:p w:rsidR="00BA6400" w:rsidRPr="00633BF8" w:rsidRDefault="00BA6400" w:rsidP="00BA6400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633BF8">
        <w:rPr>
          <w:rFonts w:ascii="Times New Roman" w:hAnsi="Times New Roman"/>
          <w:sz w:val="21"/>
          <w:u w:val="single"/>
        </w:rPr>
        <w:t>Objednáváme u Vás:</w:t>
      </w:r>
    </w:p>
    <w:p w:rsidR="00BA6400" w:rsidRPr="00633BF8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633BF8" w:rsidRDefault="009335B0" w:rsidP="00633BF8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633BF8">
        <w:rPr>
          <w:rFonts w:ascii="Times New Roman" w:hAnsi="Times New Roman"/>
          <w:sz w:val="21"/>
        </w:rPr>
        <w:t>Zpracování projektu - inventarizace stávajících dřevin, návrh pěstebních opatření, posouzení jejich perspektivy, návrh rozšíření cyklostezky o cestu pro pěší, opatření pro vsakování dešťových vod, návrh pěstebních zásahů a jejich dosadeb, doplnění mobiliáře - na cyklostezkách ulice Svěceného a pokračování polní cestou a část ulice Ke Zlatému kopci</w:t>
      </w:r>
    </w:p>
    <w:p w:rsidR="00BA6400" w:rsidRPr="00633BF8" w:rsidRDefault="00BA6400" w:rsidP="00BA6400">
      <w:pPr>
        <w:spacing w:after="0" w:line="240" w:lineRule="auto"/>
        <w:rPr>
          <w:rFonts w:ascii="Times New Roman" w:hAnsi="Times New Roman"/>
          <w:sz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633BF8" w:rsidTr="00172DEC">
        <w:tc>
          <w:tcPr>
            <w:tcW w:w="3686" w:type="dxa"/>
            <w:hideMark/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633BF8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633BF8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633BF8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633BF8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CELKEM  s DPH (KČ)</w:t>
            </w:r>
          </w:p>
        </w:tc>
      </w:tr>
      <w:tr w:rsidR="00846BC1" w:rsidRPr="00633BF8" w:rsidTr="00172DEC">
        <w:tc>
          <w:tcPr>
            <w:tcW w:w="3686" w:type="dxa"/>
            <w:hideMark/>
          </w:tcPr>
          <w:p w:rsidR="00846BC1" w:rsidRPr="00633BF8" w:rsidRDefault="009335B0" w:rsidP="00633BF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Zpracování projektu - inventarizace stávajících dřevin, návrh pěstebních opatření, posouzení jejich perspektivy, návrh rozšíření cyklostezky o cestu pro pěší, opatření pro vsakování dešťových vod, návrh pěstebních zásahů a jejich dosadeb, doplnění mobiliáře - na cyklostezkách ulice Svěceného a pokračování polní cestou a část ulice Ke Zlatému kopci</w:t>
            </w:r>
          </w:p>
        </w:tc>
        <w:tc>
          <w:tcPr>
            <w:tcW w:w="992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633BF8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122210,00</w:t>
            </w:r>
          </w:p>
        </w:tc>
        <w:tc>
          <w:tcPr>
            <w:tcW w:w="1843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122210,00</w:t>
            </w:r>
          </w:p>
        </w:tc>
      </w:tr>
      <w:tr w:rsidR="00846BC1" w:rsidRPr="00633BF8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101000,00</w:t>
            </w:r>
          </w:p>
        </w:tc>
      </w:tr>
      <w:tr w:rsidR="00846BC1" w:rsidRPr="00633BF8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21210,00</w:t>
            </w:r>
          </w:p>
        </w:tc>
      </w:tr>
      <w:tr w:rsidR="00846BC1" w:rsidRPr="00633BF8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633BF8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633BF8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122210,00</w:t>
            </w:r>
          </w:p>
        </w:tc>
      </w:tr>
      <w:tr w:rsidR="00172DEC" w:rsidRPr="00633BF8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633BF8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633BF8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</w:tcPr>
          <w:p w:rsidR="00172DEC" w:rsidRPr="00633BF8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633BF8">
              <w:rPr>
                <w:rFonts w:ascii="Times New Roman" w:hAnsi="Times New Roman"/>
                <w:b/>
                <w:sz w:val="21"/>
              </w:rPr>
              <w:t>Celkem zaokrouhleno</w:t>
            </w:r>
          </w:p>
        </w:tc>
        <w:tc>
          <w:tcPr>
            <w:tcW w:w="1843" w:type="dxa"/>
          </w:tcPr>
          <w:p w:rsidR="00172DEC" w:rsidRPr="00633BF8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33BF8">
              <w:rPr>
                <w:rFonts w:ascii="Times New Roman" w:hAnsi="Times New Roman"/>
                <w:sz w:val="21"/>
              </w:rPr>
              <w:t>122210</w:t>
            </w:r>
            <w:r w:rsidR="00633BF8" w:rsidRPr="00633BF8">
              <w:rPr>
                <w:rFonts w:ascii="Times New Roman" w:hAnsi="Times New Roman"/>
                <w:sz w:val="21"/>
              </w:rPr>
              <w:t>,00</w:t>
            </w:r>
          </w:p>
        </w:tc>
      </w:tr>
    </w:tbl>
    <w:p w:rsidR="00633BF8" w:rsidRPr="00633BF8" w:rsidRDefault="00633BF8" w:rsidP="00633BF8">
      <w:pPr>
        <w:spacing w:after="0" w:line="240" w:lineRule="auto"/>
        <w:jc w:val="both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 xml:space="preserve">Odpovědná osoba: Ing. Eva Dlouhá                         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Vedoucí odboru: ------------------------------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Schváleno USN RM 426/2020 ze dne 21.10.2020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Termín provedení (dodání): </w:t>
      </w:r>
      <w:r w:rsidRPr="00633BF8">
        <w:rPr>
          <w:rFonts w:ascii="Times New Roman" w:hAnsi="Times New Roman"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>doporučení ochranných opatření do 20.11.2020</w:t>
      </w:r>
    </w:p>
    <w:p w:rsidR="00633BF8" w:rsidRPr="00633BF8" w:rsidRDefault="00633BF8" w:rsidP="00633BF8">
      <w:pPr>
        <w:spacing w:after="0" w:line="240" w:lineRule="auto"/>
        <w:ind w:left="2124" w:firstLine="708"/>
        <w:rPr>
          <w:rFonts w:ascii="Times New Roman" w:hAnsi="Times New Roman"/>
          <w:b/>
          <w:color w:val="FF0000"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>inventarizace a návrh do konce února 2021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Splatnost faktur uvádějte min. 30 dnů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Schváleno správcem rozpočtu: 03.11.2020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Potvrzení a akceptace obj. dodavatelem: </w:t>
      </w: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(nad objem plnění 50.000,- bez DPH)</w:t>
      </w:r>
    </w:p>
    <w:p w:rsidR="00633BF8" w:rsidRDefault="00633BF8" w:rsidP="00633BF8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</w:p>
    <w:p w:rsidR="00633BF8" w:rsidRPr="00633BF8" w:rsidRDefault="00633BF8" w:rsidP="00633BF8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</w:t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- - - - - - - - - - - - - - - - - - - - -</w:t>
      </w:r>
    </w:p>
    <w:p w:rsidR="00633BF8" w:rsidRPr="00633BF8" w:rsidRDefault="00633BF8" w:rsidP="00633BF8">
      <w:pPr>
        <w:spacing w:after="0" w:line="240" w:lineRule="auto"/>
        <w:ind w:left="5664" w:firstLine="708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>Ing. Jiří Vintiška</w:t>
      </w:r>
    </w:p>
    <w:p w:rsidR="0064750B" w:rsidRPr="00846BC1" w:rsidRDefault="00633BF8" w:rsidP="00633BF8">
      <w:pPr>
        <w:spacing w:after="0" w:line="240" w:lineRule="auto"/>
        <w:ind w:left="5664" w:firstLine="709"/>
        <w:rPr>
          <w:rFonts w:ascii="Times New Roman" w:hAnsi="Times New Roman"/>
        </w:rPr>
      </w:pPr>
      <w:r w:rsidRPr="00633BF8">
        <w:rPr>
          <w:rFonts w:ascii="Times New Roman" w:hAnsi="Times New Roman"/>
          <w:b/>
          <w:sz w:val="21"/>
          <w:szCs w:val="20"/>
        </w:rPr>
        <w:t xml:space="preserve">        starosta </w:t>
      </w:r>
    </w:p>
    <w:sectPr w:rsidR="0064750B" w:rsidRPr="00846BC1" w:rsidSect="00846BC1">
      <w:headerReference w:type="default" r:id="rId8"/>
      <w:footerReference w:type="default" r:id="rId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D75DE1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33BF8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D75DE1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04B450BB-FE8A-4B02-BAF4-A1482FEE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63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kova@terraflori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588C-58B9-4746-B169-F048D474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dcterms:created xsi:type="dcterms:W3CDTF">2020-11-18T09:05:00Z</dcterms:created>
  <dcterms:modified xsi:type="dcterms:W3CDTF">2020-11-18T09:05:00Z</dcterms:modified>
</cp:coreProperties>
</file>