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7D3E1C" w:rsidRPr="000D1833" w:rsidRDefault="007043BE" w:rsidP="007043B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9-040/B51</w:t>
            </w:r>
            <w:r w:rsidR="00594E08">
              <w:rPr>
                <w:rFonts w:ascii="Arial" w:hAnsi="Arial"/>
                <w:sz w:val="18"/>
                <w:szCs w:val="18"/>
              </w:rPr>
              <w:t>0</w:t>
            </w:r>
            <w:r w:rsidR="007F0247">
              <w:rPr>
                <w:rFonts w:ascii="Arial" w:hAnsi="Arial"/>
                <w:sz w:val="18"/>
                <w:szCs w:val="18"/>
              </w:rPr>
              <w:t>1</w:t>
            </w:r>
            <w:r w:rsidR="00594E08">
              <w:rPr>
                <w:rFonts w:ascii="Arial" w:hAnsi="Arial"/>
                <w:sz w:val="18"/>
                <w:szCs w:val="18"/>
              </w:rPr>
              <w:t>/17-RS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833" w:rsidRDefault="00820158" w:rsidP="000D1833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0D1833" w:rsidRPr="000D1833" w:rsidRDefault="000D1833" w:rsidP="000D183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7043BE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INZET, s.r.o.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E51466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Žatecká 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110/2</w:t>
            </w:r>
            <w:r w:rsidRPr="00FB60C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 w:rsidRPr="00FB60C4">
              <w:rPr>
                <w:rFonts w:ascii="Arial" w:hAnsi="Arial" w:cs="Arial"/>
                <w:sz w:val="18"/>
                <w:szCs w:val="18"/>
              </w:rPr>
              <w:t>110 0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0</w:t>
            </w:r>
            <w:r w:rsidR="00820158" w:rsidRPr="00FB60C4">
              <w:rPr>
                <w:rFonts w:ascii="Arial" w:hAnsi="Arial" w:cs="Arial"/>
                <w:sz w:val="18"/>
                <w:szCs w:val="18"/>
              </w:rPr>
              <w:t xml:space="preserve">  Praha</w:t>
            </w:r>
            <w:proofErr w:type="gramEnd"/>
            <w:r w:rsidR="00820158" w:rsidRPr="00FB60C4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597728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="000A2F9F"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  <w:bookmarkEnd w:id="0"/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B810FD" w:rsidRPr="00FB60C4" w:rsidRDefault="00B810FD" w:rsidP="00A7484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Bankovní spojení: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7043BE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Koněvova 1944/238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7043BE" w:rsidP="00601882">
            <w:pPr>
              <w:pStyle w:val="Nadpis3"/>
              <w:spacing w:line="200" w:lineRule="exact"/>
              <w:rPr>
                <w:b w:val="0"/>
                <w:szCs w:val="16"/>
              </w:rPr>
            </w:pPr>
            <w:r>
              <w:rPr>
                <w:b w:val="0"/>
                <w:sz w:val="18"/>
                <w:szCs w:val="18"/>
              </w:rPr>
              <w:t>130 00 Praha3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DA7F5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Dodací lhůta:</w:t>
            </w:r>
            <w:r w:rsidR="005942BF">
              <w:rPr>
                <w:rFonts w:ascii="Arial" w:hAnsi="Arial"/>
                <w:sz w:val="20"/>
              </w:rPr>
              <w:t xml:space="preserve"> 04/</w:t>
            </w:r>
            <w:r w:rsidRPr="00FB60C4">
              <w:rPr>
                <w:rFonts w:ascii="Arial" w:hAnsi="Arial"/>
                <w:sz w:val="20"/>
              </w:rPr>
              <w:t xml:space="preserve"> </w:t>
            </w:r>
            <w:r w:rsidR="00594E08">
              <w:rPr>
                <w:rFonts w:ascii="Arial" w:hAnsi="Arial"/>
                <w:sz w:val="20"/>
              </w:rPr>
              <w:t>2017</w:t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7F0247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proofErr w:type="gramStart"/>
            <w:r w:rsidR="007F0247">
              <w:rPr>
                <w:rFonts w:ascii="Arial" w:hAnsi="Arial"/>
                <w:sz w:val="20"/>
              </w:rPr>
              <w:t>25</w:t>
            </w:r>
            <w:r w:rsidR="00594E08">
              <w:rPr>
                <w:rFonts w:ascii="Arial" w:hAnsi="Arial"/>
                <w:sz w:val="20"/>
              </w:rPr>
              <w:t>.1.2017</w:t>
            </w:r>
            <w:proofErr w:type="gramEnd"/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adresu </w:t>
            </w:r>
            <w:r w:rsidR="00597728" w:rsidRPr="00FB60C4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597728" w:rsidRPr="00FB60C4">
              <w:rPr>
                <w:rFonts w:ascii="Arial" w:hAnsi="Arial"/>
                <w:sz w:val="20"/>
              </w:rPr>
            </w:r>
            <w:r w:rsidR="00597728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597728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</w:t>
            </w:r>
            <w:proofErr w:type="gramStart"/>
            <w:r w:rsidRPr="00FB60C4">
              <w:rPr>
                <w:rFonts w:ascii="Arial" w:hAnsi="Arial"/>
                <w:sz w:val="20"/>
              </w:rPr>
              <w:t>DPH:    ano</w:t>
            </w:r>
            <w:proofErr w:type="gramEnd"/>
            <w:r w:rsidRPr="00FB60C4">
              <w:rPr>
                <w:rFonts w:ascii="Arial" w:hAnsi="Arial"/>
                <w:sz w:val="20"/>
              </w:rPr>
              <w:t xml:space="preserve">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FB60C4">
        <w:trPr>
          <w:cantSplit/>
          <w:trHeight w:hRule="exact" w:val="7557"/>
        </w:trPr>
        <w:tc>
          <w:tcPr>
            <w:tcW w:w="10348" w:type="dxa"/>
            <w:shd w:val="clear" w:color="auto" w:fill="auto"/>
          </w:tcPr>
          <w:p w:rsidR="007F0247" w:rsidRDefault="007F0247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7043BE" w:rsidRDefault="007F0247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Pro akci PVS </w:t>
            </w:r>
            <w:r w:rsidR="007043BE">
              <w:rPr>
                <w:rFonts w:ascii="Times New Roman" w:eastAsia="Times New Roman" w:hAnsi="Times New Roman"/>
                <w:color w:val="000000"/>
                <w:szCs w:val="24"/>
              </w:rPr>
              <w:t xml:space="preserve">11B5101 </w:t>
            </w:r>
          </w:p>
          <w:p w:rsidR="00F77130" w:rsidRDefault="007043BE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Rekonstrukce ČSOV Čakovice – dodatečné stavební práce ze zkušebního provozu:</w:t>
            </w:r>
          </w:p>
          <w:p w:rsidR="007043BE" w:rsidRDefault="007043BE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7043BE" w:rsidRDefault="007043BE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Optimalizaci konstrukcí na základě doporučení nezávislé studie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Sweco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z 12/2016 a doporučení projektanta D-plus. Tato doporučení zohledňují zkušenosti z dodatečných opatření na 1 čerpadle a stanovují další opatření pro všechna 3 čerpadla.</w:t>
            </w:r>
          </w:p>
          <w:p w:rsidR="007F0247" w:rsidRDefault="007F0247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DB0EAF" w:rsidRDefault="00DB0EA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DB0EAF" w:rsidRDefault="00DB0EA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Cena celkem</w:t>
            </w:r>
            <w:r w:rsidR="005942BF">
              <w:rPr>
                <w:rFonts w:ascii="Times New Roman" w:eastAsia="Times New Roman" w:hAnsi="Times New Roman"/>
                <w:color w:val="000000"/>
                <w:szCs w:val="24"/>
              </w:rPr>
              <w:t xml:space="preserve"> za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r w:rsidR="00DA7F54">
              <w:rPr>
                <w:rFonts w:ascii="Times New Roman" w:eastAsia="Times New Roman" w:hAnsi="Times New Roman"/>
                <w:color w:val="000000"/>
                <w:szCs w:val="24"/>
              </w:rPr>
              <w:t xml:space="preserve">objednávku </w:t>
            </w:r>
            <w:r w:rsidR="005942BF">
              <w:rPr>
                <w:rFonts w:ascii="Times New Roman" w:eastAsia="Times New Roman" w:hAnsi="Times New Roman"/>
                <w:color w:val="000000"/>
                <w:szCs w:val="24"/>
              </w:rPr>
              <w:t xml:space="preserve">je odsouhlasena </w:t>
            </w:r>
            <w:r w:rsidR="00DA7F54">
              <w:rPr>
                <w:rFonts w:ascii="Times New Roman" w:eastAsia="Times New Roman" w:hAnsi="Times New Roman"/>
                <w:color w:val="000000"/>
                <w:szCs w:val="24"/>
              </w:rPr>
              <w:t>do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výše </w:t>
            </w:r>
            <w:r w:rsidR="005942BF">
              <w:rPr>
                <w:rFonts w:ascii="Times New Roman" w:eastAsia="Times New Roman" w:hAnsi="Times New Roman"/>
                <w:color w:val="000000"/>
                <w:szCs w:val="24"/>
              </w:rPr>
              <w:t>387 224,-Kč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bez DPH</w:t>
            </w:r>
          </w:p>
          <w:p w:rsidR="00BA48ED" w:rsidRDefault="005942B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Fakturace jednorázově po předání v 04/2017</w:t>
            </w: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DA7F54" w:rsidRDefault="00DA7F54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5942BF" w:rsidRDefault="005942B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994AD3" w:rsidRPr="009407BA" w:rsidRDefault="00F77130" w:rsidP="00F7713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Pr="009407BA" w:rsidRDefault="00F77130" w:rsidP="00F7713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82CBF" w:rsidRDefault="00F77130" w:rsidP="003C548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>Potvrzenou objednávku oprávněnou osobou zašle zhotovite</w:t>
            </w:r>
            <w:r w:rsidR="00A74846">
              <w:rPr>
                <w:rFonts w:ascii="Arial" w:eastAsia="Times New Roman" w:hAnsi="Arial" w:cs="Arial"/>
                <w:b/>
                <w:color w:val="000000"/>
                <w:sz w:val="20"/>
              </w:rPr>
              <w:t>l na adresu objednatele k rukám</w:t>
            </w:r>
          </w:p>
          <w:p w:rsidR="00A74846" w:rsidRDefault="00A74846" w:rsidP="003C548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bookmarkStart w:id="1" w:name="_GoBack"/>
            <w:bookmarkEnd w:id="1"/>
          </w:p>
          <w:p w:rsidR="00482CBF" w:rsidRPr="00482CBF" w:rsidRDefault="00482CB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 w:val="20"/>
              </w:rPr>
            </w:pPr>
            <w:r w:rsidRPr="00482CBF">
              <w:rPr>
                <w:rFonts w:ascii="Arial" w:hAnsi="Arial"/>
                <w:sz w:val="20"/>
              </w:rPr>
              <w:t>Upozornění: Nedílnou součástí daňového dokladu musí být kopie této objednávky, kalkulace ceny a protokol</w:t>
            </w:r>
            <w:r w:rsidR="000703DF">
              <w:rPr>
                <w:rFonts w:ascii="Arial" w:hAnsi="Arial"/>
                <w:sz w:val="20"/>
              </w:rPr>
              <w:t xml:space="preserve"> o rozsahu provedených činností</w:t>
            </w:r>
            <w:r w:rsidRPr="00482CBF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tel: </w:t>
            </w:r>
            <w:r w:rsidR="00B810FD">
              <w:rPr>
                <w:rFonts w:ascii="Arial" w:hAnsi="Arial"/>
                <w:sz w:val="18"/>
              </w:rPr>
              <w:t>251 170 111</w:t>
            </w:r>
          </w:p>
          <w:p w:rsidR="00E51466" w:rsidRPr="008D2ACB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fax: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24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994AD3" w:rsidRDefault="00601882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ředitel divize investic</w:t>
            </w:r>
          </w:p>
        </w:tc>
        <w:tc>
          <w:tcPr>
            <w:tcW w:w="3810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  <w:r w:rsidR="00994AD3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E5118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="00FE511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  <w:p w:rsidR="00606812" w:rsidRDefault="00601882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</w:tbl>
    <w:p w:rsidR="00994AD3" w:rsidRDefault="00994AD3" w:rsidP="00601882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eneva CE">
    <w:altName w:val="Arial Unicode MS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62A5C"/>
    <w:rsid w:val="000703DF"/>
    <w:rsid w:val="000A2F9F"/>
    <w:rsid w:val="000D1833"/>
    <w:rsid w:val="000E2454"/>
    <w:rsid w:val="001347A4"/>
    <w:rsid w:val="00187797"/>
    <w:rsid w:val="001A4718"/>
    <w:rsid w:val="001C7A6D"/>
    <w:rsid w:val="00202FF2"/>
    <w:rsid w:val="00210E41"/>
    <w:rsid w:val="00272965"/>
    <w:rsid w:val="00324413"/>
    <w:rsid w:val="00353A36"/>
    <w:rsid w:val="003765BA"/>
    <w:rsid w:val="003B0942"/>
    <w:rsid w:val="003B764B"/>
    <w:rsid w:val="003C548A"/>
    <w:rsid w:val="003E66C2"/>
    <w:rsid w:val="00411D30"/>
    <w:rsid w:val="00421837"/>
    <w:rsid w:val="004419B2"/>
    <w:rsid w:val="00452F89"/>
    <w:rsid w:val="0046020B"/>
    <w:rsid w:val="00482CBF"/>
    <w:rsid w:val="004D3C78"/>
    <w:rsid w:val="00527CB4"/>
    <w:rsid w:val="005942BF"/>
    <w:rsid w:val="00594E08"/>
    <w:rsid w:val="00597728"/>
    <w:rsid w:val="005A3723"/>
    <w:rsid w:val="005E5D9B"/>
    <w:rsid w:val="00601882"/>
    <w:rsid w:val="00606812"/>
    <w:rsid w:val="006A402D"/>
    <w:rsid w:val="006C3012"/>
    <w:rsid w:val="007043BE"/>
    <w:rsid w:val="00705C14"/>
    <w:rsid w:val="00741B0A"/>
    <w:rsid w:val="007C1FBF"/>
    <w:rsid w:val="007D3E1C"/>
    <w:rsid w:val="007D4612"/>
    <w:rsid w:val="007F0247"/>
    <w:rsid w:val="0081082C"/>
    <w:rsid w:val="00817D3C"/>
    <w:rsid w:val="00820158"/>
    <w:rsid w:val="00863FB3"/>
    <w:rsid w:val="008B6BBC"/>
    <w:rsid w:val="008C05F2"/>
    <w:rsid w:val="008D2ACB"/>
    <w:rsid w:val="008F7037"/>
    <w:rsid w:val="009407BA"/>
    <w:rsid w:val="0094526A"/>
    <w:rsid w:val="00960CB1"/>
    <w:rsid w:val="00994AD3"/>
    <w:rsid w:val="009A1351"/>
    <w:rsid w:val="009F78CF"/>
    <w:rsid w:val="00A6560B"/>
    <w:rsid w:val="00A74846"/>
    <w:rsid w:val="00AD1AB4"/>
    <w:rsid w:val="00AF1A9E"/>
    <w:rsid w:val="00AF6047"/>
    <w:rsid w:val="00B810FD"/>
    <w:rsid w:val="00BA48ED"/>
    <w:rsid w:val="00BC7EEA"/>
    <w:rsid w:val="00BD51DF"/>
    <w:rsid w:val="00BE51B5"/>
    <w:rsid w:val="00C05ED7"/>
    <w:rsid w:val="00C3023F"/>
    <w:rsid w:val="00CB430C"/>
    <w:rsid w:val="00D01DD7"/>
    <w:rsid w:val="00D83B9B"/>
    <w:rsid w:val="00DA7F54"/>
    <w:rsid w:val="00DB0EAF"/>
    <w:rsid w:val="00DD7504"/>
    <w:rsid w:val="00DE0FD4"/>
    <w:rsid w:val="00E41D1C"/>
    <w:rsid w:val="00E51466"/>
    <w:rsid w:val="00E90D06"/>
    <w:rsid w:val="00F25C2C"/>
    <w:rsid w:val="00F31D70"/>
    <w:rsid w:val="00F77130"/>
    <w:rsid w:val="00FB60C4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CEAED-2B1F-4525-89C1-A4F2E7C4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2</TotalTime>
  <Pages>1</Pages>
  <Words>230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Železná Jarmila</cp:lastModifiedBy>
  <cp:revision>3</cp:revision>
  <cp:lastPrinted>2017-02-02T09:19:00Z</cp:lastPrinted>
  <dcterms:created xsi:type="dcterms:W3CDTF">2017-02-16T11:17:00Z</dcterms:created>
  <dcterms:modified xsi:type="dcterms:W3CDTF">2017-02-16T12:50:00Z</dcterms:modified>
</cp:coreProperties>
</file>