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A1" w:rsidRDefault="004A0B01" w:rsidP="00021CA1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Dodatek č. </w:t>
      </w:r>
      <w:r w:rsidR="00732C5C">
        <w:rPr>
          <w:rFonts w:ascii="Times New Roman" w:hAnsi="Times New Roman"/>
          <w:b/>
          <w:i/>
          <w:sz w:val="28"/>
        </w:rPr>
        <w:t>4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732C5C" w:rsidRDefault="00021CA1" w:rsidP="00732C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0B01">
        <w:rPr>
          <w:rFonts w:ascii="Times New Roman" w:hAnsi="Times New Roman"/>
          <w:sz w:val="24"/>
          <w:szCs w:val="24"/>
        </w:rPr>
        <w:t xml:space="preserve">zastoupené starostou </w:t>
      </w:r>
      <w:r w:rsidR="00732C5C">
        <w:rPr>
          <w:rFonts w:ascii="Times New Roman" w:hAnsi="Times New Roman"/>
          <w:sz w:val="24"/>
          <w:szCs w:val="24"/>
        </w:rPr>
        <w:t>Ing. arch. Alexandrosem Kaminarasem</w:t>
      </w:r>
    </w:p>
    <w:p w:rsidR="00732C5C" w:rsidRDefault="00732C5C" w:rsidP="00732C5C">
      <w:pPr>
        <w:jc w:val="both"/>
        <w:rPr>
          <w:rFonts w:ascii="Times New Roman" w:hAnsi="Times New Roman"/>
          <w:sz w:val="24"/>
          <w:szCs w:val="24"/>
        </w:rPr>
      </w:pPr>
    </w:p>
    <w:p w:rsidR="00021CA1" w:rsidRPr="001E2D26" w:rsidRDefault="00021CA1" w:rsidP="00021CA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6C22A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C92">
        <w:rPr>
          <w:rFonts w:ascii="Times New Roman" w:hAnsi="Times New Roman"/>
          <w:sz w:val="24"/>
          <w:szCs w:val="24"/>
        </w:rPr>
        <w:t>Čechova 1523/10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021CA1" w:rsidRDefault="00021CA1" w:rsidP="00021CA1">
      <w:pPr>
        <w:pStyle w:val="Zkladntext21"/>
      </w:pPr>
      <w:r>
        <w:t xml:space="preserve"> </w:t>
      </w:r>
      <w:r>
        <w:tab/>
        <w:t>zastoupená ředit</w:t>
      </w:r>
      <w:r w:rsidR="004A0B01">
        <w:t>elkou Mgr.</w:t>
      </w:r>
      <w:r w:rsidR="0007094D">
        <w:t xml:space="preserve"> </w:t>
      </w:r>
      <w:r w:rsidR="004A0B01">
        <w:t>Zdeňkou Požárovou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955175" w:rsidRDefault="00955175" w:rsidP="0095517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955175" w:rsidRDefault="00955175" w:rsidP="009551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Půjčitel je výlučným vlastníkem movit</w:t>
      </w:r>
      <w:r w:rsidR="00AC5912">
        <w:rPr>
          <w:rFonts w:ascii="Times New Roman" w:hAnsi="Times New Roman"/>
          <w:sz w:val="24"/>
        </w:rPr>
        <w:t>ých</w:t>
      </w:r>
      <w:r>
        <w:rPr>
          <w:rFonts w:ascii="Times New Roman" w:hAnsi="Times New Roman"/>
          <w:sz w:val="24"/>
        </w:rPr>
        <w:t xml:space="preserve"> věc</w:t>
      </w:r>
      <w:r w:rsidR="00AC5912">
        <w:rPr>
          <w:rFonts w:ascii="Times New Roman" w:hAnsi="Times New Roman"/>
          <w:sz w:val="24"/>
        </w:rPr>
        <w:t>í</w:t>
      </w:r>
      <w:r>
        <w:rPr>
          <w:rFonts w:ascii="Times New Roman" w:hAnsi="Times New Roman"/>
          <w:sz w:val="24"/>
        </w:rPr>
        <w:t xml:space="preserve"> v pořizovací ceně </w:t>
      </w:r>
      <w:r w:rsidR="00AC5912">
        <w:rPr>
          <w:rFonts w:ascii="Times New Roman" w:hAnsi="Times New Roman"/>
          <w:b/>
          <w:sz w:val="24"/>
        </w:rPr>
        <w:t>405.993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</w:t>
      </w:r>
      <w:r w:rsidR="001E181C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v příloze dodatku č. </w:t>
      </w:r>
      <w:r w:rsidR="00732C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 xml:space="preserve">“), kterým se zvyšuje hodnota movitých věcí přenechaných k dočasnému užívání. </w:t>
      </w:r>
      <w:r w:rsidR="00732C5C">
        <w:rPr>
          <w:rFonts w:ascii="Times New Roman" w:hAnsi="Times New Roman"/>
          <w:sz w:val="24"/>
        </w:rPr>
        <w:t>Půjčitel je výlučným vlastníkem nemovit</w:t>
      </w:r>
      <w:r w:rsidR="001E181C">
        <w:rPr>
          <w:rFonts w:ascii="Times New Roman" w:hAnsi="Times New Roman"/>
          <w:sz w:val="24"/>
        </w:rPr>
        <w:t>é</w:t>
      </w:r>
      <w:r w:rsidR="00732C5C">
        <w:rPr>
          <w:rFonts w:ascii="Times New Roman" w:hAnsi="Times New Roman"/>
          <w:sz w:val="24"/>
        </w:rPr>
        <w:t xml:space="preserve"> vě</w:t>
      </w:r>
      <w:r w:rsidR="001E181C">
        <w:rPr>
          <w:rFonts w:ascii="Times New Roman" w:hAnsi="Times New Roman"/>
          <w:sz w:val="24"/>
        </w:rPr>
        <w:t>ci</w:t>
      </w:r>
      <w:r w:rsidR="00732C5C">
        <w:rPr>
          <w:rFonts w:ascii="Times New Roman" w:hAnsi="Times New Roman"/>
          <w:sz w:val="24"/>
        </w:rPr>
        <w:t xml:space="preserve"> v pořizovací ceně </w:t>
      </w:r>
      <w:r w:rsidR="00732C5C">
        <w:rPr>
          <w:rFonts w:ascii="Times New Roman" w:hAnsi="Times New Roman"/>
          <w:b/>
          <w:sz w:val="24"/>
        </w:rPr>
        <w:t>702 973,70</w:t>
      </w:r>
      <w:r w:rsidR="00732C5C" w:rsidRPr="00614B62">
        <w:rPr>
          <w:rFonts w:ascii="Times New Roman" w:hAnsi="Times New Roman"/>
          <w:b/>
          <w:sz w:val="24"/>
        </w:rPr>
        <w:t xml:space="preserve"> </w:t>
      </w:r>
      <w:r w:rsidR="00732C5C">
        <w:rPr>
          <w:rFonts w:ascii="Times New Roman" w:hAnsi="Times New Roman"/>
          <w:b/>
          <w:sz w:val="24"/>
        </w:rPr>
        <w:t>Kč</w:t>
      </w:r>
      <w:r w:rsidR="00732C5C">
        <w:rPr>
          <w:rFonts w:ascii="Times New Roman" w:hAnsi="Times New Roman"/>
          <w:sz w:val="24"/>
        </w:rPr>
        <w:t xml:space="preserve"> uveden</w:t>
      </w:r>
      <w:r w:rsidR="001E181C">
        <w:rPr>
          <w:rFonts w:ascii="Times New Roman" w:hAnsi="Times New Roman"/>
          <w:sz w:val="24"/>
        </w:rPr>
        <w:t>é</w:t>
      </w:r>
      <w:r w:rsidR="00732C5C">
        <w:rPr>
          <w:rFonts w:ascii="Times New Roman" w:hAnsi="Times New Roman"/>
          <w:sz w:val="24"/>
        </w:rPr>
        <w:t xml:space="preserve"> v příloze dodatku č. 4 ke smlouvě o výpůjčce (dále jen „</w:t>
      </w:r>
      <w:r w:rsidR="00732C5C" w:rsidRPr="007E37E9">
        <w:rPr>
          <w:rFonts w:ascii="Times New Roman" w:hAnsi="Times New Roman"/>
          <w:b/>
          <w:sz w:val="24"/>
        </w:rPr>
        <w:t>předmět výpůjčky</w:t>
      </w:r>
      <w:r w:rsidR="00732C5C">
        <w:rPr>
          <w:rFonts w:ascii="Times New Roman" w:hAnsi="Times New Roman"/>
          <w:sz w:val="24"/>
        </w:rPr>
        <w:t xml:space="preserve">“), kterým se zvyšuje hodnota nemovitých věcí přenechaných k dočasnému užívání. </w:t>
      </w:r>
      <w:r>
        <w:rPr>
          <w:rFonts w:ascii="Times New Roman" w:hAnsi="Times New Roman"/>
          <w:sz w:val="24"/>
        </w:rPr>
        <w:t xml:space="preserve">Půjčitel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A66CCC">
        <w:rPr>
          <w:rFonts w:ascii="Times New Roman" w:hAnsi="Times New Roman"/>
          <w:sz w:val="24"/>
        </w:rPr>
        <w:t xml:space="preserve">edeného v příloze k dodatku č. </w:t>
      </w:r>
      <w:r w:rsidR="001E181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AC5912">
        <w:rPr>
          <w:rFonts w:ascii="Times New Roman" w:hAnsi="Times New Roman"/>
          <w:b/>
          <w:sz w:val="24"/>
        </w:rPr>
        <w:t>1.210.120</w:t>
      </w:r>
      <w:r w:rsidRPr="00BD081D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2</w:t>
      </w:r>
      <w:r w:rsidRPr="00BD081D">
        <w:rPr>
          <w:rFonts w:ascii="Times New Roman" w:hAnsi="Times New Roman"/>
          <w:b/>
          <w:sz w:val="24"/>
        </w:rPr>
        <w:t>0</w:t>
      </w:r>
      <w:r w:rsidRPr="006C22A3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 nemovitých věcí </w:t>
      </w:r>
      <w:r w:rsidR="00D728AF">
        <w:rPr>
          <w:rFonts w:ascii="Times New Roman" w:hAnsi="Times New Roman"/>
          <w:b/>
          <w:sz w:val="24"/>
        </w:rPr>
        <w:t>4</w:t>
      </w:r>
      <w:r w:rsidR="001E181C">
        <w:rPr>
          <w:rFonts w:ascii="Times New Roman" w:hAnsi="Times New Roman"/>
          <w:b/>
          <w:sz w:val="24"/>
        </w:rPr>
        <w:t>6 663 988,18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DF1A15" w:rsidRPr="002D19DF" w:rsidRDefault="00021CA1" w:rsidP="00DF1A15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="00DF1A15" w:rsidRPr="002D19DF">
        <w:rPr>
          <w:rFonts w:ascii="Times New Roman" w:hAnsi="Times New Roman"/>
          <w:sz w:val="24"/>
        </w:rPr>
        <w:t xml:space="preserve">Tento dodatek </w:t>
      </w:r>
      <w:r w:rsidR="00DF1A15">
        <w:rPr>
          <w:rFonts w:ascii="Times New Roman" w:hAnsi="Times New Roman"/>
          <w:sz w:val="24"/>
        </w:rPr>
        <w:t xml:space="preserve">projednala a rozhodla o jeho uzavření Rada města Velké Meziříčí dne </w:t>
      </w:r>
      <w:r w:rsidR="000D235D">
        <w:rPr>
          <w:rFonts w:ascii="Times New Roman" w:hAnsi="Times New Roman"/>
          <w:sz w:val="24"/>
        </w:rPr>
        <w:t>4</w:t>
      </w:r>
      <w:r w:rsidR="003969EA">
        <w:rPr>
          <w:rFonts w:ascii="Times New Roman" w:hAnsi="Times New Roman"/>
          <w:sz w:val="24"/>
        </w:rPr>
        <w:t>. </w:t>
      </w:r>
      <w:r w:rsidR="001E181C">
        <w:rPr>
          <w:rFonts w:ascii="Times New Roman" w:hAnsi="Times New Roman"/>
          <w:sz w:val="24"/>
        </w:rPr>
        <w:t>1</w:t>
      </w:r>
      <w:r w:rsidR="000D235D">
        <w:rPr>
          <w:rFonts w:ascii="Times New Roman" w:hAnsi="Times New Roman"/>
          <w:sz w:val="24"/>
        </w:rPr>
        <w:t>1</w:t>
      </w:r>
      <w:r w:rsidR="003969EA">
        <w:rPr>
          <w:rFonts w:ascii="Times New Roman" w:hAnsi="Times New Roman"/>
          <w:sz w:val="24"/>
        </w:rPr>
        <w:t>. </w:t>
      </w:r>
      <w:r w:rsidR="00DF1A15">
        <w:rPr>
          <w:rFonts w:ascii="Times New Roman" w:hAnsi="Times New Roman"/>
          <w:sz w:val="24"/>
        </w:rPr>
        <w:t>20</w:t>
      </w:r>
      <w:r w:rsidR="001E181C">
        <w:rPr>
          <w:rFonts w:ascii="Times New Roman" w:hAnsi="Times New Roman"/>
          <w:sz w:val="24"/>
        </w:rPr>
        <w:t>20</w:t>
      </w:r>
      <w:r w:rsidR="00DF1A15">
        <w:rPr>
          <w:rFonts w:ascii="Times New Roman" w:hAnsi="Times New Roman"/>
          <w:sz w:val="24"/>
        </w:rPr>
        <w:t xml:space="preserve"> usnesením č. </w:t>
      </w:r>
      <w:r w:rsidR="000D235D">
        <w:rPr>
          <w:rFonts w:ascii="Times New Roman" w:hAnsi="Times New Roman"/>
          <w:sz w:val="24"/>
        </w:rPr>
        <w:t>1837</w:t>
      </w:r>
      <w:r w:rsidR="00DF1A15">
        <w:rPr>
          <w:rFonts w:ascii="Times New Roman" w:hAnsi="Times New Roman"/>
          <w:sz w:val="24"/>
        </w:rPr>
        <w:t>/</w:t>
      </w:r>
      <w:r w:rsidR="000D235D">
        <w:rPr>
          <w:rFonts w:ascii="Times New Roman" w:hAnsi="Times New Roman"/>
          <w:sz w:val="24"/>
        </w:rPr>
        <w:t>51</w:t>
      </w:r>
      <w:r w:rsidR="00DF1A15">
        <w:rPr>
          <w:rFonts w:ascii="Times New Roman" w:hAnsi="Times New Roman"/>
          <w:sz w:val="24"/>
        </w:rPr>
        <w:t>/20</w:t>
      </w:r>
      <w:r w:rsidR="001E181C">
        <w:rPr>
          <w:rFonts w:ascii="Times New Roman" w:hAnsi="Times New Roman"/>
          <w:sz w:val="24"/>
        </w:rPr>
        <w:t>20</w:t>
      </w:r>
      <w:r w:rsidR="00DF1A15">
        <w:rPr>
          <w:rFonts w:ascii="Times New Roman" w:hAnsi="Times New Roman"/>
          <w:sz w:val="24"/>
        </w:rPr>
        <w:t>.</w:t>
      </w:r>
    </w:p>
    <w:p w:rsidR="00DF1A15" w:rsidRDefault="00DF1A15" w:rsidP="00DF1A15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A66CCC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3969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vymezení </w:t>
      </w:r>
      <w:r w:rsidR="00021CA1">
        <w:rPr>
          <w:rFonts w:ascii="Times New Roman" w:hAnsi="Times New Roman"/>
          <w:sz w:val="24"/>
        </w:rPr>
        <w:t>movitých věcí do</w:t>
      </w:r>
      <w:r w:rsidR="00862A5F">
        <w:rPr>
          <w:rFonts w:ascii="Times New Roman" w:hAnsi="Times New Roman"/>
          <w:sz w:val="24"/>
        </w:rPr>
        <w:t xml:space="preserve"> </w:t>
      </w:r>
      <w:r w:rsidR="00021CA1">
        <w:rPr>
          <w:rFonts w:ascii="Times New Roman" w:hAnsi="Times New Roman"/>
          <w:sz w:val="24"/>
        </w:rPr>
        <w:t>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</w:t>
      </w:r>
      <w:r w:rsidR="0007094D">
        <w:t xml:space="preserve"> Velkém Meziříčí dne </w:t>
      </w:r>
      <w:r w:rsidR="000D235D">
        <w:t>10</w:t>
      </w:r>
      <w:r w:rsidR="003969EA">
        <w:t xml:space="preserve">. </w:t>
      </w:r>
      <w:r w:rsidR="001E181C">
        <w:t>1</w:t>
      </w:r>
      <w:r w:rsidR="000D235D">
        <w:t>1</w:t>
      </w:r>
      <w:r w:rsidR="003969EA">
        <w:t>. 20</w:t>
      </w:r>
      <w:r w:rsidR="001E181C">
        <w:t>20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021CA1" w:rsidRDefault="001E181C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Ing. arch. Alexandros Kaminaras</w:t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21CA1">
        <w:rPr>
          <w:rFonts w:ascii="Times New Roman" w:hAnsi="Times New Roman"/>
          <w:sz w:val="24"/>
        </w:rPr>
        <w:tab/>
      </w:r>
      <w:r w:rsidR="0007094D">
        <w:rPr>
          <w:rFonts w:ascii="Times New Roman" w:hAnsi="Times New Roman"/>
          <w:sz w:val="24"/>
        </w:rPr>
        <w:tab/>
        <w:t xml:space="preserve">    Mgr. Zdeňka Požárová</w:t>
      </w:r>
    </w:p>
    <w:p w:rsidR="00021CA1" w:rsidRDefault="0007094D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starosta</w:t>
      </w:r>
      <w:r w:rsidR="00021CA1" w:rsidRPr="00DE15C4">
        <w:rPr>
          <w:rFonts w:ascii="Times New Roman" w:hAnsi="Times New Roman"/>
          <w:sz w:val="24"/>
        </w:rPr>
        <w:t xml:space="preserve"> </w:t>
      </w:r>
      <w:r w:rsidR="00021CA1" w:rsidRPr="00DE15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ředitelka</w:t>
      </w:r>
    </w:p>
    <w:sectPr w:rsidR="00021CA1" w:rsidSect="006E6BA5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1"/>
    <w:rsid w:val="00021CA1"/>
    <w:rsid w:val="0007094D"/>
    <w:rsid w:val="000D235D"/>
    <w:rsid w:val="000F48C6"/>
    <w:rsid w:val="001E181C"/>
    <w:rsid w:val="001E5772"/>
    <w:rsid w:val="003969EA"/>
    <w:rsid w:val="004A0B01"/>
    <w:rsid w:val="006E6BA5"/>
    <w:rsid w:val="00732C5C"/>
    <w:rsid w:val="00862A5F"/>
    <w:rsid w:val="008F721E"/>
    <w:rsid w:val="00924B75"/>
    <w:rsid w:val="00955175"/>
    <w:rsid w:val="00A66CCC"/>
    <w:rsid w:val="00AC5912"/>
    <w:rsid w:val="00D728AF"/>
    <w:rsid w:val="00D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298D-29D9-41C5-93C0-0BE0289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cp:lastPrinted>2020-10-15T07:11:00Z</cp:lastPrinted>
  <dcterms:created xsi:type="dcterms:W3CDTF">2020-11-11T07:46:00Z</dcterms:created>
  <dcterms:modified xsi:type="dcterms:W3CDTF">2020-11-11T07:46:00Z</dcterms:modified>
</cp:coreProperties>
</file>