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15012" w:rsidRDefault="00D1501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Gorusová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Veronika</w:t>
      </w:r>
      <w:r w:rsidR="00D15012">
        <w:rPr>
          <w:rFonts w:ascii="Arial" w:hAnsi="Arial" w:cs="Arial"/>
        </w:rPr>
        <w:t xml:space="preserve">, 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40</w:t>
      </w:r>
      <w:r w:rsidR="00B248BA">
        <w:rPr>
          <w:rFonts w:ascii="Arial" w:hAnsi="Arial" w:cs="Arial"/>
        </w:rPr>
        <w:t>xxxx/</w:t>
      </w:r>
      <w:proofErr w:type="spellStart"/>
      <w:r w:rsidR="00B248B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Opava 74601</w:t>
      </w:r>
    </w:p>
    <w:p w:rsidR="00D15012" w:rsidRPr="00D27771" w:rsidRDefault="00D15012" w:rsidP="00B248B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</w:t>
      </w:r>
      <w:proofErr w:type="spellStart"/>
      <w:r w:rsidR="00B248BA">
        <w:rPr>
          <w:rFonts w:ascii="Arial" w:hAnsi="Arial" w:cs="Arial"/>
        </w:rPr>
        <w:t>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7PR20/45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Kutná Hora   pro katastrální území Malešov, obec Malešov.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659/56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70,00 Kč</w:t>
      </w:r>
      <w:r w:rsidRPr="00835624">
        <w:rPr>
          <w:rFonts w:ascii="Arial" w:hAnsi="Arial" w:cs="Arial"/>
          <w:sz w:val="18"/>
        </w:rPr>
        <w:tab/>
        <w:t>674 m2</w:t>
      </w:r>
      <w:r w:rsidRPr="00835624">
        <w:rPr>
          <w:rFonts w:ascii="Arial" w:hAnsi="Arial" w:cs="Arial"/>
          <w:sz w:val="18"/>
        </w:rPr>
        <w:tab/>
        <w:t xml:space="preserve">13 560,00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674 m2 </w:t>
      </w:r>
      <w:r w:rsidRPr="00835624">
        <w:rPr>
          <w:rFonts w:ascii="Arial" w:hAnsi="Arial" w:cs="Arial"/>
          <w:sz w:val="18"/>
        </w:rPr>
        <w:tab/>
        <w:t>13 560,00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Rozhodnutí St. notářství D 746/</w:t>
      </w:r>
      <w:proofErr w:type="gramStart"/>
      <w:r w:rsidRPr="00D27771">
        <w:rPr>
          <w:rFonts w:ascii="Arial" w:hAnsi="Arial" w:cs="Arial"/>
        </w:rPr>
        <w:t>64 ,</w:t>
      </w:r>
      <w:proofErr w:type="gramEnd"/>
      <w:r w:rsidRPr="00D27771">
        <w:rPr>
          <w:rFonts w:ascii="Arial" w:hAnsi="Arial" w:cs="Arial"/>
        </w:rPr>
        <w:t xml:space="preserve"> pol. výkazu změn 1/65.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B248BA">
        <w:rPr>
          <w:rFonts w:ascii="Arial" w:hAnsi="Arial" w:cs="Arial"/>
        </w:rPr>
        <w:t xml:space="preserve">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27. 7. 2020, pod č.j. 1293-131/2020,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248B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248B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českých). </w:t>
      </w:r>
      <w:r w:rsidR="00D15012">
        <w:rPr>
          <w:rFonts w:ascii="Arial" w:hAnsi="Arial" w:cs="Arial"/>
        </w:rPr>
        <w:t>Výsledná převodní cena byla stanovena na základě výsledku Výzvy k podání nabídky ze dne 3. 11. 2020.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Opava, č.j. PÚ/691/92-VZ/13-68250/2011 ze dne 7. 4. 2011, kterým oprávněné osobě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Kateřinky u Opavy, obce Opava, okresu Opava.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</w:t>
      </w:r>
      <w:proofErr w:type="gramStart"/>
      <w:r w:rsidRPr="00D27771">
        <w:rPr>
          <w:rFonts w:ascii="Arial" w:hAnsi="Arial" w:cs="Arial"/>
        </w:rPr>
        <w:t>oceněny  znaleckým</w:t>
      </w:r>
      <w:proofErr w:type="gramEnd"/>
      <w:r w:rsidRPr="00D27771">
        <w:rPr>
          <w:rFonts w:ascii="Arial" w:hAnsi="Arial" w:cs="Arial"/>
        </w:rPr>
        <w:t xml:space="preserve"> posudkem znalce</w:t>
      </w:r>
      <w:r w:rsidR="00B248BA">
        <w:rPr>
          <w:rFonts w:ascii="Arial" w:hAnsi="Arial" w:cs="Arial"/>
        </w:rPr>
        <w:t xml:space="preserve"> </w:t>
      </w:r>
      <w:proofErr w:type="spellStart"/>
      <w:r w:rsidR="00B248B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 č.j.  2296-61/11, ze dne 5. 8. 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248B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="00B248BA">
        <w:rPr>
          <w:rFonts w:ascii="Arial" w:hAnsi="Arial" w:cs="Arial"/>
        </w:rPr>
        <w:t xml:space="preserve"> </w:t>
      </w:r>
      <w:proofErr w:type="spellStart"/>
      <w:r w:rsidR="00B248BA">
        <w:rPr>
          <w:rFonts w:ascii="Arial" w:hAnsi="Arial" w:cs="Arial"/>
        </w:rPr>
        <w:t>korunčeských</w:t>
      </w:r>
      <w:proofErr w:type="spellEnd"/>
      <w:r w:rsidR="00B248BA">
        <w:rPr>
          <w:rFonts w:ascii="Arial" w:hAnsi="Arial" w:cs="Arial"/>
        </w:rPr>
        <w:t>)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Opava, č.j. SPU 615801/2016/</w:t>
      </w:r>
      <w:proofErr w:type="spellStart"/>
      <w:r w:rsidRPr="00D27771">
        <w:rPr>
          <w:rFonts w:ascii="Arial" w:hAnsi="Arial" w:cs="Arial"/>
        </w:rPr>
        <w:t>Pš</w:t>
      </w:r>
      <w:proofErr w:type="spellEnd"/>
      <w:r w:rsidRPr="00D27771">
        <w:rPr>
          <w:rFonts w:ascii="Arial" w:hAnsi="Arial" w:cs="Arial"/>
        </w:rPr>
        <w:t xml:space="preserve"> ze dne 1. 12. 2016, kterým oprávněné osobě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B248B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Kateřinky u Opavy, obce Opava, okresu Opava.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D1501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proofErr w:type="gram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5857/15/2017, ze dne 3. 2. 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248BA">
        <w:rPr>
          <w:rFonts w:ascii="Arial" w:hAnsi="Arial" w:cs="Arial"/>
        </w:rPr>
        <w:t>xxxx</w:t>
      </w:r>
      <w:proofErr w:type="spellEnd"/>
      <w:r w:rsidR="00B248B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13 550,00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není zatížen užívacími právy třetích osob ani žádnými věcnými břemeny. Přejímající bere na vědomí, že na pozemku se nachází plechová garáž ve vlastnictví třetí osoby (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48BA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a že užívání není smluvně zajištěno.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</w:t>
      </w:r>
      <w:r w:rsidRPr="00E569A9">
        <w:rPr>
          <w:rFonts w:ascii="Arial" w:hAnsi="Arial" w:cs="Arial"/>
          <w:lang w:eastAsia="en-US"/>
        </w:rPr>
        <w:lastRenderedPageBreak/>
        <w:t>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D15012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248BA">
        <w:rPr>
          <w:rFonts w:ascii="Arial" w:hAnsi="Arial" w:cs="Arial"/>
          <w:color w:val="000000"/>
          <w:sz w:val="20"/>
          <w:szCs w:val="20"/>
        </w:rPr>
        <w:t>16. 11. 2020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15012" w:rsidRPr="00D27771">
        <w:rPr>
          <w:rFonts w:ascii="Arial" w:hAnsi="Arial" w:cs="Arial"/>
          <w:color w:val="000000"/>
          <w:sz w:val="20"/>
          <w:szCs w:val="20"/>
        </w:rPr>
        <w:t>Gorusová</w:t>
      </w:r>
      <w:proofErr w:type="spellEnd"/>
      <w:r w:rsidR="00D15012" w:rsidRPr="00D27771">
        <w:rPr>
          <w:rFonts w:ascii="Arial" w:hAnsi="Arial" w:cs="Arial"/>
          <w:color w:val="000000"/>
          <w:sz w:val="20"/>
          <w:szCs w:val="20"/>
        </w:rPr>
        <w:t xml:space="preserve"> Veronika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15012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r w:rsidR="00D15012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15012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D15012">
        <w:rPr>
          <w:rFonts w:ascii="Arial" w:hAnsi="Arial" w:cs="Arial"/>
          <w:color w:val="000000"/>
          <w:sz w:val="20"/>
          <w:szCs w:val="20"/>
        </w:rPr>
        <w:t>.</w:t>
      </w:r>
      <w:r w:rsidR="00B248BA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B248BA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1501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D15012" w:rsidRDefault="00D150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D150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15012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D5C16" w:rsidRDefault="001D5C1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D15012">
        <w:rPr>
          <w:rFonts w:ascii="Arial" w:hAnsi="Arial" w:cs="Arial"/>
          <w:color w:val="000000"/>
          <w:lang w:val="en-US"/>
        </w:rPr>
        <w:t>a</w:t>
      </w:r>
      <w:proofErr w:type="spellEnd"/>
      <w:r w:rsidR="00D15012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B3D96" w:rsidRPr="00D27771" w:rsidRDefault="00D1501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Kutné Hoře dne </w:t>
      </w:r>
      <w:r w:rsidR="001D5C16">
        <w:rPr>
          <w:rFonts w:ascii="Arial" w:hAnsi="Arial" w:cs="Arial"/>
          <w:color w:val="000000"/>
        </w:rPr>
        <w:t>9. 11. 2020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17984,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9. 11.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D5C16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248BA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5012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95199"/>
  <w14:defaultImageDpi w14:val="0"/>
  <w15:docId w15:val="{9ABA3A68-6F8E-4632-8086-920DFD5B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2002-01-25T14:18:00Z</cp:lastPrinted>
  <dcterms:created xsi:type="dcterms:W3CDTF">2020-11-16T09:56:00Z</dcterms:created>
  <dcterms:modified xsi:type="dcterms:W3CDTF">2020-11-16T09:56:00Z</dcterms:modified>
</cp:coreProperties>
</file>