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38" w:rsidRDefault="00D91F38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DODAVATEL:</w:t>
      </w:r>
    </w:p>
    <w:p w:rsidR="004E559A" w:rsidRDefault="0008192C" w:rsidP="0033547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Siln"/>
          <w:color w:val="000000"/>
          <w:sz w:val="23"/>
          <w:szCs w:val="23"/>
        </w:rPr>
      </w:pPr>
      <w:r>
        <w:rPr>
          <w:rStyle w:val="Siln"/>
          <w:color w:val="000000"/>
          <w:sz w:val="23"/>
          <w:szCs w:val="23"/>
        </w:rPr>
        <w:t>Jitka Lejsková</w:t>
      </w:r>
    </w:p>
    <w:p w:rsidR="005236E1" w:rsidRPr="0033547F" w:rsidRDefault="0008192C" w:rsidP="0033547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Hůrka 112</w:t>
      </w:r>
      <w:r w:rsidR="00A9074A" w:rsidRPr="0033547F">
        <w:rPr>
          <w:color w:val="2F2E1A"/>
          <w:szCs w:val="24"/>
        </w:rPr>
        <w:br/>
      </w:r>
      <w:r>
        <w:rPr>
          <w:color w:val="000000"/>
          <w:sz w:val="23"/>
          <w:szCs w:val="23"/>
        </w:rPr>
        <w:t>370 06 Nová Ves</w:t>
      </w:r>
    </w:p>
    <w:p w:rsidR="00A9074A" w:rsidRDefault="00A9074A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2F2E1A"/>
          <w:sz w:val="23"/>
          <w:szCs w:val="23"/>
        </w:rPr>
      </w:pPr>
    </w:p>
    <w:p w:rsidR="00A9074A" w:rsidRDefault="00A9074A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91F38" w:rsidRDefault="00D91F38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br/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ODBĚRATEL: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Městské kulturní středisko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Sídliště  710</w:t>
      </w:r>
      <w:proofErr w:type="gramEnd"/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374 20   Trhové</w:t>
      </w:r>
      <w:proofErr w:type="gramEnd"/>
      <w:r>
        <w:t xml:space="preserve"> Sviny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D91F38" w:rsidRDefault="00D91F38">
      <w:pPr>
        <w:jc w:val="right"/>
        <w:rPr>
          <w:b/>
          <w:sz w:val="48"/>
          <w:u w:val="single"/>
        </w:rPr>
      </w:pPr>
      <w:r>
        <w:rPr>
          <w:b/>
          <w:sz w:val="48"/>
          <w:u w:val="single"/>
        </w:rPr>
        <w:t>OBJEDNÁVKA</w:t>
      </w:r>
      <w:r w:rsidR="00E04123">
        <w:rPr>
          <w:b/>
          <w:sz w:val="48"/>
          <w:u w:val="single"/>
        </w:rPr>
        <w:t xml:space="preserve"> č: 20201116</w:t>
      </w:r>
    </w:p>
    <w:p w:rsidR="00D91F38" w:rsidRDefault="00D91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F38" w:rsidRDefault="00D91F38">
      <w:pPr>
        <w:framePr w:w="3723" w:h="421" w:hSpace="141" w:wrap="auto" w:vAnchor="text" w:hAnchor="page" w:x="1614" w:y="3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Dodací lhůta: </w:t>
      </w:r>
    </w:p>
    <w:p w:rsidR="00D91F38" w:rsidRDefault="00D91F38">
      <w:pPr>
        <w:framePr w:w="3723" w:h="425" w:hSpace="141" w:wrap="auto" w:vAnchor="text" w:hAnchor="page" w:x="1614" w:y="38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Způsob odeslání: e-mailem</w:t>
      </w:r>
    </w:p>
    <w:p w:rsidR="00D91F38" w:rsidRDefault="00D91F3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Dodejte a fakturujte</w:t>
      </w:r>
    </w:p>
    <w:p w:rsidR="00D91F38" w:rsidRDefault="00D91F3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 na adresu odběratele</w:t>
      </w:r>
    </w:p>
    <w:p w:rsidR="00D91F38" w:rsidRDefault="00D91F38">
      <w:pPr>
        <w:rPr>
          <w:b/>
          <w:sz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  <w:r>
        <w:rPr>
          <w:u w:val="single"/>
        </w:rPr>
        <w:t xml:space="preserve">: </w:t>
      </w:r>
      <w:r w:rsidR="00E04123">
        <w:rPr>
          <w:u w:val="single"/>
        </w:rPr>
        <w:t>16. listopadu 2020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 V obchodním rejstříku vedeném u Krajského soudu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v Českých Budějovicích v oddílu </w:t>
      </w:r>
      <w:proofErr w:type="spellStart"/>
      <w:r>
        <w:t>Pr</w:t>
      </w:r>
      <w:proofErr w:type="spellEnd"/>
      <w:r>
        <w:t>, vložce číslo 167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IČO: 00362930</w:t>
      </w:r>
      <w:r>
        <w:tab/>
      </w:r>
      <w:r>
        <w:tab/>
        <w:t>DIČ: CZ00362930</w:t>
      </w:r>
    </w:p>
    <w:p w:rsidR="00D91F38" w:rsidRDefault="00D91F38" w:rsidP="00E04123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  Bankovní spojení:</w:t>
      </w:r>
      <w:r>
        <w:tab/>
      </w:r>
    </w:p>
    <w:p w:rsidR="00D91F38" w:rsidRDefault="00E04123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  Číslo účtu:</w:t>
      </w:r>
    </w:p>
    <w:p w:rsidR="00D91F38" w:rsidRDefault="00D91F38">
      <w:pPr>
        <w:rPr>
          <w:b/>
          <w:sz w:val="48"/>
        </w:rPr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ab/>
      </w:r>
    </w:p>
    <w:p w:rsidR="00E04123" w:rsidRDefault="00D91F38" w:rsidP="004E559A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 xml:space="preserve">Objednáváme u </w:t>
      </w:r>
      <w:proofErr w:type="gramStart"/>
      <w:r>
        <w:t>Vás</w:t>
      </w:r>
      <w:r w:rsidR="004E559A">
        <w:t xml:space="preserve"> </w:t>
      </w:r>
      <w:r w:rsidR="00A4397A">
        <w:t xml:space="preserve"> položení</w:t>
      </w:r>
      <w:proofErr w:type="gramEnd"/>
      <w:r w:rsidR="00A4397A">
        <w:t xml:space="preserve"> koberce</w:t>
      </w:r>
      <w:r w:rsidR="00E04123">
        <w:t xml:space="preserve"> v sále loutkové scény </w:t>
      </w:r>
      <w:r w:rsidR="0008192C">
        <w:t xml:space="preserve"> KD T. Sviny dle</w:t>
      </w:r>
    </w:p>
    <w:p w:rsidR="00D91F38" w:rsidRPr="0008192C" w:rsidRDefault="0008192C" w:rsidP="00E04123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  <w:rPr>
          <w:szCs w:val="24"/>
        </w:rPr>
      </w:pPr>
      <w:r>
        <w:t>nabídky</w:t>
      </w:r>
      <w:r w:rsidR="00E04123">
        <w:t xml:space="preserve"> </w:t>
      </w:r>
      <w:r w:rsidRPr="0008192C">
        <w:rPr>
          <w:b/>
          <w:bCs/>
          <w:szCs w:val="24"/>
        </w:rPr>
        <w:t>OBP1</w:t>
      </w:r>
      <w:r w:rsidR="00E04123">
        <w:rPr>
          <w:b/>
          <w:bCs/>
          <w:szCs w:val="24"/>
        </w:rPr>
        <w:t>90214</w:t>
      </w:r>
      <w:r w:rsidR="006C6BB8" w:rsidRPr="0008192C">
        <w:rPr>
          <w:szCs w:val="24"/>
        </w:rPr>
        <w:t>.</w:t>
      </w:r>
    </w:p>
    <w:p w:rsidR="00B860A1" w:rsidRDefault="00B860A1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</w:p>
    <w:p w:rsidR="004E559A" w:rsidRDefault="004E559A" w:rsidP="004E559A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Děkujeme a těšíme se na další spolupráci.</w:t>
      </w: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ab/>
      </w:r>
      <w:r w:rsidR="004E559A">
        <w:tab/>
      </w:r>
      <w:r w:rsidR="004E559A">
        <w:tab/>
      </w:r>
      <w:r w:rsidR="004E559A">
        <w:tab/>
      </w:r>
      <w:r w:rsidR="004E559A">
        <w:tab/>
      </w:r>
      <w:r w:rsidR="004E559A">
        <w:tab/>
      </w: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  <w:r>
        <w:t xml:space="preserve">Za MěKS T. Sviny </w:t>
      </w:r>
      <w:proofErr w:type="spellStart"/>
      <w:r>
        <w:t>řed</w:t>
      </w:r>
      <w:proofErr w:type="spellEnd"/>
      <w:r>
        <w:t xml:space="preserve">. František </w:t>
      </w:r>
      <w:proofErr w:type="spellStart"/>
      <w:r>
        <w:t>Herbst</w:t>
      </w:r>
      <w:proofErr w:type="spellEnd"/>
      <w:r>
        <w:tab/>
      </w:r>
    </w:p>
    <w:p w:rsidR="00D91F38" w:rsidRDefault="00D91F38">
      <w:pPr>
        <w:rPr>
          <w:b/>
        </w:rPr>
      </w:pPr>
    </w:p>
    <w:p w:rsidR="00D91F38" w:rsidRDefault="00D91F38">
      <w:pPr>
        <w:rPr>
          <w:b/>
        </w:rPr>
      </w:pPr>
      <w:r>
        <w:rPr>
          <w:b/>
        </w:rPr>
        <w:t xml:space="preserve">Vyřizuje: František </w:t>
      </w:r>
      <w:proofErr w:type="spellStart"/>
      <w:r>
        <w:rPr>
          <w:b/>
        </w:rPr>
        <w:t>Herbst</w:t>
      </w:r>
      <w:proofErr w:type="spellEnd"/>
    </w:p>
    <w:p w:rsidR="00D91F38" w:rsidRDefault="00D91F38" w:rsidP="00E04123">
      <w:pPr>
        <w:rPr>
          <w:b/>
          <w:sz w:val="48"/>
        </w:rPr>
      </w:pPr>
      <w:r>
        <w:rPr>
          <w:b/>
        </w:rPr>
        <w:t xml:space="preserve">  </w:t>
      </w:r>
      <w:bookmarkStart w:id="0" w:name="_GoBack"/>
      <w:bookmarkEnd w:id="0"/>
    </w:p>
    <w:sectPr w:rsidR="00D91F38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E1"/>
    <w:rsid w:val="0008192C"/>
    <w:rsid w:val="0033547F"/>
    <w:rsid w:val="004237D0"/>
    <w:rsid w:val="004E559A"/>
    <w:rsid w:val="005236E1"/>
    <w:rsid w:val="00597809"/>
    <w:rsid w:val="006C6BB8"/>
    <w:rsid w:val="008606E8"/>
    <w:rsid w:val="00A4397A"/>
    <w:rsid w:val="00A9074A"/>
    <w:rsid w:val="00B860A1"/>
    <w:rsid w:val="00BE4A6B"/>
    <w:rsid w:val="00BF33D1"/>
    <w:rsid w:val="00D23C5B"/>
    <w:rsid w:val="00D86C0E"/>
    <w:rsid w:val="00D91F38"/>
    <w:rsid w:val="00DB0103"/>
    <w:rsid w:val="00E04123"/>
    <w:rsid w:val="00EB3684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3547F"/>
    <w:rPr>
      <w:b/>
      <w:bCs/>
    </w:rPr>
  </w:style>
  <w:style w:type="paragraph" w:styleId="Normlnweb">
    <w:name w:val="Normal (Web)"/>
    <w:basedOn w:val="Normln"/>
    <w:uiPriority w:val="99"/>
    <w:unhideWhenUsed/>
    <w:rsid w:val="0033547F"/>
    <w:pPr>
      <w:overflowPunct/>
      <w:autoSpaceDE/>
      <w:autoSpaceDN/>
      <w:adjustRightInd/>
      <w:spacing w:before="150" w:after="15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3547F"/>
    <w:rPr>
      <w:b/>
      <w:bCs/>
    </w:rPr>
  </w:style>
  <w:style w:type="paragraph" w:styleId="Normlnweb">
    <w:name w:val="Normal (Web)"/>
    <w:basedOn w:val="Normln"/>
    <w:uiPriority w:val="99"/>
    <w:unhideWhenUsed/>
    <w:rsid w:val="0033547F"/>
    <w:pPr>
      <w:overflowPunct/>
      <w:autoSpaceDE/>
      <w:autoSpaceDN/>
      <w:adjustRightInd/>
      <w:spacing w:before="150" w:after="15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vt:lpstr>
    </vt:vector>
  </TitlesOfParts>
  <Company>Městské kulturni středisko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dc:title>
  <dc:creator>František Herbst</dc:creator>
  <cp:lastModifiedBy>admin</cp:lastModifiedBy>
  <cp:revision>2</cp:revision>
  <cp:lastPrinted>2016-11-01T11:01:00Z</cp:lastPrinted>
  <dcterms:created xsi:type="dcterms:W3CDTF">2020-11-13T13:59:00Z</dcterms:created>
  <dcterms:modified xsi:type="dcterms:W3CDTF">2020-11-13T13:59:00Z</dcterms:modified>
</cp:coreProperties>
</file>